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665753154"/>
        <w:docPartObj>
          <w:docPartGallery w:val="Cover Pages"/>
          <w:docPartUnique/>
        </w:docPartObj>
      </w:sdtPr>
      <w:sdtEndPr>
        <w:rPr>
          <w:rFonts w:ascii="Traditional Arabic" w:hAnsi="Traditional Arabic" w:cs="Traditional Arabic"/>
          <w:color w:val="000000" w:themeColor="text1"/>
          <w:sz w:val="32"/>
          <w:szCs w:val="32"/>
          <w:lang w:bidi="ar-LB"/>
        </w:rPr>
      </w:sdtEndPr>
      <w:sdtContent>
        <w:p w:rsidR="008563FA" w:rsidRPr="00160ED0" w:rsidRDefault="008563FA" w:rsidP="0045447D">
          <w:pPr>
            <w:spacing w:after="0"/>
            <w:rPr>
              <w:rFonts w:ascii="Traditional Arabic" w:hAnsi="Traditional Arabic" w:cs="Traditional Arabic"/>
              <w:sz w:val="32"/>
              <w:szCs w:val="32"/>
              <w:rtl/>
              <w:lang w:bidi="ar-LB"/>
            </w:rPr>
          </w:pPr>
          <w:r w:rsidRPr="00160ED0">
            <w:rPr>
              <w:rFonts w:ascii="Traditional Arabic" w:hAnsi="Traditional Arabic" w:cs="Traditional Arabic"/>
              <w:noProof/>
              <w:sz w:val="32"/>
              <w:szCs w:val="32"/>
            </w:rPr>
            <w:drawing>
              <wp:inline distT="0" distB="0" distL="0" distR="0">
                <wp:extent cx="2860685" cy="1356360"/>
                <wp:effectExtent l="0" t="0" r="0" b="0"/>
                <wp:docPr id="1" name="Picture 1" descr="C:\Users\eliep.INDUSTRY\Desktop\AR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ep.INDUSTRY\Desktop\ARAB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5986" cy="1349391"/>
                        </a:xfrm>
                        <a:prstGeom prst="rect">
                          <a:avLst/>
                        </a:prstGeom>
                        <a:noFill/>
                        <a:ln>
                          <a:noFill/>
                        </a:ln>
                      </pic:spPr>
                    </pic:pic>
                  </a:graphicData>
                </a:graphic>
              </wp:inline>
            </w:drawing>
          </w:r>
        </w:p>
        <w:p w:rsidR="0045447D" w:rsidRDefault="0045447D" w:rsidP="0045447D">
          <w:pPr>
            <w:spacing w:after="0"/>
            <w:jc w:val="lowKashida"/>
            <w:rPr>
              <w:rFonts w:ascii="Traditional Arabic" w:hAnsi="Traditional Arabic" w:cs="Traditional Arabic"/>
              <w:sz w:val="32"/>
              <w:szCs w:val="32"/>
              <w:rtl/>
              <w:lang w:bidi="ar-LB"/>
            </w:rPr>
          </w:pPr>
        </w:p>
        <w:p w:rsidR="0045447D" w:rsidRDefault="0045447D" w:rsidP="0045447D">
          <w:pPr>
            <w:spacing w:after="0"/>
            <w:jc w:val="lowKashida"/>
            <w:rPr>
              <w:rFonts w:ascii="Traditional Arabic" w:hAnsi="Traditional Arabic" w:cs="Traditional Arabic"/>
              <w:sz w:val="32"/>
              <w:szCs w:val="32"/>
              <w:rtl/>
              <w:lang w:bidi="ar-LB"/>
            </w:rPr>
          </w:pPr>
        </w:p>
        <w:p w:rsidR="0045447D" w:rsidRDefault="0045447D" w:rsidP="0045447D">
          <w:pPr>
            <w:spacing w:after="0"/>
            <w:jc w:val="lowKashida"/>
            <w:rPr>
              <w:rFonts w:ascii="Traditional Arabic" w:hAnsi="Traditional Arabic" w:cs="Traditional Arabic"/>
              <w:sz w:val="32"/>
              <w:szCs w:val="32"/>
              <w:rtl/>
              <w:lang w:bidi="ar-LB"/>
            </w:rPr>
          </w:pPr>
        </w:p>
        <w:p w:rsidR="008563FA" w:rsidRPr="00160ED0" w:rsidRDefault="0045447D" w:rsidP="0045447D">
          <w:pPr>
            <w:spacing w:after="0"/>
            <w:jc w:val="center"/>
            <w:rPr>
              <w:rFonts w:ascii="Traditional Arabic" w:hAnsi="Traditional Arabic" w:cs="Traditional Arabic"/>
              <w:sz w:val="32"/>
              <w:szCs w:val="32"/>
              <w:rtl/>
              <w:lang w:bidi="ar-LB"/>
            </w:rPr>
          </w:pPr>
          <w:r>
            <w:rPr>
              <w:noProof/>
            </w:rPr>
            <w:drawing>
              <wp:inline distT="0" distB="0" distL="0" distR="0">
                <wp:extent cx="1895475" cy="1184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ebanon.png.pagespeed.ic.Fspzjkgw-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5475" cy="1184672"/>
                        </a:xfrm>
                        <a:prstGeom prst="rect">
                          <a:avLst/>
                        </a:prstGeom>
                      </pic:spPr>
                    </pic:pic>
                  </a:graphicData>
                </a:graphic>
              </wp:inline>
            </w:drawing>
          </w:r>
        </w:p>
        <w:p w:rsidR="005B559F" w:rsidRDefault="005B559F" w:rsidP="0045447D">
          <w:pPr>
            <w:spacing w:after="0" w:line="240" w:lineRule="auto"/>
            <w:jc w:val="center"/>
            <w:rPr>
              <w:rFonts w:ascii="Traditional Arabic" w:hAnsi="Traditional Arabic" w:cs="Traditional Arabic"/>
              <w:b/>
              <w:bCs/>
              <w:sz w:val="32"/>
              <w:szCs w:val="32"/>
              <w:rtl/>
              <w:lang w:bidi="ar-LB"/>
            </w:rPr>
          </w:pPr>
        </w:p>
        <w:p w:rsidR="0045447D" w:rsidRPr="00160ED0" w:rsidRDefault="0045447D" w:rsidP="0045447D">
          <w:pPr>
            <w:spacing w:after="0" w:line="240" w:lineRule="auto"/>
            <w:jc w:val="center"/>
            <w:rPr>
              <w:rFonts w:ascii="Traditional Arabic" w:hAnsi="Traditional Arabic" w:cs="Traditional Arabic"/>
              <w:b/>
              <w:bCs/>
              <w:sz w:val="32"/>
              <w:szCs w:val="32"/>
              <w:rtl/>
              <w:lang w:bidi="ar-LB"/>
            </w:rPr>
          </w:pPr>
        </w:p>
        <w:p w:rsidR="008563FA" w:rsidRPr="00160ED0" w:rsidRDefault="008563FA" w:rsidP="0045447D">
          <w:pPr>
            <w:spacing w:after="0"/>
            <w:ind w:left="-58"/>
            <w:jc w:val="center"/>
            <w:outlineLvl w:val="0"/>
            <w:rPr>
              <w:rFonts w:ascii="Traditional Arabic" w:hAnsi="Traditional Arabic" w:cs="Traditional Arabic"/>
              <w:b/>
              <w:bCs/>
              <w:sz w:val="72"/>
              <w:szCs w:val="72"/>
              <w:rtl/>
              <w:lang w:bidi="ar-LB"/>
            </w:rPr>
          </w:pPr>
          <w:bookmarkStart w:id="0" w:name="_Toc473116918"/>
          <w:bookmarkStart w:id="1" w:name="_Toc473367736"/>
          <w:bookmarkStart w:id="2" w:name="_Toc473537563"/>
          <w:bookmarkStart w:id="3" w:name="_Toc506804964"/>
          <w:bookmarkStart w:id="4" w:name="_Toc536527433"/>
          <w:bookmarkStart w:id="5" w:name="_Toc35616622"/>
          <w:bookmarkStart w:id="6" w:name="_Toc38986973"/>
          <w:bookmarkStart w:id="7" w:name="_Toc38994341"/>
          <w:r w:rsidRPr="00160ED0">
            <w:rPr>
              <w:rFonts w:ascii="Traditional Arabic" w:hAnsi="Traditional Arabic" w:cs="Traditional Arabic"/>
              <w:b/>
              <w:bCs/>
              <w:sz w:val="72"/>
              <w:szCs w:val="72"/>
              <w:rtl/>
              <w:lang w:bidi="ar-LB"/>
            </w:rPr>
            <w:t>النظام الإحصائي الصناعي الدائم</w:t>
          </w:r>
          <w:bookmarkEnd w:id="0"/>
          <w:bookmarkEnd w:id="1"/>
          <w:bookmarkEnd w:id="2"/>
          <w:bookmarkEnd w:id="3"/>
          <w:bookmarkEnd w:id="4"/>
          <w:bookmarkEnd w:id="5"/>
          <w:bookmarkEnd w:id="6"/>
          <w:bookmarkEnd w:id="7"/>
        </w:p>
        <w:p w:rsidR="008563FA" w:rsidRPr="00160ED0" w:rsidRDefault="008563FA" w:rsidP="0045447D">
          <w:pPr>
            <w:spacing w:after="0"/>
            <w:ind w:left="-58"/>
            <w:jc w:val="center"/>
            <w:outlineLvl w:val="0"/>
            <w:rPr>
              <w:rFonts w:ascii="Traditional Arabic" w:hAnsi="Traditional Arabic" w:cs="Traditional Arabic"/>
              <w:b/>
              <w:bCs/>
              <w:sz w:val="52"/>
              <w:szCs w:val="52"/>
              <w:rtl/>
              <w:lang w:bidi="ar-LB"/>
            </w:rPr>
          </w:pPr>
          <w:bookmarkStart w:id="8" w:name="_Toc473116919"/>
          <w:bookmarkStart w:id="9" w:name="_Toc473367737"/>
          <w:bookmarkStart w:id="10" w:name="_Toc473537564"/>
          <w:bookmarkStart w:id="11" w:name="_Toc506804965"/>
          <w:bookmarkStart w:id="12" w:name="_Toc536527434"/>
          <w:bookmarkStart w:id="13" w:name="_Toc35616623"/>
          <w:bookmarkStart w:id="14" w:name="_Toc38986974"/>
          <w:bookmarkStart w:id="15" w:name="_Toc38994342"/>
          <w:r w:rsidRPr="00160ED0">
            <w:rPr>
              <w:rFonts w:ascii="Traditional Arabic" w:hAnsi="Traditional Arabic" w:cs="Traditional Arabic"/>
              <w:b/>
              <w:bCs/>
              <w:sz w:val="52"/>
              <w:szCs w:val="52"/>
              <w:rtl/>
              <w:lang w:bidi="ar-LB"/>
            </w:rPr>
            <w:t>دراسة تشمل عينة من المصانع</w:t>
          </w:r>
          <w:bookmarkEnd w:id="8"/>
          <w:bookmarkEnd w:id="9"/>
          <w:bookmarkEnd w:id="10"/>
          <w:bookmarkEnd w:id="11"/>
          <w:bookmarkEnd w:id="12"/>
          <w:bookmarkEnd w:id="13"/>
          <w:bookmarkEnd w:id="14"/>
          <w:bookmarkEnd w:id="15"/>
        </w:p>
        <w:p w:rsidR="008563FA" w:rsidRPr="00160ED0" w:rsidRDefault="008563FA" w:rsidP="0045447D">
          <w:pPr>
            <w:spacing w:after="0"/>
            <w:ind w:left="-58"/>
            <w:jc w:val="center"/>
            <w:outlineLvl w:val="0"/>
            <w:rPr>
              <w:rFonts w:ascii="Traditional Arabic" w:hAnsi="Traditional Arabic" w:cs="Traditional Arabic"/>
              <w:b/>
              <w:bCs/>
              <w:sz w:val="44"/>
              <w:szCs w:val="44"/>
              <w:rtl/>
              <w:lang w:bidi="ar-LB"/>
            </w:rPr>
          </w:pPr>
          <w:r w:rsidRPr="00160ED0">
            <w:rPr>
              <w:rFonts w:ascii="Traditional Arabic" w:hAnsi="Traditional Arabic" w:cs="Traditional Arabic"/>
              <w:b/>
              <w:bCs/>
              <w:sz w:val="48"/>
              <w:szCs w:val="48"/>
              <w:rtl/>
              <w:lang w:bidi="ar-LB"/>
            </w:rPr>
            <w:t xml:space="preserve"> </w:t>
          </w:r>
          <w:bookmarkStart w:id="16" w:name="_Toc473116920"/>
          <w:bookmarkStart w:id="17" w:name="_Toc473367738"/>
          <w:bookmarkStart w:id="18" w:name="_Toc473537565"/>
          <w:bookmarkStart w:id="19" w:name="_Toc506804966"/>
          <w:bookmarkStart w:id="20" w:name="_Toc536527435"/>
          <w:bookmarkStart w:id="21" w:name="_Toc35616624"/>
          <w:bookmarkStart w:id="22" w:name="_Toc38986975"/>
          <w:bookmarkStart w:id="23" w:name="_Toc38994343"/>
          <w:r w:rsidRPr="00160ED0">
            <w:rPr>
              <w:rFonts w:ascii="Traditional Arabic" w:hAnsi="Traditional Arabic" w:cs="Traditional Arabic"/>
              <w:b/>
              <w:bCs/>
              <w:sz w:val="48"/>
              <w:szCs w:val="48"/>
              <w:rtl/>
              <w:lang w:bidi="ar-LB"/>
            </w:rPr>
            <w:t>(</w:t>
          </w:r>
          <w:r w:rsidR="00423E78">
            <w:rPr>
              <w:rFonts w:ascii="Traditional Arabic" w:hAnsi="Traditional Arabic" w:cs="Traditional Arabic"/>
              <w:b/>
              <w:bCs/>
              <w:sz w:val="48"/>
              <w:szCs w:val="48"/>
              <w:rtl/>
              <w:lang w:bidi="ar-LB"/>
            </w:rPr>
            <w:t xml:space="preserve">سنة المرجع </w:t>
          </w:r>
          <w:r w:rsidR="00110C8E">
            <w:rPr>
              <w:rFonts w:ascii="Traditional Arabic" w:hAnsi="Traditional Arabic" w:cs="Traditional Arabic"/>
              <w:b/>
              <w:bCs/>
              <w:sz w:val="48"/>
              <w:szCs w:val="48"/>
              <w:rtl/>
              <w:lang w:bidi="ar-LB"/>
            </w:rPr>
            <w:t>2017</w:t>
          </w:r>
          <w:r w:rsidRPr="00160ED0">
            <w:rPr>
              <w:rFonts w:ascii="Traditional Arabic" w:hAnsi="Traditional Arabic" w:cs="Traditional Arabic"/>
              <w:b/>
              <w:bCs/>
              <w:sz w:val="48"/>
              <w:szCs w:val="48"/>
              <w:rtl/>
              <w:lang w:bidi="ar-LB"/>
            </w:rPr>
            <w:t>)</w:t>
          </w:r>
          <w:bookmarkEnd w:id="16"/>
          <w:bookmarkEnd w:id="17"/>
          <w:bookmarkEnd w:id="18"/>
          <w:bookmarkEnd w:id="19"/>
          <w:bookmarkEnd w:id="20"/>
          <w:bookmarkEnd w:id="21"/>
          <w:bookmarkEnd w:id="22"/>
          <w:bookmarkEnd w:id="23"/>
        </w:p>
        <w:p w:rsidR="008563FA" w:rsidRPr="00160ED0" w:rsidRDefault="008563FA" w:rsidP="0045447D">
          <w:pPr>
            <w:spacing w:after="0"/>
            <w:jc w:val="center"/>
            <w:rPr>
              <w:rFonts w:ascii="Traditional Arabic" w:hAnsi="Traditional Arabic" w:cs="Traditional Arabic"/>
              <w:b/>
              <w:bCs/>
              <w:sz w:val="52"/>
              <w:szCs w:val="52"/>
              <w:rtl/>
              <w:lang w:bidi="ar-LB"/>
            </w:rPr>
          </w:pPr>
        </w:p>
        <w:p w:rsidR="0045447D" w:rsidRDefault="0045447D" w:rsidP="0045447D">
          <w:pPr>
            <w:spacing w:after="0"/>
            <w:jc w:val="center"/>
            <w:rPr>
              <w:rFonts w:ascii="Traditional Arabic" w:hAnsi="Traditional Arabic" w:cs="Traditional Arabic"/>
              <w:b/>
              <w:bCs/>
              <w:sz w:val="40"/>
              <w:szCs w:val="40"/>
              <w:rtl/>
              <w:lang w:bidi="ar-LB"/>
            </w:rPr>
          </w:pPr>
        </w:p>
        <w:p w:rsidR="0045447D" w:rsidRDefault="0045447D" w:rsidP="0045447D">
          <w:pPr>
            <w:spacing w:after="0"/>
            <w:jc w:val="center"/>
            <w:rPr>
              <w:rFonts w:ascii="Traditional Arabic" w:hAnsi="Traditional Arabic" w:cs="Traditional Arabic"/>
              <w:b/>
              <w:bCs/>
              <w:sz w:val="40"/>
              <w:szCs w:val="40"/>
              <w:rtl/>
              <w:lang w:bidi="ar-LB"/>
            </w:rPr>
          </w:pPr>
        </w:p>
        <w:p w:rsidR="008563FA" w:rsidRPr="00160ED0" w:rsidRDefault="008563FA" w:rsidP="0045447D">
          <w:pPr>
            <w:spacing w:after="0"/>
            <w:jc w:val="center"/>
            <w:rPr>
              <w:rFonts w:ascii="Traditional Arabic" w:hAnsi="Traditional Arabic" w:cs="Traditional Arabic"/>
              <w:b/>
              <w:bCs/>
              <w:sz w:val="52"/>
              <w:szCs w:val="52"/>
              <w:rtl/>
              <w:lang w:bidi="ar-LB"/>
            </w:rPr>
          </w:pPr>
          <w:r w:rsidRPr="00160ED0">
            <w:rPr>
              <w:rFonts w:ascii="Traditional Arabic" w:hAnsi="Traditional Arabic" w:cs="Traditional Arabic"/>
              <w:b/>
              <w:bCs/>
              <w:sz w:val="52"/>
              <w:szCs w:val="52"/>
              <w:rtl/>
              <w:lang w:bidi="ar-LB"/>
            </w:rPr>
            <w:t>المديرية العامة للصناعة</w:t>
          </w:r>
        </w:p>
        <w:p w:rsidR="008563FA" w:rsidRPr="00160ED0" w:rsidRDefault="008563FA" w:rsidP="0045447D">
          <w:pPr>
            <w:spacing w:line="240" w:lineRule="auto"/>
            <w:jc w:val="center"/>
            <w:rPr>
              <w:rFonts w:ascii="Traditional Arabic" w:hAnsi="Traditional Arabic" w:cs="Traditional Arabic"/>
              <w:b/>
              <w:bCs/>
              <w:sz w:val="36"/>
              <w:szCs w:val="36"/>
              <w:rtl/>
              <w:lang w:bidi="ar-LB"/>
            </w:rPr>
          </w:pPr>
          <w:r w:rsidRPr="00160ED0">
            <w:rPr>
              <w:rFonts w:ascii="Traditional Arabic" w:hAnsi="Traditional Arabic" w:cs="Traditional Arabic"/>
              <w:b/>
              <w:bCs/>
              <w:sz w:val="40"/>
              <w:szCs w:val="40"/>
              <w:rtl/>
              <w:lang w:bidi="ar-LB"/>
            </w:rPr>
            <w:t>مصلحة المعلومات الصناعية</w:t>
          </w:r>
        </w:p>
        <w:p w:rsidR="005C5823" w:rsidRPr="00CA18D7" w:rsidRDefault="00CA18D7" w:rsidP="00CA18D7">
          <w:pPr>
            <w:jc w:val="center"/>
            <w:rPr>
              <w:rFonts w:ascii="Traditional Arabic" w:hAnsi="Traditional Arabic" w:cs="Traditional Arabic"/>
              <w:color w:val="000000" w:themeColor="text1"/>
              <w:sz w:val="32"/>
              <w:szCs w:val="32"/>
              <w:lang w:bidi="ar-LB"/>
            </w:rPr>
          </w:pPr>
          <w:r w:rsidRPr="00CA18D7">
            <w:rPr>
              <w:rFonts w:ascii="Traditional Arabic" w:hAnsi="Traditional Arabic" w:cs="Traditional Arabic" w:hint="cs"/>
              <w:b/>
              <w:bCs/>
              <w:color w:val="000000" w:themeColor="text1"/>
              <w:sz w:val="36"/>
              <w:szCs w:val="36"/>
              <w:rtl/>
              <w:lang w:bidi="ar-LB"/>
            </w:rPr>
            <w:t>نيسان 2020</w:t>
          </w:r>
        </w:p>
      </w:sdtContent>
    </w:sdt>
    <w:p w:rsidR="00853A71" w:rsidRPr="005C5823" w:rsidRDefault="00853A71" w:rsidP="00853A71">
      <w:pPr>
        <w:jc w:val="center"/>
        <w:rPr>
          <w:rFonts w:ascii="Traditional Arabic" w:hAnsi="Traditional Arabic" w:cs="Traditional Arabic"/>
          <w:sz w:val="32"/>
          <w:szCs w:val="32"/>
          <w:rtl/>
          <w:lang w:bidi="ar-LB"/>
        </w:rPr>
      </w:pPr>
      <w:r w:rsidRPr="00160ED0">
        <w:rPr>
          <w:rFonts w:ascii="Traditional Arabic" w:hAnsi="Traditional Arabic" w:cs="Traditional Arabic"/>
          <w:b/>
          <w:bCs/>
          <w:i/>
          <w:iCs/>
          <w:sz w:val="36"/>
          <w:szCs w:val="36"/>
          <w:rtl/>
          <w:lang w:bidi="ar-LB"/>
        </w:rPr>
        <w:lastRenderedPageBreak/>
        <w:t>كلمة شكر</w:t>
      </w:r>
    </w:p>
    <w:p w:rsidR="00CE7B8D" w:rsidRDefault="00853A71" w:rsidP="00B06989">
      <w:pPr>
        <w:spacing w:line="240" w:lineRule="auto"/>
        <w:ind w:firstLine="424"/>
        <w:jc w:val="both"/>
        <w:rPr>
          <w:rFonts w:ascii="Traditional Arabic" w:hAnsi="Traditional Arabic" w:cs="Traditional Arabic"/>
          <w:sz w:val="36"/>
          <w:szCs w:val="36"/>
          <w:lang w:bidi="ar-LB"/>
        </w:rPr>
      </w:pPr>
      <w:r w:rsidRPr="00C52456">
        <w:rPr>
          <w:rFonts w:ascii="Traditional Arabic" w:hAnsi="Traditional Arabic" w:cs="Traditional Arabic" w:hint="cs"/>
          <w:sz w:val="36"/>
          <w:szCs w:val="36"/>
          <w:rtl/>
          <w:lang w:bidi="ar-LB"/>
        </w:rPr>
        <w:t xml:space="preserve">ان </w:t>
      </w:r>
      <w:r w:rsidR="00E4174A">
        <w:rPr>
          <w:rFonts w:ascii="Traditional Arabic" w:hAnsi="Traditional Arabic" w:cs="Traditional Arabic" w:hint="cs"/>
          <w:sz w:val="36"/>
          <w:szCs w:val="36"/>
          <w:rtl/>
          <w:lang w:bidi="ar-LB"/>
        </w:rPr>
        <w:t xml:space="preserve">استمرارية العمل بالنظام </w:t>
      </w:r>
      <w:r w:rsidR="00E4174A" w:rsidRPr="00C52456">
        <w:rPr>
          <w:rFonts w:ascii="Traditional Arabic" w:hAnsi="Traditional Arabic" w:cs="Traditional Arabic" w:hint="cs"/>
          <w:sz w:val="36"/>
          <w:szCs w:val="36"/>
          <w:rtl/>
          <w:lang w:bidi="ar-LB"/>
        </w:rPr>
        <w:t xml:space="preserve">الاحصائي </w:t>
      </w:r>
      <w:r w:rsidR="00E4174A">
        <w:rPr>
          <w:rFonts w:ascii="Traditional Arabic" w:hAnsi="Traditional Arabic" w:cs="Traditional Arabic" w:hint="cs"/>
          <w:sz w:val="36"/>
          <w:szCs w:val="36"/>
          <w:rtl/>
          <w:lang w:bidi="ar-LB"/>
        </w:rPr>
        <w:t xml:space="preserve">الصناعي </w:t>
      </w:r>
      <w:r w:rsidR="00E4174A" w:rsidRPr="00C52456">
        <w:rPr>
          <w:rFonts w:ascii="Traditional Arabic" w:hAnsi="Traditional Arabic" w:cs="Traditional Arabic" w:hint="cs"/>
          <w:sz w:val="36"/>
          <w:szCs w:val="36"/>
          <w:rtl/>
          <w:lang w:bidi="ar-LB"/>
        </w:rPr>
        <w:t xml:space="preserve">الدائم في وزارة الصناعة </w:t>
      </w:r>
      <w:r w:rsidR="00E4174A">
        <w:rPr>
          <w:rFonts w:ascii="Traditional Arabic" w:hAnsi="Traditional Arabic" w:cs="Traditional Arabic" w:hint="cs"/>
          <w:sz w:val="36"/>
          <w:szCs w:val="36"/>
          <w:rtl/>
          <w:lang w:bidi="ar-LB"/>
        </w:rPr>
        <w:t xml:space="preserve">واصدار الدراسة </w:t>
      </w:r>
      <w:r w:rsidR="00CE7B8D">
        <w:rPr>
          <w:rFonts w:ascii="Traditional Arabic" w:hAnsi="Traditional Arabic" w:cs="Traditional Arabic" w:hint="cs"/>
          <w:sz w:val="36"/>
          <w:szCs w:val="36"/>
          <w:rtl/>
          <w:lang w:bidi="ar-LB"/>
        </w:rPr>
        <w:t>الرابعة</w:t>
      </w:r>
      <w:r w:rsidR="00E4174A">
        <w:rPr>
          <w:rFonts w:ascii="Traditional Arabic" w:hAnsi="Traditional Arabic" w:cs="Traditional Arabic" w:hint="cs"/>
          <w:sz w:val="36"/>
          <w:szCs w:val="36"/>
          <w:rtl/>
          <w:lang w:bidi="ar-LB"/>
        </w:rPr>
        <w:t xml:space="preserve"> عن القطاع الصناعي يعكس مدى التزام وجدية الوزارة في توفير المعلومات الصناعية بشكل دوري. </w:t>
      </w:r>
      <w:r w:rsidR="00CE7B8D">
        <w:rPr>
          <w:rFonts w:ascii="Traditional Arabic" w:hAnsi="Traditional Arabic" w:cs="Traditional Arabic" w:hint="cs"/>
          <w:sz w:val="36"/>
          <w:szCs w:val="36"/>
          <w:rtl/>
          <w:lang w:bidi="ar-LB"/>
        </w:rPr>
        <w:t xml:space="preserve">لابد لي  بدايةً من توجيه الشكر الى الصناعيين </w:t>
      </w:r>
      <w:r w:rsidR="00C31DCB">
        <w:rPr>
          <w:rFonts w:ascii="Traditional Arabic" w:hAnsi="Traditional Arabic" w:cs="Traditional Arabic" w:hint="cs"/>
          <w:sz w:val="36"/>
          <w:szCs w:val="36"/>
          <w:rtl/>
          <w:lang w:bidi="ar-LB"/>
        </w:rPr>
        <w:t>الذين تعاونوا بشكل ايجابي مع فريق العمل و</w:t>
      </w:r>
      <w:r w:rsidR="00CE7B8D">
        <w:rPr>
          <w:rFonts w:ascii="Traditional Arabic" w:hAnsi="Traditional Arabic" w:cs="Traditional Arabic" w:hint="cs"/>
          <w:sz w:val="36"/>
          <w:szCs w:val="36"/>
          <w:rtl/>
          <w:lang w:bidi="ar-LB"/>
        </w:rPr>
        <w:t>منحو</w:t>
      </w:r>
      <w:r w:rsidR="00C31DCB">
        <w:rPr>
          <w:rFonts w:ascii="Traditional Arabic" w:hAnsi="Traditional Arabic" w:cs="Traditional Arabic" w:hint="cs"/>
          <w:sz w:val="36"/>
          <w:szCs w:val="36"/>
          <w:rtl/>
          <w:lang w:bidi="ar-LB"/>
        </w:rPr>
        <w:t>ه</w:t>
      </w:r>
      <w:r w:rsidR="00CE7B8D">
        <w:rPr>
          <w:rFonts w:ascii="Traditional Arabic" w:hAnsi="Traditional Arabic" w:cs="Traditional Arabic" w:hint="cs"/>
          <w:sz w:val="36"/>
          <w:szCs w:val="36"/>
          <w:rtl/>
          <w:lang w:bidi="ar-LB"/>
        </w:rPr>
        <w:t xml:space="preserve"> ثقتهم فلهم التحية لصمودهم في هذه الظروف الاقتصادية الصعبة وعلى اصرارهم على الاستثمار في ركيزة من ركائز الاقتصاد المنتج الا وهي الصناعة. و</w:t>
      </w:r>
      <w:r w:rsidRPr="00C52456">
        <w:rPr>
          <w:rFonts w:ascii="Traditional Arabic" w:hAnsi="Traditional Arabic" w:cs="Traditional Arabic" w:hint="cs"/>
          <w:sz w:val="36"/>
          <w:szCs w:val="36"/>
          <w:rtl/>
          <w:lang w:bidi="ar-LB"/>
        </w:rPr>
        <w:t xml:space="preserve">لابد </w:t>
      </w:r>
      <w:r w:rsidR="00CE7B8D">
        <w:rPr>
          <w:rFonts w:ascii="Traditional Arabic" w:hAnsi="Traditional Arabic" w:cs="Traditional Arabic" w:hint="cs"/>
          <w:sz w:val="36"/>
          <w:szCs w:val="36"/>
          <w:rtl/>
          <w:lang w:bidi="ar-LB"/>
        </w:rPr>
        <w:t>لي ايضا</w:t>
      </w:r>
      <w:r w:rsidR="00C31DCB">
        <w:rPr>
          <w:rFonts w:ascii="Traditional Arabic" w:hAnsi="Traditional Arabic" w:cs="Traditional Arabic" w:hint="cs"/>
          <w:sz w:val="36"/>
          <w:szCs w:val="36"/>
          <w:rtl/>
          <w:lang w:bidi="ar-LB"/>
        </w:rPr>
        <w:t>ً</w:t>
      </w:r>
      <w:r w:rsidR="00CE7B8D">
        <w:rPr>
          <w:rFonts w:ascii="Traditional Arabic" w:hAnsi="Traditional Arabic" w:cs="Traditional Arabic" w:hint="cs"/>
          <w:sz w:val="36"/>
          <w:szCs w:val="36"/>
          <w:rtl/>
          <w:lang w:bidi="ar-LB"/>
        </w:rPr>
        <w:t xml:space="preserve"> </w:t>
      </w:r>
      <w:r w:rsidRPr="00C52456">
        <w:rPr>
          <w:rFonts w:ascii="Traditional Arabic" w:hAnsi="Traditional Arabic" w:cs="Traditional Arabic" w:hint="cs"/>
          <w:sz w:val="36"/>
          <w:szCs w:val="36"/>
          <w:rtl/>
          <w:lang w:bidi="ar-LB"/>
        </w:rPr>
        <w:t xml:space="preserve">من ان اتوجه بالشكر </w:t>
      </w:r>
      <w:r w:rsidR="00CE7B8D">
        <w:rPr>
          <w:rFonts w:ascii="Traditional Arabic" w:hAnsi="Traditional Arabic" w:cs="Traditional Arabic" w:hint="cs"/>
          <w:sz w:val="36"/>
          <w:szCs w:val="36"/>
          <w:rtl/>
          <w:lang w:bidi="ar-LB"/>
        </w:rPr>
        <w:t xml:space="preserve">العميق </w:t>
      </w:r>
      <w:r w:rsidRPr="00C52456">
        <w:rPr>
          <w:rFonts w:ascii="Traditional Arabic" w:hAnsi="Traditional Arabic" w:cs="Traditional Arabic" w:hint="cs"/>
          <w:sz w:val="36"/>
          <w:szCs w:val="36"/>
          <w:rtl/>
          <w:lang w:bidi="ar-LB"/>
        </w:rPr>
        <w:t xml:space="preserve">الى </w:t>
      </w:r>
      <w:r w:rsidR="00CE7B8D">
        <w:rPr>
          <w:rFonts w:ascii="Traditional Arabic" w:hAnsi="Traditional Arabic" w:cs="Traditional Arabic" w:hint="cs"/>
          <w:sz w:val="36"/>
          <w:szCs w:val="36"/>
          <w:rtl/>
          <w:lang w:bidi="ar-LB"/>
        </w:rPr>
        <w:t xml:space="preserve">فريق عمل وزارة الصناعة </w:t>
      </w:r>
      <w:r w:rsidRPr="00C52456">
        <w:rPr>
          <w:rFonts w:ascii="Traditional Arabic" w:hAnsi="Traditional Arabic" w:cs="Traditional Arabic" w:hint="cs"/>
          <w:sz w:val="36"/>
          <w:szCs w:val="36"/>
          <w:rtl/>
          <w:lang w:bidi="ar-LB"/>
        </w:rPr>
        <w:t xml:space="preserve">للجهد الكبير والمتواصل الذي تم بذله من </w:t>
      </w:r>
      <w:r>
        <w:rPr>
          <w:rFonts w:ascii="Traditional Arabic" w:hAnsi="Traditional Arabic" w:cs="Traditional Arabic" w:hint="cs"/>
          <w:sz w:val="36"/>
          <w:szCs w:val="36"/>
          <w:rtl/>
          <w:lang w:bidi="ar-LB"/>
        </w:rPr>
        <w:t>أ</w:t>
      </w:r>
      <w:r w:rsidRPr="00C52456">
        <w:rPr>
          <w:rFonts w:ascii="Traditional Arabic" w:hAnsi="Traditional Arabic" w:cs="Traditional Arabic" w:hint="cs"/>
          <w:sz w:val="36"/>
          <w:szCs w:val="36"/>
          <w:rtl/>
          <w:lang w:bidi="ar-LB"/>
        </w:rPr>
        <w:t xml:space="preserve">جل جمع المعلومات وادخالها </w:t>
      </w:r>
      <w:r w:rsidR="009725D6">
        <w:rPr>
          <w:rFonts w:ascii="Traditional Arabic" w:hAnsi="Traditional Arabic" w:cs="Traditional Arabic" w:hint="cs"/>
          <w:sz w:val="36"/>
          <w:szCs w:val="36"/>
          <w:rtl/>
          <w:lang w:bidi="ar-LB"/>
        </w:rPr>
        <w:t>و</w:t>
      </w:r>
      <w:r w:rsidRPr="00C52456">
        <w:rPr>
          <w:rFonts w:ascii="Traditional Arabic" w:hAnsi="Traditional Arabic" w:cs="Traditional Arabic" w:hint="cs"/>
          <w:sz w:val="36"/>
          <w:szCs w:val="36"/>
          <w:rtl/>
          <w:lang w:bidi="ar-LB"/>
        </w:rPr>
        <w:t>تنقيحها وتحليلها</w:t>
      </w:r>
      <w:r w:rsidR="00CE7B8D">
        <w:rPr>
          <w:rFonts w:ascii="Traditional Arabic" w:hAnsi="Traditional Arabic" w:cs="Traditional Arabic" w:hint="cs"/>
          <w:sz w:val="36"/>
          <w:szCs w:val="36"/>
          <w:rtl/>
          <w:lang w:bidi="ar-LB"/>
        </w:rPr>
        <w:t xml:space="preserve"> واصدار هذا التقرير</w:t>
      </w:r>
      <w:r w:rsidRPr="00C52456">
        <w:rPr>
          <w:rFonts w:ascii="Traditional Arabic" w:hAnsi="Traditional Arabic" w:cs="Traditional Arabic" w:hint="cs"/>
          <w:sz w:val="36"/>
          <w:szCs w:val="36"/>
          <w:rtl/>
          <w:lang w:bidi="ar-LB"/>
        </w:rPr>
        <w:t>.</w:t>
      </w:r>
    </w:p>
    <w:p w:rsidR="00853A71" w:rsidRDefault="00853A71" w:rsidP="00CE7B8D">
      <w:pPr>
        <w:spacing w:line="240" w:lineRule="auto"/>
        <w:jc w:val="both"/>
        <w:rPr>
          <w:rFonts w:ascii="Traditional Arabic" w:hAnsi="Traditional Arabic" w:cs="Traditional Arabic"/>
          <w:sz w:val="36"/>
          <w:szCs w:val="36"/>
          <w:rtl/>
          <w:lang w:bidi="ar-LB"/>
        </w:rPr>
      </w:pPr>
    </w:p>
    <w:p w:rsidR="00853A71" w:rsidRDefault="00853A71" w:rsidP="0098487F">
      <w:pPr>
        <w:spacing w:line="240" w:lineRule="auto"/>
        <w:jc w:val="center"/>
        <w:rPr>
          <w:rFonts w:ascii="Traditional Arabic" w:hAnsi="Traditional Arabic" w:cs="Traditional Arabic"/>
          <w:b/>
          <w:bCs/>
          <w:sz w:val="40"/>
          <w:szCs w:val="40"/>
          <w:rtl/>
          <w:lang w:bidi="ar-LB"/>
        </w:rPr>
      </w:pPr>
      <w:r w:rsidRPr="002F1395">
        <w:rPr>
          <w:rFonts w:ascii="Traditional Arabic" w:hAnsi="Traditional Arabic" w:cs="Traditional Arabic"/>
          <w:b/>
          <w:bCs/>
          <w:sz w:val="32"/>
          <w:szCs w:val="32"/>
          <w:u w:val="single"/>
          <w:rtl/>
        </w:rPr>
        <w:t>أسماء المشاركين بالدراسة</w:t>
      </w:r>
    </w:p>
    <w:tbl>
      <w:tblPr>
        <w:tblStyle w:val="TableGrid"/>
        <w:bidiVisual/>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23"/>
        <w:gridCol w:w="1500"/>
        <w:gridCol w:w="1338"/>
        <w:gridCol w:w="3402"/>
        <w:gridCol w:w="330"/>
      </w:tblGrid>
      <w:tr w:rsidR="007C783C" w:rsidTr="007C783C">
        <w:trPr>
          <w:gridAfter w:val="1"/>
          <w:wAfter w:w="330" w:type="dxa"/>
        </w:trPr>
        <w:tc>
          <w:tcPr>
            <w:tcW w:w="6122" w:type="dxa"/>
            <w:gridSpan w:val="4"/>
            <w:vAlign w:val="center"/>
          </w:tcPr>
          <w:p w:rsidR="007C783C" w:rsidRPr="007C783C" w:rsidRDefault="007C783C" w:rsidP="007C783C">
            <w:pPr>
              <w:jc w:val="center"/>
              <w:rPr>
                <w:rFonts w:ascii="Traditional Arabic" w:hAnsi="Traditional Arabic" w:cs="Traditional Arabic"/>
                <w:b/>
                <w:bCs/>
                <w:sz w:val="32"/>
                <w:szCs w:val="32"/>
                <w:rtl/>
              </w:rPr>
            </w:pPr>
            <w:r w:rsidRPr="007C783C">
              <w:rPr>
                <w:rFonts w:ascii="Traditional Arabic" w:hAnsi="Traditional Arabic" w:cs="Traditional Arabic" w:hint="cs"/>
                <w:b/>
                <w:bCs/>
                <w:sz w:val="32"/>
                <w:szCs w:val="32"/>
                <w:rtl/>
              </w:rPr>
              <w:t>فريق</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العمل</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في</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الادارة</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المركزية</w:t>
            </w:r>
          </w:p>
        </w:tc>
        <w:tc>
          <w:tcPr>
            <w:tcW w:w="3402" w:type="dxa"/>
            <w:vAlign w:val="center"/>
          </w:tcPr>
          <w:p w:rsidR="007C783C" w:rsidRPr="007C783C" w:rsidRDefault="007C783C" w:rsidP="007C783C">
            <w:pPr>
              <w:jc w:val="center"/>
              <w:rPr>
                <w:rFonts w:ascii="Traditional Arabic" w:hAnsi="Traditional Arabic" w:cs="Traditional Arabic"/>
                <w:b/>
                <w:bCs/>
                <w:sz w:val="32"/>
                <w:szCs w:val="32"/>
                <w:rtl/>
              </w:rPr>
            </w:pPr>
            <w:r w:rsidRPr="007C783C">
              <w:rPr>
                <w:rFonts w:ascii="Traditional Arabic" w:hAnsi="Traditional Arabic" w:cs="Traditional Arabic" w:hint="cs"/>
                <w:b/>
                <w:bCs/>
                <w:sz w:val="32"/>
                <w:szCs w:val="32"/>
                <w:rtl/>
              </w:rPr>
              <w:t>فريق</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العمل</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في</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المصالح</w:t>
            </w:r>
            <w:r w:rsidRPr="007C783C">
              <w:rPr>
                <w:rFonts w:ascii="Traditional Arabic" w:hAnsi="Traditional Arabic" w:cs="Traditional Arabic"/>
                <w:b/>
                <w:bCs/>
                <w:sz w:val="32"/>
                <w:szCs w:val="32"/>
                <w:rtl/>
              </w:rPr>
              <w:t xml:space="preserve"> </w:t>
            </w:r>
            <w:r w:rsidRPr="007C783C">
              <w:rPr>
                <w:rFonts w:ascii="Traditional Arabic" w:hAnsi="Traditional Arabic" w:cs="Traditional Arabic" w:hint="cs"/>
                <w:b/>
                <w:bCs/>
                <w:sz w:val="32"/>
                <w:szCs w:val="32"/>
                <w:rtl/>
              </w:rPr>
              <w:t>الاقليمية</w:t>
            </w:r>
          </w:p>
        </w:tc>
      </w:tr>
      <w:tr w:rsidR="00332EC4" w:rsidTr="007C783C">
        <w:trPr>
          <w:gridAfter w:val="1"/>
          <w:wAfter w:w="330" w:type="dxa"/>
        </w:trPr>
        <w:tc>
          <w:tcPr>
            <w:tcW w:w="3061" w:type="dxa"/>
            <w:vAlign w:val="center"/>
          </w:tcPr>
          <w:p w:rsidR="00332EC4" w:rsidRPr="002F1395" w:rsidRDefault="00332EC4" w:rsidP="00E10CC9">
            <w:pPr>
              <w:rPr>
                <w:rFonts w:ascii="Traditional Arabic" w:hAnsi="Traditional Arabic" w:cs="Traditional Arabic"/>
                <w:sz w:val="32"/>
                <w:szCs w:val="32"/>
                <w:rtl/>
              </w:rPr>
            </w:pPr>
            <w:r w:rsidRPr="002F1395">
              <w:rPr>
                <w:rFonts w:ascii="Traditional Arabic" w:hAnsi="Traditional Arabic" w:cs="Traditional Arabic"/>
                <w:sz w:val="32"/>
                <w:szCs w:val="32"/>
                <w:rtl/>
              </w:rPr>
              <w:t>د. ربيع بدران</w:t>
            </w:r>
          </w:p>
        </w:tc>
        <w:tc>
          <w:tcPr>
            <w:tcW w:w="3061" w:type="dxa"/>
            <w:gridSpan w:val="3"/>
            <w:vAlign w:val="center"/>
          </w:tcPr>
          <w:p w:rsidR="00332EC4" w:rsidRPr="002F1395" w:rsidRDefault="00332EC4" w:rsidP="00F6524C">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ساميه عيسى</w:t>
            </w:r>
          </w:p>
        </w:tc>
        <w:tc>
          <w:tcPr>
            <w:tcW w:w="3402" w:type="dxa"/>
          </w:tcPr>
          <w:p w:rsidR="00332EC4" w:rsidRPr="002F1395" w:rsidRDefault="00B06989" w:rsidP="00E10CC9">
            <w:pPr>
              <w:rPr>
                <w:rFonts w:ascii="Traditional Arabic" w:hAnsi="Traditional Arabic" w:cs="Traditional Arabic"/>
                <w:sz w:val="32"/>
                <w:szCs w:val="32"/>
                <w:rtl/>
              </w:rPr>
            </w:pPr>
            <w:r>
              <w:rPr>
                <w:rFonts w:ascii="Traditional Arabic" w:hAnsi="Traditional Arabic" w:cs="Traditional Arabic" w:hint="cs"/>
                <w:sz w:val="32"/>
                <w:szCs w:val="32"/>
                <w:rtl/>
              </w:rPr>
              <w:t>السيدة ريما ابو فيصل</w:t>
            </w:r>
            <w:r w:rsidR="00346B9F">
              <w:rPr>
                <w:rFonts w:ascii="Traditional Arabic" w:hAnsi="Traditional Arabic" w:cs="Traditional Arabic" w:hint="cs"/>
                <w:sz w:val="32"/>
                <w:szCs w:val="32"/>
                <w:rtl/>
              </w:rPr>
              <w:t xml:space="preserve"> (البقاع)</w:t>
            </w:r>
          </w:p>
        </w:tc>
      </w:tr>
      <w:tr w:rsidR="00B06989" w:rsidTr="007C783C">
        <w:trPr>
          <w:gridAfter w:val="1"/>
          <w:wAfter w:w="330" w:type="dxa"/>
        </w:trPr>
        <w:tc>
          <w:tcPr>
            <w:tcW w:w="3061" w:type="dxa"/>
            <w:vAlign w:val="center"/>
          </w:tcPr>
          <w:p w:rsidR="00B06989" w:rsidRPr="002F1395" w:rsidRDefault="00B06989" w:rsidP="00E10CC9">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جيهان كيوان</w:t>
            </w:r>
          </w:p>
        </w:tc>
        <w:tc>
          <w:tcPr>
            <w:tcW w:w="3061" w:type="dxa"/>
            <w:gridSpan w:val="3"/>
            <w:vAlign w:val="center"/>
          </w:tcPr>
          <w:p w:rsidR="00B06989" w:rsidRPr="002F1395" w:rsidRDefault="00B06989" w:rsidP="00F6524C">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كريستل حنا</w:t>
            </w:r>
          </w:p>
        </w:tc>
        <w:tc>
          <w:tcPr>
            <w:tcW w:w="3402" w:type="dxa"/>
          </w:tcPr>
          <w:p w:rsidR="00B06989" w:rsidRPr="002F1395" w:rsidRDefault="00B06989" w:rsidP="00B06989">
            <w:pPr>
              <w:rPr>
                <w:rFonts w:ascii="Traditional Arabic" w:hAnsi="Traditional Arabic" w:cs="Traditional Arabic"/>
                <w:sz w:val="32"/>
                <w:szCs w:val="32"/>
                <w:rtl/>
              </w:rPr>
            </w:pPr>
            <w:r>
              <w:rPr>
                <w:rFonts w:ascii="Traditional Arabic" w:hAnsi="Traditional Arabic" w:cs="Traditional Arabic" w:hint="cs"/>
                <w:sz w:val="32"/>
                <w:szCs w:val="32"/>
                <w:rtl/>
              </w:rPr>
              <w:t>د. محمد خالد (الشمال)</w:t>
            </w:r>
          </w:p>
        </w:tc>
      </w:tr>
      <w:tr w:rsidR="00B06989" w:rsidTr="007C783C">
        <w:trPr>
          <w:gridAfter w:val="1"/>
          <w:wAfter w:w="330" w:type="dxa"/>
        </w:trPr>
        <w:tc>
          <w:tcPr>
            <w:tcW w:w="3061" w:type="dxa"/>
            <w:vAlign w:val="center"/>
          </w:tcPr>
          <w:p w:rsidR="00B06989" w:rsidRPr="002F1395" w:rsidRDefault="00B06989" w:rsidP="00E10CC9">
            <w:pPr>
              <w:rPr>
                <w:rFonts w:ascii="Traditional Arabic" w:hAnsi="Traditional Arabic" w:cs="Traditional Arabic"/>
                <w:sz w:val="32"/>
                <w:szCs w:val="32"/>
                <w:rtl/>
              </w:rPr>
            </w:pPr>
            <w:r w:rsidRPr="002F1395">
              <w:rPr>
                <w:rFonts w:ascii="Traditional Arabic" w:hAnsi="Traditional Arabic" w:cs="Traditional Arabic"/>
                <w:sz w:val="32"/>
                <w:szCs w:val="32"/>
                <w:rtl/>
              </w:rPr>
              <w:t>الآنسة سابين قاسم</w:t>
            </w:r>
          </w:p>
        </w:tc>
        <w:tc>
          <w:tcPr>
            <w:tcW w:w="3061" w:type="dxa"/>
            <w:gridSpan w:val="3"/>
            <w:vAlign w:val="center"/>
          </w:tcPr>
          <w:p w:rsidR="00B06989" w:rsidRPr="002F1395" w:rsidRDefault="00B06989" w:rsidP="00F6524C">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مريم خميس</w:t>
            </w:r>
          </w:p>
        </w:tc>
        <w:tc>
          <w:tcPr>
            <w:tcW w:w="3402" w:type="dxa"/>
          </w:tcPr>
          <w:p w:rsidR="00B06989" w:rsidRPr="002F1395" w:rsidRDefault="00B06989" w:rsidP="00B06989">
            <w:pPr>
              <w:rPr>
                <w:rFonts w:ascii="Traditional Arabic" w:hAnsi="Traditional Arabic" w:cs="Traditional Arabic"/>
                <w:sz w:val="32"/>
                <w:szCs w:val="32"/>
                <w:rtl/>
              </w:rPr>
            </w:pPr>
            <w:r>
              <w:rPr>
                <w:rFonts w:ascii="Traditional Arabic" w:hAnsi="Traditional Arabic" w:cs="Traditional Arabic" w:hint="cs"/>
                <w:sz w:val="32"/>
                <w:szCs w:val="32"/>
                <w:rtl/>
              </w:rPr>
              <w:t>م. حسن نصر الدين (الجنوب)</w:t>
            </w:r>
          </w:p>
        </w:tc>
      </w:tr>
      <w:tr w:rsidR="00B06989" w:rsidTr="007C783C">
        <w:trPr>
          <w:gridAfter w:val="1"/>
          <w:wAfter w:w="330" w:type="dxa"/>
        </w:trPr>
        <w:tc>
          <w:tcPr>
            <w:tcW w:w="3061" w:type="dxa"/>
            <w:vAlign w:val="center"/>
          </w:tcPr>
          <w:p w:rsidR="00B06989" w:rsidRPr="002F1395" w:rsidRDefault="00B06989" w:rsidP="00E10CC9">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سارة مازح</w:t>
            </w:r>
          </w:p>
        </w:tc>
        <w:tc>
          <w:tcPr>
            <w:tcW w:w="3061" w:type="dxa"/>
            <w:gridSpan w:val="3"/>
            <w:vAlign w:val="center"/>
          </w:tcPr>
          <w:p w:rsidR="00B06989" w:rsidRPr="002F1395" w:rsidRDefault="00B06989" w:rsidP="00B06989">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 ايلي فرعون</w:t>
            </w:r>
          </w:p>
        </w:tc>
        <w:tc>
          <w:tcPr>
            <w:tcW w:w="3402" w:type="dxa"/>
          </w:tcPr>
          <w:p w:rsidR="00B06989" w:rsidRPr="002F1395" w:rsidRDefault="00B06989" w:rsidP="00B06989">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السيدة </w:t>
            </w:r>
            <w:r>
              <w:rPr>
                <w:rFonts w:ascii="Traditional Arabic" w:hAnsi="Traditional Arabic" w:cs="Traditional Arabic" w:hint="cs"/>
                <w:sz w:val="32"/>
                <w:szCs w:val="32"/>
                <w:rtl/>
                <w:lang w:bidi="ar-LB"/>
              </w:rPr>
              <w:t>زينة بركات</w:t>
            </w:r>
            <w:r>
              <w:rPr>
                <w:rFonts w:ascii="Traditional Arabic" w:hAnsi="Traditional Arabic" w:cs="Traditional Arabic" w:hint="cs"/>
                <w:sz w:val="32"/>
                <w:szCs w:val="32"/>
                <w:rtl/>
              </w:rPr>
              <w:t xml:space="preserve"> (الجنوب)</w:t>
            </w:r>
          </w:p>
        </w:tc>
      </w:tr>
      <w:tr w:rsidR="00346B9F" w:rsidTr="007C783C">
        <w:trPr>
          <w:gridAfter w:val="1"/>
          <w:wAfter w:w="330" w:type="dxa"/>
        </w:trPr>
        <w:tc>
          <w:tcPr>
            <w:tcW w:w="3061" w:type="dxa"/>
            <w:vAlign w:val="center"/>
          </w:tcPr>
          <w:p w:rsidR="00346B9F" w:rsidRPr="002F1395" w:rsidRDefault="00346B9F" w:rsidP="00DE687D">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باسمة شكرون</w:t>
            </w:r>
          </w:p>
        </w:tc>
        <w:tc>
          <w:tcPr>
            <w:tcW w:w="3061" w:type="dxa"/>
            <w:gridSpan w:val="3"/>
            <w:vAlign w:val="center"/>
          </w:tcPr>
          <w:p w:rsidR="00346B9F" w:rsidRPr="002F1395" w:rsidRDefault="00346B9F" w:rsidP="00DE687D">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 شربل جريس</w:t>
            </w:r>
          </w:p>
        </w:tc>
        <w:tc>
          <w:tcPr>
            <w:tcW w:w="3402" w:type="dxa"/>
          </w:tcPr>
          <w:p w:rsidR="00346B9F" w:rsidRDefault="00346B9F" w:rsidP="00346B9F">
            <w:pPr>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السيدة </w:t>
            </w:r>
            <w:r w:rsidR="00B45270">
              <w:rPr>
                <w:rFonts w:ascii="Traditional Arabic" w:hAnsi="Traditional Arabic" w:cs="Traditional Arabic" w:hint="cs"/>
                <w:sz w:val="32"/>
                <w:szCs w:val="32"/>
                <w:rtl/>
              </w:rPr>
              <w:t xml:space="preserve">الهام يوسف </w:t>
            </w:r>
            <w:r w:rsidR="00B45270">
              <w:rPr>
                <w:rFonts w:ascii="Traditional Arabic" w:hAnsi="Traditional Arabic" w:cs="Traditional Arabic" w:hint="cs"/>
                <w:sz w:val="32"/>
                <w:szCs w:val="32"/>
                <w:rtl/>
              </w:rPr>
              <w:t>(الجنوب)</w:t>
            </w:r>
          </w:p>
        </w:tc>
      </w:tr>
      <w:tr w:rsidR="00346B9F" w:rsidTr="007C783C">
        <w:trPr>
          <w:gridAfter w:val="1"/>
          <w:wAfter w:w="330" w:type="dxa"/>
        </w:trPr>
        <w:tc>
          <w:tcPr>
            <w:tcW w:w="3061" w:type="dxa"/>
            <w:vAlign w:val="center"/>
          </w:tcPr>
          <w:p w:rsidR="00346B9F" w:rsidRPr="002F1395" w:rsidRDefault="00346B9F" w:rsidP="00DE687D">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سارة شخاشيرو</w:t>
            </w:r>
          </w:p>
        </w:tc>
        <w:tc>
          <w:tcPr>
            <w:tcW w:w="3061" w:type="dxa"/>
            <w:gridSpan w:val="3"/>
            <w:vAlign w:val="center"/>
          </w:tcPr>
          <w:p w:rsidR="00346B9F" w:rsidRPr="002F1395" w:rsidRDefault="00346B9F" w:rsidP="00DE687D">
            <w:pPr>
              <w:rPr>
                <w:rFonts w:ascii="Traditional Arabic" w:hAnsi="Traditional Arabic" w:cs="Traditional Arabic"/>
                <w:sz w:val="32"/>
                <w:szCs w:val="32"/>
              </w:rPr>
            </w:pPr>
            <w:r w:rsidRPr="002F1395">
              <w:rPr>
                <w:rFonts w:ascii="Traditional Arabic" w:hAnsi="Traditional Arabic" w:cs="Traditional Arabic"/>
                <w:sz w:val="32"/>
                <w:szCs w:val="32"/>
                <w:rtl/>
              </w:rPr>
              <w:t>السيد فارس</w:t>
            </w:r>
            <w:r>
              <w:rPr>
                <w:rFonts w:ascii="Traditional Arabic" w:hAnsi="Traditional Arabic" w:cs="Traditional Arabic" w:hint="cs"/>
                <w:sz w:val="32"/>
                <w:szCs w:val="32"/>
                <w:rtl/>
                <w:lang w:bidi="ar-LB"/>
              </w:rPr>
              <w:t xml:space="preserve"> </w:t>
            </w:r>
            <w:r w:rsidRPr="002F1395">
              <w:rPr>
                <w:rFonts w:ascii="Traditional Arabic" w:hAnsi="Traditional Arabic" w:cs="Traditional Arabic"/>
                <w:sz w:val="32"/>
                <w:szCs w:val="32"/>
                <w:rtl/>
              </w:rPr>
              <w:t>جدعون</w:t>
            </w:r>
          </w:p>
        </w:tc>
        <w:tc>
          <w:tcPr>
            <w:tcW w:w="3402" w:type="dxa"/>
          </w:tcPr>
          <w:p w:rsidR="00346B9F" w:rsidRPr="002F1395" w:rsidRDefault="00346B9F" w:rsidP="00346B9F">
            <w:pPr>
              <w:rPr>
                <w:rFonts w:ascii="Traditional Arabic" w:hAnsi="Traditional Arabic" w:cs="Traditional Arabic"/>
                <w:sz w:val="32"/>
                <w:szCs w:val="32"/>
                <w:rtl/>
              </w:rPr>
            </w:pPr>
            <w:r>
              <w:rPr>
                <w:rFonts w:ascii="Traditional Arabic" w:hAnsi="Traditional Arabic" w:cs="Traditional Arabic" w:hint="cs"/>
                <w:sz w:val="32"/>
                <w:szCs w:val="32"/>
                <w:rtl/>
              </w:rPr>
              <w:t>م. حمزة رمال (النبطية)</w:t>
            </w:r>
          </w:p>
        </w:tc>
      </w:tr>
      <w:tr w:rsidR="00346B9F" w:rsidTr="007C783C">
        <w:trPr>
          <w:gridAfter w:val="1"/>
          <w:wAfter w:w="330" w:type="dxa"/>
        </w:trPr>
        <w:tc>
          <w:tcPr>
            <w:tcW w:w="3061" w:type="dxa"/>
            <w:vAlign w:val="center"/>
          </w:tcPr>
          <w:p w:rsidR="00346B9F" w:rsidRPr="002F1395" w:rsidRDefault="00346B9F" w:rsidP="00DE687D">
            <w:pPr>
              <w:rPr>
                <w:rFonts w:ascii="Traditional Arabic" w:hAnsi="Traditional Arabic" w:cs="Traditional Arabic"/>
                <w:sz w:val="32"/>
                <w:szCs w:val="32"/>
                <w:rtl/>
              </w:rPr>
            </w:pPr>
            <w:r w:rsidRPr="002F1395">
              <w:rPr>
                <w:rFonts w:ascii="Traditional Arabic" w:hAnsi="Traditional Arabic" w:cs="Traditional Arabic"/>
                <w:sz w:val="32"/>
                <w:szCs w:val="32"/>
                <w:rtl/>
              </w:rPr>
              <w:t>السيدة أماني بلّوط</w:t>
            </w:r>
          </w:p>
        </w:tc>
        <w:tc>
          <w:tcPr>
            <w:tcW w:w="3061" w:type="dxa"/>
            <w:gridSpan w:val="3"/>
            <w:vAlign w:val="center"/>
          </w:tcPr>
          <w:p w:rsidR="00346B9F" w:rsidRPr="002F1395" w:rsidRDefault="00346B9F" w:rsidP="00DE687D">
            <w:pPr>
              <w:rPr>
                <w:rFonts w:ascii="Traditional Arabic" w:hAnsi="Traditional Arabic" w:cs="Traditional Arabic"/>
                <w:sz w:val="32"/>
                <w:szCs w:val="32"/>
              </w:rPr>
            </w:pPr>
          </w:p>
        </w:tc>
        <w:tc>
          <w:tcPr>
            <w:tcW w:w="3402" w:type="dxa"/>
          </w:tcPr>
          <w:p w:rsidR="00346B9F" w:rsidRPr="002F1395" w:rsidRDefault="00346B9F" w:rsidP="00B06989">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السيد حسين ماضي </w:t>
            </w:r>
            <w:r>
              <w:rPr>
                <w:rFonts w:ascii="Traditional Arabic" w:hAnsi="Traditional Arabic" w:cs="Traditional Arabic" w:hint="cs"/>
                <w:sz w:val="32"/>
                <w:szCs w:val="32"/>
                <w:rtl/>
              </w:rPr>
              <w:t>(النبطية)</w:t>
            </w:r>
          </w:p>
        </w:tc>
      </w:tr>
      <w:tr w:rsidR="00346B9F" w:rsidTr="007C783C">
        <w:trPr>
          <w:gridAfter w:val="1"/>
          <w:wAfter w:w="330" w:type="dxa"/>
        </w:trPr>
        <w:tc>
          <w:tcPr>
            <w:tcW w:w="3061" w:type="dxa"/>
            <w:vAlign w:val="center"/>
          </w:tcPr>
          <w:p w:rsidR="00346B9F" w:rsidRPr="002F1395" w:rsidRDefault="00346B9F" w:rsidP="00F6524C">
            <w:pPr>
              <w:rPr>
                <w:rFonts w:ascii="Traditional Arabic" w:hAnsi="Traditional Arabic" w:cs="Traditional Arabic"/>
                <w:sz w:val="32"/>
                <w:szCs w:val="32"/>
                <w:rtl/>
              </w:rPr>
            </w:pPr>
          </w:p>
        </w:tc>
        <w:tc>
          <w:tcPr>
            <w:tcW w:w="3061" w:type="dxa"/>
            <w:gridSpan w:val="3"/>
            <w:vAlign w:val="center"/>
          </w:tcPr>
          <w:p w:rsidR="00346B9F" w:rsidRPr="002F1395" w:rsidRDefault="00346B9F" w:rsidP="00E10CC9">
            <w:pPr>
              <w:rPr>
                <w:rFonts w:ascii="Traditional Arabic" w:hAnsi="Traditional Arabic" w:cs="Traditional Arabic"/>
                <w:sz w:val="32"/>
                <w:szCs w:val="32"/>
              </w:rPr>
            </w:pPr>
          </w:p>
        </w:tc>
        <w:tc>
          <w:tcPr>
            <w:tcW w:w="3402" w:type="dxa"/>
          </w:tcPr>
          <w:p w:rsidR="00346B9F" w:rsidRPr="007C783C" w:rsidRDefault="00346B9F" w:rsidP="007C783C">
            <w:pPr>
              <w:rPr>
                <w:rFonts w:ascii="Traditional Arabic" w:hAnsi="Traditional Arabic" w:cs="Traditional Arabic"/>
                <w:sz w:val="32"/>
                <w:szCs w:val="32"/>
                <w:rtl/>
              </w:rPr>
            </w:pPr>
          </w:p>
        </w:tc>
      </w:tr>
      <w:tr w:rsidR="00346B9F" w:rsidTr="007C783C">
        <w:tc>
          <w:tcPr>
            <w:tcW w:w="3284" w:type="dxa"/>
            <w:gridSpan w:val="2"/>
          </w:tcPr>
          <w:p w:rsidR="00346B9F" w:rsidRDefault="00346B9F" w:rsidP="0098487F">
            <w:pPr>
              <w:jc w:val="both"/>
              <w:rPr>
                <w:rFonts w:ascii="Traditional Arabic" w:hAnsi="Traditional Arabic" w:cs="Traditional Arabic"/>
                <w:b/>
                <w:bCs/>
                <w:sz w:val="36"/>
                <w:szCs w:val="36"/>
                <w:rtl/>
                <w:lang w:bidi="ar-LB"/>
              </w:rPr>
            </w:pPr>
          </w:p>
        </w:tc>
        <w:tc>
          <w:tcPr>
            <w:tcW w:w="1500" w:type="dxa"/>
          </w:tcPr>
          <w:p w:rsidR="00346B9F" w:rsidRDefault="00346B9F" w:rsidP="0098487F">
            <w:pPr>
              <w:jc w:val="both"/>
              <w:rPr>
                <w:rFonts w:ascii="Traditional Arabic" w:hAnsi="Traditional Arabic" w:cs="Traditional Arabic"/>
                <w:b/>
                <w:bCs/>
                <w:sz w:val="36"/>
                <w:szCs w:val="36"/>
                <w:lang w:bidi="ar-LB"/>
              </w:rPr>
            </w:pPr>
          </w:p>
        </w:tc>
        <w:tc>
          <w:tcPr>
            <w:tcW w:w="5070" w:type="dxa"/>
            <w:gridSpan w:val="3"/>
            <w:vAlign w:val="center"/>
          </w:tcPr>
          <w:p w:rsidR="00346B9F" w:rsidRPr="00306E67" w:rsidRDefault="00346B9F" w:rsidP="0098487F">
            <w:pPr>
              <w:jc w:val="center"/>
              <w:rPr>
                <w:rFonts w:ascii="Traditional Arabic" w:hAnsi="Traditional Arabic" w:cs="Traditional Arabic"/>
                <w:sz w:val="34"/>
                <w:szCs w:val="34"/>
                <w:rtl/>
                <w:lang w:bidi="ar-LB"/>
              </w:rPr>
            </w:pPr>
            <w:r w:rsidRPr="00306E67">
              <w:rPr>
                <w:rFonts w:ascii="Traditional Arabic" w:hAnsi="Traditional Arabic" w:cs="Traditional Arabic"/>
                <w:sz w:val="34"/>
                <w:szCs w:val="34"/>
                <w:rtl/>
                <w:lang w:bidi="ar-LB"/>
              </w:rPr>
              <w:t>رئيس مصلحة المعلومات الصناعية بالانابة</w:t>
            </w:r>
          </w:p>
          <w:p w:rsidR="00346B9F" w:rsidRPr="000D7A6F" w:rsidRDefault="00346B9F" w:rsidP="0098487F">
            <w:pPr>
              <w:jc w:val="center"/>
              <w:rPr>
                <w:rFonts w:ascii="Traditional Arabic" w:hAnsi="Traditional Arabic" w:cs="Traditional Arabic"/>
                <w:sz w:val="24"/>
                <w:szCs w:val="24"/>
                <w:rtl/>
                <w:lang w:bidi="ar-LB"/>
              </w:rPr>
            </w:pPr>
          </w:p>
          <w:p w:rsidR="00346B9F" w:rsidRDefault="00346B9F" w:rsidP="0098487F">
            <w:pPr>
              <w:jc w:val="center"/>
              <w:rPr>
                <w:rFonts w:ascii="Traditional Arabic" w:hAnsi="Traditional Arabic" w:cs="Traditional Arabic"/>
                <w:b/>
                <w:bCs/>
                <w:sz w:val="36"/>
                <w:szCs w:val="36"/>
                <w:rtl/>
                <w:lang w:bidi="ar-LB"/>
              </w:rPr>
            </w:pPr>
            <w:r w:rsidRPr="00306E67">
              <w:rPr>
                <w:rFonts w:ascii="Traditional Arabic" w:hAnsi="Traditional Arabic" w:cs="Traditional Arabic"/>
                <w:sz w:val="34"/>
                <w:szCs w:val="34"/>
                <w:rtl/>
                <w:lang w:bidi="ar-LB"/>
              </w:rPr>
              <w:t>د.ربيع بدران</w:t>
            </w:r>
          </w:p>
        </w:tc>
      </w:tr>
    </w:tbl>
    <w:p w:rsidR="00CC5E1D" w:rsidRDefault="00CC5E1D" w:rsidP="00853A71">
      <w:pPr>
        <w:jc w:val="center"/>
        <w:rPr>
          <w:rFonts w:ascii="Traditional Arabic" w:hAnsi="Traditional Arabic" w:cs="Traditional Arabic"/>
          <w:b/>
          <w:bCs/>
          <w:sz w:val="36"/>
          <w:szCs w:val="36"/>
          <w:lang w:bidi="ar-LB"/>
        </w:rPr>
      </w:pPr>
    </w:p>
    <w:p w:rsidR="00CC5E1D" w:rsidRDefault="00CC5E1D" w:rsidP="00853A71">
      <w:pPr>
        <w:jc w:val="center"/>
        <w:rPr>
          <w:rFonts w:ascii="Traditional Arabic" w:hAnsi="Traditional Arabic" w:cs="Traditional Arabic"/>
          <w:b/>
          <w:bCs/>
          <w:sz w:val="36"/>
          <w:szCs w:val="36"/>
          <w:lang w:bidi="ar-LB"/>
        </w:rPr>
      </w:pPr>
    </w:p>
    <w:p w:rsidR="00CC5E1D" w:rsidRDefault="00CC5E1D" w:rsidP="00853A71">
      <w:pPr>
        <w:jc w:val="center"/>
        <w:rPr>
          <w:rFonts w:ascii="Traditional Arabic" w:hAnsi="Traditional Arabic" w:cs="Traditional Arabic"/>
          <w:b/>
          <w:bCs/>
          <w:sz w:val="36"/>
          <w:szCs w:val="36"/>
          <w:lang w:bidi="ar-LB"/>
        </w:rPr>
      </w:pPr>
    </w:p>
    <w:p w:rsidR="00CC5E1D" w:rsidRDefault="00CC5E1D" w:rsidP="00853A71">
      <w:pPr>
        <w:jc w:val="center"/>
        <w:rPr>
          <w:rFonts w:ascii="Traditional Arabic" w:hAnsi="Traditional Arabic" w:cs="Traditional Arabic"/>
          <w:b/>
          <w:bCs/>
          <w:sz w:val="36"/>
          <w:szCs w:val="36"/>
          <w:lang w:bidi="ar-LB"/>
        </w:rPr>
      </w:pPr>
    </w:p>
    <w:p w:rsidR="00207ABD" w:rsidRDefault="00853A71" w:rsidP="004A14BC">
      <w:pPr>
        <w:jc w:val="center"/>
        <w:rPr>
          <w:rFonts w:ascii="Traditional Arabic" w:hAnsi="Traditional Arabic" w:cs="Traditional Arabic"/>
          <w:b/>
          <w:bCs/>
          <w:sz w:val="36"/>
          <w:szCs w:val="36"/>
          <w:lang w:bidi="ar-LB"/>
        </w:rPr>
      </w:pPr>
      <w:r w:rsidRPr="00160ED0">
        <w:rPr>
          <w:rFonts w:ascii="Traditional Arabic" w:hAnsi="Traditional Arabic" w:cs="Traditional Arabic"/>
          <w:b/>
          <w:bCs/>
          <w:sz w:val="36"/>
          <w:szCs w:val="36"/>
          <w:rtl/>
          <w:lang w:bidi="ar-LB"/>
        </w:rPr>
        <w:lastRenderedPageBreak/>
        <w:t>ملخص</w:t>
      </w:r>
    </w:p>
    <w:p w:rsidR="005E7938" w:rsidRDefault="00207ABD" w:rsidP="00B07707">
      <w:pPr>
        <w:spacing w:after="0"/>
        <w:ind w:firstLine="357"/>
        <w:jc w:val="both"/>
        <w:rPr>
          <w:rFonts w:ascii="Traditional Arabic" w:hAnsi="Traditional Arabic" w:cs="Traditional Arabic"/>
          <w:color w:val="000000" w:themeColor="text1"/>
          <w:sz w:val="32"/>
          <w:szCs w:val="32"/>
          <w:lang w:bidi="ar-LB"/>
        </w:rPr>
      </w:pPr>
      <w:r w:rsidRPr="00EB4EA4">
        <w:rPr>
          <w:rFonts w:ascii="Traditional Arabic" w:hAnsi="Traditional Arabic" w:cs="Traditional Arabic"/>
          <w:color w:val="000000" w:themeColor="text1"/>
          <w:sz w:val="32"/>
          <w:szCs w:val="32"/>
          <w:rtl/>
          <w:lang w:bidi="ar-LB"/>
        </w:rPr>
        <w:t>تشمل هذه الدراسة التي تم تنفيذها خلال الفترة الممتدة م</w:t>
      </w:r>
      <w:r w:rsidRPr="00EB4EA4">
        <w:rPr>
          <w:rFonts w:ascii="Traditional Arabic" w:hAnsi="Traditional Arabic" w:cs="Traditional Arabic" w:hint="cs"/>
          <w:color w:val="000000" w:themeColor="text1"/>
          <w:sz w:val="32"/>
          <w:szCs w:val="32"/>
          <w:rtl/>
          <w:lang w:bidi="ar-LB"/>
        </w:rPr>
        <w:t>ن</w:t>
      </w:r>
      <w:r w:rsidR="00F50F8B">
        <w:rPr>
          <w:rFonts w:ascii="Traditional Arabic" w:hAnsi="Traditional Arabic" w:cs="Traditional Arabic" w:hint="cs"/>
          <w:color w:val="000000" w:themeColor="text1"/>
          <w:sz w:val="32"/>
          <w:szCs w:val="32"/>
          <w:rtl/>
          <w:lang w:bidi="ar-LB"/>
        </w:rPr>
        <w:t xml:space="preserve"> 1/7/2018</w:t>
      </w:r>
      <w:r w:rsidRPr="00EB4EA4">
        <w:rPr>
          <w:rFonts w:ascii="Traditional Arabic" w:hAnsi="Traditional Arabic" w:cs="Traditional Arabic"/>
          <w:color w:val="000000" w:themeColor="text1"/>
          <w:sz w:val="32"/>
          <w:szCs w:val="32"/>
          <w:rtl/>
          <w:lang w:bidi="ar-LB"/>
        </w:rPr>
        <w:t xml:space="preserve"> إلى 1/</w:t>
      </w:r>
      <w:r w:rsidRPr="00EB4EA4">
        <w:rPr>
          <w:rFonts w:ascii="Traditional Arabic" w:hAnsi="Traditional Arabic" w:cs="Traditional Arabic" w:hint="cs"/>
          <w:color w:val="000000" w:themeColor="text1"/>
          <w:sz w:val="32"/>
          <w:szCs w:val="32"/>
          <w:rtl/>
          <w:lang w:bidi="ar-LB"/>
        </w:rPr>
        <w:t>7</w:t>
      </w:r>
      <w:r w:rsidRPr="00EB4EA4">
        <w:rPr>
          <w:rFonts w:ascii="Traditional Arabic" w:hAnsi="Traditional Arabic" w:cs="Traditional Arabic"/>
          <w:color w:val="000000" w:themeColor="text1"/>
          <w:sz w:val="32"/>
          <w:szCs w:val="32"/>
          <w:rtl/>
          <w:lang w:bidi="ar-LB"/>
        </w:rPr>
        <w:t>/</w:t>
      </w:r>
      <w:r w:rsidR="00F50F8B">
        <w:rPr>
          <w:rFonts w:ascii="Traditional Arabic" w:hAnsi="Traditional Arabic" w:cs="Traditional Arabic" w:hint="cs"/>
          <w:color w:val="000000" w:themeColor="text1"/>
          <w:sz w:val="32"/>
          <w:szCs w:val="32"/>
          <w:rtl/>
          <w:lang w:bidi="ar-LB"/>
        </w:rPr>
        <w:t xml:space="preserve">2019 </w:t>
      </w:r>
      <w:r w:rsidRPr="00EB4EA4">
        <w:rPr>
          <w:rFonts w:ascii="Traditional Arabic" w:hAnsi="Traditional Arabic" w:cs="Traditional Arabic"/>
          <w:color w:val="000000" w:themeColor="text1"/>
          <w:sz w:val="32"/>
          <w:szCs w:val="32"/>
          <w:rtl/>
          <w:lang w:bidi="ar-LB"/>
        </w:rPr>
        <w:t>عينة من</w:t>
      </w:r>
      <w:r w:rsidR="00B07707">
        <w:rPr>
          <w:rFonts w:ascii="Traditional Arabic" w:hAnsi="Traditional Arabic" w:cs="Traditional Arabic" w:hint="cs"/>
          <w:color w:val="000000" w:themeColor="text1"/>
          <w:sz w:val="32"/>
          <w:szCs w:val="32"/>
          <w:rtl/>
          <w:lang w:bidi="ar-LB"/>
        </w:rPr>
        <w:t xml:space="preserve"> </w:t>
      </w:r>
      <w:r w:rsidR="00B07707" w:rsidRPr="00B07707">
        <w:rPr>
          <w:rFonts w:ascii="Traditional Arabic" w:hAnsi="Traditional Arabic" w:cs="Traditional Arabic"/>
          <w:color w:val="000000" w:themeColor="text1"/>
          <w:sz w:val="32"/>
          <w:szCs w:val="32"/>
          <w:rtl/>
          <w:lang w:bidi="ar-LB"/>
        </w:rPr>
        <w:t>1,520</w:t>
      </w:r>
      <w:r w:rsidR="00B07707">
        <w:rPr>
          <w:rFonts w:ascii="Traditional Arabic" w:hAnsi="Traditional Arabic" w:cs="Traditional Arabic" w:hint="cs"/>
          <w:color w:val="000000" w:themeColor="text1"/>
          <w:sz w:val="32"/>
          <w:szCs w:val="32"/>
          <w:rtl/>
          <w:lang w:bidi="ar-LB"/>
        </w:rPr>
        <w:t xml:space="preserve"> </w:t>
      </w:r>
      <w:r w:rsidRPr="00EB4EA4">
        <w:rPr>
          <w:rFonts w:ascii="Traditional Arabic" w:hAnsi="Traditional Arabic" w:cs="Traditional Arabic"/>
          <w:color w:val="000000" w:themeColor="text1"/>
          <w:sz w:val="32"/>
          <w:szCs w:val="32"/>
          <w:rtl/>
          <w:lang w:bidi="ar-LB"/>
        </w:rPr>
        <w:t xml:space="preserve">مصنعاً من </w:t>
      </w:r>
      <w:r w:rsidRPr="00EB4EA4">
        <w:rPr>
          <w:rFonts w:ascii="Traditional Arabic" w:hAnsi="Traditional Arabic" w:cs="Traditional Arabic" w:hint="cs"/>
          <w:color w:val="000000" w:themeColor="text1"/>
          <w:sz w:val="32"/>
          <w:szCs w:val="32"/>
          <w:rtl/>
          <w:lang w:bidi="ar-LB"/>
        </w:rPr>
        <w:t>جميع</w:t>
      </w:r>
      <w:r w:rsidRPr="00EB4EA4">
        <w:rPr>
          <w:rFonts w:ascii="Traditional Arabic" w:hAnsi="Traditional Arabic" w:cs="Traditional Arabic"/>
          <w:color w:val="000000" w:themeColor="text1"/>
          <w:sz w:val="32"/>
          <w:szCs w:val="32"/>
          <w:rtl/>
          <w:lang w:bidi="ar-LB"/>
        </w:rPr>
        <w:t xml:space="preserve"> النشاطات الصناعية، </w:t>
      </w:r>
      <w:r w:rsidR="00B07707" w:rsidRPr="00B07707">
        <w:rPr>
          <w:rFonts w:ascii="Traditional Arabic" w:hAnsi="Traditional Arabic" w:cs="Traditional Arabic"/>
          <w:color w:val="000000" w:themeColor="text1"/>
          <w:sz w:val="32"/>
          <w:szCs w:val="32"/>
          <w:rtl/>
          <w:lang w:bidi="ar-LB"/>
        </w:rPr>
        <w:t xml:space="preserve">639 </w:t>
      </w:r>
      <w:r w:rsidRPr="00EB4EA4">
        <w:rPr>
          <w:rFonts w:ascii="Traditional Arabic" w:hAnsi="Traditional Arabic" w:cs="Traditional Arabic"/>
          <w:color w:val="000000" w:themeColor="text1"/>
          <w:sz w:val="32"/>
          <w:szCs w:val="32"/>
          <w:rtl/>
          <w:lang w:bidi="ar-LB"/>
        </w:rPr>
        <w:t xml:space="preserve">منها </w:t>
      </w:r>
      <w:r w:rsidRPr="00EB4EA4">
        <w:rPr>
          <w:rFonts w:ascii="Traditional Arabic" w:hAnsi="Traditional Arabic" w:cs="Traditional Arabic" w:hint="cs"/>
          <w:color w:val="000000" w:themeColor="text1"/>
          <w:sz w:val="32"/>
          <w:szCs w:val="32"/>
          <w:rtl/>
          <w:lang w:bidi="ar-LB"/>
        </w:rPr>
        <w:t>تقوم</w:t>
      </w:r>
      <w:r w:rsidRPr="00EB4EA4">
        <w:rPr>
          <w:rFonts w:ascii="Traditional Arabic" w:hAnsi="Traditional Arabic" w:cs="Traditional Arabic"/>
          <w:color w:val="000000" w:themeColor="text1"/>
          <w:sz w:val="32"/>
          <w:szCs w:val="32"/>
          <w:rtl/>
          <w:lang w:bidi="ar-LB"/>
        </w:rPr>
        <w:t xml:space="preserve"> بال</w:t>
      </w:r>
      <w:r w:rsidRPr="00EB4EA4">
        <w:rPr>
          <w:rFonts w:ascii="Traditional Arabic" w:hAnsi="Traditional Arabic" w:cs="Traditional Arabic" w:hint="cs"/>
          <w:color w:val="000000" w:themeColor="text1"/>
          <w:sz w:val="32"/>
          <w:szCs w:val="32"/>
          <w:rtl/>
          <w:lang w:bidi="ar-LB"/>
        </w:rPr>
        <w:t>ت</w:t>
      </w:r>
      <w:r w:rsidRPr="00EB4EA4">
        <w:rPr>
          <w:rFonts w:ascii="Traditional Arabic" w:hAnsi="Traditional Arabic" w:cs="Traditional Arabic"/>
          <w:color w:val="000000" w:themeColor="text1"/>
          <w:sz w:val="32"/>
          <w:szCs w:val="32"/>
          <w:rtl/>
          <w:lang w:bidi="ar-LB"/>
        </w:rPr>
        <w:t>صدير. تم إنتقاء هذه المصانع بشكل عشوائي من مجموع المصانع التي حصلت على شهادة صناعية من وزارة الصناعة و</w:t>
      </w:r>
      <w:r w:rsidRPr="00EB4EA4">
        <w:rPr>
          <w:rFonts w:ascii="Traditional Arabic" w:hAnsi="Traditional Arabic" w:cs="Traditional Arabic" w:hint="cs"/>
          <w:color w:val="000000" w:themeColor="text1"/>
          <w:sz w:val="32"/>
          <w:szCs w:val="32"/>
          <w:rtl/>
          <w:lang w:bidi="ar-LB"/>
        </w:rPr>
        <w:t xml:space="preserve">قد </w:t>
      </w:r>
      <w:r w:rsidRPr="00EB4EA4">
        <w:rPr>
          <w:rFonts w:ascii="Traditional Arabic" w:hAnsi="Traditional Arabic" w:cs="Traditional Arabic"/>
          <w:color w:val="000000" w:themeColor="text1"/>
          <w:sz w:val="32"/>
          <w:szCs w:val="32"/>
          <w:rtl/>
          <w:lang w:bidi="ar-LB"/>
        </w:rPr>
        <w:t>تم جمع المعلومات عن العام</w:t>
      </w:r>
      <w:r w:rsidR="00F50F8B">
        <w:rPr>
          <w:rFonts w:ascii="Traditional Arabic" w:hAnsi="Traditional Arabic" w:cs="Traditional Arabic" w:hint="cs"/>
          <w:color w:val="000000" w:themeColor="text1"/>
          <w:sz w:val="32"/>
          <w:szCs w:val="32"/>
          <w:rtl/>
          <w:lang w:bidi="ar-LB"/>
        </w:rPr>
        <w:t xml:space="preserve"> 2017</w:t>
      </w:r>
      <w:r w:rsidRPr="00EB4EA4">
        <w:rPr>
          <w:rFonts w:ascii="Traditional Arabic" w:hAnsi="Traditional Arabic" w:cs="Traditional Arabic"/>
          <w:color w:val="000000" w:themeColor="text1"/>
          <w:sz w:val="32"/>
          <w:szCs w:val="32"/>
          <w:rtl/>
          <w:lang w:bidi="ar-LB"/>
        </w:rPr>
        <w:t xml:space="preserve">. </w:t>
      </w:r>
      <w:r w:rsidRPr="00EB4EA4">
        <w:rPr>
          <w:rFonts w:ascii="Traditional Arabic" w:hAnsi="Traditional Arabic" w:cs="Traditional Arabic" w:hint="cs"/>
          <w:color w:val="000000" w:themeColor="text1"/>
          <w:sz w:val="32"/>
          <w:szCs w:val="32"/>
          <w:rtl/>
          <w:lang w:bidi="ar-LB"/>
        </w:rPr>
        <w:t>مع الاشارة الى ان عدد المصانع المرخصة او التي حصلت على شهادة صناعية نظراً لأن ملف ترخيصها قيد الدرس، بلغ لغاية نهاية العام</w:t>
      </w:r>
      <w:r w:rsidR="00F50F8B">
        <w:rPr>
          <w:rFonts w:ascii="Traditional Arabic" w:hAnsi="Traditional Arabic" w:cs="Traditional Arabic" w:hint="cs"/>
          <w:color w:val="000000" w:themeColor="text1"/>
          <w:sz w:val="32"/>
          <w:szCs w:val="32"/>
          <w:rtl/>
          <w:lang w:bidi="ar-LB"/>
        </w:rPr>
        <w:t xml:space="preserve"> 2017</w:t>
      </w:r>
      <w:r w:rsidR="00B07707">
        <w:rPr>
          <w:rFonts w:ascii="Traditional Arabic" w:hAnsi="Traditional Arabic" w:cs="Traditional Arabic" w:hint="cs"/>
          <w:color w:val="000000" w:themeColor="text1"/>
          <w:sz w:val="32"/>
          <w:szCs w:val="32"/>
          <w:rtl/>
          <w:lang w:bidi="ar-LB"/>
        </w:rPr>
        <w:t xml:space="preserve">، </w:t>
      </w:r>
      <w:r w:rsidR="00B07707" w:rsidRPr="00B07707">
        <w:rPr>
          <w:rFonts w:ascii="Traditional Arabic" w:hAnsi="Traditional Arabic" w:cs="Traditional Arabic"/>
          <w:color w:val="000000" w:themeColor="text1"/>
          <w:sz w:val="32"/>
          <w:szCs w:val="32"/>
          <w:rtl/>
          <w:lang w:bidi="ar-LB"/>
        </w:rPr>
        <w:t>5,173</w:t>
      </w:r>
      <w:r w:rsidR="00B07707">
        <w:rPr>
          <w:rFonts w:ascii="Traditional Arabic" w:hAnsi="Traditional Arabic" w:cs="Traditional Arabic" w:hint="cs"/>
          <w:color w:val="000000" w:themeColor="text1"/>
          <w:sz w:val="32"/>
          <w:szCs w:val="32"/>
          <w:rtl/>
          <w:lang w:bidi="ar-LB"/>
        </w:rPr>
        <w:t xml:space="preserve"> </w:t>
      </w:r>
      <w:r w:rsidRPr="00EB4EA4">
        <w:rPr>
          <w:rFonts w:ascii="Traditional Arabic" w:hAnsi="Traditional Arabic" w:cs="Traditional Arabic" w:hint="cs"/>
          <w:color w:val="000000" w:themeColor="text1"/>
          <w:sz w:val="32"/>
          <w:szCs w:val="32"/>
          <w:rtl/>
          <w:lang w:bidi="ar-LB"/>
        </w:rPr>
        <w:t>مصنعاً</w:t>
      </w:r>
      <w:r w:rsidR="00B957A3">
        <w:rPr>
          <w:rFonts w:ascii="Traditional Arabic" w:hAnsi="Traditional Arabic" w:cs="Traditional Arabic" w:hint="cs"/>
          <w:color w:val="000000" w:themeColor="text1"/>
          <w:sz w:val="32"/>
          <w:szCs w:val="32"/>
          <w:rtl/>
          <w:lang w:bidi="ar-LB"/>
        </w:rPr>
        <w:t xml:space="preserve"> بعد ان تم تيويم قاعدة المعلومات الخاصة بالمصانع المرخصة في وزارة الصناعة</w:t>
      </w:r>
      <w:r w:rsidRPr="00EB4EA4">
        <w:rPr>
          <w:rFonts w:ascii="Traditional Arabic" w:hAnsi="Traditional Arabic" w:cs="Traditional Arabic" w:hint="cs"/>
          <w:color w:val="000000" w:themeColor="text1"/>
          <w:sz w:val="32"/>
          <w:szCs w:val="32"/>
          <w:rtl/>
          <w:lang w:bidi="ar-LB"/>
        </w:rPr>
        <w:t>.</w:t>
      </w:r>
    </w:p>
    <w:p w:rsidR="00207ABD" w:rsidRDefault="00207ABD" w:rsidP="00A6757F">
      <w:pPr>
        <w:spacing w:after="0"/>
        <w:ind w:firstLine="357"/>
        <w:jc w:val="both"/>
        <w:rPr>
          <w:rFonts w:ascii="Traditional Arabic" w:hAnsi="Traditional Arabic" w:cs="Traditional Arabic"/>
          <w:color w:val="000000" w:themeColor="text1"/>
          <w:sz w:val="32"/>
          <w:szCs w:val="32"/>
          <w:lang w:bidi="ar-LB"/>
        </w:rPr>
      </w:pPr>
      <w:r w:rsidRPr="00EB4EA4">
        <w:rPr>
          <w:rFonts w:ascii="Traditional Arabic" w:hAnsi="Traditional Arabic" w:cs="Traditional Arabic" w:hint="cs"/>
          <w:color w:val="000000" w:themeColor="text1"/>
          <w:sz w:val="32"/>
          <w:szCs w:val="32"/>
          <w:rtl/>
          <w:lang w:bidi="ar-LB"/>
        </w:rPr>
        <w:t xml:space="preserve"> </w:t>
      </w:r>
    </w:p>
    <w:p w:rsidR="00207ABD" w:rsidRDefault="00207ABD" w:rsidP="00B07707">
      <w:pPr>
        <w:spacing w:after="0"/>
        <w:ind w:firstLine="357"/>
        <w:jc w:val="both"/>
        <w:rPr>
          <w:rFonts w:ascii="Traditional Arabic" w:hAnsi="Traditional Arabic" w:cs="Traditional Arabic"/>
          <w:color w:val="000000" w:themeColor="text1"/>
          <w:sz w:val="32"/>
          <w:szCs w:val="32"/>
          <w:lang w:bidi="ar-LB"/>
        </w:rPr>
      </w:pPr>
      <w:r w:rsidRPr="005E7938">
        <w:rPr>
          <w:rFonts w:ascii="Traditional Arabic" w:hAnsi="Traditional Arabic" w:cs="Traditional Arabic"/>
          <w:color w:val="000000" w:themeColor="text1"/>
          <w:sz w:val="32"/>
          <w:szCs w:val="32"/>
          <w:rtl/>
          <w:lang w:bidi="ar-LB"/>
        </w:rPr>
        <w:t xml:space="preserve">بلغ </w:t>
      </w:r>
      <w:r w:rsidRPr="005E7938">
        <w:rPr>
          <w:rFonts w:ascii="Traditional Arabic" w:hAnsi="Traditional Arabic" w:cs="Traditional Arabic" w:hint="cs"/>
          <w:color w:val="000000" w:themeColor="text1"/>
          <w:sz w:val="32"/>
          <w:szCs w:val="32"/>
          <w:rtl/>
          <w:lang w:bidi="ar-LB"/>
        </w:rPr>
        <w:t>الناتج</w:t>
      </w:r>
      <w:r w:rsidRPr="005E7938">
        <w:rPr>
          <w:rFonts w:ascii="Traditional Arabic" w:hAnsi="Traditional Arabic" w:cs="Traditional Arabic"/>
          <w:color w:val="000000" w:themeColor="text1"/>
          <w:sz w:val="32"/>
          <w:szCs w:val="32"/>
          <w:rtl/>
          <w:lang w:bidi="ar-LB"/>
        </w:rPr>
        <w:t xml:space="preserve"> الصناعي </w:t>
      </w:r>
      <w:r w:rsidR="00497326" w:rsidRPr="005E7938">
        <w:rPr>
          <w:rFonts w:ascii="Traditional Arabic" w:hAnsi="Traditional Arabic" w:cs="Traditional Arabic" w:hint="cs"/>
          <w:color w:val="000000" w:themeColor="text1"/>
          <w:sz w:val="32"/>
          <w:szCs w:val="32"/>
          <w:rtl/>
          <w:lang w:bidi="ar-LB"/>
        </w:rPr>
        <w:t>لهذه العينة</w:t>
      </w:r>
      <w:r w:rsidR="00A6757F" w:rsidRPr="005E7938">
        <w:rPr>
          <w:rFonts w:ascii="Traditional Arabic" w:hAnsi="Traditional Arabic" w:cs="Traditional Arabic"/>
          <w:color w:val="000000" w:themeColor="text1"/>
          <w:sz w:val="32"/>
          <w:szCs w:val="32"/>
          <w:lang w:bidi="ar-LB"/>
        </w:rPr>
        <w:t xml:space="preserve"> </w:t>
      </w:r>
      <w:r w:rsidR="00B07707" w:rsidRPr="00B07707">
        <w:rPr>
          <w:rFonts w:ascii="Traditional Arabic" w:hAnsi="Traditional Arabic" w:cs="Traditional Arabic"/>
          <w:color w:val="000000" w:themeColor="text1"/>
          <w:sz w:val="32"/>
          <w:szCs w:val="32"/>
          <w:rtl/>
          <w:lang w:bidi="ar-LB"/>
        </w:rPr>
        <w:t>5,888,025,206</w:t>
      </w:r>
      <w:r w:rsidR="00B07707">
        <w:rPr>
          <w:rFonts w:ascii="Traditional Arabic" w:hAnsi="Traditional Arabic" w:cs="Traditional Arabic" w:hint="cs"/>
          <w:color w:val="000000" w:themeColor="text1"/>
          <w:sz w:val="32"/>
          <w:szCs w:val="32"/>
          <w:rtl/>
          <w:lang w:bidi="ar-LB"/>
        </w:rPr>
        <w:t xml:space="preserve"> </w:t>
      </w:r>
      <w:r w:rsidRPr="005E7938">
        <w:rPr>
          <w:rFonts w:ascii="Traditional Arabic" w:hAnsi="Traditional Arabic" w:cs="Traditional Arabic"/>
          <w:color w:val="000000" w:themeColor="text1"/>
          <w:sz w:val="32"/>
          <w:szCs w:val="32"/>
          <w:rtl/>
          <w:lang w:bidi="ar-LB"/>
        </w:rPr>
        <w:t>دولار أميركي (د.أ.) بمعدل</w:t>
      </w:r>
      <w:r w:rsidR="00F50F8B" w:rsidRPr="005E7938">
        <w:rPr>
          <w:rFonts w:ascii="Traditional Arabic" w:hAnsi="Traditional Arabic" w:cs="Traditional Arabic" w:hint="cs"/>
          <w:color w:val="000000" w:themeColor="text1"/>
          <w:sz w:val="32"/>
          <w:szCs w:val="32"/>
          <w:rtl/>
          <w:lang w:bidi="ar-LB"/>
        </w:rPr>
        <w:t xml:space="preserve"> </w:t>
      </w:r>
      <w:r w:rsidR="00B07707" w:rsidRPr="00B07707">
        <w:rPr>
          <w:rFonts w:ascii="Traditional Arabic" w:hAnsi="Traditional Arabic" w:cs="Traditional Arabic"/>
          <w:color w:val="000000" w:themeColor="text1"/>
          <w:sz w:val="32"/>
          <w:szCs w:val="32"/>
          <w:rtl/>
          <w:lang w:bidi="ar-LB"/>
        </w:rPr>
        <w:t>3,873,701</w:t>
      </w:r>
      <w:r w:rsidRPr="005E7938">
        <w:rPr>
          <w:rFonts w:ascii="Traditional Arabic" w:hAnsi="Traditional Arabic" w:cs="Traditional Arabic"/>
          <w:color w:val="000000" w:themeColor="text1"/>
          <w:sz w:val="32"/>
          <w:szCs w:val="32"/>
          <w:rtl/>
          <w:lang w:bidi="ar-LB"/>
        </w:rPr>
        <w:t xml:space="preserve"> د.أ. للمصنع الواحد. </w:t>
      </w:r>
      <w:r w:rsidRPr="005E7938">
        <w:rPr>
          <w:rFonts w:ascii="Traditional Arabic" w:hAnsi="Traditional Arabic" w:cs="Traditional Arabic" w:hint="cs"/>
          <w:color w:val="000000" w:themeColor="text1"/>
          <w:sz w:val="32"/>
          <w:szCs w:val="32"/>
          <w:rtl/>
          <w:lang w:bidi="ar-LB"/>
        </w:rPr>
        <w:t>كما بلغ</w:t>
      </w:r>
      <w:r w:rsidRPr="005E7938">
        <w:rPr>
          <w:rFonts w:ascii="Traditional Arabic" w:hAnsi="Traditional Arabic" w:cs="Traditional Arabic"/>
          <w:color w:val="000000" w:themeColor="text1"/>
          <w:sz w:val="32"/>
          <w:szCs w:val="32"/>
          <w:rtl/>
          <w:lang w:bidi="ar-LB"/>
        </w:rPr>
        <w:t xml:space="preserve"> </w:t>
      </w:r>
      <w:r w:rsidR="0074573B" w:rsidRPr="005E7938">
        <w:rPr>
          <w:rFonts w:ascii="Traditional Arabic" w:hAnsi="Traditional Arabic" w:cs="Traditional Arabic" w:hint="cs"/>
          <w:color w:val="000000" w:themeColor="text1"/>
          <w:sz w:val="32"/>
          <w:szCs w:val="32"/>
          <w:rtl/>
          <w:lang w:bidi="ar-LB"/>
        </w:rPr>
        <w:t>الاستهلاك الوسيط</w:t>
      </w:r>
      <w:r w:rsidR="00F50F8B" w:rsidRPr="005E7938">
        <w:rPr>
          <w:rFonts w:ascii="Traditional Arabic" w:hAnsi="Traditional Arabic" w:cs="Traditional Arabic" w:hint="cs"/>
          <w:color w:val="000000" w:themeColor="text1"/>
          <w:sz w:val="32"/>
          <w:szCs w:val="32"/>
          <w:rtl/>
          <w:lang w:bidi="ar-LB"/>
        </w:rPr>
        <w:t xml:space="preserve"> </w:t>
      </w:r>
      <w:r w:rsidR="00B07707" w:rsidRPr="00B07707">
        <w:rPr>
          <w:rFonts w:ascii="Traditional Arabic" w:hAnsi="Traditional Arabic" w:cs="Traditional Arabic"/>
          <w:color w:val="000000" w:themeColor="text1"/>
          <w:sz w:val="32"/>
          <w:szCs w:val="32"/>
          <w:rtl/>
          <w:lang w:bidi="ar-LB"/>
        </w:rPr>
        <w:t>3,900,983,103</w:t>
      </w:r>
      <w:r w:rsidRPr="005E7938">
        <w:rPr>
          <w:rFonts w:ascii="Traditional Arabic" w:hAnsi="Traditional Arabic" w:cs="Traditional Arabic"/>
          <w:color w:val="000000" w:themeColor="text1"/>
          <w:sz w:val="32"/>
          <w:szCs w:val="32"/>
          <w:rtl/>
          <w:lang w:bidi="ar-LB"/>
        </w:rPr>
        <w:t xml:space="preserve"> </w:t>
      </w:r>
      <w:r w:rsidR="0074573B" w:rsidRPr="005E7938">
        <w:rPr>
          <w:rFonts w:ascii="Traditional Arabic" w:hAnsi="Traditional Arabic" w:cs="Traditional Arabic"/>
          <w:color w:val="000000" w:themeColor="text1"/>
          <w:sz w:val="32"/>
          <w:szCs w:val="32"/>
          <w:rtl/>
          <w:lang w:bidi="ar-LB"/>
        </w:rPr>
        <w:t>د.أ. بمعدل</w:t>
      </w:r>
      <w:r w:rsidR="00F50F8B" w:rsidRPr="005E7938">
        <w:rPr>
          <w:rFonts w:ascii="Traditional Arabic" w:hAnsi="Traditional Arabic" w:cs="Traditional Arabic" w:hint="cs"/>
          <w:color w:val="000000" w:themeColor="text1"/>
          <w:sz w:val="32"/>
          <w:szCs w:val="32"/>
          <w:rtl/>
          <w:lang w:bidi="ar-LB"/>
        </w:rPr>
        <w:t xml:space="preserve"> </w:t>
      </w:r>
      <w:r w:rsidR="00B07707" w:rsidRPr="00B07707">
        <w:rPr>
          <w:rFonts w:ascii="Traditional Arabic" w:hAnsi="Traditional Arabic" w:cs="Traditional Arabic"/>
          <w:color w:val="000000" w:themeColor="text1"/>
          <w:sz w:val="32"/>
          <w:szCs w:val="32"/>
          <w:rtl/>
          <w:lang w:bidi="ar-LB"/>
        </w:rPr>
        <w:t>2,566,436</w:t>
      </w:r>
      <w:r w:rsidR="00F50F8B" w:rsidRPr="005E7938">
        <w:rPr>
          <w:rFonts w:ascii="Traditional Arabic" w:hAnsi="Traditional Arabic" w:cs="Traditional Arabic" w:hint="cs"/>
          <w:color w:val="000000" w:themeColor="text1"/>
          <w:sz w:val="32"/>
          <w:szCs w:val="32"/>
          <w:rtl/>
          <w:lang w:bidi="ar-LB"/>
        </w:rPr>
        <w:t xml:space="preserve"> </w:t>
      </w:r>
      <w:r w:rsidR="0074573B" w:rsidRPr="005E7938">
        <w:rPr>
          <w:rFonts w:ascii="Traditional Arabic" w:hAnsi="Traditional Arabic" w:cs="Traditional Arabic"/>
          <w:color w:val="000000" w:themeColor="text1"/>
          <w:sz w:val="32"/>
          <w:szCs w:val="32"/>
          <w:rtl/>
          <w:lang w:bidi="ar-LB"/>
        </w:rPr>
        <w:t>د.أ. للمصنع الواحد</w:t>
      </w:r>
      <w:r w:rsidR="0074573B" w:rsidRPr="005E7938">
        <w:rPr>
          <w:rFonts w:ascii="Traditional Arabic" w:hAnsi="Traditional Arabic" w:cs="Traditional Arabic" w:hint="cs"/>
          <w:color w:val="000000" w:themeColor="text1"/>
          <w:sz w:val="32"/>
          <w:szCs w:val="32"/>
          <w:rtl/>
          <w:lang w:bidi="ar-LB"/>
        </w:rPr>
        <w:t xml:space="preserve"> وبالتالي بلغت </w:t>
      </w:r>
      <w:r w:rsidR="0074573B" w:rsidRPr="005E7938">
        <w:rPr>
          <w:rFonts w:ascii="Traditional Arabic" w:hAnsi="Traditional Arabic" w:cs="Traditional Arabic" w:hint="cs"/>
          <w:color w:val="000000" w:themeColor="text1"/>
          <w:sz w:val="32"/>
          <w:szCs w:val="32"/>
          <w:rtl/>
        </w:rPr>
        <w:t>القيمة المضافة</w:t>
      </w:r>
      <w:r w:rsidR="00F50F8B" w:rsidRPr="005E7938">
        <w:rPr>
          <w:rFonts w:ascii="Traditional Arabic" w:hAnsi="Traditional Arabic" w:cs="Traditional Arabic" w:hint="cs"/>
          <w:color w:val="000000" w:themeColor="text1"/>
          <w:sz w:val="32"/>
          <w:szCs w:val="32"/>
          <w:rtl/>
        </w:rPr>
        <w:t xml:space="preserve"> </w:t>
      </w:r>
      <w:r w:rsidR="00B07707" w:rsidRPr="00B07707">
        <w:rPr>
          <w:rFonts w:ascii="Traditional Arabic" w:hAnsi="Traditional Arabic" w:cs="Traditional Arabic"/>
          <w:color w:val="000000" w:themeColor="text1"/>
          <w:sz w:val="32"/>
          <w:szCs w:val="32"/>
          <w:rtl/>
        </w:rPr>
        <w:t>1,987,042,103</w:t>
      </w:r>
      <w:r w:rsidR="00BD593D">
        <w:rPr>
          <w:rFonts w:ascii="Traditional Arabic" w:hAnsi="Traditional Arabic" w:cs="Traditional Arabic" w:hint="cs"/>
          <w:color w:val="000000" w:themeColor="text1"/>
          <w:sz w:val="32"/>
          <w:szCs w:val="32"/>
          <w:rtl/>
        </w:rPr>
        <w:t xml:space="preserve"> </w:t>
      </w:r>
      <w:r w:rsidR="0074573B" w:rsidRPr="005E7938">
        <w:rPr>
          <w:rFonts w:ascii="Traditional Arabic" w:hAnsi="Traditional Arabic" w:cs="Traditional Arabic"/>
          <w:color w:val="000000" w:themeColor="text1"/>
          <w:sz w:val="32"/>
          <w:szCs w:val="32"/>
          <w:rtl/>
        </w:rPr>
        <w:t>د.أ. بمعدل</w:t>
      </w:r>
      <w:r w:rsidR="00F50F8B" w:rsidRPr="005E7938">
        <w:rPr>
          <w:rFonts w:ascii="Traditional Arabic" w:hAnsi="Traditional Arabic" w:cs="Traditional Arabic" w:hint="cs"/>
          <w:color w:val="000000" w:themeColor="text1"/>
          <w:sz w:val="32"/>
          <w:szCs w:val="32"/>
          <w:rtl/>
        </w:rPr>
        <w:t xml:space="preserve"> </w:t>
      </w:r>
      <w:r w:rsidR="00B07707" w:rsidRPr="00B07707">
        <w:rPr>
          <w:rFonts w:ascii="Traditional Arabic" w:hAnsi="Traditional Arabic" w:cs="Traditional Arabic"/>
          <w:color w:val="000000" w:themeColor="text1"/>
          <w:sz w:val="32"/>
          <w:szCs w:val="32"/>
          <w:rtl/>
        </w:rPr>
        <w:t>1,307,265</w:t>
      </w:r>
      <w:r w:rsidR="0074573B" w:rsidRPr="005E7938">
        <w:rPr>
          <w:rFonts w:ascii="Traditional Arabic" w:hAnsi="Traditional Arabic" w:cs="Traditional Arabic"/>
          <w:color w:val="000000" w:themeColor="text1"/>
          <w:sz w:val="32"/>
          <w:szCs w:val="32"/>
          <w:rtl/>
        </w:rPr>
        <w:t xml:space="preserve"> </w:t>
      </w:r>
      <w:r w:rsidR="00714B4E" w:rsidRPr="005E7938">
        <w:rPr>
          <w:rFonts w:ascii="Traditional Arabic" w:hAnsi="Traditional Arabic" w:cs="Traditional Arabic" w:hint="cs"/>
          <w:color w:val="000000" w:themeColor="text1"/>
          <w:sz w:val="32"/>
          <w:szCs w:val="32"/>
          <w:rtl/>
          <w:lang w:bidi="ar-LB"/>
        </w:rPr>
        <w:t>للمصنع الواحد</w:t>
      </w:r>
      <w:r w:rsidR="00F50F8B" w:rsidRPr="005E7938">
        <w:rPr>
          <w:rFonts w:ascii="Traditional Arabic" w:hAnsi="Traditional Arabic" w:cs="Traditional Arabic" w:hint="cs"/>
          <w:color w:val="000000" w:themeColor="text1"/>
          <w:sz w:val="32"/>
          <w:szCs w:val="32"/>
          <w:rtl/>
          <w:lang w:bidi="ar-LB"/>
        </w:rPr>
        <w:t xml:space="preserve"> و</w:t>
      </w:r>
      <w:r w:rsidR="00B07707" w:rsidRPr="00B07707">
        <w:rPr>
          <w:rFonts w:ascii="Traditional Arabic" w:hAnsi="Traditional Arabic" w:cs="Traditional Arabic"/>
          <w:color w:val="000000" w:themeColor="text1"/>
          <w:sz w:val="32"/>
          <w:szCs w:val="32"/>
          <w:rtl/>
        </w:rPr>
        <w:t>36,658</w:t>
      </w:r>
      <w:r w:rsidR="00B07707">
        <w:rPr>
          <w:rFonts w:ascii="Traditional Arabic" w:hAnsi="Traditional Arabic" w:cs="Traditional Arabic" w:hint="cs"/>
          <w:color w:val="000000" w:themeColor="text1"/>
          <w:sz w:val="32"/>
          <w:szCs w:val="32"/>
          <w:rtl/>
        </w:rPr>
        <w:t xml:space="preserve"> </w:t>
      </w:r>
      <w:r w:rsidR="0074573B" w:rsidRPr="005E7938">
        <w:rPr>
          <w:rFonts w:ascii="Traditional Arabic" w:hAnsi="Traditional Arabic" w:cs="Traditional Arabic"/>
          <w:color w:val="000000" w:themeColor="text1"/>
          <w:sz w:val="32"/>
          <w:szCs w:val="32"/>
          <w:rtl/>
        </w:rPr>
        <w:t>د.أ. لل</w:t>
      </w:r>
      <w:r w:rsidR="004260E3" w:rsidRPr="005E7938">
        <w:rPr>
          <w:rFonts w:ascii="Traditional Arabic" w:hAnsi="Traditional Arabic" w:cs="Traditional Arabic" w:hint="cs"/>
          <w:color w:val="000000" w:themeColor="text1"/>
          <w:sz w:val="32"/>
          <w:szCs w:val="32"/>
          <w:rtl/>
        </w:rPr>
        <w:t>عامل الواحد</w:t>
      </w:r>
      <w:r w:rsidR="004260E3" w:rsidRPr="005E7938">
        <w:rPr>
          <w:rFonts w:ascii="Traditional Arabic" w:hAnsi="Traditional Arabic" w:cs="Traditional Arabic" w:hint="cs"/>
          <w:color w:val="000000" w:themeColor="text1"/>
          <w:sz w:val="32"/>
          <w:szCs w:val="32"/>
          <w:rtl/>
          <w:lang w:bidi="ar-LB"/>
        </w:rPr>
        <w:t>.</w:t>
      </w:r>
      <w:r w:rsidR="005C5917">
        <w:rPr>
          <w:rFonts w:ascii="Traditional Arabic" w:hAnsi="Traditional Arabic" w:cs="Traditional Arabic"/>
          <w:color w:val="000000" w:themeColor="text1"/>
          <w:sz w:val="32"/>
          <w:szCs w:val="32"/>
          <w:lang w:bidi="ar-LB"/>
        </w:rPr>
        <w:t xml:space="preserve"> </w:t>
      </w:r>
      <w:r w:rsidR="005C5917" w:rsidRPr="00E54737">
        <w:rPr>
          <w:rFonts w:ascii="Traditional Arabic" w:hAnsi="Traditional Arabic" w:cs="Traditional Arabic"/>
          <w:color w:val="000000" w:themeColor="text1"/>
          <w:sz w:val="32"/>
          <w:szCs w:val="32"/>
          <w:rtl/>
          <w:lang w:bidi="ar-LB"/>
        </w:rPr>
        <w:t>تبلغ نسبة مساهمة هذه العينة من المصانع بالناتج القومي</w:t>
      </w:r>
      <w:r w:rsidR="00B07707">
        <w:rPr>
          <w:rFonts w:ascii="Traditional Arabic" w:hAnsi="Traditional Arabic" w:cs="Traditional Arabic" w:hint="cs"/>
          <w:color w:val="000000" w:themeColor="text1"/>
          <w:sz w:val="32"/>
          <w:szCs w:val="32"/>
          <w:rtl/>
          <w:lang w:bidi="ar-LB"/>
        </w:rPr>
        <w:t xml:space="preserve"> 3.7%.</w:t>
      </w:r>
    </w:p>
    <w:p w:rsidR="005C5917" w:rsidRPr="005E7938" w:rsidRDefault="005C5917" w:rsidP="005D10B1">
      <w:pPr>
        <w:spacing w:after="0"/>
        <w:ind w:firstLine="357"/>
        <w:jc w:val="both"/>
        <w:rPr>
          <w:rFonts w:ascii="Traditional Arabic" w:hAnsi="Traditional Arabic" w:cs="Traditional Arabic"/>
          <w:color w:val="000000" w:themeColor="text1"/>
          <w:sz w:val="32"/>
          <w:szCs w:val="32"/>
        </w:rPr>
      </w:pPr>
    </w:p>
    <w:p w:rsidR="0090716F" w:rsidRPr="005E7938" w:rsidRDefault="00C8192E" w:rsidP="00B07707">
      <w:pPr>
        <w:spacing w:after="0"/>
        <w:ind w:firstLine="357"/>
        <w:jc w:val="both"/>
        <w:rPr>
          <w:rFonts w:ascii="Traditional Arabic" w:hAnsi="Traditional Arabic" w:cs="Traditional Arabic"/>
          <w:sz w:val="32"/>
          <w:szCs w:val="32"/>
          <w:lang w:bidi="ar-LB"/>
        </w:rPr>
      </w:pPr>
      <w:r w:rsidRPr="005E7938">
        <w:rPr>
          <w:rFonts w:ascii="Traditional Arabic" w:hAnsi="Traditional Arabic" w:cs="Traditional Arabic" w:hint="cs"/>
          <w:sz w:val="32"/>
          <w:szCs w:val="32"/>
          <w:rtl/>
          <w:lang w:bidi="ar-LB"/>
        </w:rPr>
        <w:t>و</w:t>
      </w:r>
      <w:r w:rsidRPr="005E7938">
        <w:rPr>
          <w:rFonts w:ascii="Traditional Arabic" w:hAnsi="Traditional Arabic" w:cs="Traditional Arabic"/>
          <w:sz w:val="32"/>
          <w:szCs w:val="32"/>
          <w:rtl/>
          <w:lang w:bidi="ar-LB"/>
        </w:rPr>
        <w:t xml:space="preserve">بلغ مجموع النفقات على المواد الأولية </w:t>
      </w:r>
      <w:r w:rsidR="00B07707" w:rsidRPr="00B07707">
        <w:rPr>
          <w:rFonts w:ascii="Traditional Arabic" w:hAnsi="Traditional Arabic" w:cs="Traditional Arabic"/>
          <w:sz w:val="32"/>
          <w:szCs w:val="32"/>
          <w:rtl/>
          <w:lang w:bidi="ar-LB"/>
        </w:rPr>
        <w:t>3,140,378,097</w:t>
      </w:r>
      <w:r w:rsidR="00307AD4" w:rsidRPr="005E7938">
        <w:rPr>
          <w:rFonts w:ascii="Traditional Arabic" w:hAnsi="Traditional Arabic" w:cs="Traditional Arabic"/>
          <w:sz w:val="32"/>
          <w:szCs w:val="32"/>
          <w:rtl/>
          <w:lang w:bidi="ar-LB"/>
        </w:rPr>
        <w:t xml:space="preserve"> </w:t>
      </w:r>
      <w:r w:rsidRPr="005E7938">
        <w:rPr>
          <w:rFonts w:ascii="Traditional Arabic" w:hAnsi="Traditional Arabic" w:cs="Traditional Arabic"/>
          <w:sz w:val="32"/>
          <w:szCs w:val="32"/>
          <w:rtl/>
          <w:lang w:bidi="ar-LB"/>
        </w:rPr>
        <w:t xml:space="preserve">د.أ. بمعدل </w:t>
      </w:r>
      <w:r w:rsidR="00B07707" w:rsidRPr="00B07707">
        <w:rPr>
          <w:rFonts w:ascii="Traditional Arabic" w:hAnsi="Traditional Arabic" w:cs="Traditional Arabic"/>
          <w:sz w:val="32"/>
          <w:szCs w:val="32"/>
          <w:rtl/>
          <w:lang w:bidi="ar-LB"/>
        </w:rPr>
        <w:t>2,066,038</w:t>
      </w:r>
      <w:r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د.أ. للمصنع الواحد</w:t>
      </w:r>
      <w:r w:rsidRPr="005E7938">
        <w:rPr>
          <w:rFonts w:ascii="Traditional Arabic" w:hAnsi="Traditional Arabic" w:cs="Traditional Arabic" w:hint="cs"/>
          <w:sz w:val="32"/>
          <w:szCs w:val="32"/>
          <w:rtl/>
          <w:lang w:bidi="ar-LB"/>
        </w:rPr>
        <w:t>، و</w:t>
      </w:r>
      <w:r w:rsidRPr="005E7938">
        <w:rPr>
          <w:rFonts w:ascii="Traditional Arabic" w:hAnsi="Traditional Arabic" w:cs="Traditional Arabic"/>
          <w:sz w:val="32"/>
          <w:szCs w:val="32"/>
          <w:rtl/>
          <w:lang w:bidi="ar-LB"/>
        </w:rPr>
        <w:t xml:space="preserve">مجموع النفقات على المحروقات </w:t>
      </w:r>
      <w:r w:rsidR="00307AD4" w:rsidRPr="005E7938">
        <w:rPr>
          <w:rFonts w:ascii="Traditional Arabic" w:hAnsi="Traditional Arabic" w:cs="Traditional Arabic" w:hint="cs"/>
          <w:sz w:val="32"/>
          <w:szCs w:val="32"/>
          <w:rtl/>
          <w:lang w:bidi="ar-LB"/>
        </w:rPr>
        <w:t xml:space="preserve">(غير المستعملة لإنتاج الكهرباء) </w:t>
      </w:r>
      <w:r w:rsidR="00B07707" w:rsidRPr="00B07707">
        <w:rPr>
          <w:rFonts w:ascii="Traditional Arabic" w:hAnsi="Traditional Arabic" w:cs="Traditional Arabic"/>
          <w:sz w:val="32"/>
          <w:szCs w:val="32"/>
          <w:rtl/>
          <w:lang w:bidi="ar-LB"/>
        </w:rPr>
        <w:t>121,689,732</w:t>
      </w:r>
      <w:r w:rsidR="00307AD4" w:rsidRPr="005E7938">
        <w:rPr>
          <w:rFonts w:ascii="Traditional Arabic" w:hAnsi="Traditional Arabic" w:cs="Traditional Arabic"/>
          <w:sz w:val="32"/>
          <w:szCs w:val="32"/>
          <w:rtl/>
          <w:lang w:bidi="ar-LB"/>
        </w:rPr>
        <w:t>د</w:t>
      </w:r>
      <w:r w:rsidR="00BD593D">
        <w:rPr>
          <w:rFonts w:ascii="Traditional Arabic" w:hAnsi="Traditional Arabic" w:cs="Traditional Arabic" w:hint="cs"/>
          <w:sz w:val="32"/>
          <w:szCs w:val="32"/>
          <w:rtl/>
          <w:lang w:bidi="ar-LB"/>
        </w:rPr>
        <w:t xml:space="preserve"> </w:t>
      </w:r>
      <w:r w:rsidR="00307AD4" w:rsidRPr="005E7938">
        <w:rPr>
          <w:rFonts w:ascii="Traditional Arabic" w:hAnsi="Traditional Arabic" w:cs="Traditional Arabic"/>
          <w:sz w:val="32"/>
          <w:szCs w:val="32"/>
          <w:rtl/>
          <w:lang w:bidi="ar-LB"/>
        </w:rPr>
        <w:t>.أ. بمعد</w:t>
      </w:r>
      <w:r w:rsidR="00307AD4" w:rsidRPr="005E7938">
        <w:rPr>
          <w:rFonts w:ascii="Traditional Arabic" w:hAnsi="Traditional Arabic" w:cs="Traditional Arabic" w:hint="cs"/>
          <w:sz w:val="32"/>
          <w:szCs w:val="32"/>
          <w:rtl/>
          <w:lang w:bidi="ar-LB"/>
        </w:rPr>
        <w:t>ل</w:t>
      </w:r>
      <w:r w:rsidR="00B07707">
        <w:rPr>
          <w:rFonts w:ascii="Traditional Arabic" w:hAnsi="Traditional Arabic" w:cs="Traditional Arabic" w:hint="cs"/>
          <w:sz w:val="32"/>
          <w:szCs w:val="32"/>
          <w:rtl/>
          <w:lang w:bidi="ar-LB"/>
        </w:rPr>
        <w:t xml:space="preserve"> </w:t>
      </w:r>
      <w:r w:rsidR="00B07707" w:rsidRPr="00B07707">
        <w:rPr>
          <w:rFonts w:ascii="Traditional Arabic" w:hAnsi="Traditional Arabic" w:cs="Traditional Arabic"/>
          <w:sz w:val="32"/>
          <w:szCs w:val="32"/>
          <w:rtl/>
          <w:lang w:bidi="ar-LB"/>
        </w:rPr>
        <w:t xml:space="preserve">80,059 </w:t>
      </w:r>
      <w:r w:rsidR="00307AD4" w:rsidRPr="005E7938">
        <w:rPr>
          <w:rFonts w:ascii="Traditional Arabic" w:hAnsi="Traditional Arabic" w:cs="Traditional Arabic" w:hint="cs"/>
          <w:sz w:val="32"/>
          <w:szCs w:val="32"/>
          <w:rtl/>
          <w:lang w:bidi="ar-LB"/>
        </w:rPr>
        <w:t>د</w:t>
      </w:r>
      <w:r w:rsidRPr="005E7938">
        <w:rPr>
          <w:rFonts w:ascii="Traditional Arabic" w:hAnsi="Traditional Arabic" w:cs="Traditional Arabic"/>
          <w:sz w:val="32"/>
          <w:szCs w:val="32"/>
          <w:rtl/>
          <w:lang w:bidi="ar-LB"/>
        </w:rPr>
        <w:t>.أ. للمصنع الواحد</w:t>
      </w:r>
      <w:r w:rsidRPr="005E7938">
        <w:rPr>
          <w:rFonts w:ascii="Traditional Arabic" w:hAnsi="Traditional Arabic" w:cs="Traditional Arabic" w:hint="cs"/>
          <w:sz w:val="32"/>
          <w:szCs w:val="32"/>
          <w:rtl/>
          <w:lang w:bidi="ar-LB"/>
        </w:rPr>
        <w:t>.</w:t>
      </w:r>
      <w:r w:rsidRPr="005E7938">
        <w:rPr>
          <w:rFonts w:ascii="Traditional Arabic" w:hAnsi="Traditional Arabic" w:cs="Traditional Arabic"/>
          <w:sz w:val="32"/>
          <w:szCs w:val="32"/>
          <w:rtl/>
          <w:lang w:bidi="ar-LB"/>
        </w:rPr>
        <w:t xml:space="preserve"> كما بلغ مجموع النفقات على الكهرباء</w:t>
      </w:r>
      <w:r w:rsidRPr="005E7938">
        <w:rPr>
          <w:rFonts w:ascii="Traditional Arabic" w:hAnsi="Traditional Arabic" w:cs="Traditional Arabic" w:hint="cs"/>
          <w:sz w:val="32"/>
          <w:szCs w:val="32"/>
          <w:rtl/>
          <w:lang w:bidi="ar-LB"/>
        </w:rPr>
        <w:t xml:space="preserve"> </w:t>
      </w:r>
      <w:r w:rsidR="00B07707" w:rsidRPr="00B07707">
        <w:rPr>
          <w:rFonts w:ascii="Traditional Arabic" w:hAnsi="Traditional Arabic" w:cs="Traditional Arabic"/>
          <w:sz w:val="32"/>
          <w:szCs w:val="32"/>
          <w:rtl/>
          <w:lang w:bidi="ar-LB"/>
        </w:rPr>
        <w:t>129,766,853</w:t>
      </w:r>
      <w:r w:rsidRPr="005E7938">
        <w:rPr>
          <w:rFonts w:ascii="Traditional Arabic" w:hAnsi="Traditional Arabic" w:cs="Traditional Arabic"/>
          <w:sz w:val="32"/>
          <w:szCs w:val="32"/>
          <w:rtl/>
          <w:lang w:bidi="ar-LB"/>
        </w:rPr>
        <w:t xml:space="preserve"> د.أ. بمعدل </w:t>
      </w:r>
      <w:r w:rsidR="00B07707" w:rsidRPr="00B07707">
        <w:rPr>
          <w:rFonts w:ascii="Traditional Arabic" w:hAnsi="Traditional Arabic" w:cs="Traditional Arabic"/>
          <w:sz w:val="32"/>
          <w:szCs w:val="32"/>
          <w:rtl/>
          <w:lang w:bidi="ar-LB"/>
        </w:rPr>
        <w:t>85,373</w:t>
      </w:r>
      <w:r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د.أ. للمصنع الواحد</w:t>
      </w:r>
      <w:r w:rsidRPr="005E7938">
        <w:rPr>
          <w:rFonts w:ascii="Traditional Arabic" w:hAnsi="Traditional Arabic" w:cs="Traditional Arabic" w:hint="cs"/>
          <w:sz w:val="32"/>
          <w:szCs w:val="32"/>
          <w:rtl/>
          <w:lang w:bidi="ar-LB"/>
        </w:rPr>
        <w:t>. وبلغت</w:t>
      </w:r>
      <w:r w:rsidRPr="005E7938">
        <w:rPr>
          <w:rFonts w:ascii="Traditional Arabic" w:hAnsi="Traditional Arabic" w:cs="Traditional Arabic"/>
          <w:sz w:val="32"/>
          <w:szCs w:val="32"/>
          <w:rtl/>
          <w:lang w:bidi="ar-LB"/>
        </w:rPr>
        <w:t xml:space="preserve"> </w:t>
      </w:r>
      <w:r w:rsidRPr="005E7938">
        <w:rPr>
          <w:rFonts w:ascii="Traditional Arabic" w:hAnsi="Traditional Arabic" w:cs="Traditional Arabic" w:hint="cs"/>
          <w:sz w:val="32"/>
          <w:szCs w:val="32"/>
          <w:rtl/>
          <w:lang w:bidi="ar-LB"/>
        </w:rPr>
        <w:t>كلفة</w:t>
      </w:r>
      <w:r w:rsidRPr="005E7938">
        <w:rPr>
          <w:rFonts w:ascii="Traditional Arabic" w:hAnsi="Traditional Arabic" w:cs="Traditional Arabic"/>
          <w:sz w:val="32"/>
          <w:szCs w:val="32"/>
          <w:rtl/>
          <w:lang w:bidi="ar-LB"/>
        </w:rPr>
        <w:t xml:space="preserve"> </w:t>
      </w:r>
      <w:r w:rsidRPr="005E7938">
        <w:rPr>
          <w:rFonts w:ascii="Traditional Arabic" w:hAnsi="Traditional Arabic" w:cs="Traditional Arabic" w:hint="cs"/>
          <w:sz w:val="32"/>
          <w:szCs w:val="32"/>
          <w:rtl/>
          <w:lang w:bidi="ar-LB"/>
        </w:rPr>
        <w:t>مصادر</w:t>
      </w:r>
      <w:r w:rsidRPr="005E7938">
        <w:rPr>
          <w:rFonts w:ascii="Traditional Arabic" w:hAnsi="Traditional Arabic" w:cs="Traditional Arabic"/>
          <w:sz w:val="32"/>
          <w:szCs w:val="32"/>
          <w:rtl/>
          <w:lang w:bidi="ar-LB"/>
        </w:rPr>
        <w:t xml:space="preserve"> </w:t>
      </w:r>
      <w:r w:rsidRPr="005E7938">
        <w:rPr>
          <w:rFonts w:ascii="Traditional Arabic" w:hAnsi="Traditional Arabic" w:cs="Traditional Arabic" w:hint="cs"/>
          <w:sz w:val="32"/>
          <w:szCs w:val="32"/>
          <w:rtl/>
          <w:lang w:bidi="ar-LB"/>
        </w:rPr>
        <w:t>الطاقة</w:t>
      </w:r>
      <w:r w:rsidRPr="005E7938">
        <w:rPr>
          <w:rFonts w:ascii="Traditional Arabic" w:hAnsi="Traditional Arabic" w:cs="Traditional Arabic"/>
          <w:sz w:val="32"/>
          <w:szCs w:val="32"/>
          <w:rtl/>
          <w:lang w:bidi="ar-LB"/>
        </w:rPr>
        <w:t xml:space="preserve"> </w:t>
      </w:r>
      <w:r w:rsidRPr="005E7938">
        <w:rPr>
          <w:rFonts w:ascii="Traditional Arabic" w:hAnsi="Traditional Arabic" w:cs="Traditional Arabic" w:hint="cs"/>
          <w:sz w:val="32"/>
          <w:szCs w:val="32"/>
          <w:rtl/>
          <w:lang w:bidi="ar-LB"/>
        </w:rPr>
        <w:t>الاخرى</w:t>
      </w:r>
      <w:r w:rsidRPr="005E7938">
        <w:rPr>
          <w:rFonts w:ascii="Traditional Arabic" w:hAnsi="Traditional Arabic" w:cs="Traditional Arabic"/>
          <w:sz w:val="32"/>
          <w:szCs w:val="32"/>
          <w:rtl/>
          <w:lang w:bidi="ar-LB"/>
        </w:rPr>
        <w:t xml:space="preserve"> </w:t>
      </w:r>
      <w:r w:rsidR="00B07707" w:rsidRPr="00B07707">
        <w:rPr>
          <w:rFonts w:ascii="Traditional Arabic" w:hAnsi="Traditional Arabic" w:cs="Traditional Arabic"/>
          <w:sz w:val="32"/>
          <w:szCs w:val="32"/>
          <w:rtl/>
          <w:lang w:bidi="ar-LB"/>
        </w:rPr>
        <w:t>44,178,365</w:t>
      </w:r>
      <w:r w:rsidRPr="005E7938">
        <w:rPr>
          <w:rFonts w:ascii="Traditional Arabic" w:hAnsi="Traditional Arabic" w:cs="Traditional Arabic" w:hint="cs"/>
          <w:sz w:val="32"/>
          <w:szCs w:val="32"/>
          <w:rtl/>
          <w:lang w:bidi="ar-LB"/>
        </w:rPr>
        <w:t xml:space="preserve"> د</w:t>
      </w:r>
      <w:r w:rsidRPr="005E7938">
        <w:rPr>
          <w:rFonts w:ascii="Traditional Arabic" w:hAnsi="Traditional Arabic" w:cs="Traditional Arabic"/>
          <w:sz w:val="32"/>
          <w:szCs w:val="32"/>
          <w:rtl/>
          <w:lang w:bidi="ar-LB"/>
        </w:rPr>
        <w:t>.</w:t>
      </w:r>
      <w:r w:rsidRPr="005E7938">
        <w:rPr>
          <w:rFonts w:ascii="Traditional Arabic" w:hAnsi="Traditional Arabic" w:cs="Traditional Arabic" w:hint="cs"/>
          <w:sz w:val="32"/>
          <w:szCs w:val="32"/>
          <w:rtl/>
          <w:lang w:bidi="ar-LB"/>
        </w:rPr>
        <w:t>أ</w:t>
      </w:r>
      <w:r w:rsidRPr="005E7938">
        <w:rPr>
          <w:rFonts w:ascii="Traditional Arabic" w:hAnsi="Traditional Arabic" w:cs="Traditional Arabic"/>
          <w:sz w:val="32"/>
          <w:szCs w:val="32"/>
          <w:rtl/>
          <w:lang w:bidi="ar-LB"/>
        </w:rPr>
        <w:t>.</w:t>
      </w:r>
    </w:p>
    <w:p w:rsidR="005E7938" w:rsidRPr="00C37BB4" w:rsidRDefault="005E7938" w:rsidP="00C20844">
      <w:pPr>
        <w:spacing w:after="0"/>
        <w:ind w:firstLine="357"/>
        <w:jc w:val="both"/>
        <w:rPr>
          <w:rFonts w:ascii="Traditional Arabic" w:hAnsi="Traditional Arabic" w:cs="Traditional Arabic"/>
          <w:sz w:val="32"/>
          <w:szCs w:val="32"/>
          <w:lang w:bidi="ar-LB"/>
        </w:rPr>
      </w:pPr>
    </w:p>
    <w:p w:rsidR="00C8192E" w:rsidRPr="005E7938" w:rsidRDefault="00C8192E" w:rsidP="00BD593D">
      <w:pPr>
        <w:spacing w:after="0"/>
        <w:ind w:firstLine="357"/>
        <w:jc w:val="both"/>
        <w:rPr>
          <w:rFonts w:ascii="Traditional Arabic" w:hAnsi="Traditional Arabic" w:cs="Traditional Arabic"/>
          <w:sz w:val="32"/>
          <w:szCs w:val="32"/>
          <w:rtl/>
          <w:lang w:bidi="ar-LB"/>
        </w:rPr>
      </w:pPr>
      <w:r w:rsidRPr="005E7938">
        <w:rPr>
          <w:rFonts w:ascii="Traditional Arabic" w:hAnsi="Traditional Arabic" w:cs="Traditional Arabic" w:hint="cs"/>
          <w:sz w:val="32"/>
          <w:szCs w:val="32"/>
          <w:rtl/>
          <w:lang w:bidi="ar-LB"/>
        </w:rPr>
        <w:t xml:space="preserve">اضافة الى ذلك بلغ مجموع </w:t>
      </w:r>
      <w:r w:rsidR="00CA18D7" w:rsidRPr="00B07707">
        <w:rPr>
          <w:rFonts w:ascii="Traditional Arabic" w:hAnsi="Traditional Arabic" w:cs="Traditional Arabic" w:hint="cs"/>
          <w:sz w:val="32"/>
          <w:szCs w:val="32"/>
          <w:rtl/>
          <w:lang w:bidi="ar-LB"/>
        </w:rPr>
        <w:t>النفقات التشغيلية الاجمالية المدفوعة على الخدمات</w:t>
      </w:r>
      <w:r w:rsidRPr="00B07707">
        <w:rPr>
          <w:rFonts w:ascii="Traditional Arabic" w:hAnsi="Traditional Arabic" w:cs="Traditional Arabic" w:hint="cs"/>
          <w:sz w:val="32"/>
          <w:szCs w:val="32"/>
          <w:rtl/>
          <w:lang w:bidi="ar-LB"/>
        </w:rPr>
        <w:t xml:space="preserve"> (مياه</w:t>
      </w:r>
      <w:r w:rsidRPr="005E7938">
        <w:rPr>
          <w:rFonts w:ascii="Traditional Arabic" w:hAnsi="Traditional Arabic" w:cs="Traditional Arabic" w:hint="cs"/>
          <w:sz w:val="32"/>
          <w:szCs w:val="32"/>
          <w:rtl/>
          <w:lang w:bidi="ar-LB"/>
        </w:rPr>
        <w:t>، صيانة، فوائد مصرفية، تأمين، رسوم بلدية...)</w:t>
      </w:r>
      <w:r w:rsidR="00307AD4" w:rsidRPr="005E7938">
        <w:rPr>
          <w:rFonts w:ascii="Traditional Arabic" w:hAnsi="Traditional Arabic" w:cs="Traditional Arabic" w:hint="cs"/>
          <w:sz w:val="32"/>
          <w:szCs w:val="32"/>
          <w:rtl/>
          <w:lang w:bidi="ar-LB"/>
        </w:rPr>
        <w:t xml:space="preserve"> </w:t>
      </w:r>
      <w:r w:rsidR="00B07707" w:rsidRPr="00B07707">
        <w:rPr>
          <w:rFonts w:ascii="Traditional Arabic" w:hAnsi="Traditional Arabic" w:cs="Traditional Arabic"/>
          <w:sz w:val="32"/>
          <w:szCs w:val="32"/>
          <w:rtl/>
          <w:lang w:bidi="ar-LB"/>
        </w:rPr>
        <w:t>915,136,615</w:t>
      </w:r>
      <w:r w:rsidR="00B07707">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د.أ.</w:t>
      </w:r>
      <w:r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 xml:space="preserve">بمعدل </w:t>
      </w:r>
      <w:r w:rsidR="00B07707" w:rsidRPr="00B07707">
        <w:rPr>
          <w:rFonts w:ascii="Traditional Arabic" w:hAnsi="Traditional Arabic" w:cs="Traditional Arabic"/>
          <w:sz w:val="32"/>
          <w:szCs w:val="32"/>
          <w:rtl/>
          <w:lang w:bidi="ar-LB"/>
        </w:rPr>
        <w:t>602,064</w:t>
      </w:r>
      <w:r w:rsidR="00307AD4"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د.أ. للمصنع الواحد</w:t>
      </w:r>
      <w:r w:rsidR="00E070D3" w:rsidRPr="005E7938">
        <w:rPr>
          <w:rFonts w:ascii="Traditional Arabic" w:hAnsi="Traditional Arabic" w:cs="Traditional Arabic"/>
          <w:sz w:val="32"/>
          <w:szCs w:val="32"/>
          <w:lang w:bidi="ar-LB"/>
        </w:rPr>
        <w:t>.</w:t>
      </w:r>
      <w:r w:rsidR="00E070D3" w:rsidRPr="005E7938">
        <w:rPr>
          <w:rFonts w:ascii="Traditional Arabic" w:hAnsi="Traditional Arabic" w:cs="Traditional Arabic"/>
          <w:sz w:val="32"/>
          <w:szCs w:val="32"/>
          <w:rtl/>
          <w:lang w:bidi="ar-LB"/>
        </w:rPr>
        <w:t xml:space="preserve"> كما بلغ مجموع النفقات على </w:t>
      </w:r>
      <w:r w:rsidR="00E070D3" w:rsidRPr="005E7938">
        <w:rPr>
          <w:rFonts w:ascii="Traditional Arabic" w:hAnsi="Traditional Arabic" w:cs="Traditional Arabic" w:hint="cs"/>
          <w:sz w:val="32"/>
          <w:szCs w:val="32"/>
          <w:rtl/>
          <w:lang w:bidi="ar-LB"/>
        </w:rPr>
        <w:t>السلع</w:t>
      </w:r>
      <w:r w:rsidR="00BD593D">
        <w:rPr>
          <w:rFonts w:ascii="Traditional Arabic" w:hAnsi="Traditional Arabic" w:cs="Traditional Arabic" w:hint="cs"/>
          <w:sz w:val="32"/>
          <w:szCs w:val="32"/>
          <w:rtl/>
          <w:lang w:bidi="ar-LB"/>
        </w:rPr>
        <w:t xml:space="preserve"> </w:t>
      </w:r>
      <w:r w:rsidR="009B3B01" w:rsidRPr="005E7938">
        <w:rPr>
          <w:rFonts w:ascii="Traditional Arabic" w:hAnsi="Traditional Arabic" w:cs="Traditional Arabic" w:hint="cs"/>
          <w:sz w:val="32"/>
          <w:szCs w:val="32"/>
          <w:rtl/>
          <w:lang w:bidi="ar-LB"/>
        </w:rPr>
        <w:t xml:space="preserve">المشتراة </w:t>
      </w:r>
      <w:r w:rsidR="00E070D3" w:rsidRPr="005E7938">
        <w:rPr>
          <w:rFonts w:ascii="Traditional Arabic" w:hAnsi="Traditional Arabic" w:cs="Traditional Arabic" w:hint="cs"/>
          <w:sz w:val="32"/>
          <w:szCs w:val="32"/>
          <w:rtl/>
          <w:lang w:bidi="ar-LB"/>
        </w:rPr>
        <w:t xml:space="preserve">بهدف التجارة </w:t>
      </w:r>
      <w:r w:rsidR="005D6981" w:rsidRPr="005E7938">
        <w:rPr>
          <w:rFonts w:ascii="Traditional Arabic" w:hAnsi="Traditional Arabic" w:cs="Traditional Arabic" w:hint="cs"/>
          <w:sz w:val="32"/>
          <w:szCs w:val="32"/>
          <w:rtl/>
          <w:lang w:bidi="ar-LB"/>
        </w:rPr>
        <w:t>(</w:t>
      </w:r>
      <w:r w:rsidR="00307AD4" w:rsidRPr="005E7938">
        <w:rPr>
          <w:rFonts w:ascii="Traditional Arabic" w:hAnsi="Traditional Arabic" w:cs="Traditional Arabic" w:hint="cs"/>
          <w:sz w:val="32"/>
          <w:szCs w:val="32"/>
          <w:rtl/>
          <w:lang w:bidi="ar-LB"/>
        </w:rPr>
        <w:t>سلع لم ت</w:t>
      </w:r>
      <w:r w:rsidR="00BD593D">
        <w:rPr>
          <w:rFonts w:ascii="Traditional Arabic" w:hAnsi="Traditional Arabic" w:cs="Traditional Arabic" w:hint="cs"/>
          <w:sz w:val="32"/>
          <w:szCs w:val="32"/>
          <w:rtl/>
          <w:lang w:bidi="ar-LB"/>
        </w:rPr>
        <w:t>خ</w:t>
      </w:r>
      <w:r w:rsidR="00307AD4" w:rsidRPr="005E7938">
        <w:rPr>
          <w:rFonts w:ascii="Traditional Arabic" w:hAnsi="Traditional Arabic" w:cs="Traditional Arabic" w:hint="cs"/>
          <w:sz w:val="32"/>
          <w:szCs w:val="32"/>
          <w:rtl/>
          <w:lang w:bidi="ar-LB"/>
        </w:rPr>
        <w:t xml:space="preserve">ضع لاية عملية صناعية) </w:t>
      </w:r>
      <w:r w:rsidR="00B07707" w:rsidRPr="00B07707">
        <w:rPr>
          <w:rFonts w:ascii="Traditional Arabic" w:hAnsi="Traditional Arabic" w:cs="Traditional Arabic"/>
          <w:sz w:val="32"/>
          <w:szCs w:val="32"/>
          <w:rtl/>
          <w:lang w:bidi="ar-LB"/>
        </w:rPr>
        <w:t>180,433,081</w:t>
      </w:r>
      <w:r w:rsidR="00B07707">
        <w:rPr>
          <w:rFonts w:ascii="Traditional Arabic" w:hAnsi="Traditional Arabic" w:cs="Traditional Arabic" w:hint="cs"/>
          <w:sz w:val="32"/>
          <w:szCs w:val="32"/>
          <w:rtl/>
          <w:lang w:bidi="ar-LB"/>
        </w:rPr>
        <w:t xml:space="preserve"> </w:t>
      </w:r>
      <w:r w:rsidR="00E070D3" w:rsidRPr="005E7938">
        <w:rPr>
          <w:rFonts w:ascii="Traditional Arabic" w:hAnsi="Traditional Arabic" w:cs="Traditional Arabic"/>
          <w:sz w:val="32"/>
          <w:szCs w:val="32"/>
          <w:rtl/>
          <w:lang w:bidi="ar-LB"/>
        </w:rPr>
        <w:t xml:space="preserve">د.أ. بمعدل </w:t>
      </w:r>
      <w:r w:rsidR="00B07707" w:rsidRPr="00B07707">
        <w:rPr>
          <w:rFonts w:ascii="Traditional Arabic" w:hAnsi="Traditional Arabic" w:cs="Traditional Arabic"/>
          <w:sz w:val="32"/>
          <w:szCs w:val="32"/>
          <w:rtl/>
          <w:lang w:bidi="ar-LB"/>
        </w:rPr>
        <w:t>582,042</w:t>
      </w:r>
      <w:r w:rsidR="00E070D3" w:rsidRPr="005E7938">
        <w:rPr>
          <w:rFonts w:ascii="Traditional Arabic" w:hAnsi="Traditional Arabic" w:cs="Traditional Arabic" w:hint="cs"/>
          <w:sz w:val="32"/>
          <w:szCs w:val="32"/>
          <w:rtl/>
          <w:lang w:bidi="ar-LB"/>
        </w:rPr>
        <w:t xml:space="preserve"> </w:t>
      </w:r>
      <w:r w:rsidR="00E070D3" w:rsidRPr="005E7938">
        <w:rPr>
          <w:rFonts w:ascii="Traditional Arabic" w:hAnsi="Traditional Arabic" w:cs="Traditional Arabic"/>
          <w:sz w:val="32"/>
          <w:szCs w:val="32"/>
          <w:rtl/>
          <w:lang w:bidi="ar-LB"/>
        </w:rPr>
        <w:t>د.أ. للمصنع الواحد</w:t>
      </w:r>
      <w:r w:rsidR="00E070D3" w:rsidRPr="005E7938">
        <w:rPr>
          <w:rFonts w:ascii="Traditional Arabic" w:hAnsi="Traditional Arabic" w:cs="Traditional Arabic" w:hint="cs"/>
          <w:sz w:val="32"/>
          <w:szCs w:val="32"/>
          <w:rtl/>
          <w:lang w:bidi="ar-LB"/>
        </w:rPr>
        <w:t>.</w:t>
      </w:r>
      <w:r w:rsidRPr="005E7938">
        <w:rPr>
          <w:rFonts w:ascii="Traditional Arabic" w:hAnsi="Traditional Arabic" w:cs="Traditional Arabic" w:hint="cs"/>
          <w:sz w:val="32"/>
          <w:szCs w:val="32"/>
          <w:rtl/>
          <w:lang w:bidi="ar-LB"/>
        </w:rPr>
        <w:t xml:space="preserve"> </w:t>
      </w:r>
    </w:p>
    <w:p w:rsidR="005E7938" w:rsidRDefault="005E7938" w:rsidP="00C20844">
      <w:pPr>
        <w:spacing w:after="0"/>
        <w:ind w:firstLine="357"/>
        <w:jc w:val="both"/>
        <w:rPr>
          <w:rFonts w:ascii="Traditional Arabic" w:hAnsi="Traditional Arabic" w:cs="Traditional Arabic"/>
          <w:sz w:val="32"/>
          <w:szCs w:val="32"/>
          <w:lang w:bidi="ar-LB"/>
        </w:rPr>
      </w:pPr>
    </w:p>
    <w:p w:rsidR="00B06989" w:rsidRDefault="00B06989" w:rsidP="00B07707">
      <w:pPr>
        <w:spacing w:after="0"/>
        <w:ind w:firstLine="357"/>
        <w:jc w:val="both"/>
        <w:rPr>
          <w:rFonts w:ascii="Traditional Arabic" w:hAnsi="Traditional Arabic" w:cs="Traditional Arabic"/>
          <w:sz w:val="32"/>
          <w:szCs w:val="32"/>
          <w:rtl/>
          <w:lang w:bidi="ar-LB"/>
        </w:rPr>
      </w:pPr>
      <w:r w:rsidRPr="005E7938">
        <w:rPr>
          <w:rFonts w:ascii="Traditional Arabic" w:hAnsi="Traditional Arabic" w:cs="Traditional Arabic" w:hint="cs"/>
          <w:sz w:val="32"/>
          <w:szCs w:val="32"/>
          <w:rtl/>
          <w:lang w:bidi="ar-LB"/>
        </w:rPr>
        <w:t xml:space="preserve">وبلغت قيمة الاصول الثابتة الراسمالية المدفوعة </w:t>
      </w:r>
      <w:r w:rsidR="00B07707" w:rsidRPr="00B07707">
        <w:rPr>
          <w:rFonts w:ascii="Traditional Arabic" w:hAnsi="Traditional Arabic" w:cs="Traditional Arabic"/>
          <w:sz w:val="32"/>
          <w:szCs w:val="32"/>
          <w:rtl/>
          <w:lang w:bidi="ar-LB"/>
        </w:rPr>
        <w:t>199,041,868</w:t>
      </w:r>
      <w:r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د.أ.</w:t>
      </w:r>
      <w:r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 xml:space="preserve">بمعدل </w:t>
      </w:r>
      <w:r w:rsidR="00B07707" w:rsidRPr="00B07707">
        <w:rPr>
          <w:rFonts w:ascii="Traditional Arabic" w:hAnsi="Traditional Arabic" w:cs="Traditional Arabic"/>
          <w:sz w:val="32"/>
          <w:szCs w:val="32"/>
          <w:rtl/>
          <w:lang w:bidi="ar-LB"/>
        </w:rPr>
        <w:t>130,949</w:t>
      </w:r>
      <w:r w:rsidRPr="005E7938">
        <w:rPr>
          <w:rFonts w:ascii="Traditional Arabic" w:hAnsi="Traditional Arabic" w:cs="Traditional Arabic"/>
          <w:sz w:val="32"/>
          <w:szCs w:val="32"/>
          <w:rtl/>
          <w:lang w:bidi="ar-LB"/>
        </w:rPr>
        <w:t xml:space="preserve"> </w:t>
      </w:r>
      <w:r w:rsidRPr="005E7938">
        <w:rPr>
          <w:rFonts w:ascii="Traditional Arabic" w:hAnsi="Traditional Arabic" w:cs="Traditional Arabic" w:hint="cs"/>
          <w:sz w:val="32"/>
          <w:szCs w:val="32"/>
          <w:rtl/>
          <w:lang w:bidi="ar-LB"/>
        </w:rPr>
        <w:t xml:space="preserve">الف </w:t>
      </w:r>
      <w:r w:rsidRPr="005E7938">
        <w:rPr>
          <w:rFonts w:ascii="Traditional Arabic" w:hAnsi="Traditional Arabic" w:cs="Traditional Arabic"/>
          <w:sz w:val="32"/>
          <w:szCs w:val="32"/>
          <w:rtl/>
          <w:lang w:bidi="ar-LB"/>
        </w:rPr>
        <w:t>د.أ. للمصنع الواحد</w:t>
      </w:r>
      <w:r w:rsidRPr="005E7938">
        <w:rPr>
          <w:rFonts w:ascii="Traditional Arabic" w:hAnsi="Traditional Arabic" w:cs="Traditional Arabic" w:hint="cs"/>
          <w:sz w:val="32"/>
          <w:szCs w:val="32"/>
          <w:rtl/>
          <w:lang w:bidi="ar-LB"/>
        </w:rPr>
        <w:t>.</w:t>
      </w:r>
    </w:p>
    <w:p w:rsidR="00BD593D" w:rsidRPr="005E7938" w:rsidRDefault="00BD593D" w:rsidP="00B07707">
      <w:pPr>
        <w:spacing w:after="0"/>
        <w:ind w:firstLine="357"/>
        <w:jc w:val="both"/>
        <w:rPr>
          <w:rFonts w:ascii="Traditional Arabic" w:hAnsi="Traditional Arabic" w:cs="Traditional Arabic"/>
          <w:sz w:val="32"/>
          <w:szCs w:val="32"/>
          <w:lang w:bidi="ar-LB"/>
        </w:rPr>
      </w:pPr>
    </w:p>
    <w:p w:rsidR="005E7938" w:rsidRDefault="00207ABD" w:rsidP="009C7CF0">
      <w:pPr>
        <w:spacing w:after="0"/>
        <w:ind w:left="-352" w:firstLine="709"/>
        <w:jc w:val="both"/>
        <w:rPr>
          <w:rFonts w:ascii="Traditional Arabic" w:hAnsi="Traditional Arabic" w:cs="Traditional Arabic"/>
          <w:sz w:val="32"/>
          <w:szCs w:val="32"/>
          <w:lang w:bidi="ar-LB"/>
        </w:rPr>
      </w:pPr>
      <w:r w:rsidRPr="005E7938">
        <w:rPr>
          <w:rFonts w:ascii="Traditional Arabic" w:hAnsi="Traditional Arabic" w:cs="Traditional Arabic" w:hint="cs"/>
          <w:sz w:val="32"/>
          <w:szCs w:val="32"/>
          <w:rtl/>
          <w:lang w:bidi="ar-LB"/>
        </w:rPr>
        <w:lastRenderedPageBreak/>
        <w:t xml:space="preserve">من جهة اخرى، </w:t>
      </w:r>
      <w:r w:rsidRPr="005E7938">
        <w:rPr>
          <w:rFonts w:ascii="Traditional Arabic" w:hAnsi="Traditional Arabic" w:cs="Traditional Arabic"/>
          <w:sz w:val="32"/>
          <w:szCs w:val="32"/>
          <w:rtl/>
          <w:lang w:bidi="ar-LB"/>
        </w:rPr>
        <w:t>بلغ عدد العاملين</w:t>
      </w:r>
      <w:r w:rsidRPr="005E7938">
        <w:rPr>
          <w:rFonts w:ascii="Traditional Arabic" w:hAnsi="Traditional Arabic" w:cs="Traditional Arabic" w:hint="cs"/>
          <w:sz w:val="32"/>
          <w:szCs w:val="32"/>
          <w:rtl/>
          <w:lang w:bidi="ar-LB"/>
        </w:rPr>
        <w:t xml:space="preserve"> الدائمين</w:t>
      </w:r>
      <w:r w:rsidRPr="005E7938">
        <w:rPr>
          <w:rFonts w:ascii="Traditional Arabic" w:hAnsi="Traditional Arabic" w:cs="Traditional Arabic"/>
          <w:sz w:val="32"/>
          <w:szCs w:val="32"/>
          <w:rtl/>
          <w:lang w:bidi="ar-LB"/>
        </w:rPr>
        <w:t xml:space="preserve"> في هذه العينة من المصانع </w:t>
      </w:r>
      <w:r w:rsidR="00B07707" w:rsidRPr="00B07707">
        <w:rPr>
          <w:rFonts w:ascii="Traditional Arabic" w:hAnsi="Traditional Arabic" w:cs="Traditional Arabic"/>
          <w:sz w:val="32"/>
          <w:szCs w:val="32"/>
          <w:rtl/>
          <w:lang w:bidi="ar-LB"/>
        </w:rPr>
        <w:t>44,735</w:t>
      </w:r>
      <w:r w:rsidRPr="005E7938">
        <w:rPr>
          <w:rFonts w:ascii="Traditional Arabic" w:hAnsi="Traditional Arabic" w:cs="Traditional Arabic"/>
          <w:sz w:val="32"/>
          <w:szCs w:val="32"/>
          <w:rtl/>
          <w:lang w:bidi="ar-LB"/>
        </w:rPr>
        <w:t xml:space="preserve"> </w:t>
      </w:r>
      <w:r w:rsidR="009C7CF0">
        <w:rPr>
          <w:rFonts w:ascii="Traditional Arabic" w:hAnsi="Traditional Arabic" w:cs="Traditional Arabic" w:hint="cs"/>
          <w:sz w:val="32"/>
          <w:szCs w:val="32"/>
          <w:rtl/>
          <w:lang w:bidi="ar-LB"/>
        </w:rPr>
        <w:t>عمال</w:t>
      </w:r>
      <w:r w:rsidRPr="005E7938">
        <w:rPr>
          <w:rFonts w:ascii="Traditional Arabic" w:hAnsi="Traditional Arabic" w:cs="Traditional Arabic" w:hint="cs"/>
          <w:sz w:val="32"/>
          <w:szCs w:val="32"/>
          <w:rtl/>
          <w:lang w:bidi="ar-LB"/>
        </w:rPr>
        <w:t>،</w:t>
      </w:r>
      <w:r w:rsidRPr="005E7938">
        <w:rPr>
          <w:rFonts w:ascii="Traditional Arabic" w:hAnsi="Traditional Arabic" w:cs="Traditional Arabic"/>
          <w:sz w:val="32"/>
          <w:szCs w:val="32"/>
          <w:rtl/>
          <w:lang w:bidi="ar-LB"/>
        </w:rPr>
        <w:t xml:space="preserve"> </w:t>
      </w:r>
      <w:r w:rsidR="00B07707" w:rsidRPr="00B07707">
        <w:rPr>
          <w:rFonts w:ascii="Traditional Arabic" w:hAnsi="Traditional Arabic" w:cs="Traditional Arabic"/>
          <w:sz w:val="32"/>
          <w:szCs w:val="32"/>
          <w:rtl/>
          <w:lang w:bidi="ar-LB"/>
        </w:rPr>
        <w:t>79.5</w:t>
      </w:r>
      <w:r w:rsidRPr="00B07707">
        <w:rPr>
          <w:rFonts w:ascii="Traditional Arabic" w:hAnsi="Traditional Arabic" w:cs="Traditional Arabic"/>
          <w:sz w:val="32"/>
          <w:szCs w:val="32"/>
          <w:rtl/>
          <w:lang w:bidi="ar-LB"/>
        </w:rPr>
        <w:t>%</w:t>
      </w:r>
      <w:r w:rsidRPr="005E7938">
        <w:rPr>
          <w:rFonts w:ascii="Traditional Arabic" w:hAnsi="Traditional Arabic" w:cs="Traditional Arabic"/>
          <w:sz w:val="32"/>
          <w:szCs w:val="32"/>
          <w:rtl/>
          <w:lang w:bidi="ar-LB"/>
        </w:rPr>
        <w:t xml:space="preserve"> هم من اللبناني</w:t>
      </w:r>
      <w:r w:rsidRPr="005E7938">
        <w:rPr>
          <w:rFonts w:ascii="Traditional Arabic" w:hAnsi="Traditional Arabic" w:cs="Traditional Arabic" w:hint="cs"/>
          <w:sz w:val="32"/>
          <w:szCs w:val="32"/>
          <w:rtl/>
          <w:lang w:bidi="ar-LB"/>
        </w:rPr>
        <w:t>ي</w:t>
      </w:r>
      <w:r w:rsidRPr="005E7938">
        <w:rPr>
          <w:rFonts w:ascii="Traditional Arabic" w:hAnsi="Traditional Arabic" w:cs="Traditional Arabic"/>
          <w:sz w:val="32"/>
          <w:szCs w:val="32"/>
          <w:rtl/>
          <w:lang w:bidi="ar-LB"/>
        </w:rPr>
        <w:t xml:space="preserve">ن. </w:t>
      </w:r>
    </w:p>
    <w:p w:rsidR="005E7938" w:rsidRPr="00BD593D" w:rsidRDefault="005E7938" w:rsidP="005E7938">
      <w:pPr>
        <w:spacing w:after="0"/>
        <w:jc w:val="both"/>
        <w:rPr>
          <w:rFonts w:ascii="Traditional Arabic" w:hAnsi="Traditional Arabic" w:cs="Traditional Arabic"/>
          <w:sz w:val="32"/>
          <w:szCs w:val="32"/>
          <w:lang w:bidi="ar-LB"/>
        </w:rPr>
      </w:pPr>
      <w:bookmarkStart w:id="24" w:name="_GoBack"/>
      <w:bookmarkEnd w:id="24"/>
    </w:p>
    <w:p w:rsidR="00207ABD" w:rsidRPr="005E7938" w:rsidRDefault="00207ABD" w:rsidP="00FF3577">
      <w:pPr>
        <w:spacing w:after="0"/>
        <w:ind w:firstLine="357"/>
        <w:jc w:val="both"/>
        <w:rPr>
          <w:rFonts w:ascii="Traditional Arabic" w:hAnsi="Traditional Arabic" w:cs="Traditional Arabic"/>
          <w:sz w:val="32"/>
          <w:szCs w:val="32"/>
          <w:lang w:bidi="ar-LB"/>
        </w:rPr>
      </w:pPr>
      <w:r w:rsidRPr="005E7938">
        <w:rPr>
          <w:rFonts w:ascii="Traditional Arabic" w:hAnsi="Traditional Arabic" w:cs="Traditional Arabic"/>
          <w:sz w:val="32"/>
          <w:szCs w:val="32"/>
          <w:rtl/>
          <w:lang w:bidi="ar-LB"/>
        </w:rPr>
        <w:t xml:space="preserve">كما بلغ معدل عدد العاملين </w:t>
      </w:r>
      <w:r w:rsidRPr="005E7938">
        <w:rPr>
          <w:rFonts w:ascii="Traditional Arabic" w:hAnsi="Traditional Arabic" w:cs="Traditional Arabic" w:hint="cs"/>
          <w:sz w:val="32"/>
          <w:szCs w:val="32"/>
          <w:rtl/>
          <w:lang w:bidi="ar-LB"/>
        </w:rPr>
        <w:t xml:space="preserve">الدائمين </w:t>
      </w:r>
      <w:r w:rsidRPr="005E7938">
        <w:rPr>
          <w:rFonts w:ascii="Traditional Arabic" w:hAnsi="Traditional Arabic" w:cs="Traditional Arabic"/>
          <w:sz w:val="32"/>
          <w:szCs w:val="32"/>
          <w:rtl/>
          <w:lang w:bidi="ar-LB"/>
        </w:rPr>
        <w:t xml:space="preserve">في المصنع الواحد </w:t>
      </w:r>
      <w:r w:rsidRPr="005E7938">
        <w:rPr>
          <w:rFonts w:ascii="Traditional Arabic" w:hAnsi="Traditional Arabic" w:cs="Traditional Arabic" w:hint="cs"/>
          <w:sz w:val="32"/>
          <w:szCs w:val="32"/>
          <w:rtl/>
          <w:lang w:bidi="ar-LB"/>
        </w:rPr>
        <w:t>29</w:t>
      </w:r>
      <w:r w:rsidRPr="005E7938">
        <w:rPr>
          <w:rFonts w:ascii="Traditional Arabic" w:hAnsi="Traditional Arabic" w:cs="Traditional Arabic"/>
          <w:sz w:val="32"/>
          <w:szCs w:val="32"/>
          <w:rtl/>
          <w:lang w:bidi="ar-LB"/>
        </w:rPr>
        <w:t xml:space="preserve"> عاملاً. أما </w:t>
      </w:r>
      <w:r w:rsidRPr="005E7938">
        <w:rPr>
          <w:rFonts w:ascii="Traditional Arabic" w:hAnsi="Traditional Arabic" w:cs="Traditional Arabic" w:hint="cs"/>
          <w:sz w:val="32"/>
          <w:szCs w:val="32"/>
          <w:rtl/>
          <w:lang w:bidi="ar-LB"/>
        </w:rPr>
        <w:t xml:space="preserve">مجموع </w:t>
      </w:r>
      <w:r w:rsidRPr="005E7938">
        <w:rPr>
          <w:rFonts w:ascii="Traditional Arabic" w:hAnsi="Traditional Arabic" w:cs="Traditional Arabic"/>
          <w:sz w:val="32"/>
          <w:szCs w:val="32"/>
          <w:rtl/>
          <w:lang w:bidi="ar-LB"/>
        </w:rPr>
        <w:t xml:space="preserve">الأجور المدفوعة لجميع العاملين </w:t>
      </w:r>
      <w:r w:rsidRPr="005E7938">
        <w:rPr>
          <w:rFonts w:ascii="Traditional Arabic" w:hAnsi="Traditional Arabic" w:cs="Traditional Arabic" w:hint="cs"/>
          <w:sz w:val="32"/>
          <w:szCs w:val="32"/>
          <w:rtl/>
          <w:lang w:bidi="ar-LB"/>
        </w:rPr>
        <w:t xml:space="preserve">الدائمين </w:t>
      </w:r>
      <w:r w:rsidRPr="005E7938">
        <w:rPr>
          <w:rFonts w:ascii="Traditional Arabic" w:hAnsi="Traditional Arabic" w:cs="Traditional Arabic"/>
          <w:sz w:val="32"/>
          <w:szCs w:val="32"/>
          <w:rtl/>
          <w:lang w:bidi="ar-LB"/>
        </w:rPr>
        <w:t xml:space="preserve">فقد بلغ حوالي </w:t>
      </w:r>
      <w:r w:rsidR="00B07707" w:rsidRPr="00B07707">
        <w:rPr>
          <w:rFonts w:ascii="Traditional Arabic" w:hAnsi="Traditional Arabic" w:cs="Traditional Arabic"/>
          <w:sz w:val="32"/>
          <w:szCs w:val="32"/>
          <w:rtl/>
          <w:lang w:bidi="ar-LB"/>
        </w:rPr>
        <w:t>617,463,832</w:t>
      </w:r>
      <w:r w:rsidR="00FC261F" w:rsidRPr="005E7938">
        <w:rPr>
          <w:rFonts w:ascii="Traditional Arabic" w:hAnsi="Traditional Arabic" w:cs="Traditional Arabic" w:hint="cs"/>
          <w:sz w:val="32"/>
          <w:szCs w:val="32"/>
          <w:rtl/>
          <w:lang w:bidi="ar-LB"/>
        </w:rPr>
        <w:t xml:space="preserve"> </w:t>
      </w:r>
      <w:r w:rsidRPr="005E7938">
        <w:rPr>
          <w:rFonts w:ascii="Traditional Arabic" w:hAnsi="Traditional Arabic" w:cs="Traditional Arabic"/>
          <w:sz w:val="32"/>
          <w:szCs w:val="32"/>
          <w:rtl/>
          <w:lang w:bidi="ar-LB"/>
        </w:rPr>
        <w:t xml:space="preserve">د.أ.  بمعدل </w:t>
      </w:r>
      <w:r w:rsidR="00B07707" w:rsidRPr="00B07707">
        <w:rPr>
          <w:rFonts w:ascii="Traditional Arabic" w:hAnsi="Traditional Arabic" w:cs="Traditional Arabic"/>
          <w:sz w:val="32"/>
          <w:szCs w:val="32"/>
          <w:rtl/>
          <w:lang w:bidi="ar-LB"/>
        </w:rPr>
        <w:t>13,803</w:t>
      </w:r>
      <w:r w:rsidRPr="005E7938">
        <w:rPr>
          <w:rFonts w:ascii="Traditional Arabic" w:hAnsi="Traditional Arabic" w:cs="Traditional Arabic"/>
          <w:sz w:val="32"/>
          <w:szCs w:val="32"/>
          <w:rtl/>
          <w:lang w:bidi="ar-LB"/>
        </w:rPr>
        <w:t xml:space="preserve"> د.أ. كأجر سنوي للعامل الواحد.</w:t>
      </w:r>
      <w:r w:rsidRPr="005E7938">
        <w:rPr>
          <w:rFonts w:ascii="Traditional Arabic" w:hAnsi="Traditional Arabic" w:cs="Traditional Arabic" w:hint="cs"/>
          <w:sz w:val="32"/>
          <w:szCs w:val="32"/>
          <w:rtl/>
          <w:lang w:bidi="ar-LB"/>
        </w:rPr>
        <w:t xml:space="preserve"> </w:t>
      </w:r>
    </w:p>
    <w:p w:rsidR="005E7938" w:rsidRDefault="005E7938" w:rsidP="00BC364B">
      <w:pPr>
        <w:spacing w:after="0"/>
        <w:ind w:firstLine="357"/>
        <w:jc w:val="both"/>
        <w:rPr>
          <w:rFonts w:ascii="Traditional Arabic" w:hAnsi="Traditional Arabic" w:cs="Traditional Arabic"/>
          <w:sz w:val="32"/>
          <w:szCs w:val="32"/>
          <w:lang w:bidi="ar-LB"/>
        </w:rPr>
      </w:pPr>
    </w:p>
    <w:p w:rsidR="00207ABD" w:rsidRDefault="00207ABD" w:rsidP="00B07707">
      <w:pPr>
        <w:spacing w:after="0"/>
        <w:ind w:firstLine="357"/>
        <w:jc w:val="both"/>
        <w:rPr>
          <w:rFonts w:ascii="Traditional Arabic" w:hAnsi="Traditional Arabic" w:cs="Traditional Arabic"/>
          <w:sz w:val="32"/>
          <w:szCs w:val="32"/>
          <w:lang w:bidi="ar-LB"/>
        </w:rPr>
      </w:pPr>
      <w:r w:rsidRPr="005E7938">
        <w:rPr>
          <w:rFonts w:ascii="Traditional Arabic" w:hAnsi="Traditional Arabic" w:cs="Traditional Arabic" w:hint="cs"/>
          <w:sz w:val="32"/>
          <w:szCs w:val="32"/>
          <w:rtl/>
          <w:lang w:bidi="ar-LB"/>
        </w:rPr>
        <w:t>و</w:t>
      </w:r>
      <w:r w:rsidRPr="005E7938">
        <w:rPr>
          <w:rFonts w:ascii="Traditional Arabic" w:hAnsi="Traditional Arabic" w:cs="Traditional Arabic"/>
          <w:sz w:val="32"/>
          <w:szCs w:val="32"/>
          <w:rtl/>
          <w:lang w:bidi="ar-LB"/>
        </w:rPr>
        <w:t>بلغ عدد العاملين</w:t>
      </w:r>
      <w:r w:rsidRPr="005E7938">
        <w:rPr>
          <w:rFonts w:ascii="Traditional Arabic" w:hAnsi="Traditional Arabic" w:cs="Traditional Arabic" w:hint="cs"/>
          <w:sz w:val="32"/>
          <w:szCs w:val="32"/>
          <w:rtl/>
          <w:lang w:bidi="ar-LB"/>
        </w:rPr>
        <w:t xml:space="preserve"> غير الدائمين (على اساس دوام كامل)</w:t>
      </w:r>
      <w:r w:rsidRPr="005E7938">
        <w:rPr>
          <w:rFonts w:ascii="Traditional Arabic" w:hAnsi="Traditional Arabic" w:cs="Traditional Arabic"/>
          <w:sz w:val="32"/>
          <w:szCs w:val="32"/>
          <w:rtl/>
          <w:lang w:bidi="ar-LB"/>
        </w:rPr>
        <w:t xml:space="preserve"> في هذه العينة من المصانع </w:t>
      </w:r>
      <w:r w:rsidR="00B07707" w:rsidRPr="00B07707">
        <w:rPr>
          <w:rFonts w:ascii="Traditional Arabic" w:hAnsi="Traditional Arabic" w:cs="Traditional Arabic"/>
          <w:sz w:val="32"/>
          <w:szCs w:val="32"/>
          <w:rtl/>
          <w:lang w:bidi="ar-LB"/>
        </w:rPr>
        <w:t>6,951</w:t>
      </w:r>
      <w:r w:rsidRPr="005E7938">
        <w:rPr>
          <w:rFonts w:ascii="Traditional Arabic" w:hAnsi="Traditional Arabic" w:cs="Traditional Arabic"/>
          <w:sz w:val="32"/>
          <w:szCs w:val="32"/>
          <w:rtl/>
          <w:lang w:bidi="ar-LB"/>
        </w:rPr>
        <w:t xml:space="preserve"> عاملاً. كما بلغ معدل عدد العاملين </w:t>
      </w:r>
      <w:r w:rsidRPr="005E7938">
        <w:rPr>
          <w:rFonts w:ascii="Traditional Arabic" w:hAnsi="Traditional Arabic" w:cs="Traditional Arabic" w:hint="cs"/>
          <w:sz w:val="32"/>
          <w:szCs w:val="32"/>
          <w:rtl/>
          <w:lang w:bidi="ar-LB"/>
        </w:rPr>
        <w:t xml:space="preserve">غير الدائمين </w:t>
      </w:r>
      <w:r w:rsidRPr="005E7938">
        <w:rPr>
          <w:rFonts w:ascii="Traditional Arabic" w:hAnsi="Traditional Arabic" w:cs="Traditional Arabic"/>
          <w:sz w:val="32"/>
          <w:szCs w:val="32"/>
          <w:rtl/>
          <w:lang w:bidi="ar-LB"/>
        </w:rPr>
        <w:t xml:space="preserve">في المصنع الواحد </w:t>
      </w:r>
      <w:r w:rsidRPr="005E7938">
        <w:rPr>
          <w:rFonts w:ascii="Traditional Arabic" w:hAnsi="Traditional Arabic" w:cs="Traditional Arabic" w:hint="cs"/>
          <w:sz w:val="32"/>
          <w:szCs w:val="32"/>
          <w:rtl/>
          <w:lang w:bidi="ar-LB"/>
        </w:rPr>
        <w:t>5</w:t>
      </w:r>
      <w:r w:rsidRPr="005E7938">
        <w:rPr>
          <w:rFonts w:ascii="Traditional Arabic" w:hAnsi="Traditional Arabic" w:cs="Traditional Arabic"/>
          <w:sz w:val="32"/>
          <w:szCs w:val="32"/>
          <w:rtl/>
          <w:lang w:bidi="ar-LB"/>
        </w:rPr>
        <w:t xml:space="preserve"> عم</w:t>
      </w:r>
      <w:r w:rsidRPr="005E7938">
        <w:rPr>
          <w:rFonts w:ascii="Traditional Arabic" w:hAnsi="Traditional Arabic" w:cs="Traditional Arabic" w:hint="cs"/>
          <w:sz w:val="32"/>
          <w:szCs w:val="32"/>
          <w:rtl/>
          <w:lang w:bidi="ar-LB"/>
        </w:rPr>
        <w:t>ال</w:t>
      </w:r>
      <w:r w:rsidRPr="005E7938">
        <w:rPr>
          <w:rFonts w:ascii="Traditional Arabic" w:hAnsi="Traditional Arabic" w:cs="Traditional Arabic"/>
          <w:sz w:val="32"/>
          <w:szCs w:val="32"/>
          <w:rtl/>
          <w:lang w:bidi="ar-LB"/>
        </w:rPr>
        <w:t xml:space="preserve">. أما </w:t>
      </w:r>
      <w:r w:rsidRPr="005E7938">
        <w:rPr>
          <w:rFonts w:ascii="Traditional Arabic" w:hAnsi="Traditional Arabic" w:cs="Traditional Arabic" w:hint="cs"/>
          <w:sz w:val="32"/>
          <w:szCs w:val="32"/>
          <w:rtl/>
          <w:lang w:bidi="ar-LB"/>
        </w:rPr>
        <w:t xml:space="preserve">مجموع </w:t>
      </w:r>
      <w:r w:rsidRPr="005E7938">
        <w:rPr>
          <w:rFonts w:ascii="Traditional Arabic" w:hAnsi="Traditional Arabic" w:cs="Traditional Arabic"/>
          <w:sz w:val="32"/>
          <w:szCs w:val="32"/>
          <w:rtl/>
          <w:lang w:bidi="ar-LB"/>
        </w:rPr>
        <w:t xml:space="preserve">الأجور المدفوعة لجميع العاملين </w:t>
      </w:r>
      <w:r w:rsidRPr="005E7938">
        <w:rPr>
          <w:rFonts w:ascii="Traditional Arabic" w:hAnsi="Traditional Arabic" w:cs="Traditional Arabic" w:hint="cs"/>
          <w:sz w:val="32"/>
          <w:szCs w:val="32"/>
          <w:rtl/>
          <w:lang w:bidi="ar-LB"/>
        </w:rPr>
        <w:t xml:space="preserve">غير الدائمين </w:t>
      </w:r>
      <w:r w:rsidRPr="005E7938">
        <w:rPr>
          <w:rFonts w:ascii="Traditional Arabic" w:hAnsi="Traditional Arabic" w:cs="Traditional Arabic"/>
          <w:sz w:val="32"/>
          <w:szCs w:val="32"/>
          <w:rtl/>
          <w:lang w:bidi="ar-LB"/>
        </w:rPr>
        <w:t xml:space="preserve">فقد بلغ حوالي </w:t>
      </w:r>
      <w:r w:rsidR="00B07707" w:rsidRPr="00B07707">
        <w:rPr>
          <w:rFonts w:ascii="Traditional Arabic" w:hAnsi="Traditional Arabic" w:cs="Traditional Arabic"/>
          <w:sz w:val="32"/>
          <w:szCs w:val="32"/>
          <w:rtl/>
          <w:lang w:bidi="ar-LB"/>
        </w:rPr>
        <w:t>40,888,574</w:t>
      </w:r>
      <w:r w:rsidRPr="005E7938">
        <w:rPr>
          <w:rFonts w:ascii="Traditional Arabic" w:hAnsi="Traditional Arabic" w:cs="Traditional Arabic"/>
          <w:sz w:val="32"/>
          <w:szCs w:val="32"/>
          <w:rtl/>
          <w:lang w:bidi="ar-LB"/>
        </w:rPr>
        <w:t xml:space="preserve"> د.أ. بمعدل </w:t>
      </w:r>
      <w:r w:rsidR="00B07707" w:rsidRPr="00B07707">
        <w:rPr>
          <w:rFonts w:ascii="Traditional Arabic" w:hAnsi="Traditional Arabic" w:cs="Traditional Arabic"/>
          <w:sz w:val="32"/>
          <w:szCs w:val="32"/>
          <w:rtl/>
          <w:lang w:bidi="ar-LB"/>
        </w:rPr>
        <w:t>5,882</w:t>
      </w:r>
      <w:r w:rsidRPr="005E7938">
        <w:rPr>
          <w:rFonts w:ascii="Traditional Arabic" w:hAnsi="Traditional Arabic" w:cs="Traditional Arabic"/>
          <w:sz w:val="32"/>
          <w:szCs w:val="32"/>
          <w:rtl/>
          <w:lang w:bidi="ar-LB"/>
        </w:rPr>
        <w:t xml:space="preserve"> د.أ. كأجر سنوي للعامل الواحد.</w:t>
      </w:r>
      <w:r w:rsidRPr="005E7938">
        <w:rPr>
          <w:rFonts w:ascii="Traditional Arabic" w:hAnsi="Traditional Arabic" w:cs="Traditional Arabic" w:hint="cs"/>
          <w:sz w:val="32"/>
          <w:szCs w:val="32"/>
          <w:rtl/>
          <w:lang w:bidi="ar-LB"/>
        </w:rPr>
        <w:t xml:space="preserve"> كما بلغ ع</w:t>
      </w:r>
      <w:r w:rsidRPr="005E7938">
        <w:rPr>
          <w:rFonts w:ascii="Traditional Arabic" w:hAnsi="Traditional Arabic" w:cs="Traditional Arabic"/>
          <w:sz w:val="32"/>
          <w:szCs w:val="32"/>
          <w:rtl/>
          <w:lang w:bidi="ar-LB"/>
        </w:rPr>
        <w:t xml:space="preserve">دد </w:t>
      </w:r>
      <w:r w:rsidRPr="005E7938">
        <w:rPr>
          <w:rFonts w:ascii="Traditional Arabic" w:hAnsi="Traditional Arabic" w:cs="Traditional Arabic" w:hint="cs"/>
          <w:sz w:val="32"/>
          <w:szCs w:val="32"/>
          <w:rtl/>
          <w:lang w:bidi="ar-LB"/>
        </w:rPr>
        <w:t>اصحاب العمل الذين يعملون فعليا</w:t>
      </w:r>
      <w:r w:rsidR="00FF3577">
        <w:rPr>
          <w:rFonts w:ascii="Traditional Arabic" w:hAnsi="Traditional Arabic" w:cs="Traditional Arabic" w:hint="cs"/>
          <w:sz w:val="32"/>
          <w:szCs w:val="32"/>
          <w:rtl/>
          <w:lang w:bidi="ar-LB"/>
        </w:rPr>
        <w:t>ً</w:t>
      </w:r>
      <w:r w:rsidRPr="005E7938">
        <w:rPr>
          <w:rFonts w:ascii="Traditional Arabic" w:hAnsi="Traditional Arabic" w:cs="Traditional Arabic" w:hint="cs"/>
          <w:sz w:val="32"/>
          <w:szCs w:val="32"/>
          <w:rtl/>
          <w:lang w:bidi="ar-LB"/>
        </w:rPr>
        <w:t xml:space="preserve"> في المصنع</w:t>
      </w:r>
      <w:r w:rsidR="00B07707">
        <w:rPr>
          <w:rFonts w:ascii="Traditional Arabic" w:hAnsi="Traditional Arabic" w:cs="Traditional Arabic" w:hint="cs"/>
          <w:sz w:val="32"/>
          <w:szCs w:val="32"/>
          <w:rtl/>
          <w:lang w:bidi="ar-LB"/>
        </w:rPr>
        <w:t xml:space="preserve"> </w:t>
      </w:r>
      <w:r w:rsidR="00B07707" w:rsidRPr="00B07707">
        <w:rPr>
          <w:rFonts w:ascii="Traditional Arabic" w:hAnsi="Traditional Arabic" w:cs="Traditional Arabic"/>
          <w:sz w:val="32"/>
          <w:szCs w:val="32"/>
          <w:rtl/>
          <w:lang w:bidi="ar-LB"/>
        </w:rPr>
        <w:t>2,519</w:t>
      </w:r>
      <w:r w:rsidRPr="00EB4EA4">
        <w:rPr>
          <w:rFonts w:ascii="Traditional Arabic" w:hAnsi="Traditional Arabic" w:cs="Traditional Arabic" w:hint="cs"/>
          <w:sz w:val="32"/>
          <w:szCs w:val="32"/>
          <w:rtl/>
          <w:lang w:bidi="ar-LB"/>
        </w:rPr>
        <w:t>.</w:t>
      </w:r>
    </w:p>
    <w:p w:rsidR="005E7938" w:rsidRPr="00FF3577" w:rsidRDefault="005E7938" w:rsidP="004A14BC">
      <w:pPr>
        <w:ind w:firstLine="357"/>
        <w:jc w:val="both"/>
        <w:rPr>
          <w:rFonts w:ascii="Traditional Arabic" w:hAnsi="Traditional Arabic" w:cs="Traditional Arabic"/>
          <w:sz w:val="32"/>
          <w:szCs w:val="32"/>
          <w:lang w:bidi="ar-LB"/>
        </w:rPr>
      </w:pPr>
    </w:p>
    <w:p w:rsidR="002F3A28" w:rsidRPr="00EB4EA4" w:rsidRDefault="002A1F6A" w:rsidP="004A14BC">
      <w:pPr>
        <w:ind w:firstLine="357"/>
        <w:jc w:val="both"/>
        <w:rPr>
          <w:rFonts w:ascii="Traditional Arabic" w:hAnsi="Traditional Arabic" w:cs="Traditional Arabic"/>
          <w:sz w:val="32"/>
          <w:szCs w:val="32"/>
          <w:rtl/>
          <w:lang w:bidi="ar-LB"/>
        </w:rPr>
      </w:pPr>
      <w:r w:rsidRPr="00EB4EA4">
        <w:rPr>
          <w:rFonts w:ascii="Traditional Arabic" w:hAnsi="Traditional Arabic" w:cs="Traditional Arabic" w:hint="cs"/>
          <w:sz w:val="32"/>
          <w:szCs w:val="32"/>
          <w:rtl/>
          <w:lang w:bidi="ar-LB"/>
        </w:rPr>
        <w:t>أما</w:t>
      </w:r>
      <w:r w:rsidR="00853A71" w:rsidRPr="00EB4EA4">
        <w:rPr>
          <w:rFonts w:ascii="Traditional Arabic" w:hAnsi="Traditional Arabic" w:cs="Traditional Arabic" w:hint="cs"/>
          <w:sz w:val="32"/>
          <w:szCs w:val="32"/>
          <w:rtl/>
          <w:lang w:bidi="ar-LB"/>
        </w:rPr>
        <w:t xml:space="preserve"> </w:t>
      </w:r>
      <w:r w:rsidR="00EB4EA4" w:rsidRPr="00EB4EA4">
        <w:rPr>
          <w:rFonts w:ascii="Traditional Arabic" w:hAnsi="Traditional Arabic" w:cs="Traditional Arabic" w:hint="cs"/>
          <w:sz w:val="32"/>
          <w:szCs w:val="32"/>
          <w:rtl/>
          <w:lang w:bidi="ar-LB"/>
        </w:rPr>
        <w:t xml:space="preserve">اهم </w:t>
      </w:r>
      <w:r w:rsidR="00853A71" w:rsidRPr="00EB4EA4">
        <w:rPr>
          <w:rFonts w:ascii="Traditional Arabic" w:hAnsi="Traditional Arabic" w:cs="Traditional Arabic" w:hint="cs"/>
          <w:sz w:val="32"/>
          <w:szCs w:val="32"/>
          <w:rtl/>
          <w:lang w:bidi="ar-LB"/>
        </w:rPr>
        <w:t xml:space="preserve">المشاكل التي </w:t>
      </w:r>
      <w:r w:rsidR="001D7624" w:rsidRPr="00EB4EA4">
        <w:rPr>
          <w:rFonts w:ascii="Traditional Arabic" w:hAnsi="Traditional Arabic" w:cs="Traditional Arabic" w:hint="cs"/>
          <w:sz w:val="32"/>
          <w:szCs w:val="32"/>
          <w:rtl/>
          <w:lang w:bidi="ar-LB"/>
        </w:rPr>
        <w:t xml:space="preserve">واجهها </w:t>
      </w:r>
      <w:r w:rsidRPr="00EB4EA4">
        <w:rPr>
          <w:rFonts w:ascii="Traditional Arabic" w:hAnsi="Traditional Arabic" w:cs="Traditional Arabic" w:hint="cs"/>
          <w:sz w:val="32"/>
          <w:szCs w:val="32"/>
          <w:rtl/>
          <w:lang w:bidi="ar-LB"/>
        </w:rPr>
        <w:t>الصناع</w:t>
      </w:r>
      <w:r w:rsidR="00853A71" w:rsidRPr="00EB4EA4">
        <w:rPr>
          <w:rFonts w:ascii="Traditional Arabic" w:hAnsi="Traditional Arabic" w:cs="Traditional Arabic" w:hint="cs"/>
          <w:sz w:val="32"/>
          <w:szCs w:val="32"/>
          <w:rtl/>
          <w:lang w:bidi="ar-LB"/>
        </w:rPr>
        <w:t>يون</w:t>
      </w:r>
      <w:r w:rsidR="00031D57" w:rsidRPr="00EB4EA4">
        <w:rPr>
          <w:rFonts w:ascii="Traditional Arabic" w:hAnsi="Traditional Arabic" w:cs="Traditional Arabic" w:hint="cs"/>
          <w:sz w:val="32"/>
          <w:szCs w:val="32"/>
          <w:rtl/>
          <w:lang w:bidi="ar-LB"/>
        </w:rPr>
        <w:t xml:space="preserve"> فهي</w:t>
      </w:r>
      <w:r w:rsidR="00853A71" w:rsidRPr="00EB4EA4">
        <w:rPr>
          <w:rFonts w:ascii="Traditional Arabic" w:hAnsi="Traditional Arabic" w:cs="Traditional Arabic" w:hint="cs"/>
          <w:sz w:val="32"/>
          <w:szCs w:val="32"/>
          <w:rtl/>
          <w:lang w:bidi="ar-LB"/>
        </w:rPr>
        <w:t xml:space="preserve"> </w:t>
      </w:r>
      <w:r w:rsidR="00B62607" w:rsidRPr="00EB4EA4">
        <w:rPr>
          <w:rFonts w:ascii="Traditional Arabic" w:hAnsi="Traditional Arabic" w:cs="Traditional Arabic" w:hint="cs"/>
          <w:sz w:val="32"/>
          <w:szCs w:val="32"/>
          <w:rtl/>
          <w:lang w:bidi="ar-LB"/>
        </w:rPr>
        <w:t>مر</w:t>
      </w:r>
      <w:r w:rsidR="006227D1" w:rsidRPr="00EB4EA4">
        <w:rPr>
          <w:rFonts w:ascii="Traditional Arabic" w:hAnsi="Traditional Arabic" w:cs="Traditional Arabic" w:hint="cs"/>
          <w:sz w:val="32"/>
          <w:szCs w:val="32"/>
          <w:rtl/>
          <w:lang w:bidi="ar-LB"/>
        </w:rPr>
        <w:t>ت</w:t>
      </w:r>
      <w:r w:rsidR="00B62607" w:rsidRPr="00EB4EA4">
        <w:rPr>
          <w:rFonts w:ascii="Traditional Arabic" w:hAnsi="Traditional Arabic" w:cs="Traditional Arabic" w:hint="cs"/>
          <w:sz w:val="32"/>
          <w:szCs w:val="32"/>
          <w:rtl/>
          <w:lang w:bidi="ar-LB"/>
        </w:rPr>
        <w:t>بطة</w:t>
      </w:r>
      <w:r w:rsidR="002F3A28" w:rsidRPr="00EB4EA4">
        <w:rPr>
          <w:rFonts w:ascii="Traditional Arabic" w:hAnsi="Traditional Arabic" w:cs="Traditional Arabic" w:hint="cs"/>
          <w:sz w:val="32"/>
          <w:szCs w:val="32"/>
          <w:rtl/>
          <w:lang w:bidi="ar-LB"/>
        </w:rPr>
        <w:t xml:space="preserve"> بـ:</w:t>
      </w:r>
    </w:p>
    <w:p w:rsidR="002F3A28" w:rsidRPr="00EB4EA4" w:rsidRDefault="004272AF" w:rsidP="0096207A">
      <w:pPr>
        <w:pStyle w:val="ListParagraph"/>
        <w:numPr>
          <w:ilvl w:val="0"/>
          <w:numId w:val="21"/>
        </w:numPr>
        <w:spacing w:line="240" w:lineRule="auto"/>
        <w:ind w:left="849" w:hanging="492"/>
        <w:jc w:val="both"/>
        <w:rPr>
          <w:rFonts w:ascii="Traditional Arabic" w:hAnsi="Traditional Arabic" w:cs="Traditional Arabic"/>
          <w:sz w:val="32"/>
          <w:szCs w:val="32"/>
          <w:lang w:bidi="ar-LB"/>
        </w:rPr>
      </w:pPr>
      <w:r w:rsidRPr="00EB4EA4">
        <w:rPr>
          <w:rFonts w:ascii="Traditional Arabic" w:hAnsi="Traditional Arabic" w:cs="Traditional Arabic" w:hint="cs"/>
          <w:sz w:val="32"/>
          <w:szCs w:val="32"/>
          <w:rtl/>
          <w:lang w:bidi="ar-LB"/>
        </w:rPr>
        <w:t>انقطاع التيار الكهربائي</w:t>
      </w:r>
    </w:p>
    <w:p w:rsidR="002F3A28" w:rsidRPr="00EB4EA4" w:rsidRDefault="002F3A28" w:rsidP="0096207A">
      <w:pPr>
        <w:pStyle w:val="ListParagraph"/>
        <w:numPr>
          <w:ilvl w:val="0"/>
          <w:numId w:val="21"/>
        </w:numPr>
        <w:spacing w:line="240" w:lineRule="auto"/>
        <w:ind w:left="849" w:hanging="492"/>
        <w:jc w:val="both"/>
        <w:rPr>
          <w:rFonts w:ascii="Traditional Arabic" w:hAnsi="Traditional Arabic" w:cs="Traditional Arabic"/>
          <w:sz w:val="32"/>
          <w:szCs w:val="32"/>
          <w:lang w:bidi="ar-LB"/>
        </w:rPr>
      </w:pPr>
      <w:r w:rsidRPr="00EB4EA4">
        <w:rPr>
          <w:rFonts w:ascii="Traditional Arabic" w:hAnsi="Traditional Arabic" w:cs="Traditional Arabic" w:hint="cs"/>
          <w:sz w:val="32"/>
          <w:szCs w:val="32"/>
          <w:rtl/>
          <w:lang w:bidi="ar-LB"/>
        </w:rPr>
        <w:t>غلاء اسعار المحروقات والطاقة</w:t>
      </w:r>
    </w:p>
    <w:p w:rsidR="002F3A28" w:rsidRPr="00EB4EA4" w:rsidRDefault="001D196C" w:rsidP="0096207A">
      <w:pPr>
        <w:pStyle w:val="ListParagraph"/>
        <w:numPr>
          <w:ilvl w:val="0"/>
          <w:numId w:val="21"/>
        </w:numPr>
        <w:spacing w:line="240" w:lineRule="auto"/>
        <w:jc w:val="both"/>
        <w:rPr>
          <w:rFonts w:ascii="Traditional Arabic" w:hAnsi="Traditional Arabic" w:cs="Traditional Arabic"/>
          <w:sz w:val="32"/>
          <w:szCs w:val="32"/>
          <w:lang w:bidi="ar-LB"/>
        </w:rPr>
      </w:pPr>
      <w:r w:rsidRPr="00EB4EA4">
        <w:rPr>
          <w:rFonts w:ascii="Traditional Arabic" w:hAnsi="Traditional Arabic" w:cs="Traditional Arabic"/>
          <w:sz w:val="32"/>
          <w:szCs w:val="32"/>
          <w:rtl/>
          <w:lang w:bidi="ar-LB"/>
        </w:rPr>
        <w:t>عدم توفر يد عاملة لبنانية /</w:t>
      </w:r>
      <w:r w:rsidR="00FF3577">
        <w:rPr>
          <w:rFonts w:ascii="Traditional Arabic" w:hAnsi="Traditional Arabic" w:cs="Traditional Arabic" w:hint="cs"/>
          <w:sz w:val="32"/>
          <w:szCs w:val="32"/>
          <w:rtl/>
          <w:lang w:bidi="ar-LB"/>
        </w:rPr>
        <w:t xml:space="preserve"> </w:t>
      </w:r>
      <w:r w:rsidRPr="00EB4EA4">
        <w:rPr>
          <w:rFonts w:ascii="Traditional Arabic" w:hAnsi="Traditional Arabic" w:cs="Traditional Arabic"/>
          <w:sz w:val="32"/>
          <w:szCs w:val="32"/>
          <w:rtl/>
          <w:lang w:bidi="ar-LB"/>
        </w:rPr>
        <w:t>متخصصة وخاصة الفنية منها وعدم ثباتها</w:t>
      </w:r>
    </w:p>
    <w:p w:rsidR="001D196C" w:rsidRDefault="001D196C" w:rsidP="0096207A">
      <w:pPr>
        <w:pStyle w:val="ListParagraph"/>
        <w:numPr>
          <w:ilvl w:val="0"/>
          <w:numId w:val="21"/>
        </w:numPr>
        <w:spacing w:line="240" w:lineRule="auto"/>
        <w:jc w:val="both"/>
        <w:rPr>
          <w:rFonts w:ascii="Traditional Arabic" w:hAnsi="Traditional Arabic" w:cs="Traditional Arabic"/>
          <w:sz w:val="32"/>
          <w:szCs w:val="32"/>
          <w:lang w:bidi="ar-LB"/>
        </w:rPr>
      </w:pPr>
      <w:r w:rsidRPr="00EB4EA4">
        <w:rPr>
          <w:rFonts w:ascii="Calibri" w:eastAsia="Times New Roman" w:hAnsi="Calibri" w:cs="Calibri"/>
          <w:color w:val="000000"/>
        </w:rPr>
        <w:t xml:space="preserve"> </w:t>
      </w:r>
      <w:r w:rsidRPr="00EB4EA4">
        <w:rPr>
          <w:rFonts w:ascii="Traditional Arabic" w:hAnsi="Traditional Arabic" w:cs="Traditional Arabic"/>
          <w:sz w:val="32"/>
          <w:szCs w:val="32"/>
          <w:rtl/>
          <w:lang w:bidi="ar-LB"/>
        </w:rPr>
        <w:t>منافسة السلع المستوردة</w:t>
      </w: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C8192E" w:rsidRDefault="00C8192E" w:rsidP="00C8192E">
      <w:pPr>
        <w:spacing w:line="240" w:lineRule="auto"/>
        <w:jc w:val="both"/>
        <w:rPr>
          <w:rFonts w:ascii="Traditional Arabic" w:hAnsi="Traditional Arabic" w:cs="Traditional Arabic"/>
          <w:sz w:val="32"/>
          <w:szCs w:val="32"/>
          <w:lang w:bidi="ar-LB"/>
        </w:rPr>
      </w:pPr>
    </w:p>
    <w:p w:rsidR="00853A71" w:rsidRDefault="00853A71" w:rsidP="00853A71">
      <w:pPr>
        <w:spacing w:after="0" w:line="240" w:lineRule="auto"/>
        <w:jc w:val="center"/>
        <w:rPr>
          <w:rFonts w:ascii="Traditional Arabic" w:hAnsi="Traditional Arabic" w:cs="Traditional Arabic"/>
          <w:sz w:val="32"/>
          <w:szCs w:val="32"/>
          <w:rtl/>
          <w:lang w:bidi="ar-LB"/>
        </w:rPr>
      </w:pPr>
      <w:r w:rsidRPr="0052462C">
        <w:rPr>
          <w:rFonts w:ascii="Traditional Arabic" w:hAnsi="Traditional Arabic" w:cs="Traditional Arabic" w:hint="cs"/>
          <w:b/>
          <w:bCs/>
          <w:sz w:val="36"/>
          <w:szCs w:val="36"/>
          <w:rtl/>
          <w:lang w:bidi="ar-LB"/>
        </w:rPr>
        <w:lastRenderedPageBreak/>
        <w:t>الفهرس</w:t>
      </w:r>
    </w:p>
    <w:sdt>
      <w:sdtPr>
        <w:rPr>
          <w:rFonts w:ascii="Traditional Arabic" w:hAnsi="Traditional Arabic" w:cs="Traditional Arabic"/>
          <w:b/>
          <w:bCs/>
          <w:sz w:val="32"/>
          <w:szCs w:val="32"/>
          <w:rtl/>
        </w:rPr>
        <w:id w:val="-738557666"/>
        <w:docPartObj>
          <w:docPartGallery w:val="Table of Contents"/>
          <w:docPartUnique/>
        </w:docPartObj>
      </w:sdtPr>
      <w:sdtEndPr>
        <w:rPr>
          <w:b w:val="0"/>
          <w:bCs w:val="0"/>
          <w:noProof/>
        </w:rPr>
      </w:sdtEndPr>
      <w:sdtContent>
        <w:p w:rsidR="00483E0D" w:rsidRPr="00483E0D" w:rsidRDefault="00B07949" w:rsidP="00483E0D">
          <w:pPr>
            <w:pStyle w:val="TOC1"/>
            <w:rPr>
              <w:rFonts w:ascii="Traditional Arabic" w:eastAsiaTheme="minorEastAsia" w:hAnsi="Traditional Arabic" w:cs="Traditional Arabic"/>
              <w:noProof/>
              <w:sz w:val="32"/>
              <w:szCs w:val="32"/>
              <w:rtl/>
            </w:rPr>
          </w:pPr>
          <w:r w:rsidRPr="00483E0D">
            <w:rPr>
              <w:rFonts w:ascii="Traditional Arabic" w:eastAsiaTheme="majorEastAsia" w:hAnsi="Traditional Arabic" w:cs="Traditional Arabic"/>
              <w:b/>
              <w:bCs/>
              <w:sz w:val="32"/>
              <w:szCs w:val="32"/>
              <w:lang w:eastAsia="ja-JP"/>
            </w:rPr>
            <w:fldChar w:fldCharType="begin"/>
          </w:r>
          <w:r w:rsidR="00853A71" w:rsidRPr="00483E0D">
            <w:rPr>
              <w:rFonts w:ascii="Traditional Arabic" w:hAnsi="Traditional Arabic" w:cs="Traditional Arabic"/>
              <w:sz w:val="32"/>
              <w:szCs w:val="32"/>
            </w:rPr>
            <w:instrText xml:space="preserve"> TOC \o "1-3" \h \z \u </w:instrText>
          </w:r>
          <w:r w:rsidRPr="00483E0D">
            <w:rPr>
              <w:rFonts w:ascii="Traditional Arabic" w:eastAsiaTheme="majorEastAsia" w:hAnsi="Traditional Arabic" w:cs="Traditional Arabic"/>
              <w:b/>
              <w:bCs/>
              <w:sz w:val="32"/>
              <w:szCs w:val="32"/>
              <w:lang w:eastAsia="ja-JP"/>
            </w:rPr>
            <w:fldChar w:fldCharType="separate"/>
          </w:r>
          <w:hyperlink w:anchor="_Toc38994344" w:history="1">
            <w:r w:rsidR="00483E0D" w:rsidRPr="00483E0D">
              <w:rPr>
                <w:rStyle w:val="Hyperlink"/>
                <w:rFonts w:ascii="Traditional Arabic" w:hAnsi="Traditional Arabic" w:cs="Traditional Arabic"/>
                <w:noProof/>
                <w:sz w:val="32"/>
                <w:szCs w:val="32"/>
                <w:lang w:bidi="ar-LB"/>
              </w:rPr>
              <w:t>I</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المقدمة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Toc38994344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5</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tabs>
              <w:tab w:val="left" w:pos="1320"/>
            </w:tabs>
            <w:rPr>
              <w:rFonts w:ascii="Traditional Arabic" w:eastAsiaTheme="minorEastAsia" w:hAnsi="Traditional Arabic" w:cs="Traditional Arabic"/>
              <w:noProof/>
              <w:sz w:val="32"/>
              <w:szCs w:val="32"/>
              <w:rtl/>
            </w:rPr>
          </w:pPr>
          <w:hyperlink w:anchor="_Toc38994345" w:history="1">
            <w:r w:rsidR="00483E0D" w:rsidRPr="00483E0D">
              <w:rPr>
                <w:rStyle w:val="Hyperlink"/>
                <w:rFonts w:ascii="Traditional Arabic" w:hAnsi="Traditional Arabic" w:cs="Traditional Arabic"/>
                <w:noProof/>
                <w:sz w:val="32"/>
                <w:szCs w:val="32"/>
                <w:lang w:bidi="ar-LB"/>
              </w:rPr>
              <w:t>II</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مشروع النظام الاحصائي الصناعي الدائم</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Toc38994345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6</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46" w:history="1">
            <w:r w:rsidR="00483E0D" w:rsidRPr="00483E0D">
              <w:rPr>
                <w:rStyle w:val="Hyperlink"/>
                <w:rFonts w:ascii="Traditional Arabic" w:hAnsi="Traditional Arabic" w:cs="Traditional Arabic"/>
                <w:b/>
                <w:noProof/>
                <w:sz w:val="32"/>
                <w:szCs w:val="32"/>
                <w:rtl/>
                <w:lang w:bidi="ar-LB"/>
              </w:rPr>
              <w:t>1.</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الدراسات التي شملت القطاع الصناعي</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Toc38994346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6</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47" w:history="1">
            <w:r w:rsidR="00483E0D" w:rsidRPr="00483E0D">
              <w:rPr>
                <w:rStyle w:val="Hyperlink"/>
                <w:rFonts w:ascii="Traditional Arabic" w:hAnsi="Traditional Arabic" w:cs="Traditional Arabic"/>
                <w:b/>
                <w:noProof/>
                <w:sz w:val="32"/>
                <w:szCs w:val="32"/>
                <w:rtl/>
                <w:lang w:bidi="ar-LB"/>
              </w:rPr>
              <w:t>2.</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ماهية المشروع</w:t>
            </w:r>
            <w:r w:rsidR="00483E0D">
              <w:rPr>
                <w:rFonts w:ascii="Traditional Arabic" w:hAnsi="Traditional Arabic" w:cs="Traditional Arabic" w:hint="cs"/>
                <w:noProof/>
                <w:webHidden/>
                <w:sz w:val="32"/>
                <w:szCs w:val="32"/>
                <w:rtl/>
              </w:rPr>
              <w:tab/>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Toc38994347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6</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48" w:history="1">
            <w:r w:rsidR="00483E0D" w:rsidRPr="00483E0D">
              <w:rPr>
                <w:rStyle w:val="Hyperlink"/>
                <w:rFonts w:ascii="Traditional Arabic" w:hAnsi="Traditional Arabic" w:cs="Traditional Arabic"/>
                <w:b/>
                <w:noProof/>
                <w:sz w:val="32"/>
                <w:szCs w:val="32"/>
                <w:rtl/>
                <w:lang w:bidi="ar-LB"/>
              </w:rPr>
              <w:t>3.</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اهداف المشروع</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Toc38994348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7</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49" w:history="1">
            <w:r w:rsidR="00483E0D" w:rsidRPr="00483E0D">
              <w:rPr>
                <w:rStyle w:val="Hyperlink"/>
                <w:rFonts w:ascii="Traditional Arabic" w:hAnsi="Traditional Arabic" w:cs="Traditional Arabic"/>
                <w:b/>
                <w:noProof/>
                <w:sz w:val="32"/>
                <w:szCs w:val="32"/>
                <w:rtl/>
                <w:lang w:bidi="ar-LB"/>
              </w:rPr>
              <w:t>4.</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تنفيذ المشروع وكلفته</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Toc38994349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7</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tabs>
              <w:tab w:val="left" w:pos="1320"/>
            </w:tabs>
            <w:rPr>
              <w:rFonts w:ascii="Traditional Arabic" w:eastAsiaTheme="minorEastAsia" w:hAnsi="Traditional Arabic" w:cs="Traditional Arabic"/>
              <w:noProof/>
              <w:sz w:val="32"/>
              <w:szCs w:val="32"/>
              <w:rtl/>
            </w:rPr>
          </w:pPr>
          <w:hyperlink w:anchor="_Toc38994350" w:history="1">
            <w:r w:rsidR="00483E0D" w:rsidRPr="00483E0D">
              <w:rPr>
                <w:rStyle w:val="Hyperlink"/>
                <w:rFonts w:ascii="Traditional Arabic" w:hAnsi="Traditional Arabic" w:cs="Traditional Arabic"/>
                <w:noProof/>
                <w:sz w:val="32"/>
                <w:szCs w:val="32"/>
                <w:lang w:bidi="ar-LB"/>
              </w:rPr>
              <w:t>III</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نتائج الدراسة (سنة المرجع 2017)</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Toc38994350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9</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51" w:history="1">
            <w:r w:rsidR="00483E0D" w:rsidRPr="00483E0D">
              <w:rPr>
                <w:rStyle w:val="Hyperlink"/>
                <w:rFonts w:ascii="Traditional Arabic" w:hAnsi="Traditional Arabic" w:cs="Traditional Arabic"/>
                <w:b/>
                <w:noProof/>
                <w:sz w:val="32"/>
                <w:szCs w:val="32"/>
                <w:rtl/>
                <w:lang w:bidi="ar-LB"/>
              </w:rPr>
              <w:t>1.</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النشاطات الصناعية الرئيسية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Toc38994351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9</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52" w:history="1">
            <w:r w:rsidR="00483E0D" w:rsidRPr="00483E0D">
              <w:rPr>
                <w:rStyle w:val="Hyperlink"/>
                <w:rFonts w:ascii="Traditional Arabic" w:hAnsi="Traditional Arabic" w:cs="Traditional Arabic"/>
                <w:b/>
                <w:noProof/>
                <w:sz w:val="32"/>
                <w:szCs w:val="32"/>
                <w:rtl/>
                <w:lang w:bidi="ar-LB"/>
              </w:rPr>
              <w:t>2.</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سنة التأسيس والشكل القانوني للمصانع</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Toc38994352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9</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rsidP="00483E0D">
          <w:pPr>
            <w:pStyle w:val="TOC2"/>
            <w:tabs>
              <w:tab w:val="left" w:pos="1760"/>
            </w:tabs>
            <w:rPr>
              <w:rFonts w:ascii="Traditional Arabic" w:eastAsiaTheme="minorEastAsia" w:hAnsi="Traditional Arabic" w:cs="Traditional Arabic"/>
              <w:noProof/>
              <w:sz w:val="32"/>
              <w:szCs w:val="32"/>
              <w:rtl/>
            </w:rPr>
          </w:pPr>
          <w:hyperlink w:anchor="_Toc38994353" w:history="1">
            <w:r w:rsidR="00483E0D">
              <w:rPr>
                <w:rStyle w:val="Hyperlink"/>
                <w:rFonts w:ascii="Traditional Arabic" w:hAnsi="Traditional Arabic" w:cs="Traditional Arabic" w:hint="cs"/>
                <w:b/>
                <w:noProof/>
                <w:sz w:val="32"/>
                <w:szCs w:val="32"/>
                <w:rtl/>
                <w:lang w:bidi="ar-LB"/>
              </w:rPr>
              <w:t>3.</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اليد العاملة</w:t>
            </w:r>
            <w:r w:rsidR="00483E0D">
              <w:rPr>
                <w:rFonts w:ascii="Traditional Arabic" w:hAnsi="Traditional Arabic" w:cs="Traditional Arabic" w:hint="cs"/>
                <w:noProof/>
                <w:webHidden/>
                <w:sz w:val="32"/>
                <w:szCs w:val="32"/>
                <w:rtl/>
              </w:rPr>
              <w:tab/>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Toc38994353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10</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3"/>
            <w:tabs>
              <w:tab w:val="left" w:pos="2182"/>
            </w:tabs>
            <w:rPr>
              <w:rFonts w:ascii="Traditional Arabic" w:eastAsiaTheme="minorEastAsia" w:hAnsi="Traditional Arabic" w:cs="Traditional Arabic"/>
              <w:noProof/>
              <w:sz w:val="32"/>
              <w:szCs w:val="32"/>
              <w:rtl/>
            </w:rPr>
          </w:pPr>
          <w:hyperlink w:anchor="_Toc38994354" w:history="1">
            <w:r w:rsidR="00483E0D" w:rsidRPr="00483E0D">
              <w:rPr>
                <w:rStyle w:val="Hyperlink"/>
                <w:rFonts w:ascii="Traditional Arabic" w:hAnsi="Traditional Arabic" w:cs="Traditional Arabic"/>
                <w:noProof/>
                <w:sz w:val="32"/>
                <w:szCs w:val="32"/>
                <w:rtl/>
                <w:lang w:bidi="ar-LB"/>
              </w:rPr>
              <w:t>1.3.</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العمال الدائمون</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Toc38994354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10</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3"/>
            <w:tabs>
              <w:tab w:val="left" w:pos="2182"/>
            </w:tabs>
            <w:rPr>
              <w:rFonts w:ascii="Traditional Arabic" w:eastAsiaTheme="minorEastAsia" w:hAnsi="Traditional Arabic" w:cs="Traditional Arabic"/>
              <w:noProof/>
              <w:sz w:val="32"/>
              <w:szCs w:val="32"/>
              <w:rtl/>
            </w:rPr>
          </w:pPr>
          <w:hyperlink w:anchor="_Toc38994355" w:history="1">
            <w:r w:rsidR="00483E0D" w:rsidRPr="00483E0D">
              <w:rPr>
                <w:rStyle w:val="Hyperlink"/>
                <w:rFonts w:ascii="Traditional Arabic" w:hAnsi="Traditional Arabic" w:cs="Traditional Arabic"/>
                <w:noProof/>
                <w:sz w:val="32"/>
                <w:szCs w:val="32"/>
                <w:rtl/>
                <w:lang w:bidi="ar-LB"/>
              </w:rPr>
              <w:t>2.3.</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العمال غير الدائمين</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Toc38994355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3"/>
            <w:tabs>
              <w:tab w:val="left" w:pos="2182"/>
            </w:tabs>
            <w:rPr>
              <w:rFonts w:ascii="Traditional Arabic" w:eastAsiaTheme="minorEastAsia" w:hAnsi="Traditional Arabic" w:cs="Traditional Arabic"/>
              <w:noProof/>
              <w:sz w:val="32"/>
              <w:szCs w:val="32"/>
              <w:rtl/>
            </w:rPr>
          </w:pPr>
          <w:hyperlink w:anchor="_Toc38994356" w:history="1">
            <w:r w:rsidR="00483E0D" w:rsidRPr="00483E0D">
              <w:rPr>
                <w:rStyle w:val="Hyperlink"/>
                <w:rFonts w:ascii="Traditional Arabic" w:hAnsi="Traditional Arabic" w:cs="Traditional Arabic"/>
                <w:noProof/>
                <w:sz w:val="32"/>
                <w:szCs w:val="32"/>
                <w:rtl/>
                <w:lang w:bidi="ar-LB"/>
              </w:rPr>
              <w:t>3.3.</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اصحاب العمل</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Toc38994356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rsidP="00483E0D">
          <w:pPr>
            <w:pStyle w:val="TOC3"/>
            <w:tabs>
              <w:tab w:val="left" w:pos="2153"/>
            </w:tabs>
            <w:rPr>
              <w:rFonts w:ascii="Traditional Arabic" w:eastAsiaTheme="minorEastAsia" w:hAnsi="Traditional Arabic" w:cs="Traditional Arabic"/>
              <w:noProof/>
              <w:sz w:val="32"/>
              <w:szCs w:val="32"/>
              <w:rtl/>
            </w:rPr>
          </w:pPr>
          <w:hyperlink w:anchor="_Toc38994357" w:history="1">
            <w:r w:rsidR="00483E0D">
              <w:rPr>
                <w:rStyle w:val="Hyperlink"/>
                <w:rFonts w:ascii="Traditional Arabic" w:hAnsi="Traditional Arabic" w:cs="Traditional Arabic" w:hint="cs"/>
                <w:noProof/>
                <w:sz w:val="32"/>
                <w:szCs w:val="32"/>
                <w:rtl/>
                <w:lang w:val="en-GB" w:bidi="ar-LB"/>
              </w:rPr>
              <w:t>4.3</w:t>
            </w:r>
            <w:r w:rsidR="00483E0D" w:rsidRPr="00483E0D">
              <w:rPr>
                <w:rStyle w:val="Hyperlink"/>
                <w:rFonts w:ascii="Traditional Arabic" w:hAnsi="Traditional Arabic" w:cs="Traditional Arabic"/>
                <w:noProof/>
                <w:sz w:val="32"/>
                <w:szCs w:val="32"/>
                <w:lang w:val="en-GB"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اجور العمال الدائمين</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Toc38994357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rsidP="00483E0D">
          <w:pPr>
            <w:pStyle w:val="TOC3"/>
            <w:tabs>
              <w:tab w:val="left" w:pos="2153"/>
            </w:tabs>
            <w:rPr>
              <w:rFonts w:ascii="Traditional Arabic" w:eastAsiaTheme="minorEastAsia" w:hAnsi="Traditional Arabic" w:cs="Traditional Arabic"/>
              <w:noProof/>
              <w:sz w:val="32"/>
              <w:szCs w:val="32"/>
              <w:rtl/>
            </w:rPr>
          </w:pPr>
          <w:hyperlink w:anchor="_Toc38994358" w:history="1">
            <w:r w:rsidR="00483E0D">
              <w:rPr>
                <w:rStyle w:val="Hyperlink"/>
                <w:rFonts w:ascii="Traditional Arabic" w:hAnsi="Traditional Arabic" w:cs="Traditional Arabic" w:hint="cs"/>
                <w:noProof/>
                <w:sz w:val="32"/>
                <w:szCs w:val="32"/>
                <w:rtl/>
                <w:lang w:val="en-GB" w:bidi="ar-LB"/>
              </w:rPr>
              <w:t>5.3</w:t>
            </w:r>
            <w:r w:rsidR="00483E0D" w:rsidRPr="00483E0D">
              <w:rPr>
                <w:rStyle w:val="Hyperlink"/>
                <w:rFonts w:ascii="Traditional Arabic" w:hAnsi="Traditional Arabic" w:cs="Traditional Arabic"/>
                <w:noProof/>
                <w:sz w:val="32"/>
                <w:szCs w:val="32"/>
                <w:lang w:val="en-GB"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اجور العمال غير</w:t>
            </w:r>
            <w:r w:rsidR="00483E0D" w:rsidRPr="00483E0D">
              <w:rPr>
                <w:rStyle w:val="Hyperlink"/>
                <w:rFonts w:ascii="Traditional Arabic" w:hAnsi="Traditional Arabic" w:cs="Traditional Arabic"/>
                <w:noProof/>
                <w:sz w:val="32"/>
                <w:szCs w:val="32"/>
                <w:lang w:bidi="ar-LB"/>
              </w:rPr>
              <w:t xml:space="preserve"> </w:t>
            </w:r>
            <w:r w:rsidR="00483E0D" w:rsidRPr="00483E0D">
              <w:rPr>
                <w:rStyle w:val="Hyperlink"/>
                <w:rFonts w:ascii="Traditional Arabic" w:hAnsi="Traditional Arabic" w:cs="Traditional Arabic"/>
                <w:noProof/>
                <w:sz w:val="32"/>
                <w:szCs w:val="32"/>
                <w:rtl/>
                <w:lang w:bidi="ar-LB"/>
              </w:rPr>
              <w:t>الدائمين</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Toc38994358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12</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59" w:history="1">
            <w:r w:rsidR="00483E0D" w:rsidRPr="00483E0D">
              <w:rPr>
                <w:rStyle w:val="Hyperlink"/>
                <w:rFonts w:ascii="Traditional Arabic" w:hAnsi="Traditional Arabic" w:cs="Traditional Arabic"/>
                <w:b/>
                <w:noProof/>
                <w:sz w:val="32"/>
                <w:szCs w:val="32"/>
                <w:rtl/>
                <w:lang w:bidi="ar-LB"/>
              </w:rPr>
              <w:t>4.</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النفقات على المواد الاولية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Toc38994359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13</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0" w:history="1">
            <w:r w:rsidR="00483E0D" w:rsidRPr="00483E0D">
              <w:rPr>
                <w:rStyle w:val="Hyperlink"/>
                <w:rFonts w:ascii="Traditional Arabic" w:hAnsi="Traditional Arabic" w:cs="Traditional Arabic"/>
                <w:b/>
                <w:noProof/>
                <w:sz w:val="32"/>
                <w:szCs w:val="32"/>
                <w:rtl/>
                <w:lang w:bidi="ar-LB"/>
              </w:rPr>
              <w:t>5.</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النفقات على السلع المشتراة بهدف التجارة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Toc38994360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13</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1" w:history="1">
            <w:r w:rsidR="00483E0D" w:rsidRPr="00483E0D">
              <w:rPr>
                <w:rStyle w:val="Hyperlink"/>
                <w:rFonts w:ascii="Traditional Arabic" w:hAnsi="Traditional Arabic" w:cs="Traditional Arabic"/>
                <w:b/>
                <w:noProof/>
                <w:sz w:val="32"/>
                <w:szCs w:val="32"/>
                <w:rtl/>
                <w:lang w:bidi="ar-LB"/>
              </w:rPr>
              <w:t>6.</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النفقات على المحروقات</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Toc38994361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14</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2" w:history="1">
            <w:r w:rsidR="00483E0D" w:rsidRPr="00483E0D">
              <w:rPr>
                <w:rStyle w:val="Hyperlink"/>
                <w:rFonts w:ascii="Traditional Arabic" w:hAnsi="Traditional Arabic" w:cs="Traditional Arabic"/>
                <w:b/>
                <w:noProof/>
                <w:sz w:val="32"/>
                <w:szCs w:val="32"/>
                <w:rtl/>
                <w:lang w:bidi="ar-LB"/>
              </w:rPr>
              <w:t>7.</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النفقات على الكهرباء</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Toc38994362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14</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3" w:history="1">
            <w:r w:rsidR="00483E0D" w:rsidRPr="00483E0D">
              <w:rPr>
                <w:rStyle w:val="Hyperlink"/>
                <w:rFonts w:ascii="Traditional Arabic" w:hAnsi="Traditional Arabic" w:cs="Traditional Arabic"/>
                <w:b/>
                <w:noProof/>
                <w:sz w:val="32"/>
                <w:szCs w:val="32"/>
                <w:rtl/>
                <w:lang w:bidi="ar-LB"/>
              </w:rPr>
              <w:t>8.</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النفقات التشغلية المدفوعة على الخدمات</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Toc38994363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15</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4" w:history="1">
            <w:r w:rsidR="00483E0D" w:rsidRPr="00483E0D">
              <w:rPr>
                <w:rStyle w:val="Hyperlink"/>
                <w:rFonts w:ascii="Traditional Arabic" w:hAnsi="Traditional Arabic" w:cs="Traditional Arabic"/>
                <w:b/>
                <w:noProof/>
                <w:sz w:val="32"/>
                <w:szCs w:val="32"/>
                <w:rtl/>
                <w:lang w:bidi="ar-LB"/>
              </w:rPr>
              <w:t>9.</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الاصول الثابتة الرأسمالية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Toc38994364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17</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rsidP="00483E0D">
          <w:pPr>
            <w:pStyle w:val="TOC2"/>
            <w:tabs>
              <w:tab w:val="left" w:pos="1760"/>
            </w:tabs>
            <w:rPr>
              <w:rFonts w:ascii="Traditional Arabic" w:eastAsiaTheme="minorEastAsia" w:hAnsi="Traditional Arabic" w:cs="Traditional Arabic"/>
              <w:noProof/>
              <w:sz w:val="32"/>
              <w:szCs w:val="32"/>
              <w:rtl/>
            </w:rPr>
          </w:pPr>
          <w:hyperlink w:anchor="_Toc38994365" w:history="1">
            <w:r w:rsidR="00483E0D">
              <w:rPr>
                <w:rStyle w:val="Hyperlink"/>
                <w:rFonts w:ascii="Traditional Arabic" w:hAnsi="Traditional Arabic" w:cs="Traditional Arabic" w:hint="cs"/>
                <w:b/>
                <w:noProof/>
                <w:sz w:val="32"/>
                <w:szCs w:val="32"/>
                <w:rtl/>
                <w:lang w:bidi="ar-LB"/>
              </w:rPr>
              <w:t>10</w:t>
            </w:r>
            <w:r w:rsidR="00483E0D" w:rsidRPr="00483E0D">
              <w:rPr>
                <w:rStyle w:val="Hyperlink"/>
                <w:rFonts w:ascii="Traditional Arabic" w:hAnsi="Traditional Arabic" w:cs="Traditional Arabic"/>
                <w:b/>
                <w:noProof/>
                <w:sz w:val="32"/>
                <w:szCs w:val="32"/>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الناتج الصناعي الإجمالي (مخرجات القطاع الصناعي)</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Toc38994365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17</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6" w:history="1">
            <w:r w:rsidR="00483E0D" w:rsidRPr="00483E0D">
              <w:rPr>
                <w:rStyle w:val="Hyperlink"/>
                <w:rFonts w:ascii="Traditional Arabic" w:hAnsi="Traditional Arabic" w:cs="Traditional Arabic"/>
                <w:b/>
                <w:noProof/>
                <w:sz w:val="32"/>
                <w:szCs w:val="32"/>
                <w:rtl/>
                <w:lang w:bidi="ar-LB"/>
              </w:rPr>
              <w:t>11.</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الاستهلاك الوسيط</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Toc38994366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18</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7" w:history="1">
            <w:r w:rsidR="00483E0D" w:rsidRPr="00483E0D">
              <w:rPr>
                <w:rStyle w:val="Hyperlink"/>
                <w:rFonts w:ascii="Traditional Arabic" w:hAnsi="Traditional Arabic" w:cs="Traditional Arabic"/>
                <w:b/>
                <w:noProof/>
                <w:sz w:val="32"/>
                <w:szCs w:val="32"/>
                <w:rtl/>
                <w:lang w:bidi="ar-LB"/>
              </w:rPr>
              <w:t>12.</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القيمة المضافة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Toc38994367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18</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8" w:history="1">
            <w:r w:rsidR="00483E0D" w:rsidRPr="00483E0D">
              <w:rPr>
                <w:rStyle w:val="Hyperlink"/>
                <w:rFonts w:ascii="Traditional Arabic" w:hAnsi="Traditional Arabic" w:cs="Traditional Arabic"/>
                <w:b/>
                <w:noProof/>
                <w:sz w:val="32"/>
                <w:szCs w:val="32"/>
                <w:rtl/>
                <w:lang w:bidi="ar-LB"/>
              </w:rPr>
              <w:t>13.</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الصادرات الصناعية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Toc38994368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19</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69" w:history="1">
            <w:r w:rsidR="00483E0D" w:rsidRPr="00483E0D">
              <w:rPr>
                <w:rStyle w:val="Hyperlink"/>
                <w:rFonts w:ascii="Traditional Arabic" w:hAnsi="Traditional Arabic" w:cs="Traditional Arabic"/>
                <w:b/>
                <w:noProof/>
                <w:sz w:val="32"/>
                <w:szCs w:val="32"/>
                <w:rtl/>
                <w:lang w:bidi="ar-LB"/>
              </w:rPr>
              <w:t>14.</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المبيعات غير المحصلة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Toc38994369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2"/>
            <w:tabs>
              <w:tab w:val="left" w:pos="1760"/>
            </w:tabs>
            <w:rPr>
              <w:rFonts w:ascii="Traditional Arabic" w:eastAsiaTheme="minorEastAsia" w:hAnsi="Traditional Arabic" w:cs="Traditional Arabic"/>
              <w:noProof/>
              <w:sz w:val="32"/>
              <w:szCs w:val="32"/>
              <w:rtl/>
            </w:rPr>
          </w:pPr>
          <w:hyperlink w:anchor="_Toc38994370" w:history="1">
            <w:r w:rsidR="00483E0D" w:rsidRPr="00483E0D">
              <w:rPr>
                <w:rStyle w:val="Hyperlink"/>
                <w:rFonts w:ascii="Traditional Arabic" w:hAnsi="Traditional Arabic" w:cs="Traditional Arabic"/>
                <w:b/>
                <w:noProof/>
                <w:sz w:val="32"/>
                <w:szCs w:val="32"/>
                <w:rtl/>
                <w:lang w:bidi="ar-LB"/>
              </w:rPr>
              <w:t>15.</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اهم المشاكل التي صرح بها الصناعيون</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Toc38994370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tabs>
              <w:tab w:val="left" w:pos="1320"/>
            </w:tabs>
            <w:rPr>
              <w:rFonts w:ascii="Traditional Arabic" w:eastAsiaTheme="minorEastAsia" w:hAnsi="Traditional Arabic" w:cs="Traditional Arabic"/>
              <w:noProof/>
              <w:sz w:val="32"/>
              <w:szCs w:val="32"/>
              <w:rtl/>
            </w:rPr>
          </w:pPr>
          <w:hyperlink w:anchor="_Toc38994371" w:history="1">
            <w:r w:rsidR="00483E0D" w:rsidRPr="00483E0D">
              <w:rPr>
                <w:rStyle w:val="Hyperlink"/>
                <w:rFonts w:ascii="Traditional Arabic" w:hAnsi="Traditional Arabic" w:cs="Traditional Arabic"/>
                <w:noProof/>
                <w:sz w:val="32"/>
                <w:szCs w:val="32"/>
                <w:lang w:bidi="ar-LB"/>
              </w:rPr>
              <w:t>IV</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الدراسة بالعينة (سنة المرجع 2018)</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Toc38994371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tabs>
              <w:tab w:val="left" w:pos="1320"/>
            </w:tabs>
            <w:rPr>
              <w:rFonts w:ascii="Traditional Arabic" w:eastAsiaTheme="minorEastAsia" w:hAnsi="Traditional Arabic" w:cs="Traditional Arabic"/>
              <w:noProof/>
              <w:sz w:val="32"/>
              <w:szCs w:val="32"/>
              <w:rtl/>
            </w:rPr>
          </w:pPr>
          <w:hyperlink w:anchor="_Toc38994372" w:history="1">
            <w:r w:rsidR="00483E0D" w:rsidRPr="00483E0D">
              <w:rPr>
                <w:rStyle w:val="Hyperlink"/>
                <w:rFonts w:ascii="Traditional Arabic" w:hAnsi="Traditional Arabic" w:cs="Traditional Arabic"/>
                <w:noProof/>
                <w:sz w:val="32"/>
                <w:szCs w:val="32"/>
                <w:lang w:bidi="ar-LB"/>
              </w:rPr>
              <w:t>V</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اتخاذ القرارات اعتماداً على المعلومات الصناعية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Toc38994372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21</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tabs>
              <w:tab w:val="left" w:pos="1320"/>
            </w:tabs>
            <w:rPr>
              <w:rFonts w:ascii="Traditional Arabic" w:eastAsiaTheme="minorEastAsia" w:hAnsi="Traditional Arabic" w:cs="Traditional Arabic"/>
              <w:noProof/>
              <w:sz w:val="32"/>
              <w:szCs w:val="32"/>
              <w:rtl/>
            </w:rPr>
          </w:pPr>
          <w:hyperlink w:anchor="_Toc38994373" w:history="1">
            <w:r w:rsidR="00483E0D" w:rsidRPr="00483E0D">
              <w:rPr>
                <w:rStyle w:val="Hyperlink"/>
                <w:rFonts w:ascii="Traditional Arabic" w:hAnsi="Traditional Arabic" w:cs="Traditional Arabic"/>
                <w:noProof/>
                <w:sz w:val="32"/>
                <w:szCs w:val="32"/>
                <w:lang w:bidi="ar-LB"/>
              </w:rPr>
              <w:t>VI</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التوصيات والمشاريع المستقبلية والتحديات</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Toc38994373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22</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tabs>
              <w:tab w:val="left" w:pos="1320"/>
            </w:tabs>
            <w:rPr>
              <w:rFonts w:ascii="Traditional Arabic" w:eastAsiaTheme="minorEastAsia" w:hAnsi="Traditional Arabic" w:cs="Traditional Arabic"/>
              <w:noProof/>
              <w:sz w:val="32"/>
              <w:szCs w:val="32"/>
              <w:rtl/>
            </w:rPr>
          </w:pPr>
          <w:hyperlink w:anchor="_Toc38994374" w:history="1">
            <w:r w:rsidR="00483E0D" w:rsidRPr="00483E0D">
              <w:rPr>
                <w:rStyle w:val="Hyperlink"/>
                <w:rFonts w:ascii="Traditional Arabic" w:hAnsi="Traditional Arabic" w:cs="Traditional Arabic"/>
                <w:noProof/>
                <w:sz w:val="32"/>
                <w:szCs w:val="32"/>
                <w:lang w:bidi="ar-LB"/>
              </w:rPr>
              <w:t>VII</w:t>
            </w:r>
            <w:r w:rsidR="00483E0D" w:rsidRPr="00483E0D">
              <w:rPr>
                <w:rStyle w:val="Hyperlink"/>
                <w:rFonts w:ascii="Traditional Arabic" w:hAnsi="Traditional Arabic" w:cs="Traditional Arabic"/>
                <w:noProof/>
                <w:sz w:val="32"/>
                <w:szCs w:val="32"/>
                <w:rtl/>
                <w:lang w:bidi="ar-LB"/>
              </w:rPr>
              <w:t>-</w:t>
            </w:r>
            <w:r w:rsidR="00483E0D" w:rsidRPr="00483E0D">
              <w:rPr>
                <w:rFonts w:ascii="Traditional Arabic" w:eastAsiaTheme="minorEastAsia" w:hAnsi="Traditional Arabic" w:cs="Traditional Arabic"/>
                <w:noProof/>
                <w:sz w:val="32"/>
                <w:szCs w:val="32"/>
                <w:rtl/>
              </w:rPr>
              <w:tab/>
            </w:r>
            <w:r w:rsidR="00483E0D" w:rsidRPr="00483E0D">
              <w:rPr>
                <w:rStyle w:val="Hyperlink"/>
                <w:rFonts w:ascii="Traditional Arabic" w:hAnsi="Traditional Arabic" w:cs="Traditional Arabic"/>
                <w:noProof/>
                <w:sz w:val="32"/>
                <w:szCs w:val="32"/>
                <w:rtl/>
                <w:lang w:bidi="ar-LB"/>
              </w:rPr>
              <w:t>الخاتمة</w:t>
            </w:r>
            <w:r w:rsidR="00483E0D">
              <w:rPr>
                <w:rStyle w:val="Hyperlink"/>
                <w:rFonts w:ascii="Traditional Arabic" w:hAnsi="Traditional Arabic" w:cs="Traditional Arabic" w:hint="cs"/>
                <w:noProof/>
                <w:sz w:val="32"/>
                <w:szCs w:val="32"/>
                <w:rtl/>
                <w:lang w:bidi="ar-LB"/>
              </w:rPr>
              <w:tab/>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Toc38994374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26</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rPr>
              <w:rFonts w:ascii="Traditional Arabic" w:eastAsiaTheme="minorEastAsia" w:hAnsi="Traditional Arabic" w:cs="Traditional Arabic"/>
              <w:noProof/>
              <w:sz w:val="32"/>
              <w:szCs w:val="32"/>
              <w:rtl/>
            </w:rPr>
          </w:pPr>
          <w:hyperlink w:anchor="_Toc38994375" w:history="1">
            <w:r w:rsidR="00483E0D" w:rsidRPr="00483E0D">
              <w:rPr>
                <w:rStyle w:val="Hyperlink"/>
                <w:rFonts w:ascii="Traditional Arabic" w:hAnsi="Traditional Arabic" w:cs="Traditional Arabic"/>
                <w:noProof/>
                <w:sz w:val="32"/>
                <w:szCs w:val="32"/>
                <w:rtl/>
                <w:lang w:bidi="ar-LB"/>
              </w:rPr>
              <w:t>ملحق رقم 1: الجداول الاحصائية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Toc38994375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27</w:t>
            </w:r>
            <w:r w:rsidR="00483E0D" w:rsidRPr="00483E0D">
              <w:rPr>
                <w:rStyle w:val="Hyperlink"/>
                <w:rFonts w:ascii="Traditional Arabic" w:hAnsi="Traditional Arabic" w:cs="Traditional Arabic"/>
                <w:noProof/>
                <w:sz w:val="32"/>
                <w:szCs w:val="32"/>
                <w:rtl/>
              </w:rPr>
              <w:fldChar w:fldCharType="end"/>
            </w:r>
          </w:hyperlink>
        </w:p>
        <w:p w:rsidR="00483E0D" w:rsidRPr="00483E0D" w:rsidRDefault="00843D2A">
          <w:pPr>
            <w:pStyle w:val="TOC1"/>
            <w:rPr>
              <w:rFonts w:ascii="Traditional Arabic" w:eastAsiaTheme="minorEastAsia" w:hAnsi="Traditional Arabic" w:cs="Traditional Arabic"/>
              <w:noProof/>
              <w:sz w:val="32"/>
              <w:szCs w:val="32"/>
              <w:rtl/>
            </w:rPr>
          </w:pPr>
          <w:hyperlink w:anchor="_Toc38994376" w:history="1">
            <w:r w:rsidR="00483E0D" w:rsidRPr="00483E0D">
              <w:rPr>
                <w:rStyle w:val="Hyperlink"/>
                <w:rFonts w:ascii="Traditional Arabic" w:hAnsi="Traditional Arabic" w:cs="Traditional Arabic"/>
                <w:noProof/>
                <w:sz w:val="32"/>
                <w:szCs w:val="32"/>
                <w:rtl/>
                <w:lang w:bidi="ar-LB"/>
              </w:rPr>
              <w:t>ملحق رقم 2: توصيف النشاطات الصناعية</w:t>
            </w:r>
            <w:r w:rsidR="00483E0D" w:rsidRPr="00483E0D">
              <w:rPr>
                <w:rFonts w:ascii="Traditional Arabic" w:hAnsi="Traditional Arabic" w:cs="Traditional Arabic"/>
                <w:noProof/>
                <w:webHidden/>
                <w:sz w:val="32"/>
                <w:szCs w:val="32"/>
                <w:rtl/>
              </w:rPr>
              <w:tab/>
            </w:r>
            <w:r w:rsidR="00483E0D" w:rsidRPr="00483E0D">
              <w:rPr>
                <w:rStyle w:val="Hyperlink"/>
                <w:rFonts w:ascii="Traditional Arabic" w:hAnsi="Traditional Arabic" w:cs="Traditional Arabic"/>
                <w:noProof/>
                <w:sz w:val="32"/>
                <w:szCs w:val="32"/>
                <w:rtl/>
              </w:rPr>
              <w:fldChar w:fldCharType="begin"/>
            </w:r>
            <w:r w:rsidR="00483E0D" w:rsidRPr="00483E0D">
              <w:rPr>
                <w:rFonts w:ascii="Traditional Arabic" w:hAnsi="Traditional Arabic" w:cs="Traditional Arabic"/>
                <w:noProof/>
                <w:webHidden/>
                <w:sz w:val="32"/>
                <w:szCs w:val="32"/>
                <w:rtl/>
              </w:rPr>
              <w:instrText xml:space="preserve"> </w:instrText>
            </w:r>
            <w:r w:rsidR="00483E0D" w:rsidRPr="00483E0D">
              <w:rPr>
                <w:rFonts w:ascii="Traditional Arabic" w:hAnsi="Traditional Arabic" w:cs="Traditional Arabic"/>
                <w:noProof/>
                <w:webHidden/>
                <w:sz w:val="32"/>
                <w:szCs w:val="32"/>
              </w:rPr>
              <w:instrText>PAGEREF</w:instrText>
            </w:r>
            <w:r w:rsidR="00483E0D" w:rsidRPr="00483E0D">
              <w:rPr>
                <w:rFonts w:ascii="Traditional Arabic" w:hAnsi="Traditional Arabic" w:cs="Traditional Arabic"/>
                <w:noProof/>
                <w:webHidden/>
                <w:sz w:val="32"/>
                <w:szCs w:val="32"/>
                <w:rtl/>
              </w:rPr>
              <w:instrText xml:space="preserve"> _</w:instrText>
            </w:r>
            <w:r w:rsidR="00483E0D" w:rsidRPr="00483E0D">
              <w:rPr>
                <w:rFonts w:ascii="Traditional Arabic" w:hAnsi="Traditional Arabic" w:cs="Traditional Arabic"/>
                <w:noProof/>
                <w:webHidden/>
                <w:sz w:val="32"/>
                <w:szCs w:val="32"/>
              </w:rPr>
              <w:instrText>Toc38994376 \h</w:instrText>
            </w:r>
            <w:r w:rsidR="00483E0D" w:rsidRPr="00483E0D">
              <w:rPr>
                <w:rFonts w:ascii="Traditional Arabic" w:hAnsi="Traditional Arabic" w:cs="Traditional Arabic"/>
                <w:noProof/>
                <w:webHidden/>
                <w:sz w:val="32"/>
                <w:szCs w:val="32"/>
                <w:rtl/>
              </w:rPr>
              <w:instrText xml:space="preserve"> </w:instrText>
            </w:r>
            <w:r w:rsidR="00483E0D" w:rsidRPr="00483E0D">
              <w:rPr>
                <w:rStyle w:val="Hyperlink"/>
                <w:rFonts w:ascii="Traditional Arabic" w:hAnsi="Traditional Arabic" w:cs="Traditional Arabic"/>
                <w:noProof/>
                <w:sz w:val="32"/>
                <w:szCs w:val="32"/>
                <w:rtl/>
              </w:rPr>
            </w:r>
            <w:r w:rsidR="00483E0D" w:rsidRPr="00483E0D">
              <w:rPr>
                <w:rStyle w:val="Hyperlink"/>
                <w:rFonts w:ascii="Traditional Arabic" w:hAnsi="Traditional Arabic" w:cs="Traditional Arabic"/>
                <w:noProof/>
                <w:sz w:val="32"/>
                <w:szCs w:val="32"/>
                <w:rtl/>
              </w:rPr>
              <w:fldChar w:fldCharType="separate"/>
            </w:r>
            <w:r w:rsidR="00483E0D" w:rsidRPr="00483E0D">
              <w:rPr>
                <w:rFonts w:ascii="Traditional Arabic" w:hAnsi="Traditional Arabic" w:cs="Traditional Arabic"/>
                <w:noProof/>
                <w:webHidden/>
                <w:sz w:val="32"/>
                <w:szCs w:val="32"/>
                <w:rtl/>
              </w:rPr>
              <w:t>60</w:t>
            </w:r>
            <w:r w:rsidR="00483E0D" w:rsidRPr="00483E0D">
              <w:rPr>
                <w:rStyle w:val="Hyperlink"/>
                <w:rFonts w:ascii="Traditional Arabic" w:hAnsi="Traditional Arabic" w:cs="Traditional Arabic"/>
                <w:noProof/>
                <w:sz w:val="32"/>
                <w:szCs w:val="32"/>
                <w:rtl/>
              </w:rPr>
              <w:fldChar w:fldCharType="end"/>
            </w:r>
          </w:hyperlink>
        </w:p>
        <w:p w:rsidR="00853A71" w:rsidRPr="00890A3C" w:rsidRDefault="00B07949" w:rsidP="00890A3C">
          <w:pPr>
            <w:spacing w:line="240" w:lineRule="auto"/>
            <w:rPr>
              <w:rFonts w:ascii="Traditional Arabic" w:hAnsi="Traditional Arabic" w:cs="Traditional Arabic"/>
              <w:sz w:val="32"/>
              <w:szCs w:val="32"/>
              <w:rtl/>
              <w:lang w:bidi="ar-LB"/>
            </w:rPr>
          </w:pPr>
          <w:r w:rsidRPr="00483E0D">
            <w:rPr>
              <w:rFonts w:ascii="Traditional Arabic" w:hAnsi="Traditional Arabic" w:cs="Traditional Arabic"/>
              <w:noProof/>
              <w:sz w:val="32"/>
              <w:szCs w:val="32"/>
            </w:rPr>
            <w:fldChar w:fldCharType="end"/>
          </w:r>
        </w:p>
      </w:sdtContent>
    </w:sdt>
    <w:p w:rsidR="00853A71" w:rsidRDefault="00853A71" w:rsidP="00853A71">
      <w:pPr>
        <w:pStyle w:val="Heading1"/>
        <w:numPr>
          <w:ilvl w:val="0"/>
          <w:numId w:val="0"/>
        </w:numPr>
        <w:ind w:left="357" w:hanging="357"/>
        <w:rPr>
          <w:rtl/>
        </w:rPr>
        <w:sectPr w:rsidR="00853A71" w:rsidSect="004A14B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pgNumType w:start="0"/>
          <w:cols w:space="720"/>
          <w:bidi/>
          <w:rtlGutter/>
          <w:docGrid w:linePitch="360"/>
        </w:sectPr>
      </w:pPr>
    </w:p>
    <w:p w:rsidR="00853A71" w:rsidRPr="0052462C" w:rsidRDefault="00853A71" w:rsidP="00853A71">
      <w:pPr>
        <w:pStyle w:val="Heading1"/>
        <w:rPr>
          <w:rtl/>
        </w:rPr>
      </w:pPr>
      <w:bookmarkStart w:id="25" w:name="_Toc38994344"/>
      <w:r w:rsidRPr="0052462C">
        <w:rPr>
          <w:rtl/>
        </w:rPr>
        <w:lastRenderedPageBreak/>
        <w:t>المقدمة</w:t>
      </w:r>
      <w:bookmarkEnd w:id="25"/>
    </w:p>
    <w:p w:rsidR="00246116" w:rsidRPr="00F50F8B" w:rsidRDefault="00246116" w:rsidP="007D153F">
      <w:pPr>
        <w:ind w:firstLine="357"/>
        <w:jc w:val="both"/>
        <w:rPr>
          <w:rFonts w:ascii="Traditional Arabic" w:hAnsi="Traditional Arabic" w:cs="Traditional Arabic"/>
          <w:sz w:val="28"/>
          <w:szCs w:val="28"/>
          <w:rtl/>
          <w:lang w:bidi="ar-LB"/>
        </w:rPr>
      </w:pPr>
      <w:r w:rsidRPr="00F50F8B">
        <w:rPr>
          <w:rFonts w:ascii="Traditional Arabic" w:hAnsi="Traditional Arabic" w:cs="Traditional Arabic" w:hint="cs"/>
          <w:sz w:val="32"/>
          <w:szCs w:val="32"/>
          <w:rtl/>
          <w:lang w:bidi="ar-LB"/>
        </w:rPr>
        <w:t>ان اهمية "النظام الاحصائي الصناعي الدائم" تكمن في ما يوفره من معلومات دورية بالأرقام عن الواق</w:t>
      </w:r>
      <w:r w:rsidR="007D153F">
        <w:rPr>
          <w:rFonts w:ascii="Traditional Arabic" w:hAnsi="Traditional Arabic" w:cs="Traditional Arabic" w:hint="cs"/>
          <w:sz w:val="32"/>
          <w:szCs w:val="32"/>
          <w:rtl/>
          <w:lang w:bidi="ar-LB"/>
        </w:rPr>
        <w:t>ع الصناعي وما يواجهه من تحديات،</w:t>
      </w:r>
      <w:r w:rsidRPr="00F50F8B">
        <w:rPr>
          <w:rFonts w:ascii="Traditional Arabic" w:hAnsi="Traditional Arabic" w:cs="Traditional Arabic" w:hint="cs"/>
          <w:sz w:val="32"/>
          <w:szCs w:val="32"/>
          <w:rtl/>
          <w:lang w:bidi="ar-LB"/>
        </w:rPr>
        <w:t xml:space="preserve"> لذلك يعتبر النظام الاحصائي الصناعي الدائم وقائع وأرقام</w:t>
      </w:r>
      <w:r w:rsidR="00F50F8B">
        <w:rPr>
          <w:rFonts w:ascii="Traditional Arabic" w:hAnsi="Traditional Arabic" w:cs="Traditional Arabic" w:hint="cs"/>
          <w:sz w:val="32"/>
          <w:szCs w:val="32"/>
          <w:rtl/>
          <w:lang w:bidi="ar-LB"/>
        </w:rPr>
        <w:t xml:space="preserve"> 2017</w:t>
      </w:r>
      <w:r w:rsidRPr="00F50F8B">
        <w:rPr>
          <w:rFonts w:ascii="Traditional Arabic" w:hAnsi="Traditional Arabic" w:cs="Traditional Arabic" w:hint="cs"/>
          <w:sz w:val="32"/>
          <w:szCs w:val="32"/>
          <w:rtl/>
          <w:lang w:bidi="ar-LB"/>
        </w:rPr>
        <w:t xml:space="preserve"> هو ثمرة عمل وجهود مستمرة منذ عام 2015 عند اصدار اول نظام احصائي (وقائع وارقام 2013) ليتماشى </w:t>
      </w:r>
      <w:r w:rsidRPr="00B06989">
        <w:rPr>
          <w:rFonts w:ascii="Traditional Arabic" w:hAnsi="Traditional Arabic" w:cs="Traditional Arabic" w:hint="cs"/>
          <w:sz w:val="32"/>
          <w:szCs w:val="32"/>
          <w:rtl/>
          <w:lang w:bidi="ar-LB"/>
        </w:rPr>
        <w:t>مع</w:t>
      </w:r>
      <w:r w:rsidRPr="00F50F8B">
        <w:rPr>
          <w:rFonts w:ascii="Traditional Arabic" w:hAnsi="Traditional Arabic" w:cs="Traditional Arabic" w:hint="cs"/>
          <w:sz w:val="32"/>
          <w:szCs w:val="32"/>
          <w:rtl/>
          <w:lang w:bidi="ar-LB"/>
        </w:rPr>
        <w:t xml:space="preserve"> المعايير الإحصائية الدولية من ناحية جمع المعلو</w:t>
      </w:r>
      <w:r w:rsidR="007D153F">
        <w:rPr>
          <w:rFonts w:ascii="Traditional Arabic" w:hAnsi="Traditional Arabic" w:cs="Traditional Arabic" w:hint="cs"/>
          <w:sz w:val="32"/>
          <w:szCs w:val="32"/>
          <w:rtl/>
          <w:lang w:bidi="ar-LB"/>
        </w:rPr>
        <w:t xml:space="preserve">مات واصدار المؤشرات الاقتصادية </w:t>
      </w:r>
      <w:r w:rsidRPr="00F50F8B">
        <w:rPr>
          <w:rFonts w:ascii="Traditional Arabic" w:hAnsi="Traditional Arabic" w:cs="Traditional Arabic" w:hint="cs"/>
          <w:sz w:val="32"/>
          <w:szCs w:val="32"/>
          <w:rtl/>
          <w:lang w:bidi="ar-LB"/>
        </w:rPr>
        <w:t>كالناتج الصناعي الذي تم اصداره في الدراسات السابقة والاستهلاك الوسيط والقيمة المضافة الذين تم احتسابهم للمرة الاولى في هذه الدراسة.</w:t>
      </w:r>
      <w:r w:rsidR="00C31DCB" w:rsidRPr="00F50F8B">
        <w:rPr>
          <w:rFonts w:ascii="Traditional Arabic" w:hAnsi="Traditional Arabic" w:cs="Traditional Arabic" w:hint="cs"/>
          <w:sz w:val="32"/>
          <w:szCs w:val="32"/>
          <w:rtl/>
          <w:lang w:bidi="ar-LB"/>
        </w:rPr>
        <w:t xml:space="preserve"> ولا بد من الاشارة هنا الى ان الهدف الاساس من جمع المعلومات هو الاعتماد عليها في سبيل اتخاذ القرارات التي تؤمن صحة القطاع الصناعي، لذلك سيتم التشديد على الصناعيين لتزويدنا بالمعلومات الدقيقة وخاصة تلك المرتبطة بكميات الانتاج الامر الذي سيرتد ايجاباً عليهم. </w:t>
      </w:r>
      <w:r w:rsidR="00C31DCB" w:rsidRPr="00F50F8B">
        <w:rPr>
          <w:rFonts w:ascii="Traditional Arabic" w:hAnsi="Traditional Arabic" w:cs="Traditional Arabic" w:hint="cs"/>
          <w:sz w:val="28"/>
          <w:szCs w:val="28"/>
          <w:rtl/>
          <w:lang w:bidi="ar-LB"/>
        </w:rPr>
        <w:t xml:space="preserve"> </w:t>
      </w:r>
    </w:p>
    <w:p w:rsidR="00246116" w:rsidRPr="00F50F8B" w:rsidRDefault="00246116" w:rsidP="00B07707">
      <w:pPr>
        <w:spacing w:after="0"/>
        <w:ind w:firstLine="357"/>
        <w:jc w:val="both"/>
        <w:rPr>
          <w:rFonts w:ascii="Traditional Arabic" w:hAnsi="Traditional Arabic" w:cs="Traditional Arabic"/>
          <w:sz w:val="32"/>
          <w:szCs w:val="32"/>
          <w:lang w:bidi="ar-LB"/>
        </w:rPr>
      </w:pPr>
      <w:r w:rsidRPr="00F50F8B">
        <w:rPr>
          <w:rFonts w:ascii="Traditional Arabic" w:hAnsi="Traditional Arabic" w:cs="Traditional Arabic"/>
          <w:sz w:val="32"/>
          <w:szCs w:val="32"/>
          <w:rtl/>
          <w:lang w:bidi="ar-LB"/>
        </w:rPr>
        <w:t xml:space="preserve">يعتمد النظام الاحصائي الصناعي الدائم على جمع معلومات عن عينة من المصانع تشمل جميع النشاطات الصناعية. </w:t>
      </w:r>
      <w:r w:rsidRPr="00F50F8B">
        <w:rPr>
          <w:rFonts w:ascii="Traditional Arabic" w:hAnsi="Traditional Arabic" w:cs="Traditional Arabic" w:hint="cs"/>
          <w:sz w:val="32"/>
          <w:szCs w:val="32"/>
          <w:rtl/>
          <w:lang w:bidi="ar-LB"/>
        </w:rPr>
        <w:t xml:space="preserve">وقد </w:t>
      </w:r>
      <w:r w:rsidRPr="00F50F8B">
        <w:rPr>
          <w:rFonts w:ascii="Traditional Arabic" w:hAnsi="Traditional Arabic" w:cs="Traditional Arabic"/>
          <w:sz w:val="32"/>
          <w:szCs w:val="32"/>
          <w:rtl/>
          <w:lang w:bidi="ar-LB"/>
        </w:rPr>
        <w:t xml:space="preserve">بلغ عدد المصانع التي شملتهم العينة خلال السنة </w:t>
      </w:r>
      <w:r w:rsidRPr="00F50F8B">
        <w:rPr>
          <w:rFonts w:ascii="Traditional Arabic" w:hAnsi="Traditional Arabic" w:cs="Traditional Arabic" w:hint="cs"/>
          <w:sz w:val="32"/>
          <w:szCs w:val="32"/>
          <w:rtl/>
          <w:lang w:bidi="ar-LB"/>
        </w:rPr>
        <w:t>الرابعة</w:t>
      </w:r>
      <w:r w:rsidRPr="00F50F8B">
        <w:rPr>
          <w:rFonts w:ascii="Traditional Arabic" w:hAnsi="Traditional Arabic" w:cs="Traditional Arabic"/>
          <w:sz w:val="32"/>
          <w:szCs w:val="32"/>
          <w:rtl/>
          <w:lang w:bidi="ar-LB"/>
        </w:rPr>
        <w:t xml:space="preserve"> من تنفيذه </w:t>
      </w:r>
      <w:r w:rsidR="00B07707" w:rsidRPr="00B07707">
        <w:rPr>
          <w:rFonts w:ascii="Traditional Arabic" w:hAnsi="Traditional Arabic" w:cs="Traditional Arabic"/>
          <w:sz w:val="32"/>
          <w:szCs w:val="32"/>
          <w:rtl/>
          <w:lang w:bidi="ar-LB"/>
        </w:rPr>
        <w:t>1,520</w:t>
      </w:r>
      <w:r w:rsidRPr="00F50F8B">
        <w:rPr>
          <w:rFonts w:ascii="Traditional Arabic" w:hAnsi="Traditional Arabic" w:cs="Traditional Arabic"/>
          <w:sz w:val="32"/>
          <w:szCs w:val="32"/>
          <w:rtl/>
          <w:lang w:bidi="ar-LB"/>
        </w:rPr>
        <w:t xml:space="preserve"> مصنعاً (سنة المرجع </w:t>
      </w:r>
      <w:r w:rsidRPr="00F50F8B">
        <w:rPr>
          <w:rFonts w:ascii="Traditional Arabic" w:hAnsi="Traditional Arabic" w:cs="Traditional Arabic" w:hint="cs"/>
          <w:sz w:val="32"/>
          <w:szCs w:val="32"/>
          <w:rtl/>
          <w:lang w:bidi="ar-LB"/>
        </w:rPr>
        <w:t>2017</w:t>
      </w:r>
      <w:r w:rsidRPr="00F50F8B">
        <w:rPr>
          <w:rFonts w:ascii="Traditional Arabic" w:hAnsi="Traditional Arabic" w:cs="Traditional Arabic"/>
          <w:sz w:val="32"/>
          <w:szCs w:val="32"/>
          <w:rtl/>
          <w:lang w:bidi="ar-LB"/>
        </w:rPr>
        <w:t>) سيتم عرض النتائج الاحصائية الخاصة بها.</w:t>
      </w:r>
      <w:r w:rsidRPr="00F50F8B">
        <w:rPr>
          <w:rFonts w:ascii="Traditional Arabic" w:hAnsi="Traditional Arabic" w:cs="Traditional Arabic" w:hint="cs"/>
          <w:sz w:val="32"/>
          <w:szCs w:val="32"/>
          <w:rtl/>
          <w:lang w:bidi="ar-LB"/>
        </w:rPr>
        <w:t xml:space="preserve"> </w:t>
      </w:r>
    </w:p>
    <w:p w:rsidR="00246116" w:rsidRPr="00F50F8B" w:rsidRDefault="00246116" w:rsidP="00246116">
      <w:pPr>
        <w:ind w:firstLine="344"/>
        <w:jc w:val="both"/>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t xml:space="preserve">تجدر الاشارة الى ان فريق العمل الذي يتولى هذه المهام </w:t>
      </w:r>
      <w:r w:rsidRPr="00F50F8B">
        <w:rPr>
          <w:rFonts w:ascii="Traditional Arabic" w:hAnsi="Traditional Arabic" w:cs="Traditional Arabic" w:hint="cs"/>
          <w:sz w:val="32"/>
          <w:szCs w:val="32"/>
          <w:rtl/>
          <w:lang w:bidi="ar-LB"/>
        </w:rPr>
        <w:t>يتألف حصراً من</w:t>
      </w:r>
      <w:r w:rsidRPr="00F50F8B">
        <w:rPr>
          <w:rFonts w:ascii="Traditional Arabic" w:hAnsi="Traditional Arabic" w:cs="Traditional Arabic"/>
          <w:sz w:val="32"/>
          <w:szCs w:val="32"/>
          <w:rtl/>
          <w:lang w:bidi="ar-LB"/>
        </w:rPr>
        <w:t xml:space="preserve"> موظف</w:t>
      </w:r>
      <w:r w:rsidRPr="00F50F8B">
        <w:rPr>
          <w:rFonts w:ascii="Traditional Arabic" w:hAnsi="Traditional Arabic" w:cs="Traditional Arabic" w:hint="cs"/>
          <w:sz w:val="32"/>
          <w:szCs w:val="32"/>
          <w:rtl/>
          <w:lang w:bidi="ar-LB"/>
        </w:rPr>
        <w:t>ي</w:t>
      </w:r>
      <w:r w:rsidRPr="00F50F8B">
        <w:rPr>
          <w:rFonts w:ascii="Traditional Arabic" w:hAnsi="Traditional Arabic" w:cs="Traditional Arabic"/>
          <w:sz w:val="32"/>
          <w:szCs w:val="32"/>
          <w:rtl/>
          <w:lang w:bidi="ar-LB"/>
        </w:rPr>
        <w:t>ن في وزارة الصناعة اللب</w:t>
      </w:r>
      <w:r w:rsidR="007D153F">
        <w:rPr>
          <w:rFonts w:ascii="Traditional Arabic" w:hAnsi="Traditional Arabic" w:cs="Traditional Arabic"/>
          <w:sz w:val="32"/>
          <w:szCs w:val="32"/>
          <w:rtl/>
          <w:lang w:bidi="ar-LB"/>
        </w:rPr>
        <w:t>نانية وبالتالي فإن كلفة المشروع</w:t>
      </w:r>
      <w:r w:rsidRPr="00F50F8B">
        <w:rPr>
          <w:rFonts w:ascii="Traditional Arabic" w:hAnsi="Traditional Arabic" w:cs="Traditional Arabic"/>
          <w:sz w:val="32"/>
          <w:szCs w:val="32"/>
          <w:rtl/>
          <w:lang w:bidi="ar-LB"/>
        </w:rPr>
        <w:t xml:space="preserve"> ه</w:t>
      </w:r>
      <w:r w:rsidRPr="00F50F8B">
        <w:rPr>
          <w:rFonts w:ascii="Traditional Arabic" w:hAnsi="Traditional Arabic" w:cs="Traditional Arabic" w:hint="cs"/>
          <w:sz w:val="32"/>
          <w:szCs w:val="32"/>
          <w:rtl/>
          <w:lang w:bidi="ar-LB"/>
        </w:rPr>
        <w:t>ي</w:t>
      </w:r>
      <w:r w:rsidRPr="00F50F8B">
        <w:rPr>
          <w:rFonts w:ascii="Traditional Arabic" w:hAnsi="Traditional Arabic" w:cs="Traditional Arabic"/>
          <w:sz w:val="32"/>
          <w:szCs w:val="32"/>
          <w:rtl/>
          <w:lang w:bidi="ar-LB"/>
        </w:rPr>
        <w:t xml:space="preserve"> صفر ليرة لبنانية.</w:t>
      </w:r>
    </w:p>
    <w:p w:rsidR="00853A71" w:rsidRPr="00F50F8B" w:rsidRDefault="00853A71" w:rsidP="00853A71">
      <w:pPr>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br w:type="page"/>
      </w:r>
    </w:p>
    <w:p w:rsidR="00853A71" w:rsidRDefault="00853A71" w:rsidP="00853A71">
      <w:pPr>
        <w:pStyle w:val="Heading1"/>
        <w:rPr>
          <w:rtl/>
        </w:rPr>
      </w:pPr>
      <w:bookmarkStart w:id="26" w:name="_Toc38994345"/>
      <w:r w:rsidRPr="00175589">
        <w:rPr>
          <w:rtl/>
        </w:rPr>
        <w:lastRenderedPageBreak/>
        <w:t xml:space="preserve">مشروع النظام الاحصائي </w:t>
      </w:r>
      <w:r>
        <w:rPr>
          <w:rFonts w:hint="cs"/>
          <w:rtl/>
        </w:rPr>
        <w:t xml:space="preserve">الصناعي </w:t>
      </w:r>
      <w:r w:rsidRPr="00175589">
        <w:rPr>
          <w:rtl/>
        </w:rPr>
        <w:t>الدائم</w:t>
      </w:r>
      <w:bookmarkEnd w:id="26"/>
    </w:p>
    <w:p w:rsidR="00853A71" w:rsidRPr="00490D30" w:rsidRDefault="00853A71" w:rsidP="00853A71">
      <w:pPr>
        <w:rPr>
          <w:rtl/>
          <w:lang w:bidi="ar-LB"/>
        </w:rPr>
      </w:pPr>
    </w:p>
    <w:p w:rsidR="00853A71" w:rsidRPr="001472CF" w:rsidRDefault="00853A71" w:rsidP="001472CF">
      <w:pPr>
        <w:pStyle w:val="Heading2"/>
        <w:rPr>
          <w:rtl/>
        </w:rPr>
      </w:pPr>
      <w:bookmarkStart w:id="27" w:name="_Toc38994346"/>
      <w:r w:rsidRPr="001472CF">
        <w:rPr>
          <w:rtl/>
        </w:rPr>
        <w:t>الدراسات التي شملت القطاع الصناعي</w:t>
      </w:r>
      <w:bookmarkEnd w:id="27"/>
    </w:p>
    <w:p w:rsidR="00853A71" w:rsidRDefault="00853A71" w:rsidP="00B07707">
      <w:pPr>
        <w:ind w:firstLine="344"/>
        <w:jc w:val="lowKashida"/>
        <w:rPr>
          <w:rFonts w:ascii="Traditional Arabic" w:hAnsi="Traditional Arabic" w:cs="Traditional Arabic"/>
          <w:sz w:val="32"/>
          <w:szCs w:val="32"/>
          <w:rtl/>
          <w:lang w:bidi="ar-LB"/>
        </w:rPr>
      </w:pPr>
      <w:r w:rsidRPr="00F50F8B">
        <w:rPr>
          <w:rFonts w:ascii="Traditional Arabic" w:hAnsi="Traditional Arabic" w:cs="Traditional Arabic" w:hint="cs"/>
          <w:sz w:val="32"/>
          <w:szCs w:val="32"/>
          <w:rtl/>
          <w:lang w:bidi="ar-LB"/>
        </w:rPr>
        <w:t xml:space="preserve">في </w:t>
      </w:r>
      <w:r w:rsidRPr="00F50F8B">
        <w:rPr>
          <w:rFonts w:ascii="Traditional Arabic" w:hAnsi="Traditional Arabic" w:cs="Traditional Arabic"/>
          <w:sz w:val="32"/>
          <w:szCs w:val="32"/>
          <w:rtl/>
          <w:lang w:bidi="ar-LB"/>
        </w:rPr>
        <w:t xml:space="preserve">سبيل تطوير </w:t>
      </w:r>
      <w:r w:rsidRPr="00F50F8B">
        <w:rPr>
          <w:rFonts w:ascii="Traditional Arabic" w:hAnsi="Traditional Arabic" w:cs="Traditional Arabic" w:hint="cs"/>
          <w:sz w:val="32"/>
          <w:szCs w:val="32"/>
          <w:rtl/>
          <w:lang w:bidi="ar-LB"/>
        </w:rPr>
        <w:t>نظم المعلومات الصناعية ووضع الخطط المبنية على وقائع وارقام</w:t>
      </w:r>
      <w:r w:rsidRPr="00F50F8B">
        <w:rPr>
          <w:rFonts w:ascii="Traditional Arabic" w:hAnsi="Traditional Arabic" w:cs="Traditional Arabic"/>
          <w:sz w:val="32"/>
          <w:szCs w:val="32"/>
          <w:rtl/>
          <w:lang w:bidi="ar-LB"/>
        </w:rPr>
        <w:t xml:space="preserve">، قامت وزارة </w:t>
      </w:r>
      <w:r w:rsidRPr="00F50F8B">
        <w:rPr>
          <w:rFonts w:ascii="Traditional Arabic" w:hAnsi="Traditional Arabic" w:cs="Traditional Arabic" w:hint="cs"/>
          <w:sz w:val="32"/>
          <w:szCs w:val="32"/>
          <w:rtl/>
          <w:lang w:bidi="ar-LB"/>
        </w:rPr>
        <w:t xml:space="preserve">الصناعة </w:t>
      </w:r>
      <w:r w:rsidRPr="00F50F8B">
        <w:rPr>
          <w:rFonts w:ascii="Traditional Arabic" w:hAnsi="Traditional Arabic" w:cs="Traditional Arabic"/>
          <w:sz w:val="32"/>
          <w:szCs w:val="32"/>
          <w:rtl/>
          <w:lang w:bidi="ar-LB"/>
        </w:rPr>
        <w:t xml:space="preserve">بمسح </w:t>
      </w:r>
      <w:r w:rsidRPr="00F50F8B">
        <w:rPr>
          <w:rFonts w:ascii="Traditional Arabic" w:hAnsi="Traditional Arabic" w:cs="Traditional Arabic" w:hint="cs"/>
          <w:sz w:val="32"/>
          <w:szCs w:val="32"/>
          <w:rtl/>
          <w:lang w:bidi="ar-LB"/>
        </w:rPr>
        <w:t xml:space="preserve">للمصانع </w:t>
      </w:r>
      <w:r w:rsidRPr="00F50F8B">
        <w:rPr>
          <w:rFonts w:ascii="Traditional Arabic" w:hAnsi="Traditional Arabic" w:cs="Traditional Arabic"/>
          <w:sz w:val="32"/>
          <w:szCs w:val="32"/>
          <w:rtl/>
          <w:lang w:bidi="ar-LB"/>
        </w:rPr>
        <w:t xml:space="preserve">في العام </w:t>
      </w:r>
      <w:r w:rsidRPr="00F50F8B">
        <w:rPr>
          <w:rFonts w:ascii="Traditional Arabic" w:hAnsi="Traditional Arabic" w:cs="Traditional Arabic" w:hint="cs"/>
          <w:sz w:val="32"/>
          <w:szCs w:val="32"/>
          <w:rtl/>
          <w:lang w:bidi="ar-LB"/>
        </w:rPr>
        <w:t>1995</w:t>
      </w:r>
      <w:r w:rsidRPr="00F50F8B">
        <w:rPr>
          <w:rFonts w:ascii="Traditional Arabic" w:hAnsi="Traditional Arabic" w:cs="Traditional Arabic"/>
          <w:sz w:val="32"/>
          <w:szCs w:val="32"/>
          <w:rtl/>
          <w:lang w:bidi="ar-LB"/>
        </w:rPr>
        <w:t xml:space="preserve"> ودراسة بالعينة في العام 1998 ودراسة خلال عامي 2009 -2010 (سنة المرجع 2007) شملت المصانع التي توظف اكثر من اربعة عمال. تم تنفيذ هذه الدراسات بصورة متقطعة وكان لابد من التفكير ب</w:t>
      </w:r>
      <w:r w:rsidRPr="00F50F8B">
        <w:rPr>
          <w:rFonts w:ascii="Traditional Arabic" w:hAnsi="Traditional Arabic" w:cs="Traditional Arabic" w:hint="cs"/>
          <w:sz w:val="32"/>
          <w:szCs w:val="32"/>
          <w:rtl/>
          <w:lang w:bidi="ar-LB"/>
        </w:rPr>
        <w:t>إ</w:t>
      </w:r>
      <w:r w:rsidRPr="00F50F8B">
        <w:rPr>
          <w:rFonts w:ascii="Traditional Arabic" w:hAnsi="Traditional Arabic" w:cs="Traditional Arabic"/>
          <w:sz w:val="32"/>
          <w:szCs w:val="32"/>
          <w:rtl/>
          <w:lang w:bidi="ar-LB"/>
        </w:rPr>
        <w:t xml:space="preserve">نشاء نظام احصائي يُمكِّن الوزارة من تيويم المعلومات الصناعية بطريقة دورية وبكلفة مقبولة. من هنا كانت ولادة مشروع النظام الاحصائي </w:t>
      </w:r>
      <w:r w:rsidRPr="00F50F8B">
        <w:rPr>
          <w:rFonts w:ascii="Traditional Arabic" w:hAnsi="Traditional Arabic" w:cs="Traditional Arabic" w:hint="cs"/>
          <w:sz w:val="32"/>
          <w:szCs w:val="32"/>
          <w:rtl/>
          <w:lang w:bidi="ar-LB"/>
        </w:rPr>
        <w:t xml:space="preserve">الصناعي </w:t>
      </w:r>
      <w:r w:rsidRPr="00F50F8B">
        <w:rPr>
          <w:rFonts w:ascii="Traditional Arabic" w:hAnsi="Traditional Arabic" w:cs="Traditional Arabic"/>
          <w:sz w:val="32"/>
          <w:szCs w:val="32"/>
          <w:rtl/>
          <w:lang w:bidi="ar-LB"/>
        </w:rPr>
        <w:t>الدائم</w:t>
      </w:r>
      <w:r w:rsidRPr="00F50F8B">
        <w:rPr>
          <w:rFonts w:ascii="Traditional Arabic" w:hAnsi="Traditional Arabic" w:cs="Traditional Arabic"/>
          <w:sz w:val="36"/>
          <w:szCs w:val="36"/>
          <w:rtl/>
          <w:lang w:bidi="ar-LB"/>
        </w:rPr>
        <w:t xml:space="preserve"> </w:t>
      </w:r>
      <w:r w:rsidRPr="00F50F8B">
        <w:rPr>
          <w:rFonts w:ascii="Traditional Arabic" w:hAnsi="Traditional Arabic" w:cs="Traditional Arabic"/>
          <w:sz w:val="32"/>
          <w:szCs w:val="32"/>
          <w:rtl/>
          <w:lang w:bidi="ar-LB"/>
        </w:rPr>
        <w:t xml:space="preserve">الذي تم البدء بتطبيقه اعتباراً من شهر </w:t>
      </w:r>
      <w:r w:rsidRPr="00F50F8B">
        <w:rPr>
          <w:rFonts w:ascii="Traditional Arabic" w:hAnsi="Traditional Arabic" w:cs="Traditional Arabic" w:hint="cs"/>
          <w:sz w:val="32"/>
          <w:szCs w:val="32"/>
          <w:rtl/>
          <w:lang w:bidi="ar-LB"/>
        </w:rPr>
        <w:t>آذار</w:t>
      </w:r>
      <w:r w:rsidRPr="00F50F8B">
        <w:rPr>
          <w:rFonts w:ascii="Traditional Arabic" w:hAnsi="Traditional Arabic" w:cs="Traditional Arabic"/>
          <w:sz w:val="32"/>
          <w:szCs w:val="32"/>
          <w:rtl/>
          <w:lang w:bidi="ar-LB"/>
        </w:rPr>
        <w:t xml:space="preserve"> من العام </w:t>
      </w:r>
      <w:r w:rsidR="006344EE" w:rsidRPr="00F50F8B">
        <w:rPr>
          <w:rFonts w:ascii="Traditional Arabic" w:hAnsi="Traditional Arabic" w:cs="Traditional Arabic" w:hint="cs"/>
          <w:sz w:val="32"/>
          <w:szCs w:val="32"/>
          <w:rtl/>
          <w:lang w:bidi="ar-LB"/>
        </w:rPr>
        <w:t>2015</w:t>
      </w:r>
      <w:r w:rsidRPr="00F50F8B">
        <w:rPr>
          <w:rFonts w:ascii="Traditional Arabic" w:hAnsi="Traditional Arabic" w:cs="Traditional Arabic"/>
          <w:sz w:val="32"/>
          <w:szCs w:val="32"/>
          <w:rtl/>
          <w:lang w:bidi="ar-LB"/>
        </w:rPr>
        <w:t>. فيما يلي سنورد تفاصيل عن هذا المشروع</w:t>
      </w:r>
      <w:r w:rsidRPr="00F50F8B">
        <w:rPr>
          <w:rFonts w:ascii="Traditional Arabic" w:hAnsi="Traditional Arabic" w:cs="Traditional Arabic" w:hint="cs"/>
          <w:sz w:val="32"/>
          <w:szCs w:val="32"/>
          <w:rtl/>
          <w:lang w:bidi="ar-LB"/>
        </w:rPr>
        <w:t xml:space="preserve"> الذي انتج خلال العام </w:t>
      </w:r>
      <w:r w:rsidR="00E27541" w:rsidRPr="00F50F8B">
        <w:rPr>
          <w:rFonts w:ascii="Traditional Arabic" w:hAnsi="Traditional Arabic" w:cs="Traditional Arabic" w:hint="cs"/>
          <w:sz w:val="32"/>
          <w:szCs w:val="32"/>
          <w:rtl/>
          <w:lang w:bidi="ar-LB"/>
        </w:rPr>
        <w:t>201</w:t>
      </w:r>
      <w:r w:rsidR="00D35EF2" w:rsidRPr="00F50F8B">
        <w:rPr>
          <w:rFonts w:ascii="Traditional Arabic" w:hAnsi="Traditional Arabic" w:cs="Traditional Arabic" w:hint="cs"/>
          <w:sz w:val="32"/>
          <w:szCs w:val="32"/>
          <w:rtl/>
          <w:lang w:bidi="ar-LB"/>
        </w:rPr>
        <w:t>6</w:t>
      </w:r>
      <w:r w:rsidRPr="00F50F8B">
        <w:rPr>
          <w:rFonts w:ascii="Traditional Arabic" w:hAnsi="Traditional Arabic" w:cs="Traditional Arabic" w:hint="cs"/>
          <w:sz w:val="32"/>
          <w:szCs w:val="32"/>
          <w:rtl/>
          <w:lang w:bidi="ar-LB"/>
        </w:rPr>
        <w:t xml:space="preserve"> الدراسة الاولى التي شملت 1389 مصنعاً (سنة المرجع 2013) </w:t>
      </w:r>
      <w:r w:rsidR="00E27541" w:rsidRPr="00F50F8B">
        <w:rPr>
          <w:rFonts w:ascii="Traditional Arabic" w:hAnsi="Traditional Arabic" w:cs="Traditional Arabic" w:hint="cs"/>
          <w:sz w:val="32"/>
          <w:szCs w:val="32"/>
          <w:rtl/>
          <w:lang w:bidi="ar-LB"/>
        </w:rPr>
        <w:t xml:space="preserve">وانتج خلال العام 2018 </w:t>
      </w:r>
      <w:r w:rsidRPr="00F50F8B">
        <w:rPr>
          <w:rFonts w:ascii="Traditional Arabic" w:hAnsi="Traditional Arabic" w:cs="Traditional Arabic" w:hint="cs"/>
          <w:sz w:val="32"/>
          <w:szCs w:val="32"/>
          <w:rtl/>
          <w:lang w:bidi="ar-LB"/>
        </w:rPr>
        <w:t xml:space="preserve">الدراسة الثانية حيث شملت 1975 مصنعاً (سنة المرجع </w:t>
      </w:r>
      <w:r w:rsidR="00E41153" w:rsidRPr="00F50F8B">
        <w:rPr>
          <w:rFonts w:ascii="Traditional Arabic" w:hAnsi="Traditional Arabic" w:cs="Traditional Arabic" w:hint="cs"/>
          <w:sz w:val="32"/>
          <w:szCs w:val="32"/>
          <w:rtl/>
          <w:lang w:bidi="ar-LB"/>
        </w:rPr>
        <w:t>201</w:t>
      </w:r>
      <w:r w:rsidR="00E27541" w:rsidRPr="00F50F8B">
        <w:rPr>
          <w:rFonts w:ascii="Traditional Arabic" w:hAnsi="Traditional Arabic" w:cs="Traditional Arabic" w:hint="cs"/>
          <w:sz w:val="32"/>
          <w:szCs w:val="32"/>
          <w:rtl/>
          <w:lang w:bidi="ar-LB"/>
        </w:rPr>
        <w:t>5</w:t>
      </w:r>
      <w:r w:rsidRPr="00F50F8B">
        <w:rPr>
          <w:rFonts w:ascii="Traditional Arabic" w:hAnsi="Traditional Arabic" w:cs="Traditional Arabic" w:hint="cs"/>
          <w:sz w:val="32"/>
          <w:szCs w:val="32"/>
          <w:rtl/>
          <w:lang w:bidi="ar-LB"/>
        </w:rPr>
        <w:t>)</w:t>
      </w:r>
      <w:r w:rsidR="00E27541" w:rsidRPr="00F50F8B">
        <w:rPr>
          <w:rFonts w:ascii="Traditional Arabic" w:hAnsi="Traditional Arabic" w:cs="Traditional Arabic" w:hint="cs"/>
          <w:sz w:val="32"/>
          <w:szCs w:val="32"/>
          <w:rtl/>
          <w:lang w:bidi="ar-LB"/>
        </w:rPr>
        <w:t xml:space="preserve"> </w:t>
      </w:r>
      <w:r w:rsidR="00CC5F2D" w:rsidRPr="00F50F8B">
        <w:rPr>
          <w:rFonts w:ascii="Traditional Arabic" w:hAnsi="Traditional Arabic" w:cs="Traditional Arabic" w:hint="cs"/>
          <w:sz w:val="32"/>
          <w:szCs w:val="32"/>
          <w:rtl/>
          <w:lang w:bidi="ar-LB"/>
        </w:rPr>
        <w:t>و</w:t>
      </w:r>
      <w:r w:rsidR="00E27541" w:rsidRPr="00F50F8B">
        <w:rPr>
          <w:rFonts w:ascii="Traditional Arabic" w:hAnsi="Traditional Arabic" w:cs="Traditional Arabic" w:hint="cs"/>
          <w:sz w:val="32"/>
          <w:szCs w:val="32"/>
          <w:rtl/>
          <w:lang w:bidi="ar-LB"/>
        </w:rPr>
        <w:t>الدراسة</w:t>
      </w:r>
      <w:r w:rsidR="00CC5F2D" w:rsidRPr="00F50F8B">
        <w:rPr>
          <w:rFonts w:ascii="Traditional Arabic" w:hAnsi="Traditional Arabic" w:cs="Traditional Arabic" w:hint="cs"/>
          <w:sz w:val="32"/>
          <w:szCs w:val="32"/>
          <w:rtl/>
          <w:lang w:bidi="ar-LB"/>
        </w:rPr>
        <w:t xml:space="preserve"> </w:t>
      </w:r>
      <w:r w:rsidR="00D254F8" w:rsidRPr="00F50F8B">
        <w:rPr>
          <w:rFonts w:ascii="Traditional Arabic" w:hAnsi="Traditional Arabic" w:cs="Traditional Arabic" w:hint="cs"/>
          <w:sz w:val="32"/>
          <w:szCs w:val="32"/>
          <w:rtl/>
          <w:lang w:bidi="ar-LB"/>
        </w:rPr>
        <w:t>الثالثة</w:t>
      </w:r>
      <w:r w:rsidR="00E27541" w:rsidRPr="00F50F8B">
        <w:rPr>
          <w:rFonts w:ascii="Traditional Arabic" w:hAnsi="Traditional Arabic" w:cs="Traditional Arabic" w:hint="cs"/>
          <w:sz w:val="32"/>
          <w:szCs w:val="32"/>
          <w:rtl/>
          <w:lang w:bidi="ar-LB"/>
        </w:rPr>
        <w:t xml:space="preserve"> التي شملت 1500 مصنعاً (سنة المرجع </w:t>
      </w:r>
      <w:r w:rsidR="00D254F8" w:rsidRPr="00F50F8B">
        <w:rPr>
          <w:rFonts w:ascii="Traditional Arabic" w:hAnsi="Traditional Arabic" w:cs="Traditional Arabic" w:hint="cs"/>
          <w:sz w:val="32"/>
          <w:szCs w:val="32"/>
          <w:rtl/>
          <w:lang w:bidi="ar-LB"/>
        </w:rPr>
        <w:t>2016</w:t>
      </w:r>
      <w:r w:rsidR="00E27541" w:rsidRPr="00F50F8B">
        <w:rPr>
          <w:rFonts w:ascii="Traditional Arabic" w:hAnsi="Traditional Arabic" w:cs="Traditional Arabic" w:hint="cs"/>
          <w:sz w:val="32"/>
          <w:szCs w:val="32"/>
          <w:rtl/>
          <w:lang w:bidi="ar-LB"/>
        </w:rPr>
        <w:t xml:space="preserve">) </w:t>
      </w:r>
      <w:r w:rsidR="00D254F8" w:rsidRPr="00F50F8B">
        <w:rPr>
          <w:rFonts w:ascii="Traditional Arabic" w:hAnsi="Traditional Arabic" w:cs="Traditional Arabic" w:hint="cs"/>
          <w:sz w:val="32"/>
          <w:szCs w:val="32"/>
          <w:rtl/>
          <w:lang w:bidi="ar-LB"/>
        </w:rPr>
        <w:t xml:space="preserve">والدراسة الحالية التي شملت </w:t>
      </w:r>
      <w:r w:rsidR="00B07707" w:rsidRPr="00B07707">
        <w:rPr>
          <w:rFonts w:ascii="Traditional Arabic" w:hAnsi="Traditional Arabic" w:cs="Traditional Arabic"/>
          <w:sz w:val="32"/>
          <w:szCs w:val="32"/>
          <w:rtl/>
          <w:lang w:bidi="ar-LB"/>
        </w:rPr>
        <w:t>1,520</w:t>
      </w:r>
      <w:r w:rsidR="00D254F8" w:rsidRPr="00F50F8B">
        <w:rPr>
          <w:rFonts w:ascii="Traditional Arabic" w:hAnsi="Traditional Arabic" w:cs="Traditional Arabic" w:hint="cs"/>
          <w:sz w:val="32"/>
          <w:szCs w:val="32"/>
          <w:rtl/>
          <w:lang w:bidi="ar-LB"/>
        </w:rPr>
        <w:t xml:space="preserve"> مصنعاً (سنة المرجع 2017)</w:t>
      </w:r>
      <w:r w:rsidRPr="00F50F8B">
        <w:rPr>
          <w:rFonts w:ascii="Traditional Arabic" w:hAnsi="Traditional Arabic" w:cs="Traditional Arabic"/>
          <w:sz w:val="32"/>
          <w:szCs w:val="32"/>
          <w:rtl/>
          <w:lang w:bidi="ar-LB"/>
        </w:rPr>
        <w:t>.</w:t>
      </w:r>
    </w:p>
    <w:p w:rsidR="007D153F" w:rsidRPr="00F50F8B" w:rsidRDefault="007D153F" w:rsidP="00B07707">
      <w:pPr>
        <w:ind w:firstLine="344"/>
        <w:jc w:val="lowKashida"/>
        <w:rPr>
          <w:rFonts w:ascii="Traditional Arabic" w:hAnsi="Traditional Arabic" w:cs="Traditional Arabic"/>
          <w:sz w:val="32"/>
          <w:szCs w:val="32"/>
          <w:rtl/>
          <w:lang w:bidi="ar-LB"/>
        </w:rPr>
      </w:pPr>
    </w:p>
    <w:p w:rsidR="00853A71" w:rsidRPr="00160ED0" w:rsidRDefault="00853A71" w:rsidP="001472CF">
      <w:pPr>
        <w:pStyle w:val="Heading2"/>
        <w:rPr>
          <w:rtl/>
        </w:rPr>
      </w:pPr>
      <w:bookmarkStart w:id="28" w:name="_Toc38994347"/>
      <w:r w:rsidRPr="00160ED0">
        <w:rPr>
          <w:rtl/>
        </w:rPr>
        <w:t>ماهية المشروع</w:t>
      </w:r>
      <w:bookmarkEnd w:id="28"/>
      <w:r w:rsidRPr="00160ED0">
        <w:rPr>
          <w:rtl/>
        </w:rPr>
        <w:t xml:space="preserve"> </w:t>
      </w:r>
    </w:p>
    <w:p w:rsidR="00853A71" w:rsidRPr="00F50F8B" w:rsidRDefault="00853A71" w:rsidP="00853A71">
      <w:pPr>
        <w:spacing w:after="0"/>
        <w:ind w:firstLine="344"/>
        <w:jc w:val="lowKashida"/>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t>يتقدم الصناعيون اللبنانيون سنوياً بطلب للحصول على الشهادة الصناعية التي تعتبر مستنداً اساسياً يسمح</w:t>
      </w:r>
      <w:r w:rsidRPr="00F50F8B">
        <w:rPr>
          <w:rFonts w:ascii="Traditional Arabic" w:hAnsi="Traditional Arabic" w:cs="Traditional Arabic" w:hint="cs"/>
          <w:sz w:val="32"/>
          <w:szCs w:val="32"/>
          <w:rtl/>
          <w:lang w:bidi="ar-LB"/>
        </w:rPr>
        <w:t xml:space="preserve"> لهم</w:t>
      </w:r>
      <w:r w:rsidRPr="00F50F8B">
        <w:rPr>
          <w:rFonts w:ascii="Traditional Arabic" w:hAnsi="Traditional Arabic" w:cs="Traditional Arabic"/>
          <w:sz w:val="32"/>
          <w:szCs w:val="32"/>
          <w:rtl/>
          <w:lang w:bidi="ar-LB"/>
        </w:rPr>
        <w:t>:</w:t>
      </w:r>
    </w:p>
    <w:p w:rsidR="00853A71" w:rsidRPr="00F50F8B" w:rsidRDefault="00853A71" w:rsidP="00853A71">
      <w:pPr>
        <w:pStyle w:val="ListParagraph"/>
        <w:numPr>
          <w:ilvl w:val="0"/>
          <w:numId w:val="4"/>
        </w:numPr>
        <w:jc w:val="lowKashida"/>
        <w:rPr>
          <w:rFonts w:ascii="Traditional Arabic" w:hAnsi="Traditional Arabic" w:cs="Traditional Arabic"/>
          <w:sz w:val="32"/>
          <w:szCs w:val="32"/>
          <w:lang w:bidi="ar-LB"/>
        </w:rPr>
      </w:pPr>
      <w:r w:rsidRPr="00F50F8B">
        <w:rPr>
          <w:rFonts w:ascii="Traditional Arabic" w:hAnsi="Traditional Arabic" w:cs="Traditional Arabic"/>
          <w:sz w:val="32"/>
          <w:szCs w:val="32"/>
          <w:rtl/>
          <w:lang w:bidi="ar-LB"/>
        </w:rPr>
        <w:t>بالتصدير الى الخارج.</w:t>
      </w:r>
    </w:p>
    <w:p w:rsidR="00853A71" w:rsidRPr="00F50F8B" w:rsidRDefault="00853A71" w:rsidP="00853A71">
      <w:pPr>
        <w:pStyle w:val="ListParagraph"/>
        <w:numPr>
          <w:ilvl w:val="0"/>
          <w:numId w:val="4"/>
        </w:numPr>
        <w:jc w:val="lowKashida"/>
        <w:rPr>
          <w:rFonts w:ascii="Traditional Arabic" w:hAnsi="Traditional Arabic" w:cs="Traditional Arabic"/>
          <w:sz w:val="32"/>
          <w:szCs w:val="32"/>
          <w:lang w:bidi="ar-LB"/>
        </w:rPr>
      </w:pPr>
      <w:r w:rsidRPr="00F50F8B">
        <w:rPr>
          <w:rFonts w:ascii="Traditional Arabic" w:hAnsi="Traditional Arabic" w:cs="Traditional Arabic"/>
          <w:sz w:val="32"/>
          <w:szCs w:val="32"/>
          <w:rtl/>
          <w:lang w:bidi="ar-LB"/>
        </w:rPr>
        <w:t>بالحصول على تعرفة مخف</w:t>
      </w:r>
      <w:r w:rsidRPr="00F50F8B">
        <w:rPr>
          <w:rFonts w:ascii="Traditional Arabic" w:hAnsi="Traditional Arabic" w:cs="Traditional Arabic" w:hint="cs"/>
          <w:sz w:val="32"/>
          <w:szCs w:val="32"/>
          <w:rtl/>
          <w:lang w:bidi="ar-LB"/>
        </w:rPr>
        <w:t>ّ</w:t>
      </w:r>
      <w:r w:rsidRPr="00F50F8B">
        <w:rPr>
          <w:rFonts w:ascii="Traditional Arabic" w:hAnsi="Traditional Arabic" w:cs="Traditional Arabic"/>
          <w:sz w:val="32"/>
          <w:szCs w:val="32"/>
          <w:rtl/>
          <w:lang w:bidi="ar-LB"/>
        </w:rPr>
        <w:t>ضة للكهرباء.</w:t>
      </w:r>
    </w:p>
    <w:p w:rsidR="00853A71" w:rsidRPr="00F50F8B" w:rsidRDefault="00911C6C" w:rsidP="00853A71">
      <w:pPr>
        <w:pStyle w:val="ListParagraph"/>
        <w:numPr>
          <w:ilvl w:val="0"/>
          <w:numId w:val="4"/>
        </w:numPr>
        <w:jc w:val="lowKashida"/>
        <w:rPr>
          <w:rFonts w:ascii="Traditional Arabic" w:hAnsi="Traditional Arabic" w:cs="Traditional Arabic"/>
          <w:sz w:val="32"/>
          <w:szCs w:val="32"/>
          <w:rtl/>
          <w:lang w:bidi="ar-LB"/>
        </w:rPr>
      </w:pPr>
      <w:r w:rsidRPr="00F50F8B">
        <w:rPr>
          <w:rFonts w:ascii="Traditional Arabic" w:hAnsi="Traditional Arabic" w:cs="Traditional Arabic" w:hint="cs"/>
          <w:sz w:val="32"/>
          <w:szCs w:val="32"/>
          <w:rtl/>
          <w:lang w:bidi="ar-LB"/>
        </w:rPr>
        <w:t>تسجيل آلياتهم الخاصة</w:t>
      </w:r>
      <w:r w:rsidR="00853A71" w:rsidRPr="00F50F8B">
        <w:rPr>
          <w:rFonts w:ascii="Traditional Arabic" w:hAnsi="Traditional Arabic" w:cs="Traditional Arabic"/>
          <w:sz w:val="32"/>
          <w:szCs w:val="32"/>
          <w:rtl/>
          <w:lang w:bidi="ar-LB"/>
        </w:rPr>
        <w:t xml:space="preserve"> لنقل البضائع المصنعة</w:t>
      </w:r>
      <w:r w:rsidRPr="00F50F8B">
        <w:rPr>
          <w:rFonts w:ascii="Traditional Arabic" w:hAnsi="Traditional Arabic" w:cs="Traditional Arabic" w:hint="cs"/>
          <w:sz w:val="32"/>
          <w:szCs w:val="32"/>
          <w:rtl/>
          <w:lang w:bidi="ar-LB"/>
        </w:rPr>
        <w:t xml:space="preserve"> (دون الحاجة للوحات عمومية)</w:t>
      </w:r>
      <w:r w:rsidR="00853A71" w:rsidRPr="00F50F8B">
        <w:rPr>
          <w:rFonts w:ascii="Traditional Arabic" w:hAnsi="Traditional Arabic" w:cs="Traditional Arabic"/>
          <w:sz w:val="32"/>
          <w:szCs w:val="32"/>
          <w:rtl/>
          <w:lang w:bidi="ar-LB"/>
        </w:rPr>
        <w:t>.</w:t>
      </w:r>
    </w:p>
    <w:p w:rsidR="00FB4D6D" w:rsidRPr="00F50F8B" w:rsidRDefault="00853A71" w:rsidP="00170422">
      <w:pPr>
        <w:ind w:firstLine="357"/>
        <w:jc w:val="lowKashida"/>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t xml:space="preserve">بهدف الحصول على معلومات بصورة دورية عن القطاع الصناعي اللبناني، تم وضع استمارة احصائية </w:t>
      </w:r>
      <w:r w:rsidR="00CC5F2D" w:rsidRPr="00F50F8B">
        <w:rPr>
          <w:rFonts w:ascii="Traditional Arabic" w:hAnsi="Traditional Arabic" w:cs="Traditional Arabic" w:hint="cs"/>
          <w:sz w:val="32"/>
          <w:szCs w:val="32"/>
          <w:rtl/>
          <w:lang w:bidi="ar-LB"/>
        </w:rPr>
        <w:t>تتضمن</w:t>
      </w:r>
      <w:r w:rsidR="006344EE" w:rsidRPr="00F50F8B">
        <w:rPr>
          <w:rFonts w:ascii="Traditional Arabic" w:hAnsi="Traditional Arabic" w:cs="Traditional Arabic" w:hint="cs"/>
          <w:sz w:val="32"/>
          <w:szCs w:val="32"/>
          <w:rtl/>
          <w:lang w:bidi="ar-LB"/>
        </w:rPr>
        <w:t>:</w:t>
      </w:r>
      <w:r w:rsidRPr="00F50F8B">
        <w:rPr>
          <w:rFonts w:ascii="Traditional Arabic" w:hAnsi="Traditional Arabic" w:cs="Traditional Arabic"/>
          <w:sz w:val="32"/>
          <w:szCs w:val="32"/>
          <w:rtl/>
          <w:lang w:bidi="ar-LB"/>
        </w:rPr>
        <w:t xml:space="preserve"> معلومات عن النشاط الصناعي، عدد العاملين </w:t>
      </w:r>
      <w:r w:rsidRPr="00F50F8B">
        <w:rPr>
          <w:rFonts w:ascii="Traditional Arabic" w:hAnsi="Traditional Arabic" w:cs="Traditional Arabic" w:hint="cs"/>
          <w:sz w:val="32"/>
          <w:szCs w:val="32"/>
          <w:rtl/>
          <w:lang w:bidi="ar-LB"/>
        </w:rPr>
        <w:t>الدائمين وغير الدائمين واصحاب العمل</w:t>
      </w:r>
      <w:r w:rsidR="006344EE" w:rsidRPr="00F50F8B">
        <w:rPr>
          <w:rFonts w:ascii="Traditional Arabic" w:hAnsi="Traditional Arabic" w:cs="Traditional Arabic" w:hint="cs"/>
          <w:sz w:val="32"/>
          <w:szCs w:val="32"/>
          <w:rtl/>
          <w:lang w:bidi="ar-LB"/>
        </w:rPr>
        <w:t>،</w:t>
      </w:r>
      <w:r w:rsidRPr="00F50F8B">
        <w:rPr>
          <w:rFonts w:ascii="Traditional Arabic" w:hAnsi="Traditional Arabic" w:cs="Traditional Arabic" w:hint="cs"/>
          <w:sz w:val="32"/>
          <w:szCs w:val="32"/>
          <w:rtl/>
          <w:lang w:bidi="ar-LB"/>
        </w:rPr>
        <w:t xml:space="preserve"> </w:t>
      </w:r>
      <w:r w:rsidRPr="00F50F8B">
        <w:rPr>
          <w:rFonts w:ascii="Traditional Arabic" w:hAnsi="Traditional Arabic" w:cs="Traditional Arabic"/>
          <w:sz w:val="32"/>
          <w:szCs w:val="32"/>
          <w:rtl/>
          <w:lang w:bidi="ar-LB"/>
        </w:rPr>
        <w:t>النفقات على الاجور</w:t>
      </w:r>
      <w:r w:rsidRPr="00F50F8B">
        <w:rPr>
          <w:rFonts w:ascii="Traditional Arabic" w:hAnsi="Traditional Arabic" w:cs="Traditional Arabic" w:hint="cs"/>
          <w:sz w:val="32"/>
          <w:szCs w:val="32"/>
          <w:rtl/>
          <w:lang w:bidi="ar-LB"/>
        </w:rPr>
        <w:t xml:space="preserve"> و</w:t>
      </w:r>
      <w:r w:rsidRPr="00F50F8B">
        <w:rPr>
          <w:rFonts w:ascii="Traditional Arabic" w:hAnsi="Traditional Arabic" w:cs="Traditional Arabic"/>
          <w:sz w:val="32"/>
          <w:szCs w:val="32"/>
          <w:rtl/>
          <w:lang w:bidi="ar-LB"/>
        </w:rPr>
        <w:t>الطاقة الكهربائية</w:t>
      </w:r>
      <w:r w:rsidRPr="00F50F8B">
        <w:rPr>
          <w:rFonts w:ascii="Traditional Arabic" w:hAnsi="Traditional Arabic" w:cs="Traditional Arabic" w:hint="cs"/>
          <w:sz w:val="32"/>
          <w:szCs w:val="32"/>
          <w:rtl/>
          <w:lang w:bidi="ar-LB"/>
        </w:rPr>
        <w:t xml:space="preserve"> وا</w:t>
      </w:r>
      <w:r w:rsidRPr="00F50F8B">
        <w:rPr>
          <w:rFonts w:ascii="Traditional Arabic" w:hAnsi="Traditional Arabic" w:cs="Traditional Arabic"/>
          <w:sz w:val="32"/>
          <w:szCs w:val="32"/>
          <w:rtl/>
          <w:lang w:bidi="ar-LB"/>
        </w:rPr>
        <w:t xml:space="preserve">لمواد الأوليّة </w:t>
      </w:r>
      <w:r w:rsidR="00477145" w:rsidRPr="00F50F8B">
        <w:rPr>
          <w:rFonts w:ascii="Traditional Arabic" w:hAnsi="Traditional Arabic" w:cs="Traditional Arabic" w:hint="cs"/>
          <w:sz w:val="32"/>
          <w:szCs w:val="32"/>
          <w:rtl/>
          <w:lang w:bidi="ar-LB"/>
        </w:rPr>
        <w:t xml:space="preserve">والسلع المشتراة بهدف التجارة </w:t>
      </w:r>
      <w:r w:rsidRPr="00F50F8B">
        <w:rPr>
          <w:rFonts w:ascii="Traditional Arabic" w:hAnsi="Traditional Arabic" w:cs="Traditional Arabic" w:hint="cs"/>
          <w:sz w:val="32"/>
          <w:szCs w:val="32"/>
          <w:rtl/>
          <w:lang w:bidi="ar-LB"/>
        </w:rPr>
        <w:t>و</w:t>
      </w:r>
      <w:r w:rsidRPr="00F50F8B">
        <w:rPr>
          <w:rFonts w:ascii="Traditional Arabic" w:hAnsi="Traditional Arabic" w:cs="Traditional Arabic"/>
          <w:sz w:val="32"/>
          <w:szCs w:val="32"/>
          <w:rtl/>
          <w:lang w:bidi="ar-LB"/>
        </w:rPr>
        <w:t>المحروقات</w:t>
      </w:r>
      <w:r w:rsidR="006344EE" w:rsidRPr="00F50F8B">
        <w:rPr>
          <w:rFonts w:ascii="Traditional Arabic" w:hAnsi="Traditional Arabic" w:cs="Traditional Arabic" w:hint="cs"/>
          <w:sz w:val="32"/>
          <w:szCs w:val="32"/>
          <w:rtl/>
          <w:lang w:bidi="ar-LB"/>
        </w:rPr>
        <w:t>،</w:t>
      </w:r>
      <w:r w:rsidRPr="00F50F8B">
        <w:rPr>
          <w:rFonts w:ascii="Traditional Arabic" w:hAnsi="Traditional Arabic" w:cs="Traditional Arabic" w:hint="cs"/>
          <w:sz w:val="32"/>
          <w:szCs w:val="32"/>
          <w:rtl/>
          <w:lang w:bidi="ar-LB"/>
        </w:rPr>
        <w:t xml:space="preserve"> بالاضافة الى ال</w:t>
      </w:r>
      <w:r w:rsidRPr="00F50F8B">
        <w:rPr>
          <w:rFonts w:ascii="Traditional Arabic" w:hAnsi="Traditional Arabic" w:cs="Traditional Arabic"/>
          <w:sz w:val="32"/>
          <w:szCs w:val="32"/>
          <w:rtl/>
          <w:lang w:bidi="ar-LB"/>
        </w:rPr>
        <w:t xml:space="preserve">قيمة </w:t>
      </w:r>
      <w:r w:rsidRPr="00F50F8B">
        <w:rPr>
          <w:rFonts w:ascii="Traditional Arabic" w:hAnsi="Traditional Arabic" w:cs="Traditional Arabic" w:hint="cs"/>
          <w:sz w:val="32"/>
          <w:szCs w:val="32"/>
          <w:rtl/>
          <w:lang w:bidi="ar-LB"/>
        </w:rPr>
        <w:t>الاجمالية ل</w:t>
      </w:r>
      <w:r w:rsidRPr="00F50F8B">
        <w:rPr>
          <w:rFonts w:ascii="Traditional Arabic" w:hAnsi="Traditional Arabic" w:cs="Traditional Arabic"/>
          <w:sz w:val="32"/>
          <w:szCs w:val="32"/>
          <w:rtl/>
          <w:lang w:bidi="ar-LB"/>
        </w:rPr>
        <w:t>ل</w:t>
      </w:r>
      <w:r w:rsidR="00CA3A57" w:rsidRPr="00F50F8B">
        <w:rPr>
          <w:rFonts w:ascii="Traditional Arabic" w:hAnsi="Traditional Arabic" w:cs="Traditional Arabic" w:hint="cs"/>
          <w:sz w:val="32"/>
          <w:szCs w:val="32"/>
          <w:rtl/>
          <w:lang w:bidi="ar-LB"/>
        </w:rPr>
        <w:t xml:space="preserve">منتجات </w:t>
      </w:r>
      <w:r w:rsidRPr="00F50F8B">
        <w:rPr>
          <w:rFonts w:ascii="Traditional Arabic" w:hAnsi="Traditional Arabic" w:cs="Traditional Arabic" w:hint="cs"/>
          <w:sz w:val="32"/>
          <w:szCs w:val="32"/>
          <w:rtl/>
          <w:lang w:bidi="ar-LB"/>
        </w:rPr>
        <w:t>المباعة</w:t>
      </w:r>
      <w:r w:rsidR="00477145" w:rsidRPr="00F50F8B">
        <w:rPr>
          <w:rFonts w:ascii="Traditional Arabic" w:hAnsi="Traditional Arabic" w:cs="Traditional Arabic" w:hint="cs"/>
          <w:sz w:val="32"/>
          <w:szCs w:val="32"/>
          <w:rtl/>
          <w:lang w:bidi="ar-LB"/>
        </w:rPr>
        <w:t xml:space="preserve"> ومبيعات السلع المشتراة بهدف التجارة</w:t>
      </w:r>
      <w:r w:rsidR="006344EE" w:rsidRPr="00F50F8B">
        <w:rPr>
          <w:rFonts w:ascii="Traditional Arabic" w:hAnsi="Traditional Arabic" w:cs="Traditional Arabic" w:hint="cs"/>
          <w:sz w:val="32"/>
          <w:szCs w:val="32"/>
          <w:rtl/>
          <w:lang w:bidi="ar-LB"/>
        </w:rPr>
        <w:t>،</w:t>
      </w:r>
      <w:r w:rsidRPr="00F50F8B">
        <w:rPr>
          <w:rFonts w:ascii="Traditional Arabic" w:hAnsi="Traditional Arabic" w:cs="Traditional Arabic" w:hint="cs"/>
          <w:sz w:val="32"/>
          <w:szCs w:val="32"/>
          <w:rtl/>
          <w:lang w:bidi="ar-LB"/>
        </w:rPr>
        <w:t xml:space="preserve"> معلومات عن المخزون والكميات المنتجة والحاجة الى عمال ودراسات جدوى</w:t>
      </w:r>
      <w:r w:rsidR="006344EE" w:rsidRPr="00F50F8B">
        <w:rPr>
          <w:rFonts w:ascii="Traditional Arabic" w:hAnsi="Traditional Arabic" w:cs="Traditional Arabic" w:hint="cs"/>
          <w:sz w:val="32"/>
          <w:szCs w:val="32"/>
          <w:rtl/>
          <w:lang w:bidi="ar-LB"/>
        </w:rPr>
        <w:t>،</w:t>
      </w:r>
      <w:r w:rsidR="00CC5F2D" w:rsidRPr="00F50F8B">
        <w:rPr>
          <w:rFonts w:ascii="Traditional Arabic" w:hAnsi="Traditional Arabic" w:cs="Traditional Arabic" w:hint="cs"/>
          <w:sz w:val="32"/>
          <w:szCs w:val="32"/>
          <w:rtl/>
          <w:lang w:bidi="ar-LB"/>
        </w:rPr>
        <w:t xml:space="preserve"> </w:t>
      </w:r>
      <w:r w:rsidRPr="00F50F8B">
        <w:rPr>
          <w:rFonts w:ascii="Traditional Arabic" w:hAnsi="Traditional Arabic" w:cs="Traditional Arabic" w:hint="cs"/>
          <w:sz w:val="32"/>
          <w:szCs w:val="32"/>
          <w:rtl/>
          <w:lang w:bidi="ar-LB"/>
        </w:rPr>
        <w:t xml:space="preserve">استعداد المصنع </w:t>
      </w:r>
      <w:r w:rsidR="006344EE" w:rsidRPr="00F50F8B">
        <w:rPr>
          <w:rFonts w:ascii="Traditional Arabic" w:hAnsi="Traditional Arabic" w:cs="Traditional Arabic" w:hint="cs"/>
          <w:sz w:val="32"/>
          <w:szCs w:val="32"/>
          <w:rtl/>
          <w:lang w:bidi="ar-LB"/>
        </w:rPr>
        <w:t>ل</w:t>
      </w:r>
      <w:r w:rsidRPr="00F50F8B">
        <w:rPr>
          <w:rFonts w:ascii="Traditional Arabic" w:hAnsi="Traditional Arabic" w:cs="Traditional Arabic" w:hint="cs"/>
          <w:sz w:val="32"/>
          <w:szCs w:val="32"/>
          <w:rtl/>
          <w:lang w:bidi="ar-LB"/>
        </w:rPr>
        <w:t>استقبال متدربين جامعيين وخريج</w:t>
      </w:r>
      <w:r w:rsidR="006344EE" w:rsidRPr="00F50F8B">
        <w:rPr>
          <w:rFonts w:ascii="Traditional Arabic" w:hAnsi="Traditional Arabic" w:cs="Traditional Arabic" w:hint="cs"/>
          <w:sz w:val="32"/>
          <w:szCs w:val="32"/>
          <w:rtl/>
          <w:lang w:bidi="ar-LB"/>
        </w:rPr>
        <w:t>ي</w:t>
      </w:r>
      <w:r w:rsidRPr="00F50F8B">
        <w:rPr>
          <w:rFonts w:ascii="Traditional Arabic" w:hAnsi="Traditional Arabic" w:cs="Traditional Arabic" w:hint="cs"/>
          <w:sz w:val="32"/>
          <w:szCs w:val="32"/>
          <w:rtl/>
          <w:lang w:bidi="ar-LB"/>
        </w:rPr>
        <w:t xml:space="preserve"> معاهد تقنية</w:t>
      </w:r>
      <w:r w:rsidR="006344EE" w:rsidRPr="00F50F8B">
        <w:rPr>
          <w:rFonts w:ascii="Traditional Arabic" w:hAnsi="Traditional Arabic" w:cs="Traditional Arabic" w:hint="cs"/>
          <w:sz w:val="32"/>
          <w:szCs w:val="32"/>
          <w:rtl/>
          <w:lang w:bidi="ar-LB"/>
        </w:rPr>
        <w:t>،</w:t>
      </w:r>
      <w:r w:rsidR="00477145" w:rsidRPr="00F50F8B">
        <w:rPr>
          <w:rFonts w:ascii="Traditional Arabic" w:hAnsi="Traditional Arabic" w:cs="Traditional Arabic" w:hint="cs"/>
          <w:sz w:val="32"/>
          <w:szCs w:val="32"/>
          <w:rtl/>
          <w:lang w:bidi="ar-LB"/>
        </w:rPr>
        <w:t xml:space="preserve"> المشاكل التي تواجه الصناعيين عند التصدير</w:t>
      </w:r>
      <w:r w:rsidRPr="00F50F8B">
        <w:rPr>
          <w:rFonts w:ascii="Traditional Arabic" w:hAnsi="Traditional Arabic" w:cs="Traditional Arabic"/>
          <w:sz w:val="32"/>
          <w:szCs w:val="32"/>
          <w:rtl/>
          <w:lang w:bidi="ar-LB"/>
        </w:rPr>
        <w:t xml:space="preserve">. وقد </w:t>
      </w:r>
      <w:r w:rsidR="00CC5F2D" w:rsidRPr="00F50F8B">
        <w:rPr>
          <w:rFonts w:ascii="Traditional Arabic" w:hAnsi="Traditional Arabic" w:cs="Traditional Arabic"/>
          <w:sz w:val="32"/>
          <w:szCs w:val="32"/>
          <w:rtl/>
          <w:lang w:bidi="ar-LB"/>
        </w:rPr>
        <w:t>صد</w:t>
      </w:r>
      <w:r w:rsidRPr="00F50F8B">
        <w:rPr>
          <w:rFonts w:ascii="Traditional Arabic" w:hAnsi="Traditional Arabic" w:cs="Traditional Arabic"/>
          <w:sz w:val="32"/>
          <w:szCs w:val="32"/>
          <w:rtl/>
          <w:lang w:bidi="ar-LB"/>
        </w:rPr>
        <w:t xml:space="preserve">ر قرار وزير الصناعة </w:t>
      </w:r>
      <w:r w:rsidR="00CC5F2D" w:rsidRPr="00F50F8B">
        <w:rPr>
          <w:rFonts w:ascii="Traditional Arabic" w:hAnsi="Traditional Arabic" w:cs="Traditional Arabic" w:hint="cs"/>
          <w:sz w:val="32"/>
          <w:szCs w:val="32"/>
          <w:rtl/>
          <w:lang w:bidi="ar-LB"/>
        </w:rPr>
        <w:t xml:space="preserve">رقم </w:t>
      </w:r>
      <w:r w:rsidR="00170422" w:rsidRPr="00F50F8B">
        <w:rPr>
          <w:rFonts w:ascii="Traditional Arabic" w:hAnsi="Traditional Arabic" w:cs="Traditional Arabic" w:hint="cs"/>
          <w:sz w:val="32"/>
          <w:szCs w:val="32"/>
          <w:rtl/>
          <w:lang w:bidi="ar-LB"/>
        </w:rPr>
        <w:t>3/1</w:t>
      </w:r>
      <w:r w:rsidR="00CC5F2D" w:rsidRPr="00F50F8B">
        <w:rPr>
          <w:rFonts w:ascii="Traditional Arabic" w:hAnsi="Traditional Arabic" w:cs="Traditional Arabic" w:hint="cs"/>
          <w:sz w:val="32"/>
          <w:szCs w:val="32"/>
          <w:rtl/>
          <w:lang w:bidi="ar-LB"/>
        </w:rPr>
        <w:t xml:space="preserve"> </w:t>
      </w:r>
      <w:r w:rsidR="00A67C0E" w:rsidRPr="00F50F8B">
        <w:rPr>
          <w:rFonts w:ascii="Traditional Arabic" w:hAnsi="Traditional Arabic" w:cs="Traditional Arabic" w:hint="cs"/>
          <w:sz w:val="32"/>
          <w:szCs w:val="32"/>
          <w:rtl/>
          <w:lang w:bidi="ar-LB"/>
        </w:rPr>
        <w:t xml:space="preserve">تاريخ </w:t>
      </w:r>
      <w:r w:rsidR="00170422" w:rsidRPr="00F50F8B">
        <w:rPr>
          <w:rFonts w:ascii="Traditional Arabic" w:hAnsi="Traditional Arabic" w:cs="Traditional Arabic" w:hint="cs"/>
          <w:sz w:val="32"/>
          <w:szCs w:val="32"/>
          <w:rtl/>
          <w:lang w:bidi="ar-LB"/>
        </w:rPr>
        <w:t>13/1/2015</w:t>
      </w:r>
      <w:r w:rsidRPr="00F50F8B">
        <w:rPr>
          <w:rFonts w:ascii="Traditional Arabic" w:hAnsi="Traditional Arabic" w:cs="Traditional Arabic" w:hint="cs"/>
          <w:sz w:val="32"/>
          <w:szCs w:val="32"/>
          <w:rtl/>
          <w:lang w:bidi="ar-LB"/>
        </w:rPr>
        <w:t xml:space="preserve"> </w:t>
      </w:r>
      <w:r w:rsidR="00A67C0E" w:rsidRPr="00F50F8B">
        <w:rPr>
          <w:rFonts w:ascii="Traditional Arabic" w:hAnsi="Traditional Arabic" w:cs="Traditional Arabic" w:hint="cs"/>
          <w:sz w:val="32"/>
          <w:szCs w:val="32"/>
          <w:rtl/>
          <w:lang w:bidi="ar-LB"/>
        </w:rPr>
        <w:t xml:space="preserve">الذي </w:t>
      </w:r>
      <w:r w:rsidRPr="00F50F8B">
        <w:rPr>
          <w:rFonts w:ascii="Traditional Arabic" w:hAnsi="Traditional Arabic" w:cs="Traditional Arabic"/>
          <w:sz w:val="32"/>
          <w:szCs w:val="32"/>
          <w:rtl/>
          <w:lang w:bidi="ar-LB"/>
        </w:rPr>
        <w:t xml:space="preserve">يعتبر الاستمارة الاحصائية الخاصة بالنظام الاحصائي </w:t>
      </w:r>
      <w:r w:rsidRPr="00F50F8B">
        <w:rPr>
          <w:rFonts w:ascii="Traditional Arabic" w:hAnsi="Traditional Arabic" w:cs="Traditional Arabic" w:hint="cs"/>
          <w:sz w:val="32"/>
          <w:szCs w:val="32"/>
          <w:rtl/>
          <w:lang w:bidi="ar-LB"/>
        </w:rPr>
        <w:t xml:space="preserve">الصناعي </w:t>
      </w:r>
      <w:r w:rsidRPr="00F50F8B">
        <w:rPr>
          <w:rFonts w:ascii="Traditional Arabic" w:hAnsi="Traditional Arabic" w:cs="Traditional Arabic"/>
          <w:sz w:val="32"/>
          <w:szCs w:val="32"/>
          <w:rtl/>
          <w:lang w:bidi="ar-LB"/>
        </w:rPr>
        <w:t xml:space="preserve">الدائم </w:t>
      </w:r>
      <w:r w:rsidRPr="00F50F8B">
        <w:rPr>
          <w:rFonts w:ascii="Traditional Arabic" w:hAnsi="Traditional Arabic" w:cs="Traditional Arabic" w:hint="cs"/>
          <w:sz w:val="32"/>
          <w:szCs w:val="32"/>
          <w:rtl/>
          <w:lang w:bidi="ar-LB"/>
        </w:rPr>
        <w:t>جزءاً</w:t>
      </w:r>
      <w:r w:rsidRPr="00F50F8B">
        <w:rPr>
          <w:rFonts w:ascii="Traditional Arabic" w:hAnsi="Traditional Arabic" w:cs="Traditional Arabic"/>
          <w:sz w:val="32"/>
          <w:szCs w:val="32"/>
          <w:rtl/>
          <w:lang w:bidi="ar-LB"/>
        </w:rPr>
        <w:t xml:space="preserve"> لا</w:t>
      </w:r>
      <w:r w:rsidR="0095769C" w:rsidRPr="00F50F8B">
        <w:rPr>
          <w:rFonts w:ascii="Traditional Arabic" w:hAnsi="Traditional Arabic" w:cs="Traditional Arabic" w:hint="cs"/>
          <w:sz w:val="32"/>
          <w:szCs w:val="32"/>
          <w:rtl/>
          <w:lang w:bidi="ar-LB"/>
        </w:rPr>
        <w:t xml:space="preserve"> </w:t>
      </w:r>
      <w:r w:rsidRPr="00F50F8B">
        <w:rPr>
          <w:rFonts w:ascii="Traditional Arabic" w:hAnsi="Traditional Arabic" w:cs="Traditional Arabic"/>
          <w:sz w:val="32"/>
          <w:szCs w:val="32"/>
          <w:rtl/>
          <w:lang w:bidi="ar-LB"/>
        </w:rPr>
        <w:t xml:space="preserve">يتجزأ من طلب الحصول على الشهادة الصناعية.  </w:t>
      </w:r>
    </w:p>
    <w:p w:rsidR="00853A71" w:rsidRPr="00160ED0" w:rsidRDefault="00853A71" w:rsidP="001472CF">
      <w:pPr>
        <w:pStyle w:val="Heading2"/>
        <w:rPr>
          <w:rtl/>
        </w:rPr>
      </w:pPr>
      <w:bookmarkStart w:id="29" w:name="_Toc38994348"/>
      <w:r w:rsidRPr="00160ED0">
        <w:rPr>
          <w:rtl/>
        </w:rPr>
        <w:lastRenderedPageBreak/>
        <w:t>اهداف المشروع</w:t>
      </w:r>
      <w:bookmarkEnd w:id="29"/>
    </w:p>
    <w:p w:rsidR="00853A71" w:rsidRPr="00F50F8B" w:rsidRDefault="00853A71" w:rsidP="00853A71">
      <w:pPr>
        <w:spacing w:after="0"/>
        <w:ind w:firstLine="344"/>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t>يمكن تلخيص الاهداف الرئيسية للمشروع بالتالي:</w:t>
      </w:r>
    </w:p>
    <w:p w:rsidR="00853A71" w:rsidRPr="00F50F8B" w:rsidRDefault="00853A71" w:rsidP="004A75BE">
      <w:pPr>
        <w:pStyle w:val="ListParagraph"/>
        <w:numPr>
          <w:ilvl w:val="0"/>
          <w:numId w:val="3"/>
        </w:numPr>
        <w:ind w:left="991"/>
        <w:rPr>
          <w:rFonts w:ascii="Traditional Arabic" w:hAnsi="Traditional Arabic" w:cs="Traditional Arabic"/>
          <w:sz w:val="32"/>
          <w:szCs w:val="32"/>
          <w:lang w:bidi="ar-LB"/>
        </w:rPr>
      </w:pPr>
      <w:r w:rsidRPr="00F50F8B">
        <w:rPr>
          <w:rFonts w:ascii="Traditional Arabic" w:hAnsi="Traditional Arabic" w:cs="Traditional Arabic"/>
          <w:sz w:val="32"/>
          <w:szCs w:val="32"/>
          <w:rtl/>
          <w:lang w:bidi="ar-LB"/>
        </w:rPr>
        <w:t xml:space="preserve">توفير معطيات عن الواقع الصناعي في لبنان وما يوفره من مساهمة في </w:t>
      </w:r>
      <w:r w:rsidR="00D254F8" w:rsidRPr="00F50F8B">
        <w:rPr>
          <w:rFonts w:ascii="Traditional Arabic" w:hAnsi="Traditional Arabic" w:cs="Traditional Arabic" w:hint="cs"/>
          <w:sz w:val="32"/>
          <w:szCs w:val="32"/>
          <w:rtl/>
          <w:lang w:bidi="ar-LB"/>
        </w:rPr>
        <w:t xml:space="preserve">الاقتصاد الوطني </w:t>
      </w:r>
      <w:r w:rsidRPr="00F50F8B">
        <w:rPr>
          <w:rFonts w:ascii="Traditional Arabic" w:hAnsi="Traditional Arabic" w:cs="Traditional Arabic"/>
          <w:sz w:val="32"/>
          <w:szCs w:val="32"/>
          <w:rtl/>
          <w:lang w:bidi="ar-LB"/>
        </w:rPr>
        <w:t>وما يؤمنه من فرص عمل.</w:t>
      </w:r>
    </w:p>
    <w:p w:rsidR="00853A71" w:rsidRPr="009A3301" w:rsidRDefault="00853A71" w:rsidP="00E9760D">
      <w:pPr>
        <w:pStyle w:val="ListParagraph"/>
        <w:numPr>
          <w:ilvl w:val="0"/>
          <w:numId w:val="3"/>
        </w:numPr>
        <w:ind w:left="991"/>
        <w:rPr>
          <w:rFonts w:ascii="Traditional Arabic" w:hAnsi="Traditional Arabic" w:cs="Traditional Arabic"/>
          <w:color w:val="000000" w:themeColor="text1"/>
          <w:sz w:val="32"/>
          <w:szCs w:val="32"/>
          <w:lang w:bidi="ar-LB"/>
        </w:rPr>
      </w:pPr>
      <w:r w:rsidRPr="009A3301">
        <w:rPr>
          <w:rFonts w:ascii="Traditional Arabic" w:hAnsi="Traditional Arabic" w:cs="Traditional Arabic"/>
          <w:color w:val="000000" w:themeColor="text1"/>
          <w:sz w:val="32"/>
          <w:szCs w:val="32"/>
          <w:rtl/>
          <w:lang w:bidi="ar-LB"/>
        </w:rPr>
        <w:t>جمع المعلومات حول الصعوبات والمشاكل التي يعاني منها القطاع الصناعي و</w:t>
      </w:r>
      <w:r w:rsidR="00D254F8" w:rsidRPr="009A3301">
        <w:rPr>
          <w:rFonts w:ascii="Traditional Arabic" w:hAnsi="Traditional Arabic" w:cs="Traditional Arabic" w:hint="cs"/>
          <w:color w:val="000000" w:themeColor="text1"/>
          <w:sz w:val="32"/>
          <w:szCs w:val="32"/>
          <w:rtl/>
          <w:lang w:bidi="ar-LB"/>
        </w:rPr>
        <w:t>العمل على حلها ضمن صلاحيات وزارة الصناعة وبالتعاون مع الوزارا</w:t>
      </w:r>
      <w:r w:rsidR="00E9760D" w:rsidRPr="009A3301">
        <w:rPr>
          <w:rFonts w:ascii="Traditional Arabic" w:hAnsi="Traditional Arabic" w:cs="Traditional Arabic" w:hint="cs"/>
          <w:color w:val="000000" w:themeColor="text1"/>
          <w:sz w:val="32"/>
          <w:szCs w:val="32"/>
          <w:rtl/>
          <w:lang w:bidi="ar-LB"/>
        </w:rPr>
        <w:t>ت</w:t>
      </w:r>
      <w:r w:rsidR="00D254F8" w:rsidRPr="009A3301">
        <w:rPr>
          <w:rFonts w:ascii="Traditional Arabic" w:hAnsi="Traditional Arabic" w:cs="Traditional Arabic" w:hint="cs"/>
          <w:color w:val="000000" w:themeColor="text1"/>
          <w:sz w:val="32"/>
          <w:szCs w:val="32"/>
          <w:rtl/>
          <w:lang w:bidi="ar-LB"/>
        </w:rPr>
        <w:t xml:space="preserve"> والادارات الاخرى</w:t>
      </w:r>
      <w:r w:rsidRPr="009A3301">
        <w:rPr>
          <w:rFonts w:ascii="Traditional Arabic" w:hAnsi="Traditional Arabic" w:cs="Traditional Arabic"/>
          <w:color w:val="000000" w:themeColor="text1"/>
          <w:sz w:val="32"/>
          <w:szCs w:val="32"/>
          <w:rtl/>
          <w:lang w:bidi="ar-LB"/>
        </w:rPr>
        <w:t>.</w:t>
      </w:r>
    </w:p>
    <w:p w:rsidR="00853A71" w:rsidRPr="00F50F8B" w:rsidRDefault="00853A71" w:rsidP="00853A71">
      <w:pPr>
        <w:pStyle w:val="ListParagraph"/>
        <w:numPr>
          <w:ilvl w:val="0"/>
          <w:numId w:val="3"/>
        </w:numPr>
        <w:ind w:left="991"/>
        <w:rPr>
          <w:rFonts w:ascii="Traditional Arabic" w:hAnsi="Traditional Arabic" w:cs="Traditional Arabic"/>
          <w:sz w:val="32"/>
          <w:szCs w:val="32"/>
          <w:lang w:bidi="ar-LB"/>
        </w:rPr>
      </w:pPr>
      <w:r w:rsidRPr="00F50F8B">
        <w:rPr>
          <w:rFonts w:ascii="Traditional Arabic" w:hAnsi="Traditional Arabic" w:cs="Traditional Arabic"/>
          <w:sz w:val="32"/>
          <w:szCs w:val="32"/>
          <w:rtl/>
          <w:lang w:bidi="ar-LB"/>
        </w:rPr>
        <w:t xml:space="preserve">تأمين </w:t>
      </w:r>
      <w:r w:rsidR="00D254F8" w:rsidRPr="00F50F8B">
        <w:rPr>
          <w:rFonts w:ascii="Traditional Arabic" w:hAnsi="Traditional Arabic" w:cs="Traditional Arabic" w:hint="cs"/>
          <w:sz w:val="32"/>
          <w:szCs w:val="32"/>
          <w:rtl/>
          <w:lang w:bidi="ar-LB"/>
        </w:rPr>
        <w:t xml:space="preserve">وتيويم </w:t>
      </w:r>
      <w:r w:rsidRPr="00F50F8B">
        <w:rPr>
          <w:rFonts w:ascii="Traditional Arabic" w:hAnsi="Traditional Arabic" w:cs="Traditional Arabic"/>
          <w:sz w:val="32"/>
          <w:szCs w:val="32"/>
          <w:rtl/>
          <w:lang w:bidi="ar-LB"/>
        </w:rPr>
        <w:t>المعلومات عن المصانع العاملة في لبنان لا</w:t>
      </w:r>
      <w:r w:rsidR="004A75BE">
        <w:rPr>
          <w:rFonts w:ascii="Traditional Arabic" w:hAnsi="Traditional Arabic" w:cs="Traditional Arabic" w:hint="cs"/>
          <w:sz w:val="32"/>
          <w:szCs w:val="32"/>
          <w:rtl/>
          <w:lang w:bidi="ar-LB"/>
        </w:rPr>
        <w:t>صدار الدليل الالكتروني وا</w:t>
      </w:r>
      <w:r w:rsidRPr="00F50F8B">
        <w:rPr>
          <w:rFonts w:ascii="Traditional Arabic" w:hAnsi="Traditional Arabic" w:cs="Traditional Arabic"/>
          <w:sz w:val="32"/>
          <w:szCs w:val="32"/>
          <w:rtl/>
          <w:lang w:bidi="ar-LB"/>
        </w:rPr>
        <w:t>رشاد المستوردين من لبنان إلى عناوين المصانع وتسهيل تصدير المنتجات الصناعية اللبنانية.</w:t>
      </w:r>
    </w:p>
    <w:p w:rsidR="00853A71" w:rsidRPr="00F50F8B" w:rsidRDefault="007B32C7" w:rsidP="00853A71">
      <w:pPr>
        <w:ind w:firstLine="357"/>
        <w:jc w:val="lowKashida"/>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t xml:space="preserve">تجدر الاشارة </w:t>
      </w:r>
      <w:r w:rsidRPr="00F50F8B">
        <w:rPr>
          <w:rFonts w:ascii="Traditional Arabic" w:hAnsi="Traditional Arabic" w:cs="Traditional Arabic" w:hint="cs"/>
          <w:sz w:val="32"/>
          <w:szCs w:val="32"/>
          <w:rtl/>
          <w:lang w:bidi="ar-LB"/>
        </w:rPr>
        <w:t xml:space="preserve">الى </w:t>
      </w:r>
      <w:r w:rsidR="00853A71" w:rsidRPr="00F50F8B">
        <w:rPr>
          <w:rFonts w:ascii="Traditional Arabic" w:hAnsi="Traditional Arabic" w:cs="Traditional Arabic" w:hint="cs"/>
          <w:sz w:val="32"/>
          <w:szCs w:val="32"/>
          <w:rtl/>
          <w:lang w:bidi="ar-LB"/>
        </w:rPr>
        <w:t>أ</w:t>
      </w:r>
      <w:r w:rsidR="00853A71" w:rsidRPr="00F50F8B">
        <w:rPr>
          <w:rFonts w:ascii="Traditional Arabic" w:hAnsi="Traditional Arabic" w:cs="Traditional Arabic"/>
          <w:sz w:val="32"/>
          <w:szCs w:val="32"/>
          <w:rtl/>
          <w:lang w:bidi="ar-LB"/>
        </w:rPr>
        <w:t>ن المعـلومـات التي تم جمعها هـي لأجــل إصـدار نتــائـج وجـداول إحصـائيـة كاملة عن واقــع الصناعـة في لبنان. أما المعـلومـات الفـردية فـتبقـى سـرية وذلك عملاً بأحكام المرســوم الاشـتراعـي رقـم 155 تـاريـخ 24/3/1942 والذي ينـص في مـادته</w:t>
      </w:r>
      <w:r w:rsidRPr="00F50F8B">
        <w:rPr>
          <w:rFonts w:ascii="Traditional Arabic" w:hAnsi="Traditional Arabic" w:cs="Traditional Arabic"/>
          <w:sz w:val="32"/>
          <w:szCs w:val="32"/>
          <w:rtl/>
          <w:lang w:bidi="ar-LB"/>
        </w:rPr>
        <w:t xml:space="preserve"> الثالثة على أن هذه المعلومات "</w:t>
      </w:r>
      <w:r w:rsidR="00853A71" w:rsidRPr="00F50F8B">
        <w:rPr>
          <w:rFonts w:ascii="Traditional Arabic" w:hAnsi="Traditional Arabic" w:cs="Traditional Arabic"/>
          <w:sz w:val="32"/>
          <w:szCs w:val="32"/>
          <w:rtl/>
          <w:lang w:bidi="ar-LB"/>
        </w:rPr>
        <w:t>تعتبر سـرية فلا تستعمل إلا لتحضير جداول الإحصاء ولا يمكن لأي شخص أو لأية دائرة من دوائر الحكومة أو غيرها الاطلاع عليها".</w:t>
      </w:r>
    </w:p>
    <w:p w:rsidR="00FB4D6D" w:rsidRPr="00F50F8B" w:rsidRDefault="00FB4D6D" w:rsidP="00853A71">
      <w:pPr>
        <w:ind w:firstLine="357"/>
        <w:jc w:val="lowKashida"/>
        <w:rPr>
          <w:rFonts w:ascii="Traditional Arabic" w:hAnsi="Traditional Arabic" w:cs="Traditional Arabic"/>
          <w:sz w:val="32"/>
          <w:szCs w:val="32"/>
          <w:rtl/>
          <w:lang w:bidi="ar-LB"/>
        </w:rPr>
      </w:pPr>
    </w:p>
    <w:p w:rsidR="00853A71" w:rsidRPr="00160ED0" w:rsidRDefault="00853A71" w:rsidP="001472CF">
      <w:pPr>
        <w:pStyle w:val="Heading2"/>
        <w:rPr>
          <w:rtl/>
        </w:rPr>
      </w:pPr>
      <w:bookmarkStart w:id="30" w:name="_Toc38994349"/>
      <w:r w:rsidRPr="00160ED0">
        <w:rPr>
          <w:rtl/>
        </w:rPr>
        <w:t>تنفيذ المشروع وكلفته</w:t>
      </w:r>
      <w:bookmarkEnd w:id="30"/>
    </w:p>
    <w:p w:rsidR="00853A71" w:rsidRPr="00F50F8B" w:rsidRDefault="00853A71" w:rsidP="00A67C0E">
      <w:pPr>
        <w:ind w:firstLine="344"/>
        <w:jc w:val="both"/>
        <w:rPr>
          <w:rFonts w:ascii="Traditional Arabic" w:hAnsi="Traditional Arabic" w:cs="Traditional Arabic"/>
          <w:sz w:val="32"/>
          <w:szCs w:val="32"/>
          <w:rtl/>
          <w:lang w:bidi="ar-LB"/>
        </w:rPr>
      </w:pPr>
      <w:r w:rsidRPr="00F50F8B">
        <w:rPr>
          <w:rFonts w:ascii="Traditional Arabic" w:hAnsi="Traditional Arabic" w:cs="Traditional Arabic"/>
          <w:sz w:val="32"/>
          <w:szCs w:val="32"/>
          <w:rtl/>
          <w:lang w:bidi="ar-LB"/>
        </w:rPr>
        <w:t xml:space="preserve">عند التقدم بطلب للحصول على شهادة صناعية يزوَّد صاحب العلاقة المنتدب من قبل المصنع باستمارة احصائية (يمكن الحصول عليها من الموقع الالكتروني </w:t>
      </w:r>
      <w:r w:rsidRPr="00F50F8B">
        <w:rPr>
          <w:rFonts w:ascii="Traditional Arabic" w:hAnsi="Traditional Arabic" w:cs="Traditional Arabic" w:hint="cs"/>
          <w:sz w:val="32"/>
          <w:szCs w:val="32"/>
          <w:rtl/>
          <w:lang w:bidi="ar-LB"/>
        </w:rPr>
        <w:t>الخاص ب</w:t>
      </w:r>
      <w:r w:rsidRPr="00F50F8B">
        <w:rPr>
          <w:rFonts w:ascii="Traditional Arabic" w:hAnsi="Traditional Arabic" w:cs="Traditional Arabic"/>
          <w:sz w:val="32"/>
          <w:szCs w:val="32"/>
          <w:rtl/>
          <w:lang w:bidi="ar-LB"/>
        </w:rPr>
        <w:t xml:space="preserve">وزارة الصناعة </w:t>
      </w:r>
      <w:r w:rsidRPr="00F50F8B">
        <w:rPr>
          <w:rFonts w:ascii="Traditional Arabic" w:hAnsi="Traditional Arabic" w:cs="Traditional Arabic"/>
          <w:sz w:val="28"/>
          <w:szCs w:val="28"/>
          <w:lang w:bidi="ar-LB"/>
        </w:rPr>
        <w:t>www.industry.gov.lb</w:t>
      </w:r>
      <w:r w:rsidRPr="00F50F8B">
        <w:rPr>
          <w:rFonts w:ascii="Traditional Arabic" w:hAnsi="Traditional Arabic" w:cs="Traditional Arabic"/>
          <w:sz w:val="32"/>
          <w:szCs w:val="32"/>
          <w:rtl/>
          <w:lang w:bidi="ar-LB"/>
        </w:rPr>
        <w:t xml:space="preserve">) ليتم ملؤها واعادتها عند استلام الشهادة الصناعية. بعد الانتهاء من الاجراءات الروتينية </w:t>
      </w:r>
      <w:r w:rsidR="00A67C0E" w:rsidRPr="00F50F8B">
        <w:rPr>
          <w:rFonts w:ascii="Traditional Arabic" w:hAnsi="Traditional Arabic" w:cs="Traditional Arabic" w:hint="cs"/>
          <w:sz w:val="32"/>
          <w:szCs w:val="32"/>
          <w:rtl/>
          <w:lang w:bidi="ar-LB"/>
        </w:rPr>
        <w:t>لإنجاز</w:t>
      </w:r>
      <w:r w:rsidRPr="00F50F8B">
        <w:rPr>
          <w:rFonts w:ascii="Traditional Arabic" w:hAnsi="Traditional Arabic" w:cs="Traditional Arabic"/>
          <w:sz w:val="32"/>
          <w:szCs w:val="32"/>
          <w:rtl/>
          <w:lang w:bidi="ar-LB"/>
        </w:rPr>
        <w:t xml:space="preserve"> الشهادة الصناعية </w:t>
      </w:r>
      <w:r w:rsidR="00A67C0E" w:rsidRPr="00F50F8B">
        <w:rPr>
          <w:rFonts w:ascii="Traditional Arabic" w:hAnsi="Traditional Arabic" w:cs="Traditional Arabic" w:hint="cs"/>
          <w:sz w:val="32"/>
          <w:szCs w:val="32"/>
          <w:rtl/>
          <w:lang w:bidi="ar-LB"/>
        </w:rPr>
        <w:t>و</w:t>
      </w:r>
      <w:r w:rsidRPr="00F50F8B">
        <w:rPr>
          <w:rFonts w:ascii="Traditional Arabic" w:hAnsi="Traditional Arabic" w:cs="Traditional Arabic"/>
          <w:sz w:val="32"/>
          <w:szCs w:val="32"/>
          <w:rtl/>
          <w:lang w:bidi="ar-LB"/>
        </w:rPr>
        <w:t xml:space="preserve">تسليمها لصاحب العلاقة، </w:t>
      </w:r>
      <w:r w:rsidRPr="00F50F8B">
        <w:rPr>
          <w:rFonts w:ascii="Traditional Arabic" w:hAnsi="Traditional Arabic" w:cs="Traditional Arabic" w:hint="cs"/>
          <w:sz w:val="32"/>
          <w:szCs w:val="32"/>
          <w:rtl/>
          <w:lang w:bidi="ar-LB"/>
        </w:rPr>
        <w:t>ت</w:t>
      </w:r>
      <w:r w:rsidRPr="00F50F8B">
        <w:rPr>
          <w:rFonts w:ascii="Traditional Arabic" w:hAnsi="Traditional Arabic" w:cs="Traditional Arabic"/>
          <w:sz w:val="32"/>
          <w:szCs w:val="32"/>
          <w:rtl/>
          <w:lang w:bidi="ar-LB"/>
        </w:rPr>
        <w:t>تم مراجعة الاستمارة الاحصائية والتدقيق بالارقام المذكورة من قبل فريق عمل يتألف من</w:t>
      </w:r>
      <w:r w:rsidR="007B32C7" w:rsidRPr="00F50F8B">
        <w:rPr>
          <w:rFonts w:ascii="Traditional Arabic" w:hAnsi="Traditional Arabic" w:cs="Traditional Arabic"/>
          <w:sz w:val="32"/>
          <w:szCs w:val="32"/>
          <w:rtl/>
          <w:lang w:bidi="ar-LB"/>
        </w:rPr>
        <w:t xml:space="preserve"> ا</w:t>
      </w:r>
      <w:r w:rsidR="007B32C7" w:rsidRPr="00F50F8B">
        <w:rPr>
          <w:rFonts w:ascii="Traditional Arabic" w:hAnsi="Traditional Arabic" w:cs="Traditional Arabic" w:hint="cs"/>
          <w:sz w:val="32"/>
          <w:szCs w:val="32"/>
          <w:rtl/>
          <w:lang w:bidi="ar-LB"/>
        </w:rPr>
        <w:t>ح</w:t>
      </w:r>
      <w:r w:rsidR="007B32C7" w:rsidRPr="00F50F8B">
        <w:rPr>
          <w:rFonts w:ascii="Traditional Arabic" w:hAnsi="Traditional Arabic" w:cs="Traditional Arabic"/>
          <w:sz w:val="32"/>
          <w:szCs w:val="32"/>
          <w:rtl/>
          <w:lang w:bidi="ar-LB"/>
        </w:rPr>
        <w:t>صائيي</w:t>
      </w:r>
      <w:r w:rsidR="007B32C7" w:rsidRPr="00F50F8B">
        <w:rPr>
          <w:rFonts w:ascii="Traditional Arabic" w:hAnsi="Traditional Arabic" w:cs="Traditional Arabic" w:hint="cs"/>
          <w:sz w:val="32"/>
          <w:szCs w:val="32"/>
          <w:rtl/>
          <w:lang w:bidi="ar-LB"/>
        </w:rPr>
        <w:t>ن</w:t>
      </w:r>
      <w:r w:rsidRPr="00F50F8B">
        <w:rPr>
          <w:rFonts w:ascii="Traditional Arabic" w:hAnsi="Traditional Arabic" w:cs="Traditional Arabic"/>
          <w:sz w:val="32"/>
          <w:szCs w:val="32"/>
          <w:rtl/>
          <w:lang w:bidi="ar-LB"/>
        </w:rPr>
        <w:t xml:space="preserve"> </w:t>
      </w:r>
      <w:r w:rsidR="007B32C7" w:rsidRPr="00F50F8B">
        <w:rPr>
          <w:rFonts w:ascii="Traditional Arabic" w:hAnsi="Traditional Arabic" w:cs="Traditional Arabic" w:hint="cs"/>
          <w:sz w:val="32"/>
          <w:szCs w:val="32"/>
          <w:rtl/>
          <w:lang w:bidi="ar-LB"/>
        </w:rPr>
        <w:t>و</w:t>
      </w:r>
      <w:r w:rsidRPr="00F50F8B">
        <w:rPr>
          <w:rFonts w:ascii="Traditional Arabic" w:hAnsi="Traditional Arabic" w:cs="Traditional Arabic"/>
          <w:sz w:val="32"/>
          <w:szCs w:val="32"/>
          <w:rtl/>
          <w:lang w:bidi="ar-LB"/>
        </w:rPr>
        <w:t>باحثين اقتصاديين. يتولى مدقق مركزي مراجعة الاستمارات ليتم بعدها ادخالها الى قاعدة معلومات تم اعداده</w:t>
      </w:r>
      <w:r w:rsidRPr="00F50F8B">
        <w:rPr>
          <w:rFonts w:ascii="Traditional Arabic" w:hAnsi="Traditional Arabic" w:cs="Traditional Arabic" w:hint="cs"/>
          <w:sz w:val="32"/>
          <w:szCs w:val="32"/>
          <w:rtl/>
          <w:lang w:bidi="ar-LB"/>
        </w:rPr>
        <w:t>ا</w:t>
      </w:r>
      <w:r w:rsidRPr="00F50F8B">
        <w:rPr>
          <w:rFonts w:ascii="Traditional Arabic" w:hAnsi="Traditional Arabic" w:cs="Traditional Arabic"/>
          <w:sz w:val="32"/>
          <w:szCs w:val="32"/>
          <w:rtl/>
          <w:lang w:bidi="ar-LB"/>
        </w:rPr>
        <w:t xml:space="preserve"> </w:t>
      </w:r>
      <w:r w:rsidRPr="00F50F8B">
        <w:rPr>
          <w:rFonts w:ascii="Traditional Arabic" w:hAnsi="Traditional Arabic" w:cs="Traditional Arabic" w:hint="cs"/>
          <w:sz w:val="32"/>
          <w:szCs w:val="32"/>
          <w:rtl/>
          <w:lang w:bidi="ar-LB"/>
        </w:rPr>
        <w:t xml:space="preserve">من قبل دائرة المركز الآلي في </w:t>
      </w:r>
      <w:r w:rsidR="009F1F44" w:rsidRPr="00F50F8B">
        <w:rPr>
          <w:rFonts w:ascii="Traditional Arabic" w:hAnsi="Traditional Arabic" w:cs="Traditional Arabic" w:hint="cs"/>
          <w:sz w:val="32"/>
          <w:szCs w:val="32"/>
          <w:rtl/>
          <w:lang w:bidi="ar-LB"/>
        </w:rPr>
        <w:t>مصلحة المعلومات الصناعية</w:t>
      </w:r>
      <w:r w:rsidRPr="00F50F8B">
        <w:rPr>
          <w:rFonts w:ascii="Traditional Arabic" w:hAnsi="Traditional Arabic" w:cs="Traditional Arabic" w:hint="cs"/>
          <w:sz w:val="32"/>
          <w:szCs w:val="32"/>
          <w:rtl/>
          <w:lang w:bidi="ar-LB"/>
        </w:rPr>
        <w:t xml:space="preserve"> </w:t>
      </w:r>
      <w:r w:rsidRPr="00F50F8B">
        <w:rPr>
          <w:rFonts w:ascii="Traditional Arabic" w:hAnsi="Traditional Arabic" w:cs="Traditional Arabic"/>
          <w:sz w:val="32"/>
          <w:szCs w:val="32"/>
          <w:rtl/>
          <w:lang w:bidi="ar-LB"/>
        </w:rPr>
        <w:t xml:space="preserve">خصيصاً لهذه الغاية. بعد عملية ادخال المعلومات </w:t>
      </w:r>
      <w:r w:rsidRPr="00F50F8B">
        <w:rPr>
          <w:rFonts w:ascii="Traditional Arabic" w:hAnsi="Traditional Arabic" w:cs="Traditional Arabic" w:hint="cs"/>
          <w:sz w:val="32"/>
          <w:szCs w:val="32"/>
          <w:rtl/>
          <w:lang w:bidi="ar-LB"/>
        </w:rPr>
        <w:t xml:space="preserve">يقوم </w:t>
      </w:r>
      <w:r w:rsidR="00477145" w:rsidRPr="00F50F8B">
        <w:rPr>
          <w:rFonts w:ascii="Traditional Arabic" w:hAnsi="Traditional Arabic" w:cs="Traditional Arabic" w:hint="cs"/>
          <w:sz w:val="32"/>
          <w:szCs w:val="32"/>
          <w:rtl/>
          <w:lang w:bidi="ar-LB"/>
        </w:rPr>
        <w:t xml:space="preserve">فريق من </w:t>
      </w:r>
      <w:r w:rsidRPr="00F50F8B">
        <w:rPr>
          <w:rFonts w:ascii="Traditional Arabic" w:hAnsi="Traditional Arabic" w:cs="Traditional Arabic"/>
          <w:sz w:val="32"/>
          <w:szCs w:val="32"/>
          <w:rtl/>
          <w:lang w:bidi="ar-LB"/>
        </w:rPr>
        <w:t>ا</w:t>
      </w:r>
      <w:r w:rsidR="00477145" w:rsidRPr="00F50F8B">
        <w:rPr>
          <w:rFonts w:ascii="Traditional Arabic" w:hAnsi="Traditional Arabic" w:cs="Traditional Arabic" w:hint="cs"/>
          <w:sz w:val="32"/>
          <w:szCs w:val="32"/>
          <w:rtl/>
          <w:lang w:bidi="ar-LB"/>
        </w:rPr>
        <w:t>لا</w:t>
      </w:r>
      <w:r w:rsidRPr="00F50F8B">
        <w:rPr>
          <w:rFonts w:ascii="Traditional Arabic" w:hAnsi="Traditional Arabic" w:cs="Traditional Arabic" w:hint="cs"/>
          <w:sz w:val="32"/>
          <w:szCs w:val="32"/>
          <w:rtl/>
          <w:lang w:bidi="ar-LB"/>
        </w:rPr>
        <w:t>خ</w:t>
      </w:r>
      <w:r w:rsidRPr="00F50F8B">
        <w:rPr>
          <w:rFonts w:ascii="Traditional Arabic" w:hAnsi="Traditional Arabic" w:cs="Traditional Arabic"/>
          <w:sz w:val="32"/>
          <w:szCs w:val="32"/>
          <w:rtl/>
          <w:lang w:bidi="ar-LB"/>
        </w:rPr>
        <w:t>صائ</w:t>
      </w:r>
      <w:r w:rsidR="007B32C7" w:rsidRPr="00F50F8B">
        <w:rPr>
          <w:rFonts w:ascii="Traditional Arabic" w:hAnsi="Traditional Arabic" w:cs="Traditional Arabic" w:hint="cs"/>
          <w:sz w:val="32"/>
          <w:szCs w:val="32"/>
          <w:rtl/>
          <w:lang w:bidi="ar-LB"/>
        </w:rPr>
        <w:t>ي</w:t>
      </w:r>
      <w:r w:rsidRPr="00F50F8B">
        <w:rPr>
          <w:rFonts w:ascii="Traditional Arabic" w:hAnsi="Traditional Arabic" w:cs="Traditional Arabic"/>
          <w:sz w:val="32"/>
          <w:szCs w:val="32"/>
          <w:rtl/>
          <w:lang w:bidi="ar-LB"/>
        </w:rPr>
        <w:t>ي</w:t>
      </w:r>
      <w:r w:rsidR="00477145" w:rsidRPr="00F50F8B">
        <w:rPr>
          <w:rFonts w:ascii="Traditional Arabic" w:hAnsi="Traditional Arabic" w:cs="Traditional Arabic" w:hint="cs"/>
          <w:sz w:val="32"/>
          <w:szCs w:val="32"/>
          <w:rtl/>
          <w:lang w:bidi="ar-LB"/>
        </w:rPr>
        <w:t>ن</w:t>
      </w:r>
      <w:r w:rsidRPr="00F50F8B">
        <w:rPr>
          <w:rFonts w:ascii="Traditional Arabic" w:hAnsi="Traditional Arabic" w:cs="Traditional Arabic"/>
          <w:sz w:val="32"/>
          <w:szCs w:val="32"/>
          <w:rtl/>
          <w:lang w:bidi="ar-LB"/>
        </w:rPr>
        <w:t xml:space="preserve"> في الاحصاء </w:t>
      </w:r>
      <w:r w:rsidRPr="00F50F8B">
        <w:rPr>
          <w:rFonts w:ascii="Traditional Arabic" w:hAnsi="Traditional Arabic" w:cs="Traditional Arabic" w:hint="cs"/>
          <w:sz w:val="32"/>
          <w:szCs w:val="32"/>
          <w:rtl/>
          <w:lang w:bidi="ar-LB"/>
        </w:rPr>
        <w:t>ب</w:t>
      </w:r>
      <w:r w:rsidRPr="00F50F8B">
        <w:rPr>
          <w:rFonts w:ascii="Traditional Arabic" w:hAnsi="Traditional Arabic" w:cs="Traditional Arabic"/>
          <w:sz w:val="32"/>
          <w:szCs w:val="32"/>
          <w:rtl/>
          <w:lang w:bidi="ar-LB"/>
        </w:rPr>
        <w:t>التأكد من عدم وجود اية اخطاء</w:t>
      </w:r>
      <w:r w:rsidR="00A67C0E" w:rsidRPr="00F50F8B">
        <w:rPr>
          <w:rFonts w:ascii="Traditional Arabic" w:hAnsi="Traditional Arabic" w:cs="Traditional Arabic" w:hint="cs"/>
          <w:sz w:val="32"/>
          <w:szCs w:val="32"/>
          <w:rtl/>
          <w:lang w:bidi="ar-LB"/>
        </w:rPr>
        <w:t xml:space="preserve"> او تناقضات او معلومات غير منطقية</w:t>
      </w:r>
      <w:r w:rsidRPr="00F50F8B">
        <w:rPr>
          <w:rFonts w:ascii="Traditional Arabic" w:hAnsi="Traditional Arabic" w:cs="Traditional Arabic"/>
          <w:sz w:val="32"/>
          <w:szCs w:val="32"/>
          <w:rtl/>
          <w:lang w:bidi="ar-LB"/>
        </w:rPr>
        <w:t xml:space="preserve"> في </w:t>
      </w:r>
      <w:r w:rsidRPr="00F50F8B">
        <w:rPr>
          <w:rFonts w:ascii="Traditional Arabic" w:hAnsi="Traditional Arabic" w:cs="Traditional Arabic" w:hint="cs"/>
          <w:sz w:val="32"/>
          <w:szCs w:val="32"/>
          <w:rtl/>
          <w:lang w:bidi="ar-LB"/>
        </w:rPr>
        <w:t>عملية الادخال</w:t>
      </w:r>
      <w:r w:rsidRPr="00F50F8B">
        <w:rPr>
          <w:rFonts w:ascii="Traditional Arabic" w:hAnsi="Traditional Arabic" w:cs="Traditional Arabic"/>
          <w:sz w:val="32"/>
          <w:szCs w:val="32"/>
          <w:rtl/>
          <w:lang w:bidi="ar-LB"/>
        </w:rPr>
        <w:t>.</w:t>
      </w:r>
    </w:p>
    <w:p w:rsidR="00D65F39" w:rsidRDefault="00D65F39" w:rsidP="00853A71">
      <w:pPr>
        <w:spacing w:after="0"/>
        <w:ind w:firstLine="344"/>
        <w:jc w:val="both"/>
        <w:rPr>
          <w:rFonts w:ascii="Traditional Arabic" w:hAnsi="Traditional Arabic" w:cs="Traditional Arabic"/>
          <w:sz w:val="32"/>
          <w:szCs w:val="32"/>
          <w:rtl/>
          <w:lang w:bidi="ar-LB"/>
        </w:rPr>
      </w:pPr>
    </w:p>
    <w:p w:rsidR="00D65F39" w:rsidRDefault="00D65F39" w:rsidP="00853A71">
      <w:pPr>
        <w:spacing w:after="0"/>
        <w:ind w:firstLine="344"/>
        <w:jc w:val="both"/>
        <w:rPr>
          <w:rFonts w:ascii="Traditional Arabic" w:hAnsi="Traditional Arabic" w:cs="Traditional Arabic"/>
          <w:sz w:val="32"/>
          <w:szCs w:val="32"/>
          <w:rtl/>
          <w:lang w:bidi="ar-LB"/>
        </w:rPr>
      </w:pPr>
    </w:p>
    <w:p w:rsidR="00853A71" w:rsidRPr="00F50F8B" w:rsidRDefault="00853A71" w:rsidP="00853A71">
      <w:pPr>
        <w:spacing w:after="0"/>
        <w:ind w:firstLine="344"/>
        <w:jc w:val="both"/>
        <w:rPr>
          <w:rFonts w:ascii="Traditional Arabic" w:hAnsi="Traditional Arabic" w:cs="Traditional Arabic"/>
          <w:sz w:val="32"/>
          <w:szCs w:val="32"/>
          <w:rtl/>
          <w:lang w:bidi="ar-LB"/>
        </w:rPr>
      </w:pPr>
      <w:r w:rsidRPr="00F50F8B">
        <w:rPr>
          <w:rFonts w:ascii="Traditional Arabic" w:hAnsi="Traditional Arabic" w:cs="Traditional Arabic" w:hint="cs"/>
          <w:sz w:val="32"/>
          <w:szCs w:val="32"/>
          <w:rtl/>
          <w:lang w:bidi="ar-LB"/>
        </w:rPr>
        <w:lastRenderedPageBreak/>
        <w:t>ومن ابرز الصعوبات التي تم تسجيلها:</w:t>
      </w:r>
    </w:p>
    <w:p w:rsidR="00853A71" w:rsidRPr="00F50F8B" w:rsidRDefault="00853A71" w:rsidP="007B32C7">
      <w:pPr>
        <w:pStyle w:val="ListParagraph"/>
        <w:numPr>
          <w:ilvl w:val="0"/>
          <w:numId w:val="11"/>
        </w:numPr>
        <w:jc w:val="both"/>
        <w:rPr>
          <w:rFonts w:ascii="Traditional Arabic" w:hAnsi="Traditional Arabic" w:cs="Traditional Arabic"/>
          <w:sz w:val="32"/>
          <w:szCs w:val="32"/>
          <w:lang w:bidi="ar-LB"/>
        </w:rPr>
      </w:pPr>
      <w:r w:rsidRPr="00F50F8B">
        <w:rPr>
          <w:rFonts w:ascii="Traditional Arabic" w:hAnsi="Traditional Arabic" w:cs="Traditional Arabic" w:hint="cs"/>
          <w:sz w:val="32"/>
          <w:szCs w:val="32"/>
          <w:rtl/>
          <w:lang w:bidi="ar-LB"/>
        </w:rPr>
        <w:t xml:space="preserve">عدم ادراك </w:t>
      </w:r>
      <w:r w:rsidR="004A75BE">
        <w:rPr>
          <w:rFonts w:ascii="Traditional Arabic" w:hAnsi="Traditional Arabic" w:cs="Traditional Arabic" w:hint="cs"/>
          <w:sz w:val="32"/>
          <w:szCs w:val="32"/>
          <w:rtl/>
          <w:lang w:bidi="ar-LB"/>
        </w:rPr>
        <w:t xml:space="preserve">بعض </w:t>
      </w:r>
      <w:r w:rsidRPr="00F50F8B">
        <w:rPr>
          <w:rFonts w:ascii="Traditional Arabic" w:hAnsi="Traditional Arabic" w:cs="Traditional Arabic" w:hint="cs"/>
          <w:sz w:val="32"/>
          <w:szCs w:val="32"/>
          <w:rtl/>
          <w:lang w:bidi="ar-LB"/>
        </w:rPr>
        <w:t>الصناعيين ل</w:t>
      </w:r>
      <w:r w:rsidR="007B32C7" w:rsidRPr="00F50F8B">
        <w:rPr>
          <w:rFonts w:ascii="Traditional Arabic" w:hAnsi="Traditional Arabic" w:cs="Traditional Arabic" w:hint="cs"/>
          <w:sz w:val="32"/>
          <w:szCs w:val="32"/>
          <w:rtl/>
          <w:lang w:bidi="ar-LB"/>
        </w:rPr>
        <w:t>أ</w:t>
      </w:r>
      <w:r w:rsidRPr="00F50F8B">
        <w:rPr>
          <w:rFonts w:ascii="Traditional Arabic" w:hAnsi="Traditional Arabic" w:cs="Traditional Arabic" w:hint="cs"/>
          <w:sz w:val="32"/>
          <w:szCs w:val="32"/>
          <w:rtl/>
          <w:lang w:bidi="ar-LB"/>
        </w:rPr>
        <w:t>همية تزويد وزارة الصناعة بالمعلومات المطلوبة وبالتالي عدم التجاوب في بعض الاحيان مع فريق عمل الوزارة الا بعد القيام بالتدخل المناسب وخاصة لناحية المعلومات عن الكميات المنتجة.</w:t>
      </w:r>
    </w:p>
    <w:p w:rsidR="00853A71" w:rsidRPr="00F50F8B" w:rsidRDefault="00853A71" w:rsidP="00853A71">
      <w:pPr>
        <w:pStyle w:val="ListParagraph"/>
        <w:numPr>
          <w:ilvl w:val="0"/>
          <w:numId w:val="11"/>
        </w:numPr>
        <w:jc w:val="both"/>
        <w:rPr>
          <w:rFonts w:ascii="Traditional Arabic" w:hAnsi="Traditional Arabic" w:cs="Traditional Arabic"/>
          <w:sz w:val="32"/>
          <w:szCs w:val="32"/>
          <w:lang w:bidi="ar-LB"/>
        </w:rPr>
      </w:pPr>
      <w:r w:rsidRPr="00F50F8B">
        <w:rPr>
          <w:rFonts w:ascii="Traditional Arabic" w:hAnsi="Traditional Arabic" w:cs="Traditional Arabic" w:hint="cs"/>
          <w:sz w:val="32"/>
          <w:szCs w:val="32"/>
          <w:rtl/>
          <w:lang w:bidi="ar-LB"/>
        </w:rPr>
        <w:t>عدم توفر المعلومات المطلوبة في ب</w:t>
      </w:r>
      <w:r w:rsidR="007B32C7" w:rsidRPr="00F50F8B">
        <w:rPr>
          <w:rFonts w:ascii="Traditional Arabic" w:hAnsi="Traditional Arabic" w:cs="Traditional Arabic" w:hint="cs"/>
          <w:sz w:val="32"/>
          <w:szCs w:val="32"/>
          <w:rtl/>
          <w:lang w:bidi="ar-LB"/>
        </w:rPr>
        <w:t>عض الاحيان عند عدد من الصناعيين</w:t>
      </w:r>
      <w:r w:rsidRPr="00F50F8B">
        <w:rPr>
          <w:rFonts w:ascii="Traditional Arabic" w:hAnsi="Traditional Arabic" w:cs="Traditional Arabic" w:hint="cs"/>
          <w:sz w:val="32"/>
          <w:szCs w:val="32"/>
          <w:rtl/>
          <w:lang w:bidi="ar-LB"/>
        </w:rPr>
        <w:t>.</w:t>
      </w:r>
    </w:p>
    <w:p w:rsidR="00853A71" w:rsidRPr="00F50F8B" w:rsidRDefault="00853A71" w:rsidP="00B30ABC">
      <w:pPr>
        <w:pStyle w:val="ListParagraph"/>
        <w:numPr>
          <w:ilvl w:val="0"/>
          <w:numId w:val="11"/>
        </w:numPr>
        <w:jc w:val="both"/>
        <w:rPr>
          <w:rFonts w:ascii="Traditional Arabic" w:hAnsi="Traditional Arabic" w:cs="Traditional Arabic"/>
          <w:sz w:val="32"/>
          <w:szCs w:val="32"/>
          <w:lang w:bidi="ar-LB"/>
        </w:rPr>
      </w:pPr>
      <w:r w:rsidRPr="00F50F8B">
        <w:rPr>
          <w:rFonts w:ascii="Traditional Arabic" w:hAnsi="Traditional Arabic" w:cs="Traditional Arabic" w:hint="cs"/>
          <w:sz w:val="32"/>
          <w:szCs w:val="32"/>
          <w:rtl/>
          <w:lang w:bidi="ar-LB"/>
        </w:rPr>
        <w:t>عدم ملء جميع المعلومات المطلوبة وعدم حضور صاحب العلاقة او موظفين من المصنع الى الوزارة بل توكيلهم اشخاصاً لا يستطيعون الاجابة عن اي سؤال من الاستمارة واضطرار فريق العمل للاتصال</w:t>
      </w:r>
      <w:r w:rsidR="00C702CE" w:rsidRPr="00F50F8B">
        <w:rPr>
          <w:rFonts w:ascii="Traditional Arabic" w:hAnsi="Traditional Arabic" w:cs="Traditional Arabic" w:hint="cs"/>
          <w:sz w:val="32"/>
          <w:szCs w:val="32"/>
          <w:rtl/>
          <w:lang w:bidi="ar-LB"/>
        </w:rPr>
        <w:t xml:space="preserve"> مرات عدة بالمصنع </w:t>
      </w:r>
      <w:r w:rsidR="0086566F" w:rsidRPr="00F50F8B">
        <w:rPr>
          <w:rFonts w:ascii="Traditional Arabic" w:hAnsi="Traditional Arabic" w:cs="Traditional Arabic" w:hint="cs"/>
          <w:sz w:val="32"/>
          <w:szCs w:val="32"/>
          <w:rtl/>
          <w:lang w:bidi="ar-LB"/>
        </w:rPr>
        <w:t>رغم</w:t>
      </w:r>
      <w:r w:rsidR="00A537D6" w:rsidRPr="00F50F8B">
        <w:rPr>
          <w:rFonts w:ascii="Traditional Arabic" w:hAnsi="Traditional Arabic" w:cs="Traditional Arabic" w:hint="cs"/>
          <w:sz w:val="32"/>
          <w:szCs w:val="32"/>
          <w:rtl/>
          <w:lang w:bidi="ar-LB"/>
        </w:rPr>
        <w:t xml:space="preserve"> امكانية الحصول على الاستمارة عن الموقع الالكتروني الخاص بوزارة الصناعة</w:t>
      </w:r>
      <w:r w:rsidR="0086566F" w:rsidRPr="00F50F8B">
        <w:rPr>
          <w:rFonts w:ascii="Traditional Arabic" w:hAnsi="Traditional Arabic" w:cs="Traditional Arabic" w:hint="cs"/>
          <w:sz w:val="32"/>
          <w:szCs w:val="32"/>
          <w:rtl/>
          <w:lang w:bidi="ar-LB"/>
        </w:rPr>
        <w:t xml:space="preserve"> </w:t>
      </w:r>
      <w:r w:rsidR="00A537D6" w:rsidRPr="00F50F8B">
        <w:rPr>
          <w:rFonts w:ascii="Traditional Arabic" w:hAnsi="Traditional Arabic" w:cs="Traditional Arabic" w:hint="cs"/>
          <w:sz w:val="32"/>
          <w:szCs w:val="32"/>
          <w:rtl/>
          <w:lang w:bidi="ar-LB"/>
        </w:rPr>
        <w:t>و</w:t>
      </w:r>
      <w:r w:rsidR="0086566F" w:rsidRPr="00F50F8B">
        <w:rPr>
          <w:rFonts w:ascii="Traditional Arabic" w:hAnsi="Traditional Arabic" w:cs="Traditional Arabic" w:hint="cs"/>
          <w:sz w:val="32"/>
          <w:szCs w:val="32"/>
          <w:rtl/>
          <w:lang w:bidi="ar-LB"/>
        </w:rPr>
        <w:t>وجود ارقام هواتف يمكن للصناعيين الاتصال بها للا</w:t>
      </w:r>
      <w:r w:rsidR="00B30ABC" w:rsidRPr="00F50F8B">
        <w:rPr>
          <w:rFonts w:ascii="Traditional Arabic" w:hAnsi="Traditional Arabic" w:cs="Traditional Arabic" w:hint="cs"/>
          <w:sz w:val="32"/>
          <w:szCs w:val="32"/>
          <w:rtl/>
          <w:lang w:bidi="ar-LB"/>
        </w:rPr>
        <w:t xml:space="preserve">ستفسار عن المعلومات المطلوبة </w:t>
      </w:r>
      <w:r w:rsidR="00A537D6" w:rsidRPr="00F50F8B">
        <w:rPr>
          <w:rFonts w:ascii="Traditional Arabic" w:hAnsi="Traditional Arabic" w:cs="Traditional Arabic" w:hint="cs"/>
          <w:sz w:val="32"/>
          <w:szCs w:val="32"/>
          <w:rtl/>
          <w:lang w:bidi="ar-LB"/>
        </w:rPr>
        <w:t>مما يسمح لهم بتعبئتها مسبقاً.</w:t>
      </w:r>
    </w:p>
    <w:p w:rsidR="00853A71" w:rsidRPr="000A72E6" w:rsidRDefault="00853A71" w:rsidP="00D254F8">
      <w:pPr>
        <w:ind w:firstLine="344"/>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تجدر الاشارة الى ان</w:t>
      </w:r>
      <w:r w:rsidRPr="000A72E6">
        <w:rPr>
          <w:rFonts w:ascii="Traditional Arabic" w:hAnsi="Traditional Arabic" w:cs="Traditional Arabic" w:hint="cs"/>
          <w:sz w:val="32"/>
          <w:szCs w:val="32"/>
          <w:rtl/>
          <w:lang w:bidi="ar-LB"/>
        </w:rPr>
        <w:t xml:space="preserve">ه بالرغم من الصعوبات التي واجهت </w:t>
      </w:r>
      <w:r w:rsidRPr="000A72E6">
        <w:rPr>
          <w:rFonts w:ascii="Traditional Arabic" w:hAnsi="Traditional Arabic" w:cs="Traditional Arabic"/>
          <w:sz w:val="32"/>
          <w:szCs w:val="32"/>
          <w:rtl/>
          <w:lang w:bidi="ar-LB"/>
        </w:rPr>
        <w:t xml:space="preserve">فريق العمل </w:t>
      </w:r>
      <w:r w:rsidRPr="000A72E6">
        <w:rPr>
          <w:rFonts w:ascii="Traditional Arabic" w:hAnsi="Traditional Arabic" w:cs="Traditional Arabic" w:hint="cs"/>
          <w:sz w:val="32"/>
          <w:szCs w:val="32"/>
          <w:rtl/>
          <w:lang w:bidi="ar-LB"/>
        </w:rPr>
        <w:t>لا بد من التنويه ب</w:t>
      </w:r>
      <w:r w:rsidR="007B32C7" w:rsidRPr="000A72E6">
        <w:rPr>
          <w:rFonts w:ascii="Traditional Arabic" w:hAnsi="Traditional Arabic" w:cs="Traditional Arabic" w:hint="cs"/>
          <w:sz w:val="32"/>
          <w:szCs w:val="32"/>
          <w:rtl/>
          <w:lang w:bidi="ar-LB"/>
        </w:rPr>
        <w:t>أ</w:t>
      </w:r>
      <w:r w:rsidRPr="000A72E6">
        <w:rPr>
          <w:rFonts w:ascii="Traditional Arabic" w:hAnsi="Traditional Arabic" w:cs="Traditional Arabic" w:hint="cs"/>
          <w:sz w:val="32"/>
          <w:szCs w:val="32"/>
          <w:rtl/>
          <w:lang w:bidi="ar-LB"/>
        </w:rPr>
        <w:t xml:space="preserve">ن تعاون الصناعيين كان </w:t>
      </w:r>
      <w:r w:rsidR="007B32C7" w:rsidRPr="000A72E6">
        <w:rPr>
          <w:rFonts w:ascii="Traditional Arabic" w:hAnsi="Traditional Arabic" w:cs="Traditional Arabic" w:hint="cs"/>
          <w:sz w:val="32"/>
          <w:szCs w:val="32"/>
          <w:rtl/>
          <w:lang w:bidi="ar-LB"/>
        </w:rPr>
        <w:t>افضل</w:t>
      </w:r>
      <w:r w:rsidRPr="000A72E6">
        <w:rPr>
          <w:rFonts w:ascii="Traditional Arabic" w:hAnsi="Traditional Arabic" w:cs="Traditional Arabic" w:hint="cs"/>
          <w:sz w:val="32"/>
          <w:szCs w:val="32"/>
          <w:rtl/>
          <w:lang w:bidi="ar-LB"/>
        </w:rPr>
        <w:t xml:space="preserve"> من السنوات السابقة.</w:t>
      </w:r>
      <w:r w:rsidR="00A45773" w:rsidRPr="000A72E6">
        <w:rPr>
          <w:rFonts w:ascii="Traditional Arabic" w:hAnsi="Traditional Arabic" w:cs="Traditional Arabic" w:hint="cs"/>
          <w:sz w:val="32"/>
          <w:szCs w:val="32"/>
          <w:rtl/>
          <w:lang w:bidi="ar-LB"/>
        </w:rPr>
        <w:t xml:space="preserve"> ونعوّل بالتالي على ارتفاع نسبة التجاوب سنة بعد سنة، لاسيما أن الصناعيين يتأكدون من التزامنا بسرية المعلومات حيث </w:t>
      </w:r>
      <w:r w:rsidR="00170422" w:rsidRPr="000A72E6">
        <w:rPr>
          <w:rFonts w:ascii="Traditional Arabic" w:hAnsi="Traditional Arabic" w:cs="Traditional Arabic" w:hint="cs"/>
          <w:sz w:val="32"/>
          <w:szCs w:val="32"/>
          <w:rtl/>
          <w:lang w:bidi="ar-LB"/>
        </w:rPr>
        <w:t>يج</w:t>
      </w:r>
      <w:r w:rsidR="000E6E0D" w:rsidRPr="000A72E6">
        <w:rPr>
          <w:rFonts w:ascii="Traditional Arabic" w:hAnsi="Traditional Arabic" w:cs="Traditional Arabic" w:hint="cs"/>
          <w:sz w:val="32"/>
          <w:szCs w:val="32"/>
          <w:rtl/>
          <w:lang w:bidi="ar-LB"/>
        </w:rPr>
        <w:t>ب بما لا ينعكس سلباً عليهم.</w:t>
      </w:r>
    </w:p>
    <w:p w:rsidR="004A0774" w:rsidRPr="000A72E6" w:rsidRDefault="004A0774"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0207E5" w:rsidRPr="000A72E6" w:rsidRDefault="000207E5"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4A75BE" w:rsidRPr="000A72E6" w:rsidRDefault="004A75BE" w:rsidP="00170422">
      <w:pPr>
        <w:ind w:firstLine="344"/>
        <w:jc w:val="both"/>
        <w:rPr>
          <w:rFonts w:ascii="Traditional Arabic" w:hAnsi="Traditional Arabic" w:cs="Traditional Arabic"/>
          <w:sz w:val="32"/>
          <w:szCs w:val="32"/>
          <w:rtl/>
          <w:lang w:bidi="ar-LB"/>
        </w:rPr>
      </w:pPr>
    </w:p>
    <w:p w:rsidR="00853A71" w:rsidRPr="000A72E6" w:rsidRDefault="00853A71" w:rsidP="004A75BE">
      <w:pPr>
        <w:pStyle w:val="Heading1"/>
        <w:rPr>
          <w:rtl/>
        </w:rPr>
      </w:pPr>
      <w:bookmarkStart w:id="31" w:name="_Toc38994350"/>
      <w:r w:rsidRPr="000A72E6">
        <w:rPr>
          <w:rtl/>
        </w:rPr>
        <w:lastRenderedPageBreak/>
        <w:t xml:space="preserve">نتائج الدراسة (سنة المرجع </w:t>
      </w:r>
      <w:r w:rsidR="00110C8E" w:rsidRPr="000A72E6">
        <w:rPr>
          <w:rtl/>
        </w:rPr>
        <w:t>2017</w:t>
      </w:r>
      <w:r w:rsidRPr="000A72E6">
        <w:rPr>
          <w:rtl/>
        </w:rPr>
        <w:t>)</w:t>
      </w:r>
      <w:bookmarkEnd w:id="31"/>
    </w:p>
    <w:p w:rsidR="00FB6B9E" w:rsidRPr="000A72E6" w:rsidRDefault="00853A71" w:rsidP="007D153F">
      <w:pPr>
        <w:ind w:firstLine="344"/>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في</w:t>
      </w:r>
      <w:r w:rsidR="000E6E0D"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ما يلي سنعرض ابرز نتائج </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لدراسة العائدة للعام </w:t>
      </w:r>
      <w:r w:rsidR="00110C8E" w:rsidRPr="000A72E6">
        <w:rPr>
          <w:rFonts w:ascii="Traditional Arabic" w:hAnsi="Traditional Arabic" w:cs="Traditional Arabic" w:hint="cs"/>
          <w:sz w:val="32"/>
          <w:szCs w:val="32"/>
          <w:rtl/>
          <w:lang w:bidi="ar-LB"/>
        </w:rPr>
        <w:t>2017</w:t>
      </w:r>
      <w:r w:rsidRPr="000A72E6">
        <w:rPr>
          <w:rFonts w:ascii="Traditional Arabic" w:hAnsi="Traditional Arabic" w:cs="Traditional Arabic"/>
          <w:sz w:val="32"/>
          <w:szCs w:val="32"/>
          <w:rtl/>
          <w:lang w:bidi="ar-LB"/>
        </w:rPr>
        <w:t xml:space="preserve"> والتي شملت</w:t>
      </w:r>
      <w:r w:rsidRPr="000A72E6">
        <w:rPr>
          <w:rFonts w:ascii="Traditional Arabic" w:hAnsi="Traditional Arabic" w:cs="Traditional Arabic" w:hint="cs"/>
          <w:sz w:val="32"/>
          <w:szCs w:val="32"/>
          <w:rtl/>
          <w:lang w:bidi="ar-LB"/>
        </w:rPr>
        <w:t xml:space="preserve"> كما ذكرنا سابقاً</w:t>
      </w:r>
      <w:r w:rsidRPr="000A72E6">
        <w:rPr>
          <w:rFonts w:ascii="Traditional Arabic" w:hAnsi="Traditional Arabic" w:cs="Traditional Arabic"/>
          <w:sz w:val="32"/>
          <w:szCs w:val="32"/>
          <w:rtl/>
          <w:lang w:bidi="ar-LB"/>
        </w:rPr>
        <w:t xml:space="preserve"> عينة من </w:t>
      </w:r>
      <w:r w:rsidR="007D153F" w:rsidRPr="007D153F">
        <w:rPr>
          <w:rFonts w:ascii="Traditional Arabic" w:hAnsi="Traditional Arabic" w:cs="Traditional Arabic"/>
          <w:sz w:val="32"/>
          <w:szCs w:val="32"/>
          <w:rtl/>
          <w:lang w:bidi="ar-LB"/>
        </w:rPr>
        <w:t>1,520</w:t>
      </w:r>
      <w:r w:rsidRPr="000A72E6">
        <w:rPr>
          <w:rFonts w:ascii="Traditional Arabic" w:hAnsi="Traditional Arabic" w:cs="Traditional Arabic"/>
          <w:sz w:val="32"/>
          <w:szCs w:val="32"/>
          <w:rtl/>
          <w:lang w:bidi="ar-LB"/>
        </w:rPr>
        <w:t xml:space="preserve"> مصنعاً</w:t>
      </w:r>
      <w:r w:rsidR="00FB6B9E" w:rsidRPr="000A72E6">
        <w:rPr>
          <w:rFonts w:ascii="Traditional Arabic" w:hAnsi="Traditional Arabic" w:cs="Traditional Arabic" w:hint="cs"/>
          <w:sz w:val="32"/>
          <w:szCs w:val="32"/>
          <w:rtl/>
          <w:lang w:bidi="ar-LB"/>
        </w:rPr>
        <w:t>.</w:t>
      </w:r>
    </w:p>
    <w:p w:rsidR="00874E00" w:rsidRPr="000A72E6" w:rsidRDefault="00874E00" w:rsidP="00874E00">
      <w:pPr>
        <w:pStyle w:val="Heading2"/>
        <w:keepNext w:val="0"/>
        <w:keepLines w:val="0"/>
        <w:ind w:left="360" w:hanging="360"/>
        <w:rPr>
          <w:rtl/>
        </w:rPr>
      </w:pPr>
      <w:bookmarkStart w:id="32" w:name="_Toc38994351"/>
      <w:r w:rsidRPr="000A72E6">
        <w:rPr>
          <w:rtl/>
        </w:rPr>
        <w:t>النشاطات الصناعية الرئيسية</w:t>
      </w:r>
      <w:r w:rsidRPr="000A72E6">
        <w:rPr>
          <w:rStyle w:val="FootnoteReference"/>
          <w:rtl/>
        </w:rPr>
        <w:footnoteReference w:id="1"/>
      </w:r>
      <w:bookmarkEnd w:id="32"/>
    </w:p>
    <w:p w:rsidR="00874E00" w:rsidRPr="000A72E6" w:rsidRDefault="00874E00" w:rsidP="00874E00">
      <w:pPr>
        <w:ind w:firstLine="360"/>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من ابرز النشاطات الصناعية الرئيسية التي شملتها العينة: 4</w:t>
      </w:r>
      <w:r w:rsidRPr="000A72E6">
        <w:rPr>
          <w:rFonts w:ascii="Traditional Arabic" w:hAnsi="Traditional Arabic" w:cs="Traditional Arabic" w:hint="cs"/>
          <w:sz w:val="32"/>
          <w:szCs w:val="32"/>
          <w:rtl/>
          <w:lang w:bidi="ar-LB"/>
        </w:rPr>
        <w:t>10</w:t>
      </w:r>
      <w:r w:rsidRPr="000A72E6">
        <w:rPr>
          <w:rFonts w:ascii="Traditional Arabic" w:hAnsi="Traditional Arabic" w:cs="Traditional Arabic"/>
          <w:sz w:val="32"/>
          <w:szCs w:val="32"/>
          <w:rtl/>
          <w:lang w:bidi="ar-LB"/>
        </w:rPr>
        <w:t xml:space="preserve"> مصنعاً للمنتجات الغذائية والمشروبات، 23</w:t>
      </w:r>
      <w:r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rtl/>
          <w:lang w:bidi="ar-LB"/>
        </w:rPr>
        <w:t xml:space="preserve"> مصنعاً لمنتجات المعادن اللافلزية الاخرى</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176 مصنعاً لمنتجات المعادن المشكلة </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باستثناء الماكينات والمعدات</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150</w:t>
      </w:r>
      <w:r w:rsidRPr="000A72E6">
        <w:rPr>
          <w:rFonts w:ascii="Traditional Arabic" w:hAnsi="Traditional Arabic" w:cs="Traditional Arabic"/>
          <w:sz w:val="32"/>
          <w:szCs w:val="32"/>
          <w:rtl/>
          <w:lang w:bidi="ar-LB"/>
        </w:rPr>
        <w:t xml:space="preserve"> مصنعاً  </w:t>
      </w:r>
      <w:r w:rsidRPr="000A72E6">
        <w:rPr>
          <w:rFonts w:ascii="Traditional Arabic" w:hAnsi="Traditional Arabic" w:cs="Traditional Arabic" w:hint="cs"/>
          <w:sz w:val="32"/>
          <w:szCs w:val="32"/>
          <w:rtl/>
          <w:lang w:bidi="ar-LB"/>
        </w:rPr>
        <w:t>للأثاث والمنتجات</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غير</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المصنفة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في</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موضع</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آخر</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 xml:space="preserve">و130 </w:t>
      </w:r>
      <w:r w:rsidRPr="000A72E6">
        <w:rPr>
          <w:rFonts w:ascii="Traditional Arabic" w:hAnsi="Traditional Arabic" w:cs="Traditional Arabic"/>
          <w:sz w:val="32"/>
          <w:szCs w:val="32"/>
          <w:rtl/>
          <w:lang w:bidi="ar-LB"/>
        </w:rPr>
        <w:t>مصنعاً للمواد والمنتجات الكيميائية.</w:t>
      </w:r>
      <w:r w:rsidRPr="000A72E6">
        <w:rPr>
          <w:rFonts w:ascii="Traditional Arabic" w:eastAsia="Times New Roman" w:hAnsi="Traditional Arabic" w:cs="Traditional Arabic"/>
          <w:b/>
          <w:bCs/>
          <w:noProof/>
        </w:rPr>
        <w:t xml:space="preserve"> </w:t>
      </w:r>
    </w:p>
    <w:p w:rsidR="00874E00" w:rsidRDefault="00874E00" w:rsidP="00874E00">
      <w:pPr>
        <w:ind w:firstLine="360"/>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بلغ عدد المصانع التي ت</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صد</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ر الى الخارج 6</w:t>
      </w:r>
      <w:r w:rsidRPr="000A72E6">
        <w:rPr>
          <w:rFonts w:ascii="Traditional Arabic" w:hAnsi="Traditional Arabic" w:cs="Traditional Arabic" w:hint="cs"/>
          <w:sz w:val="32"/>
          <w:szCs w:val="32"/>
          <w:rtl/>
          <w:lang w:bidi="ar-LB"/>
        </w:rPr>
        <w:t>39</w:t>
      </w:r>
      <w:r w:rsidRPr="000A72E6">
        <w:rPr>
          <w:rFonts w:ascii="Traditional Arabic" w:hAnsi="Traditional Arabic" w:cs="Traditional Arabic"/>
          <w:sz w:val="32"/>
          <w:szCs w:val="32"/>
          <w:rtl/>
          <w:lang w:bidi="ar-LB"/>
        </w:rPr>
        <w:t xml:space="preserve"> مصنعاً اي ما نسبته</w:t>
      </w:r>
      <w:r w:rsidRPr="000A72E6">
        <w:rPr>
          <w:rFonts w:ascii="Traditional Arabic" w:hAnsi="Traditional Arabic" w:cs="Traditional Arabic" w:hint="cs"/>
          <w:sz w:val="32"/>
          <w:szCs w:val="32"/>
          <w:rtl/>
          <w:lang w:bidi="ar-LB"/>
        </w:rPr>
        <w:t xml:space="preserve"> 42%</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من المصانع التي شملتها العينة</w:t>
      </w:r>
      <w:r w:rsidRPr="000A72E6">
        <w:rPr>
          <w:rFonts w:ascii="Traditional Arabic" w:hAnsi="Traditional Arabic" w:cs="Traditional Arabic"/>
          <w:sz w:val="32"/>
          <w:szCs w:val="32"/>
          <w:rtl/>
          <w:lang w:bidi="ar-LB"/>
        </w:rPr>
        <w:t xml:space="preserve">. احتل قطاع صناعة المنتجات الغذائية والمشروبات المرتبة الاولى </w:t>
      </w:r>
      <w:r w:rsidRPr="000A72E6">
        <w:rPr>
          <w:rFonts w:ascii="Traditional Arabic" w:hAnsi="Traditional Arabic" w:cs="Traditional Arabic" w:hint="cs"/>
          <w:sz w:val="32"/>
          <w:szCs w:val="32"/>
          <w:rtl/>
          <w:lang w:bidi="ar-LB"/>
        </w:rPr>
        <w:t xml:space="preserve">لجهة </w:t>
      </w:r>
      <w:r w:rsidRPr="000A72E6">
        <w:rPr>
          <w:rFonts w:ascii="Traditional Arabic" w:hAnsi="Traditional Arabic" w:cs="Traditional Arabic"/>
          <w:sz w:val="32"/>
          <w:szCs w:val="32"/>
          <w:rtl/>
          <w:lang w:bidi="ar-LB"/>
        </w:rPr>
        <w:t>عدد المصانع الم</w:t>
      </w:r>
      <w:r w:rsidRPr="000A72E6">
        <w:rPr>
          <w:rFonts w:ascii="Traditional Arabic" w:hAnsi="Traditional Arabic" w:cs="Traditional Arabic" w:hint="cs"/>
          <w:sz w:val="32"/>
          <w:szCs w:val="32"/>
          <w:rtl/>
          <w:lang w:bidi="ar-LB"/>
        </w:rPr>
        <w:t>ـُ</w:t>
      </w:r>
      <w:r w:rsidRPr="000A72E6">
        <w:rPr>
          <w:rFonts w:ascii="Traditional Arabic" w:hAnsi="Traditional Arabic" w:cs="Traditional Arabic"/>
          <w:sz w:val="32"/>
          <w:szCs w:val="32"/>
          <w:rtl/>
          <w:lang w:bidi="ar-LB"/>
        </w:rPr>
        <w:t>صد</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رة حيث قام</w:t>
      </w:r>
      <w:r w:rsidRPr="000A72E6">
        <w:rPr>
          <w:rFonts w:ascii="Traditional Arabic" w:hAnsi="Traditional Arabic" w:cs="Traditional Arabic" w:hint="cs"/>
          <w:sz w:val="32"/>
          <w:szCs w:val="32"/>
          <w:rtl/>
          <w:lang w:bidi="ar-LB"/>
        </w:rPr>
        <w:t xml:space="preserve"> 162</w:t>
      </w:r>
      <w:r w:rsidRPr="000A72E6">
        <w:rPr>
          <w:rFonts w:ascii="Traditional Arabic" w:hAnsi="Traditional Arabic" w:cs="Traditional Arabic"/>
          <w:sz w:val="32"/>
          <w:szCs w:val="32"/>
          <w:rtl/>
          <w:lang w:bidi="ar-LB"/>
        </w:rPr>
        <w:t xml:space="preserve"> مصنع</w:t>
      </w:r>
      <w:r w:rsidRPr="000A72E6">
        <w:rPr>
          <w:rFonts w:ascii="Traditional Arabic" w:hAnsi="Traditional Arabic" w:cs="Traditional Arabic" w:hint="cs"/>
          <w:sz w:val="32"/>
          <w:szCs w:val="32"/>
          <w:rtl/>
          <w:lang w:bidi="ar-LB"/>
        </w:rPr>
        <w:t xml:space="preserve">اً </w:t>
      </w:r>
      <w:r w:rsidRPr="000A72E6">
        <w:rPr>
          <w:rFonts w:ascii="Traditional Arabic" w:hAnsi="Traditional Arabic" w:cs="Traditional Arabic"/>
          <w:sz w:val="32"/>
          <w:szCs w:val="32"/>
          <w:rtl/>
          <w:lang w:bidi="ar-LB"/>
        </w:rPr>
        <w:t xml:space="preserve">بالتصدير من اصل </w:t>
      </w:r>
      <w:r w:rsidRPr="000A72E6">
        <w:rPr>
          <w:rFonts w:ascii="Traditional Arabic" w:hAnsi="Traditional Arabic" w:cs="Traditional Arabic" w:hint="cs"/>
          <w:sz w:val="32"/>
          <w:szCs w:val="32"/>
          <w:rtl/>
          <w:lang w:bidi="ar-LB"/>
        </w:rPr>
        <w:t xml:space="preserve">410 </w:t>
      </w:r>
      <w:r w:rsidRPr="000A72E6">
        <w:rPr>
          <w:rFonts w:ascii="Traditional Arabic" w:hAnsi="Traditional Arabic" w:cs="Traditional Arabic"/>
          <w:sz w:val="32"/>
          <w:szCs w:val="32"/>
          <w:rtl/>
          <w:lang w:bidi="ar-LB"/>
        </w:rPr>
        <w:t>مصنع</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 شملتهم العينة يليه قطاع صنع المواد والمنتجات الكيميائية ب</w:t>
      </w:r>
      <w:r w:rsidRPr="000A72E6">
        <w:rPr>
          <w:rFonts w:ascii="Traditional Arabic" w:hAnsi="Traditional Arabic" w:cs="Traditional Arabic" w:hint="cs"/>
          <w:sz w:val="32"/>
          <w:szCs w:val="32"/>
          <w:rtl/>
          <w:lang w:bidi="ar-LB"/>
        </w:rPr>
        <w:t>ـ66</w:t>
      </w:r>
      <w:r w:rsidRPr="000A72E6">
        <w:rPr>
          <w:rFonts w:ascii="Traditional Arabic" w:hAnsi="Traditional Arabic" w:cs="Traditional Arabic"/>
          <w:sz w:val="32"/>
          <w:szCs w:val="32"/>
          <w:rtl/>
          <w:lang w:bidi="ar-LB"/>
        </w:rPr>
        <w:t xml:space="preserve"> مصنع</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 م</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صد</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ر</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 من اصل</w:t>
      </w:r>
      <w:r w:rsidRPr="000A72E6">
        <w:rPr>
          <w:rFonts w:ascii="Traditional Arabic" w:hAnsi="Traditional Arabic" w:cs="Traditional Arabic" w:hint="cs"/>
          <w:sz w:val="32"/>
          <w:szCs w:val="32"/>
          <w:rtl/>
          <w:lang w:bidi="ar-LB"/>
        </w:rPr>
        <w:t xml:space="preserve"> 130</w:t>
      </w:r>
      <w:r w:rsidRPr="000A72E6">
        <w:rPr>
          <w:rFonts w:ascii="Traditional Arabic" w:hAnsi="Traditional Arabic" w:cs="Traditional Arabic"/>
          <w:sz w:val="32"/>
          <w:szCs w:val="32"/>
          <w:rtl/>
          <w:lang w:bidi="ar-LB"/>
        </w:rPr>
        <w:t xml:space="preserve"> مصنع</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 (جدول رقم </w:t>
      </w:r>
      <w:r>
        <w:rPr>
          <w:rFonts w:ascii="Traditional Arabic" w:hAnsi="Traditional Arabic" w:cs="Traditional Arabic" w:hint="cs"/>
          <w:sz w:val="32"/>
          <w:szCs w:val="32"/>
          <w:rtl/>
          <w:lang w:bidi="ar-LB"/>
        </w:rPr>
        <w:t>1</w:t>
      </w:r>
      <w:r w:rsidRPr="000A72E6">
        <w:rPr>
          <w:rFonts w:ascii="Traditional Arabic" w:hAnsi="Traditional Arabic" w:cs="Traditional Arabic"/>
          <w:sz w:val="32"/>
          <w:szCs w:val="32"/>
          <w:rtl/>
          <w:lang w:bidi="ar-LB"/>
        </w:rPr>
        <w:t>)</w:t>
      </w:r>
    </w:p>
    <w:p w:rsidR="007D153F" w:rsidRPr="007D153F" w:rsidRDefault="007D153F" w:rsidP="00874E00">
      <w:pPr>
        <w:ind w:firstLine="360"/>
        <w:jc w:val="lowKashida"/>
        <w:rPr>
          <w:rFonts w:ascii="Traditional Arabic" w:hAnsi="Traditional Arabic" w:cs="Traditional Arabic"/>
          <w:sz w:val="32"/>
          <w:szCs w:val="32"/>
          <w:rtl/>
          <w:lang w:bidi="ar-LB"/>
        </w:rPr>
      </w:pPr>
    </w:p>
    <w:p w:rsidR="00FB6B9E" w:rsidRPr="000A72E6" w:rsidRDefault="007D153F" w:rsidP="00FB6B9E">
      <w:pPr>
        <w:pStyle w:val="Heading2"/>
        <w:rPr>
          <w:rtl/>
        </w:rPr>
      </w:pPr>
      <w:r>
        <w:rPr>
          <w:rFonts w:hint="cs"/>
          <w:noProof/>
          <w:rtl/>
          <w:lang w:bidi="ar-SA"/>
        </w:rPr>
        <w:drawing>
          <wp:anchor distT="0" distB="0" distL="114300" distR="114300" simplePos="0" relativeHeight="251660288" behindDoc="1" locked="0" layoutInCell="1" allowOverlap="1">
            <wp:simplePos x="0" y="0"/>
            <wp:positionH relativeFrom="column">
              <wp:posOffset>-140335</wp:posOffset>
            </wp:positionH>
            <wp:positionV relativeFrom="paragraph">
              <wp:posOffset>406400</wp:posOffset>
            </wp:positionV>
            <wp:extent cx="3469005" cy="3111500"/>
            <wp:effectExtent l="38100" t="0" r="0" b="0"/>
            <wp:wrapTight wrapText="bothSides">
              <wp:wrapPolygon edited="0">
                <wp:start x="-237" y="0"/>
                <wp:lineTo x="-237" y="21556"/>
                <wp:lineTo x="21588" y="21556"/>
                <wp:lineTo x="21588" y="0"/>
                <wp:lineTo x="-237"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bookmarkStart w:id="33" w:name="_Toc38994352"/>
      <w:r w:rsidR="00FB6B9E" w:rsidRPr="000A72E6">
        <w:rPr>
          <w:rFonts w:hint="cs"/>
          <w:rtl/>
        </w:rPr>
        <w:t>سنة التأسيس</w:t>
      </w:r>
      <w:r w:rsidR="008512E0">
        <w:rPr>
          <w:rFonts w:hint="cs"/>
          <w:rtl/>
        </w:rPr>
        <w:t xml:space="preserve"> والشكل القانوني للمصانع</w:t>
      </w:r>
      <w:bookmarkEnd w:id="33"/>
    </w:p>
    <w:p w:rsidR="00C362F0" w:rsidRDefault="00FB6B9E" w:rsidP="006E22D4">
      <w:pPr>
        <w:ind w:firstLine="344"/>
        <w:jc w:val="lowKashida"/>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بلغ</w:t>
      </w:r>
      <w:r w:rsidR="007C1B40" w:rsidRPr="000A72E6">
        <w:rPr>
          <w:rFonts w:ascii="Traditional Arabic" w:hAnsi="Traditional Arabic" w:cs="Traditional Arabic" w:hint="cs"/>
          <w:sz w:val="32"/>
          <w:szCs w:val="32"/>
          <w:rtl/>
          <w:lang w:bidi="ar-LB"/>
        </w:rPr>
        <w:t xml:space="preserve"> معدل اعمار هذه المصانع 19.6</w:t>
      </w:r>
      <w:r w:rsidR="00477145" w:rsidRPr="000A72E6">
        <w:rPr>
          <w:rFonts w:ascii="Traditional Arabic" w:hAnsi="Traditional Arabic" w:cs="Traditional Arabic" w:hint="cs"/>
          <w:sz w:val="32"/>
          <w:szCs w:val="32"/>
          <w:rtl/>
          <w:lang w:bidi="ar-LB"/>
        </w:rPr>
        <w:t xml:space="preserve"> </w:t>
      </w:r>
      <w:r w:rsidR="00853A71" w:rsidRPr="000A72E6">
        <w:rPr>
          <w:rFonts w:ascii="Traditional Arabic" w:hAnsi="Traditional Arabic" w:cs="Traditional Arabic" w:hint="cs"/>
          <w:sz w:val="32"/>
          <w:szCs w:val="32"/>
          <w:rtl/>
          <w:lang w:bidi="ar-LB"/>
        </w:rPr>
        <w:t xml:space="preserve">سنوات، </w:t>
      </w:r>
      <w:r w:rsidR="007C1B40" w:rsidRPr="000A72E6">
        <w:rPr>
          <w:rFonts w:ascii="Traditional Arabic" w:hAnsi="Traditional Arabic" w:cs="Traditional Arabic" w:hint="cs"/>
          <w:sz w:val="32"/>
          <w:szCs w:val="32"/>
          <w:rtl/>
          <w:lang w:bidi="ar-LB"/>
        </w:rPr>
        <w:t>28</w:t>
      </w:r>
      <w:r w:rsidR="00477145" w:rsidRPr="000A72E6">
        <w:rPr>
          <w:rFonts w:ascii="Traditional Arabic" w:hAnsi="Traditional Arabic" w:cs="Traditional Arabic" w:hint="cs"/>
          <w:sz w:val="32"/>
          <w:szCs w:val="32"/>
          <w:rtl/>
          <w:lang w:bidi="ar-LB"/>
        </w:rPr>
        <w:t>%</w:t>
      </w:r>
      <w:r w:rsidR="00853A71" w:rsidRPr="000A72E6">
        <w:rPr>
          <w:rFonts w:ascii="Traditional Arabic" w:hAnsi="Traditional Arabic" w:cs="Traditional Arabic" w:hint="cs"/>
          <w:sz w:val="32"/>
          <w:szCs w:val="32"/>
          <w:rtl/>
          <w:lang w:bidi="ar-LB"/>
        </w:rPr>
        <w:t xml:space="preserve"> منها تم تأسيسه</w:t>
      </w:r>
      <w:r w:rsidR="006227D1" w:rsidRPr="000A72E6">
        <w:rPr>
          <w:rFonts w:ascii="Traditional Arabic" w:hAnsi="Traditional Arabic" w:cs="Traditional Arabic" w:hint="cs"/>
          <w:sz w:val="32"/>
          <w:szCs w:val="32"/>
          <w:rtl/>
          <w:lang w:bidi="ar-LB"/>
        </w:rPr>
        <w:t>ا</w:t>
      </w:r>
      <w:r w:rsidR="00853A71" w:rsidRPr="000A72E6">
        <w:rPr>
          <w:rFonts w:ascii="Traditional Arabic" w:hAnsi="Traditional Arabic" w:cs="Traditional Arabic" w:hint="cs"/>
          <w:sz w:val="32"/>
          <w:szCs w:val="32"/>
          <w:rtl/>
          <w:lang w:bidi="ar-LB"/>
        </w:rPr>
        <w:t xml:space="preserve"> بين العامين</w:t>
      </w:r>
      <w:r w:rsidR="006227D1" w:rsidRPr="000A72E6">
        <w:rPr>
          <w:rFonts w:ascii="Traditional Arabic" w:hAnsi="Traditional Arabic" w:cs="Traditional Arabic" w:hint="cs"/>
          <w:sz w:val="32"/>
          <w:szCs w:val="32"/>
          <w:rtl/>
          <w:lang w:bidi="ar-LB"/>
        </w:rPr>
        <w:t xml:space="preserve"> </w:t>
      </w:r>
      <w:r w:rsidR="00477145" w:rsidRPr="000A72E6">
        <w:rPr>
          <w:rFonts w:ascii="Traditional Arabic" w:hAnsi="Traditional Arabic" w:cs="Traditional Arabic" w:hint="cs"/>
          <w:sz w:val="32"/>
          <w:szCs w:val="32"/>
          <w:rtl/>
          <w:lang w:bidi="ar-LB"/>
        </w:rPr>
        <w:t>2010-</w:t>
      </w:r>
      <w:r w:rsidR="00110C8E" w:rsidRPr="000A72E6">
        <w:rPr>
          <w:rFonts w:ascii="Traditional Arabic" w:hAnsi="Traditional Arabic" w:cs="Traditional Arabic" w:hint="cs"/>
          <w:sz w:val="32"/>
          <w:szCs w:val="32"/>
          <w:rtl/>
          <w:lang w:bidi="ar-LB"/>
        </w:rPr>
        <w:t>2017</w:t>
      </w:r>
      <w:r w:rsidR="005B3EBA" w:rsidRPr="000A72E6">
        <w:rPr>
          <w:rFonts w:ascii="Traditional Arabic" w:hAnsi="Traditional Arabic" w:cs="Traditional Arabic" w:hint="cs"/>
          <w:sz w:val="32"/>
          <w:szCs w:val="32"/>
          <w:rtl/>
          <w:lang w:bidi="ar-LB"/>
        </w:rPr>
        <w:t xml:space="preserve"> و</w:t>
      </w:r>
      <w:r w:rsidR="00F50F8B" w:rsidRPr="000A72E6">
        <w:rPr>
          <w:rFonts w:ascii="Traditional Arabic" w:hAnsi="Traditional Arabic" w:cs="Traditional Arabic" w:hint="cs"/>
          <w:sz w:val="32"/>
          <w:szCs w:val="32"/>
          <w:rtl/>
          <w:lang w:bidi="ar-LB"/>
        </w:rPr>
        <w:t>1430</w:t>
      </w:r>
      <w:r w:rsidR="005B3EBA" w:rsidRPr="000A72E6">
        <w:rPr>
          <w:rFonts w:ascii="Traditional Arabic" w:hAnsi="Traditional Arabic" w:cs="Traditional Arabic" w:hint="cs"/>
          <w:sz w:val="32"/>
          <w:szCs w:val="32"/>
          <w:rtl/>
          <w:lang w:bidi="ar-LB"/>
        </w:rPr>
        <w:t xml:space="preserve"> منها يعمل بشكل دائم</w:t>
      </w:r>
      <w:r w:rsidR="000E6E0D" w:rsidRPr="000A72E6">
        <w:rPr>
          <w:rFonts w:ascii="Traditional Arabic" w:hAnsi="Traditional Arabic" w:cs="Traditional Arabic" w:hint="cs"/>
          <w:sz w:val="32"/>
          <w:szCs w:val="32"/>
          <w:rtl/>
          <w:lang w:bidi="ar-LB"/>
        </w:rPr>
        <w:t xml:space="preserve"> و</w:t>
      </w:r>
      <w:r w:rsidR="00F50F8B" w:rsidRPr="000A72E6">
        <w:rPr>
          <w:rFonts w:ascii="Traditional Arabic" w:hAnsi="Traditional Arabic" w:cs="Traditional Arabic" w:hint="cs"/>
          <w:sz w:val="32"/>
          <w:szCs w:val="32"/>
          <w:rtl/>
          <w:lang w:bidi="ar-LB"/>
        </w:rPr>
        <w:t xml:space="preserve">95 </w:t>
      </w:r>
      <w:r w:rsidR="000E6E0D" w:rsidRPr="000A72E6">
        <w:rPr>
          <w:rFonts w:ascii="Traditional Arabic" w:hAnsi="Traditional Arabic" w:cs="Traditional Arabic" w:hint="cs"/>
          <w:sz w:val="32"/>
          <w:szCs w:val="32"/>
          <w:rtl/>
          <w:lang w:bidi="ar-LB"/>
        </w:rPr>
        <w:t>يعملون بشكل موسمي كمعاصر الزيتون ومجابل الزفت</w:t>
      </w:r>
      <w:r w:rsidR="00D65F39" w:rsidRPr="000A72E6">
        <w:rPr>
          <w:rFonts w:ascii="Traditional Arabic" w:hAnsi="Traditional Arabic" w:cs="Traditional Arabic" w:hint="cs"/>
          <w:sz w:val="32"/>
          <w:szCs w:val="32"/>
          <w:rtl/>
          <w:lang w:bidi="ar-LB"/>
        </w:rPr>
        <w:t>.</w:t>
      </w:r>
      <w:r w:rsidR="008512E0">
        <w:rPr>
          <w:rFonts w:ascii="Traditional Arabic" w:hAnsi="Traditional Arabic" w:cs="Traditional Arabic" w:hint="cs"/>
          <w:sz w:val="32"/>
          <w:szCs w:val="32"/>
          <w:rtl/>
          <w:lang w:bidi="ar-LB"/>
        </w:rPr>
        <w:t xml:space="preserve"> اما لجهة الشكل القانوني للمصانع ف36% منها </w:t>
      </w:r>
      <w:r w:rsidRPr="008512E0">
        <w:rPr>
          <w:rFonts w:ascii="Traditional Arabic" w:hAnsi="Traditional Arabic" w:cs="Traditional Arabic" w:hint="cs"/>
          <w:sz w:val="32"/>
          <w:szCs w:val="32"/>
          <w:rtl/>
          <w:lang w:bidi="ar-LB"/>
        </w:rPr>
        <w:t xml:space="preserve"> </w:t>
      </w:r>
      <w:r w:rsidR="008512E0" w:rsidRPr="00E54737">
        <w:rPr>
          <w:rFonts w:ascii="Traditional Arabic" w:hAnsi="Traditional Arabic" w:cs="Traditional Arabic"/>
          <w:sz w:val="32"/>
          <w:szCs w:val="32"/>
          <w:rtl/>
          <w:lang w:bidi="ar-LB"/>
        </w:rPr>
        <w:t>شركة محدودة المسؤولية (ش.م.م)</w:t>
      </w:r>
      <w:r w:rsidR="008512E0" w:rsidRPr="00E54737">
        <w:rPr>
          <w:rFonts w:ascii="Traditional Arabic" w:hAnsi="Traditional Arabic" w:cs="Traditional Arabic" w:hint="cs"/>
          <w:sz w:val="32"/>
          <w:szCs w:val="32"/>
          <w:rtl/>
          <w:lang w:bidi="ar-LB"/>
        </w:rPr>
        <w:t xml:space="preserve"> </w:t>
      </w:r>
      <w:r w:rsidR="005C3B49" w:rsidRPr="00E54737">
        <w:rPr>
          <w:rFonts w:ascii="Traditional Arabic" w:hAnsi="Traditional Arabic" w:cs="Traditional Arabic" w:hint="cs"/>
          <w:sz w:val="32"/>
          <w:szCs w:val="32"/>
          <w:rtl/>
          <w:lang w:bidi="ar-LB"/>
        </w:rPr>
        <w:t>و 28% منها مؤسسة فردية و21% شركة مساهمة لبنانية (ش.م.ل).</w:t>
      </w:r>
      <w:r w:rsidR="00027895">
        <w:rPr>
          <w:rFonts w:ascii="Traditional Arabic" w:hAnsi="Traditional Arabic" w:cs="Traditional Arabic" w:hint="cs"/>
          <w:sz w:val="32"/>
          <w:szCs w:val="32"/>
          <w:rtl/>
          <w:lang w:bidi="ar-LB"/>
        </w:rPr>
        <w:t xml:space="preserve"> </w:t>
      </w:r>
      <w:r w:rsidR="00E55DB5">
        <w:rPr>
          <w:rFonts w:ascii="Traditional Arabic" w:hAnsi="Traditional Arabic" w:cs="Traditional Arabic" w:hint="cs"/>
          <w:sz w:val="32"/>
          <w:szCs w:val="32"/>
          <w:rtl/>
          <w:lang w:bidi="ar-LB"/>
        </w:rPr>
        <w:t xml:space="preserve">(جدول </w:t>
      </w:r>
      <w:r w:rsidR="00874E00">
        <w:rPr>
          <w:rFonts w:ascii="Traditional Arabic" w:hAnsi="Traditional Arabic" w:cs="Traditional Arabic" w:hint="cs"/>
          <w:sz w:val="32"/>
          <w:szCs w:val="32"/>
          <w:rtl/>
          <w:lang w:bidi="ar-LB"/>
        </w:rPr>
        <w:t>رقم 2</w:t>
      </w:r>
      <w:r w:rsidR="007A0E18">
        <w:rPr>
          <w:rFonts w:ascii="Traditional Arabic" w:hAnsi="Traditional Arabic" w:cs="Traditional Arabic" w:hint="cs"/>
          <w:sz w:val="32"/>
          <w:szCs w:val="32"/>
          <w:rtl/>
          <w:lang w:bidi="ar-LB"/>
        </w:rPr>
        <w:t xml:space="preserve"> </w:t>
      </w:r>
      <w:r w:rsidR="00874E00">
        <w:rPr>
          <w:rFonts w:ascii="Traditional Arabic" w:hAnsi="Traditional Arabic" w:cs="Traditional Arabic" w:hint="cs"/>
          <w:sz w:val="32"/>
          <w:szCs w:val="32"/>
          <w:rtl/>
          <w:lang w:bidi="ar-LB"/>
        </w:rPr>
        <w:t>و3</w:t>
      </w:r>
      <w:r w:rsidR="00E55DB5">
        <w:rPr>
          <w:rFonts w:ascii="Traditional Arabic" w:hAnsi="Traditional Arabic" w:cs="Traditional Arabic" w:hint="cs"/>
          <w:sz w:val="32"/>
          <w:szCs w:val="32"/>
          <w:rtl/>
          <w:lang w:bidi="ar-LB"/>
        </w:rPr>
        <w:t xml:space="preserve"> ورسم بياني رقم 1)</w:t>
      </w:r>
      <w:r w:rsidR="00874E00" w:rsidRPr="00874E00">
        <w:rPr>
          <w:noProof/>
        </w:rPr>
        <w:t xml:space="preserve"> </w:t>
      </w:r>
    </w:p>
    <w:p w:rsidR="00C362F0" w:rsidRDefault="00874E00" w:rsidP="006E22D4">
      <w:pPr>
        <w:spacing w:after="0" w:line="240" w:lineRule="auto"/>
        <w:ind w:left="4320"/>
        <w:jc w:val="lowKashida"/>
        <w:rPr>
          <w:rFonts w:ascii="Traditional Arabic" w:hAnsi="Traditional Arabic" w:cs="Traditional Arabic"/>
          <w:sz w:val="32"/>
          <w:szCs w:val="32"/>
          <w:rtl/>
          <w:lang w:bidi="ar-LB"/>
        </w:rPr>
      </w:pPr>
      <w:r>
        <w:rPr>
          <w:rFonts w:ascii="Traditional Arabic" w:hAnsi="Traditional Arabic" w:cs="Traditional Arabic" w:hint="cs"/>
          <w:b/>
          <w:bCs/>
          <w:sz w:val="28"/>
          <w:szCs w:val="28"/>
          <w:rtl/>
          <w:lang w:bidi="ar-LB"/>
        </w:rPr>
        <w:t xml:space="preserve">                                                          </w:t>
      </w:r>
    </w:p>
    <w:p w:rsidR="005874FA" w:rsidRPr="002D1A9D" w:rsidRDefault="009C7CF0" w:rsidP="009C7CF0">
      <w:pPr>
        <w:spacing w:after="0" w:line="240" w:lineRule="auto"/>
        <w:ind w:firstLine="344"/>
        <w:jc w:val="center"/>
        <w:rPr>
          <w:rFonts w:ascii="Traditional Arabic" w:hAnsi="Traditional Arabic" w:cs="Traditional Arabic"/>
          <w:b/>
          <w:bCs/>
          <w:sz w:val="24"/>
          <w:szCs w:val="24"/>
          <w:rtl/>
          <w:lang w:bidi="ar-LB"/>
        </w:rPr>
      </w:pPr>
      <w:r w:rsidRPr="002D1A9D">
        <w:rPr>
          <w:rFonts w:ascii="Traditional Arabic" w:hAnsi="Traditional Arabic" w:cs="Traditional Arabic"/>
          <w:b/>
          <w:bCs/>
          <w:sz w:val="24"/>
          <w:szCs w:val="24"/>
          <w:rtl/>
          <w:lang w:bidi="ar-LB"/>
        </w:rPr>
        <w:t>رسم بياني رقم 1</w:t>
      </w:r>
    </w:p>
    <w:p w:rsidR="00853A71" w:rsidRPr="000A72E6" w:rsidRDefault="00853A71" w:rsidP="001472CF">
      <w:pPr>
        <w:pStyle w:val="Heading2"/>
      </w:pPr>
      <w:bookmarkStart w:id="34" w:name="_Toc506804974"/>
      <w:bookmarkStart w:id="35" w:name="_Toc536527443"/>
      <w:bookmarkStart w:id="36" w:name="_Toc38994353"/>
      <w:bookmarkEnd w:id="34"/>
      <w:bookmarkEnd w:id="35"/>
      <w:r w:rsidRPr="000A72E6">
        <w:rPr>
          <w:rtl/>
        </w:rPr>
        <w:lastRenderedPageBreak/>
        <w:t>اليد العاملة</w:t>
      </w:r>
      <w:bookmarkEnd w:id="36"/>
    </w:p>
    <w:p w:rsidR="00853A71" w:rsidRPr="000A72E6" w:rsidRDefault="00853A71" w:rsidP="00D46189">
      <w:pPr>
        <w:ind w:firstLine="360"/>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بلغ</w:t>
      </w:r>
      <w:r w:rsidRPr="000A72E6">
        <w:rPr>
          <w:rFonts w:ascii="Traditional Arabic" w:hAnsi="Traditional Arabic" w:cs="Traditional Arabic" w:hint="cs"/>
          <w:sz w:val="32"/>
          <w:szCs w:val="32"/>
          <w:rtl/>
          <w:lang w:bidi="ar-LB"/>
        </w:rPr>
        <w:t xml:space="preserve"> مجموع</w:t>
      </w:r>
      <w:r w:rsidRPr="000A72E6">
        <w:rPr>
          <w:rFonts w:ascii="Traditional Arabic" w:hAnsi="Traditional Arabic" w:cs="Traditional Arabic"/>
          <w:sz w:val="32"/>
          <w:szCs w:val="32"/>
          <w:rtl/>
          <w:lang w:bidi="ar-LB"/>
        </w:rPr>
        <w:t xml:space="preserve"> اليد العاملة في هذه العينة</w:t>
      </w:r>
      <w:r w:rsidR="00F50F8B" w:rsidRPr="000A72E6">
        <w:rPr>
          <w:rFonts w:ascii="Traditional Arabic" w:hAnsi="Traditional Arabic" w:cs="Traditional Arabic" w:hint="cs"/>
          <w:sz w:val="32"/>
          <w:szCs w:val="32"/>
          <w:rtl/>
          <w:lang w:bidi="ar-LB"/>
        </w:rPr>
        <w:t xml:space="preserve"> </w:t>
      </w:r>
      <w:r w:rsidR="00F50F8B" w:rsidRPr="000A72E6">
        <w:rPr>
          <w:rFonts w:ascii="Traditional Arabic" w:hAnsi="Traditional Arabic" w:cs="Traditional Arabic"/>
          <w:sz w:val="32"/>
          <w:szCs w:val="32"/>
          <w:rtl/>
          <w:lang w:bidi="ar-LB"/>
        </w:rPr>
        <w:t>54,</w:t>
      </w:r>
      <w:r w:rsidR="005D5C4A" w:rsidRPr="000A72E6">
        <w:rPr>
          <w:rFonts w:ascii="Traditional Arabic" w:hAnsi="Traditional Arabic" w:cs="Traditional Arabic" w:hint="cs"/>
          <w:sz w:val="32"/>
          <w:szCs w:val="32"/>
          <w:rtl/>
          <w:lang w:bidi="ar-LB"/>
        </w:rPr>
        <w:t>205</w:t>
      </w:r>
      <w:r w:rsidR="00F50F8B" w:rsidRPr="000A72E6">
        <w:rPr>
          <w:rFonts w:ascii="Traditional Arabic" w:hAnsi="Traditional Arabic" w:cs="Traditional Arabic"/>
          <w:sz w:val="32"/>
          <w:szCs w:val="32"/>
          <w:rtl/>
          <w:lang w:bidi="ar-LB"/>
        </w:rPr>
        <w:t xml:space="preserve"> </w:t>
      </w:r>
      <w:r w:rsidR="007B32C7" w:rsidRPr="000A72E6">
        <w:rPr>
          <w:rFonts w:ascii="Traditional Arabic" w:hAnsi="Traditional Arabic" w:cs="Traditional Arabic" w:hint="cs"/>
          <w:sz w:val="32"/>
          <w:szCs w:val="32"/>
          <w:rtl/>
          <w:lang w:bidi="ar-LB"/>
        </w:rPr>
        <w:t>عمال</w:t>
      </w:r>
      <w:r w:rsidR="00A45773" w:rsidRPr="000A72E6">
        <w:rPr>
          <w:rFonts w:ascii="Traditional Arabic" w:hAnsi="Traditional Arabic" w:cs="Traditional Arabic" w:hint="cs"/>
          <w:sz w:val="32"/>
          <w:szCs w:val="32"/>
          <w:rtl/>
          <w:lang w:bidi="ar-LB"/>
        </w:rPr>
        <w:t xml:space="preserve"> (دائمون وغير دائمين واصحاب عمل</w:t>
      </w:r>
      <w:r w:rsidR="00F50F8B" w:rsidRPr="000A72E6">
        <w:rPr>
          <w:rFonts w:ascii="Traditional Arabic" w:hAnsi="Traditional Arabic" w:cs="Traditional Arabic" w:hint="cs"/>
          <w:sz w:val="32"/>
          <w:szCs w:val="32"/>
          <w:rtl/>
          <w:lang w:bidi="ar-LB"/>
        </w:rPr>
        <w:t xml:space="preserve"> يعملون</w:t>
      </w:r>
      <w:r w:rsidR="00F50F8B" w:rsidRPr="000A72E6">
        <w:rPr>
          <w:rFonts w:ascii="Traditional Arabic" w:hAnsi="Traditional Arabic" w:cs="Traditional Arabic"/>
          <w:sz w:val="32"/>
          <w:szCs w:val="32"/>
          <w:lang w:bidi="ar-LB"/>
        </w:rPr>
        <w:t xml:space="preserve"> </w:t>
      </w:r>
      <w:r w:rsidR="00F50F8B" w:rsidRPr="000A72E6">
        <w:rPr>
          <w:rFonts w:ascii="Traditional Arabic" w:hAnsi="Traditional Arabic" w:cs="Traditional Arabic" w:hint="cs"/>
          <w:sz w:val="32"/>
          <w:szCs w:val="32"/>
          <w:rtl/>
          <w:lang w:bidi="ar-LB"/>
        </w:rPr>
        <w:t xml:space="preserve">فعلياً في </w:t>
      </w:r>
      <w:r w:rsidR="00DD76BB" w:rsidRPr="000A72E6">
        <w:rPr>
          <w:rFonts w:ascii="Traditional Arabic" w:hAnsi="Traditional Arabic" w:cs="Traditional Arabic" w:hint="cs"/>
          <w:sz w:val="32"/>
          <w:szCs w:val="32"/>
          <w:rtl/>
          <w:lang w:bidi="ar-LB"/>
        </w:rPr>
        <w:t>المصنع</w:t>
      </w:r>
      <w:r w:rsidR="00A45773" w:rsidRPr="000A72E6">
        <w:rPr>
          <w:rFonts w:ascii="Traditional Arabic" w:hAnsi="Traditional Arabic" w:cs="Traditional Arabic" w:hint="cs"/>
          <w:sz w:val="32"/>
          <w:szCs w:val="32"/>
          <w:rtl/>
          <w:lang w:bidi="ar-LB"/>
        </w:rPr>
        <w:t>)</w:t>
      </w:r>
      <w:r w:rsidR="007B32C7"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 xml:space="preserve">كما بلغ معدل اليد العاملة في المصنع الواحد </w:t>
      </w:r>
      <w:r w:rsidR="00DD76BB" w:rsidRPr="000A72E6">
        <w:rPr>
          <w:rFonts w:ascii="Traditional Arabic" w:hAnsi="Traditional Arabic" w:cs="Traditional Arabic" w:hint="cs"/>
          <w:sz w:val="32"/>
          <w:szCs w:val="32"/>
          <w:rtl/>
          <w:lang w:bidi="ar-LB"/>
        </w:rPr>
        <w:t>36</w:t>
      </w:r>
      <w:r w:rsidRPr="000A72E6">
        <w:rPr>
          <w:rFonts w:ascii="Traditional Arabic" w:hAnsi="Traditional Arabic" w:cs="Traditional Arabic" w:hint="cs"/>
          <w:sz w:val="32"/>
          <w:szCs w:val="32"/>
          <w:rtl/>
          <w:lang w:bidi="ar-LB"/>
        </w:rPr>
        <w:t xml:space="preserve"> عاملاً</w:t>
      </w:r>
      <w:r w:rsidR="003D44FC" w:rsidRPr="000A72E6">
        <w:rPr>
          <w:rFonts w:ascii="Traditional Arabic" w:hAnsi="Traditional Arabic" w:cs="Traditional Arabic"/>
          <w:sz w:val="32"/>
          <w:szCs w:val="32"/>
          <w:rtl/>
          <w:lang w:bidi="ar-LB"/>
        </w:rPr>
        <w:t>.</w:t>
      </w:r>
      <w:r w:rsidR="003D44FC" w:rsidRPr="000A72E6">
        <w:rPr>
          <w:rFonts w:ascii="Traditional Arabic" w:hAnsi="Traditional Arabic" w:cs="Traditional Arabic" w:hint="cs"/>
          <w:sz w:val="32"/>
          <w:szCs w:val="32"/>
          <w:rtl/>
          <w:lang w:bidi="ar-LB"/>
        </w:rPr>
        <w:t xml:space="preserve"> </w:t>
      </w:r>
      <w:r w:rsidR="003D44FC" w:rsidRPr="000A72E6">
        <w:rPr>
          <w:rFonts w:ascii="Traditional Arabic" w:hAnsi="Traditional Arabic" w:cs="Traditional Arabic"/>
          <w:sz w:val="32"/>
          <w:szCs w:val="32"/>
          <w:rtl/>
          <w:lang w:bidi="ar-LB"/>
        </w:rPr>
        <w:t xml:space="preserve">(جدول رقم </w:t>
      </w:r>
      <w:r w:rsidR="00E55DB5">
        <w:rPr>
          <w:rFonts w:ascii="Traditional Arabic" w:hAnsi="Traditional Arabic" w:cs="Traditional Arabic" w:hint="cs"/>
          <w:sz w:val="32"/>
          <w:szCs w:val="32"/>
          <w:rtl/>
          <w:lang w:bidi="ar-LB"/>
        </w:rPr>
        <w:t>4</w:t>
      </w:r>
      <w:r w:rsidR="0060276E" w:rsidRPr="000A72E6">
        <w:rPr>
          <w:rFonts w:ascii="Traditional Arabic" w:hAnsi="Traditional Arabic" w:cs="Traditional Arabic" w:hint="cs"/>
          <w:sz w:val="32"/>
          <w:szCs w:val="32"/>
          <w:rtl/>
          <w:lang w:bidi="ar-LB"/>
        </w:rPr>
        <w:t xml:space="preserve"> </w:t>
      </w:r>
      <w:r w:rsidR="00FD121D" w:rsidRPr="000A72E6">
        <w:rPr>
          <w:rFonts w:ascii="Traditional Arabic" w:hAnsi="Traditional Arabic" w:cs="Traditional Arabic" w:hint="cs"/>
          <w:sz w:val="32"/>
          <w:szCs w:val="32"/>
          <w:rtl/>
          <w:lang w:bidi="ar-LB"/>
        </w:rPr>
        <w:t>و</w:t>
      </w:r>
      <w:r w:rsidR="00D46189">
        <w:rPr>
          <w:rFonts w:ascii="Traditional Arabic" w:hAnsi="Traditional Arabic" w:cs="Traditional Arabic" w:hint="cs"/>
          <w:sz w:val="32"/>
          <w:szCs w:val="32"/>
          <w:rtl/>
          <w:lang w:bidi="ar-LB"/>
        </w:rPr>
        <w:t>25 ورسم بياني رقم 2)</w:t>
      </w:r>
    </w:p>
    <w:p w:rsidR="009C4824" w:rsidRPr="000A72E6" w:rsidRDefault="00670F05" w:rsidP="001C4AEF">
      <w:pPr>
        <w:ind w:left="-285" w:right="180" w:firstLine="8"/>
        <w:jc w:val="both"/>
        <w:rPr>
          <w:rFonts w:ascii="Traditional Arabic" w:hAnsi="Traditional Arabic" w:cs="Traditional Arabic"/>
          <w:sz w:val="32"/>
          <w:szCs w:val="32"/>
          <w:rtl/>
          <w:lang w:bidi="ar-LB"/>
        </w:rPr>
      </w:pPr>
      <w:r>
        <w:rPr>
          <w:noProof/>
        </w:rPr>
        <w:drawing>
          <wp:inline distT="0" distB="0" distL="0" distR="0">
            <wp:extent cx="6389498" cy="4128295"/>
            <wp:effectExtent l="0" t="0" r="0"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74FA" w:rsidRPr="002D1A9D" w:rsidRDefault="009C7CF0" w:rsidP="009C7CF0">
      <w:pPr>
        <w:rPr>
          <w:rFonts w:ascii="Traditional Arabic" w:hAnsi="Traditional Arabic" w:cs="Traditional Arabic"/>
          <w:sz w:val="24"/>
          <w:szCs w:val="24"/>
          <w:lang w:bidi="ar-LB"/>
        </w:rPr>
      </w:pPr>
      <w:bookmarkStart w:id="37" w:name="_Toc35616635"/>
      <w:r w:rsidRPr="002D1A9D">
        <w:rPr>
          <w:rFonts w:ascii="Traditional Arabic" w:hAnsi="Traditional Arabic" w:cs="Traditional Arabic"/>
          <w:b/>
          <w:bCs/>
          <w:sz w:val="24"/>
          <w:szCs w:val="24"/>
          <w:rtl/>
          <w:lang w:bidi="ar-LB"/>
        </w:rPr>
        <w:t>رسم بياني رقم 2</w:t>
      </w:r>
    </w:p>
    <w:p w:rsidR="00853A71" w:rsidRPr="000A72E6" w:rsidRDefault="00A45773" w:rsidP="001472CF">
      <w:pPr>
        <w:pStyle w:val="Heading3"/>
        <w:rPr>
          <w:rtl/>
        </w:rPr>
      </w:pPr>
      <w:bookmarkStart w:id="38" w:name="_Toc38994354"/>
      <w:r w:rsidRPr="000A72E6">
        <w:rPr>
          <w:rFonts w:hint="cs"/>
          <w:rtl/>
        </w:rPr>
        <w:t>العمال الدائمو</w:t>
      </w:r>
      <w:r w:rsidR="00853A71" w:rsidRPr="000A72E6">
        <w:rPr>
          <w:rFonts w:hint="cs"/>
          <w:rtl/>
        </w:rPr>
        <w:t>ن</w:t>
      </w:r>
      <w:bookmarkEnd w:id="37"/>
      <w:bookmarkEnd w:id="38"/>
    </w:p>
    <w:p w:rsidR="00853A71" w:rsidRPr="000A72E6" w:rsidRDefault="00853A71" w:rsidP="00B74AA3">
      <w:pPr>
        <w:ind w:firstLine="360"/>
        <w:jc w:val="lowKashida"/>
        <w:rPr>
          <w:rFonts w:ascii="Traditional Arabic" w:hAnsi="Traditional Arabic" w:cs="Traditional Arabic"/>
          <w:sz w:val="32"/>
          <w:szCs w:val="32"/>
          <w:lang w:bidi="ar-LB"/>
        </w:rPr>
      </w:pPr>
      <w:r w:rsidRPr="000A72E6">
        <w:rPr>
          <w:rFonts w:ascii="Traditional Arabic" w:hAnsi="Traditional Arabic" w:cs="Traditional Arabic" w:hint="cs"/>
          <w:sz w:val="32"/>
          <w:szCs w:val="32"/>
          <w:rtl/>
          <w:lang w:bidi="ar-LB"/>
        </w:rPr>
        <w:t xml:space="preserve">بلغ عدد العمال الدائمين </w:t>
      </w:r>
      <w:r w:rsidR="00DD76BB" w:rsidRPr="000A72E6">
        <w:rPr>
          <w:rFonts w:ascii="Traditional Arabic" w:hAnsi="Traditional Arabic" w:cs="Traditional Arabic" w:hint="cs"/>
          <w:sz w:val="32"/>
          <w:szCs w:val="32"/>
          <w:rtl/>
          <w:lang w:bidi="ar-LB"/>
        </w:rPr>
        <w:t>44,</w:t>
      </w:r>
      <w:r w:rsidR="00B74AA3" w:rsidRPr="000A72E6">
        <w:rPr>
          <w:rFonts w:ascii="Traditional Arabic" w:hAnsi="Traditional Arabic" w:cs="Traditional Arabic" w:hint="cs"/>
          <w:sz w:val="32"/>
          <w:szCs w:val="32"/>
          <w:rtl/>
          <w:lang w:bidi="ar-LB"/>
        </w:rPr>
        <w:t>735</w:t>
      </w:r>
      <w:r w:rsidRPr="000A72E6">
        <w:rPr>
          <w:rFonts w:ascii="Traditional Arabic" w:hAnsi="Traditional Arabic" w:cs="Traditional Arabic" w:hint="cs"/>
          <w:sz w:val="32"/>
          <w:szCs w:val="32"/>
          <w:rtl/>
          <w:lang w:bidi="ar-LB"/>
        </w:rPr>
        <w:t xml:space="preserve"> </w:t>
      </w:r>
      <w:r w:rsidR="007B32C7" w:rsidRPr="000A72E6">
        <w:rPr>
          <w:rFonts w:ascii="Traditional Arabic" w:hAnsi="Traditional Arabic" w:cs="Traditional Arabic" w:hint="cs"/>
          <w:sz w:val="32"/>
          <w:szCs w:val="32"/>
          <w:rtl/>
          <w:lang w:bidi="ar-LB"/>
        </w:rPr>
        <w:t>عمال</w:t>
      </w:r>
      <w:r w:rsidR="00D46189">
        <w:rPr>
          <w:rFonts w:ascii="Traditional Arabic" w:hAnsi="Traditional Arabic" w:cs="Traditional Arabic" w:hint="cs"/>
          <w:sz w:val="32"/>
          <w:szCs w:val="32"/>
          <w:rtl/>
          <w:lang w:bidi="ar-LB"/>
        </w:rPr>
        <w:t>،</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تمثل اليد العاملة اللبنانية حوالي </w:t>
      </w:r>
      <w:r w:rsidR="00DD76BB" w:rsidRPr="000A72E6">
        <w:rPr>
          <w:rFonts w:ascii="Traditional Arabic" w:hAnsi="Traditional Arabic" w:cs="Traditional Arabic" w:hint="cs"/>
          <w:sz w:val="32"/>
          <w:szCs w:val="32"/>
          <w:rtl/>
          <w:lang w:bidi="ar-LB"/>
        </w:rPr>
        <w:t>79.</w:t>
      </w:r>
      <w:r w:rsidR="00B74AA3" w:rsidRPr="000A72E6">
        <w:rPr>
          <w:rFonts w:ascii="Traditional Arabic" w:hAnsi="Traditional Arabic" w:cs="Traditional Arabic" w:hint="cs"/>
          <w:sz w:val="32"/>
          <w:szCs w:val="32"/>
          <w:rtl/>
          <w:lang w:bidi="ar-LB"/>
        </w:rPr>
        <w:t>5</w:t>
      </w:r>
      <w:r w:rsidRPr="000A72E6">
        <w:rPr>
          <w:rFonts w:ascii="Traditional Arabic" w:hAnsi="Traditional Arabic" w:cs="Traditional Arabic"/>
          <w:sz w:val="32"/>
          <w:szCs w:val="32"/>
          <w:rtl/>
          <w:lang w:bidi="ar-LB"/>
        </w:rPr>
        <w:t xml:space="preserve">% من </w:t>
      </w:r>
      <w:r w:rsidRPr="000A72E6">
        <w:rPr>
          <w:rFonts w:ascii="Traditional Arabic" w:hAnsi="Traditional Arabic" w:cs="Traditional Arabic" w:hint="cs"/>
          <w:sz w:val="32"/>
          <w:szCs w:val="32"/>
          <w:rtl/>
          <w:lang w:bidi="ar-LB"/>
        </w:rPr>
        <w:t>هذا ال</w:t>
      </w:r>
      <w:r w:rsidR="007B32C7" w:rsidRPr="000A72E6">
        <w:rPr>
          <w:rFonts w:ascii="Traditional Arabic" w:hAnsi="Traditional Arabic" w:cs="Traditional Arabic"/>
          <w:sz w:val="32"/>
          <w:szCs w:val="32"/>
          <w:rtl/>
          <w:lang w:bidi="ar-LB"/>
        </w:rPr>
        <w:t>مجموع</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 xml:space="preserve">وتمثل </w:t>
      </w:r>
      <w:r w:rsidR="00B74AA3" w:rsidRPr="000A72E6">
        <w:rPr>
          <w:rFonts w:ascii="Traditional Arabic" w:hAnsi="Traditional Arabic" w:cs="Traditional Arabic"/>
          <w:sz w:val="32"/>
          <w:szCs w:val="32"/>
          <w:rtl/>
          <w:lang w:bidi="ar-LB"/>
        </w:rPr>
        <w:t>الاناث</w:t>
      </w:r>
      <w:r w:rsidRPr="000A72E6">
        <w:rPr>
          <w:rFonts w:ascii="Traditional Arabic" w:hAnsi="Traditional Arabic" w:cs="Traditional Arabic" w:hint="cs"/>
          <w:sz w:val="32"/>
          <w:szCs w:val="32"/>
          <w:rtl/>
          <w:lang w:bidi="ar-LB"/>
        </w:rPr>
        <w:t xml:space="preserve"> </w:t>
      </w:r>
      <w:r w:rsidR="00DD76BB" w:rsidRPr="000A72E6">
        <w:rPr>
          <w:rFonts w:ascii="Traditional Arabic" w:hAnsi="Traditional Arabic" w:cs="Traditional Arabic" w:hint="cs"/>
          <w:sz w:val="32"/>
          <w:szCs w:val="32"/>
          <w:rtl/>
          <w:lang w:bidi="ar-LB"/>
        </w:rPr>
        <w:t>17.</w:t>
      </w:r>
      <w:r w:rsidR="00B74AA3" w:rsidRPr="000A72E6">
        <w:rPr>
          <w:rFonts w:ascii="Traditional Arabic" w:hAnsi="Traditional Arabic" w:cs="Traditional Arabic" w:hint="cs"/>
          <w:sz w:val="32"/>
          <w:szCs w:val="32"/>
          <w:rtl/>
          <w:lang w:bidi="ar-LB"/>
        </w:rPr>
        <w:t>9</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 xml:space="preserve">منه </w:t>
      </w:r>
      <w:r w:rsidRPr="000A72E6">
        <w:rPr>
          <w:rFonts w:ascii="Traditional Arabic" w:hAnsi="Traditional Arabic" w:cs="Traditional Arabic"/>
          <w:sz w:val="32"/>
          <w:szCs w:val="32"/>
          <w:rtl/>
          <w:lang w:bidi="ar-LB"/>
        </w:rPr>
        <w:t xml:space="preserve">اي ان عدد العمال الذكور يساوي </w:t>
      </w:r>
      <w:r w:rsidR="00DD76BB" w:rsidRPr="000A72E6">
        <w:rPr>
          <w:rFonts w:ascii="Traditional Arabic" w:hAnsi="Traditional Arabic" w:cs="Traditional Arabic" w:hint="cs"/>
          <w:sz w:val="32"/>
          <w:szCs w:val="32"/>
          <w:rtl/>
          <w:lang w:bidi="ar-LB"/>
        </w:rPr>
        <w:t>4.6</w:t>
      </w:r>
      <w:r w:rsidRPr="000A72E6">
        <w:rPr>
          <w:rFonts w:ascii="Traditional Arabic" w:hAnsi="Traditional Arabic" w:cs="Traditional Arabic"/>
          <w:sz w:val="32"/>
          <w:szCs w:val="32"/>
          <w:rtl/>
          <w:lang w:bidi="ar-LB"/>
        </w:rPr>
        <w:t xml:space="preserve"> اضعاف عدد العمال الاناث. </w:t>
      </w:r>
    </w:p>
    <w:p w:rsidR="00853A71" w:rsidRPr="000A72E6" w:rsidRDefault="00853A71" w:rsidP="00B74AA3">
      <w:pPr>
        <w:ind w:firstLine="360"/>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تستحوذ المصانع الكبيرة التي يبلغ عدد عمالها اكثر من </w:t>
      </w:r>
      <w:r w:rsidR="007B32C7" w:rsidRPr="000A72E6">
        <w:rPr>
          <w:rFonts w:ascii="Traditional Arabic" w:hAnsi="Traditional Arabic" w:cs="Traditional Arabic" w:hint="cs"/>
          <w:sz w:val="32"/>
          <w:szCs w:val="32"/>
          <w:rtl/>
          <w:lang w:bidi="ar-LB"/>
        </w:rPr>
        <w:t>49</w:t>
      </w:r>
      <w:r w:rsidRPr="000A72E6">
        <w:rPr>
          <w:rFonts w:ascii="Traditional Arabic" w:hAnsi="Traditional Arabic" w:cs="Traditional Arabic"/>
          <w:sz w:val="32"/>
          <w:szCs w:val="32"/>
          <w:rtl/>
          <w:lang w:bidi="ar-LB"/>
        </w:rPr>
        <w:t xml:space="preserve"> عامل</w:t>
      </w:r>
      <w:r w:rsidR="00493992"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 xml:space="preserve"> على</w:t>
      </w:r>
      <w:r w:rsidRPr="000A72E6">
        <w:rPr>
          <w:rFonts w:ascii="Traditional Arabic" w:hAnsi="Traditional Arabic" w:cs="Traditional Arabic"/>
          <w:sz w:val="32"/>
          <w:szCs w:val="32"/>
          <w:rtl/>
          <w:lang w:bidi="ar-LB"/>
        </w:rPr>
        <w:t xml:space="preserve"> </w:t>
      </w:r>
      <w:r w:rsidR="00DD76BB" w:rsidRPr="000A72E6">
        <w:rPr>
          <w:rFonts w:ascii="Traditional Arabic" w:hAnsi="Traditional Arabic" w:cs="Traditional Arabic" w:hint="cs"/>
          <w:sz w:val="32"/>
          <w:szCs w:val="32"/>
          <w:rtl/>
          <w:lang w:bidi="ar-LB"/>
        </w:rPr>
        <w:t>67.</w:t>
      </w:r>
      <w:r w:rsidR="00B74AA3" w:rsidRPr="000A72E6">
        <w:rPr>
          <w:rFonts w:ascii="Traditional Arabic" w:hAnsi="Traditional Arabic" w:cs="Traditional Arabic" w:hint="cs"/>
          <w:sz w:val="32"/>
          <w:szCs w:val="32"/>
          <w:rtl/>
          <w:lang w:bidi="ar-LB"/>
        </w:rPr>
        <w:t>4</w:t>
      </w:r>
      <w:r w:rsidRPr="000A72E6">
        <w:rPr>
          <w:rFonts w:ascii="Traditional Arabic" w:hAnsi="Traditional Arabic" w:cs="Traditional Arabic"/>
          <w:sz w:val="32"/>
          <w:szCs w:val="32"/>
          <w:rtl/>
          <w:lang w:bidi="ar-LB"/>
        </w:rPr>
        <w:t>% من مجموع النساء العامل</w:t>
      </w:r>
      <w:r w:rsidRPr="000A72E6">
        <w:rPr>
          <w:rFonts w:ascii="Traditional Arabic" w:hAnsi="Traditional Arabic" w:cs="Traditional Arabic" w:hint="cs"/>
          <w:sz w:val="32"/>
          <w:szCs w:val="32"/>
          <w:rtl/>
          <w:lang w:bidi="ar-LB"/>
        </w:rPr>
        <w:t>ات</w:t>
      </w:r>
      <w:r w:rsidR="007B32C7" w:rsidRPr="000A72E6">
        <w:rPr>
          <w:rFonts w:ascii="Traditional Arabic" w:hAnsi="Traditional Arabic" w:cs="Traditional Arabic" w:hint="cs"/>
          <w:sz w:val="32"/>
          <w:szCs w:val="32"/>
          <w:rtl/>
          <w:lang w:bidi="ar-LB"/>
        </w:rPr>
        <w:t xml:space="preserve"> بشكل دائم</w:t>
      </w:r>
      <w:r w:rsidRPr="000A72E6">
        <w:rPr>
          <w:rFonts w:ascii="Traditional Arabic" w:hAnsi="Traditional Arabic" w:cs="Traditional Arabic"/>
          <w:sz w:val="32"/>
          <w:szCs w:val="32"/>
          <w:rtl/>
          <w:lang w:bidi="ar-LB"/>
        </w:rPr>
        <w:t xml:space="preserve"> في المصانع التي شملتها العينة.</w:t>
      </w:r>
    </w:p>
    <w:p w:rsidR="00853A71" w:rsidRPr="000A72E6" w:rsidRDefault="00DD76BB" w:rsidP="003453F4">
      <w:pPr>
        <w:ind w:firstLine="360"/>
        <w:jc w:val="lowKashida"/>
        <w:rPr>
          <w:rFonts w:ascii="Traditional Arabic" w:hAnsi="Traditional Arabic" w:cs="Traditional Arabic"/>
          <w:sz w:val="32"/>
          <w:szCs w:val="32"/>
          <w:lang w:bidi="ar-LB"/>
        </w:rPr>
      </w:pPr>
      <w:r w:rsidRPr="000A72E6">
        <w:rPr>
          <w:rFonts w:ascii="Traditional Arabic" w:hAnsi="Traditional Arabic" w:cs="Traditional Arabic" w:hint="cs"/>
          <w:sz w:val="32"/>
          <w:szCs w:val="32"/>
          <w:rtl/>
          <w:lang w:bidi="ar-LB"/>
        </w:rPr>
        <w:t>16</w:t>
      </w:r>
      <w:r w:rsidR="00853A71" w:rsidRPr="000A72E6">
        <w:rPr>
          <w:rFonts w:ascii="Traditional Arabic" w:hAnsi="Traditional Arabic" w:cs="Traditional Arabic"/>
          <w:sz w:val="32"/>
          <w:szCs w:val="32"/>
          <w:rtl/>
          <w:lang w:bidi="ar-LB"/>
        </w:rPr>
        <w:t xml:space="preserve">% من </w:t>
      </w:r>
      <w:r w:rsidR="00853A71" w:rsidRPr="000A72E6">
        <w:rPr>
          <w:rFonts w:ascii="Traditional Arabic" w:hAnsi="Traditional Arabic" w:cs="Traditional Arabic" w:hint="cs"/>
          <w:sz w:val="32"/>
          <w:szCs w:val="32"/>
          <w:rtl/>
          <w:lang w:bidi="ar-LB"/>
        </w:rPr>
        <w:t>المصانع</w:t>
      </w:r>
      <w:r w:rsidR="00853A71" w:rsidRPr="000A72E6">
        <w:rPr>
          <w:rFonts w:ascii="Traditional Arabic" w:hAnsi="Traditional Arabic" w:cs="Traditional Arabic"/>
          <w:sz w:val="32"/>
          <w:szCs w:val="32"/>
          <w:rtl/>
          <w:lang w:bidi="ar-LB"/>
        </w:rPr>
        <w:t xml:space="preserve"> التي شملتها العينة </w:t>
      </w:r>
      <w:r w:rsidR="00853A71" w:rsidRPr="000A72E6">
        <w:rPr>
          <w:rFonts w:ascii="Traditional Arabic" w:hAnsi="Traditional Arabic" w:cs="Traditional Arabic" w:hint="cs"/>
          <w:sz w:val="32"/>
          <w:szCs w:val="32"/>
          <w:rtl/>
          <w:lang w:bidi="ar-LB"/>
        </w:rPr>
        <w:t>ت</w:t>
      </w:r>
      <w:r w:rsidR="00853A71" w:rsidRPr="000A72E6">
        <w:rPr>
          <w:rFonts w:ascii="Traditional Arabic" w:hAnsi="Traditional Arabic" w:cs="Traditional Arabic"/>
          <w:sz w:val="32"/>
          <w:szCs w:val="32"/>
          <w:rtl/>
          <w:lang w:bidi="ar-LB"/>
        </w:rPr>
        <w:t xml:space="preserve">وظف اكثر من </w:t>
      </w:r>
      <w:r w:rsidR="00853A71" w:rsidRPr="000A72E6">
        <w:rPr>
          <w:rFonts w:ascii="Traditional Arabic" w:hAnsi="Traditional Arabic" w:cs="Traditional Arabic" w:hint="cs"/>
          <w:sz w:val="32"/>
          <w:szCs w:val="32"/>
          <w:rtl/>
          <w:lang w:bidi="ar-LB"/>
        </w:rPr>
        <w:t>49</w:t>
      </w:r>
      <w:r w:rsidR="00853A71" w:rsidRPr="000A72E6">
        <w:rPr>
          <w:rFonts w:ascii="Traditional Arabic" w:hAnsi="Traditional Arabic" w:cs="Traditional Arabic"/>
          <w:sz w:val="32"/>
          <w:szCs w:val="32"/>
          <w:rtl/>
          <w:lang w:bidi="ar-LB"/>
        </w:rPr>
        <w:t xml:space="preserve"> عا</w:t>
      </w:r>
      <w:r w:rsidR="006227D1" w:rsidRPr="000A72E6">
        <w:rPr>
          <w:rFonts w:ascii="Traditional Arabic" w:hAnsi="Traditional Arabic" w:cs="Traditional Arabic" w:hint="cs"/>
          <w:sz w:val="32"/>
          <w:szCs w:val="32"/>
          <w:rtl/>
          <w:lang w:bidi="ar-LB"/>
        </w:rPr>
        <w:t>م</w:t>
      </w:r>
      <w:r w:rsidR="00853A71" w:rsidRPr="000A72E6">
        <w:rPr>
          <w:rFonts w:ascii="Traditional Arabic" w:hAnsi="Traditional Arabic" w:cs="Traditional Arabic"/>
          <w:sz w:val="32"/>
          <w:szCs w:val="32"/>
          <w:rtl/>
          <w:lang w:bidi="ar-LB"/>
        </w:rPr>
        <w:t>ل</w:t>
      </w:r>
      <w:r w:rsidR="00493992" w:rsidRPr="000A72E6">
        <w:rPr>
          <w:rFonts w:ascii="Traditional Arabic" w:hAnsi="Traditional Arabic" w:cs="Traditional Arabic" w:hint="cs"/>
          <w:sz w:val="32"/>
          <w:szCs w:val="32"/>
          <w:rtl/>
          <w:lang w:bidi="ar-LB"/>
        </w:rPr>
        <w:t>اً</w:t>
      </w:r>
      <w:r w:rsidR="00853A71" w:rsidRPr="000A72E6">
        <w:rPr>
          <w:rFonts w:ascii="Traditional Arabic" w:hAnsi="Traditional Arabic" w:cs="Traditional Arabic"/>
          <w:sz w:val="32"/>
          <w:szCs w:val="32"/>
          <w:rtl/>
          <w:lang w:bidi="ar-LB"/>
        </w:rPr>
        <w:t xml:space="preserve">، بينما تمثل </w:t>
      </w:r>
      <w:r w:rsidR="00853A71" w:rsidRPr="000A72E6">
        <w:rPr>
          <w:rFonts w:ascii="Traditional Arabic" w:hAnsi="Traditional Arabic" w:cs="Traditional Arabic" w:hint="cs"/>
          <w:sz w:val="32"/>
          <w:szCs w:val="32"/>
          <w:rtl/>
          <w:lang w:bidi="ar-LB"/>
        </w:rPr>
        <w:t>المصانع</w:t>
      </w:r>
      <w:r w:rsidR="00853A71" w:rsidRPr="000A72E6">
        <w:rPr>
          <w:rFonts w:ascii="Traditional Arabic" w:hAnsi="Traditional Arabic" w:cs="Traditional Arabic"/>
          <w:sz w:val="32"/>
          <w:szCs w:val="32"/>
          <w:rtl/>
          <w:lang w:bidi="ar-LB"/>
        </w:rPr>
        <w:t xml:space="preserve"> التي توظف اكثر من 99 عامل</w:t>
      </w:r>
      <w:r w:rsidR="00F10333" w:rsidRPr="000A72E6">
        <w:rPr>
          <w:rFonts w:ascii="Traditional Arabic" w:hAnsi="Traditional Arabic" w:cs="Traditional Arabic" w:hint="cs"/>
          <w:sz w:val="32"/>
          <w:szCs w:val="32"/>
          <w:rtl/>
          <w:lang w:bidi="ar-LB"/>
        </w:rPr>
        <w:t>اً</w:t>
      </w:r>
      <w:r w:rsidR="00853A71" w:rsidRPr="000A72E6">
        <w:rPr>
          <w:rFonts w:ascii="Traditional Arabic" w:hAnsi="Traditional Arabic" w:cs="Traditional Arabic" w:hint="cs"/>
          <w:sz w:val="32"/>
          <w:szCs w:val="32"/>
          <w:rtl/>
          <w:lang w:bidi="ar-LB"/>
        </w:rPr>
        <w:t xml:space="preserve"> </w:t>
      </w:r>
      <w:r w:rsidR="00F50F8B" w:rsidRPr="000A72E6">
        <w:rPr>
          <w:rFonts w:ascii="Traditional Arabic" w:hAnsi="Traditional Arabic" w:cs="Traditional Arabic" w:hint="cs"/>
          <w:sz w:val="32"/>
          <w:szCs w:val="32"/>
          <w:rtl/>
          <w:lang w:bidi="ar-LB"/>
        </w:rPr>
        <w:t xml:space="preserve">7% </w:t>
      </w:r>
      <w:r w:rsidR="00853A71" w:rsidRPr="000A72E6">
        <w:rPr>
          <w:rFonts w:ascii="Traditional Arabic" w:hAnsi="Traditional Arabic" w:cs="Traditional Arabic"/>
          <w:sz w:val="32"/>
          <w:szCs w:val="32"/>
          <w:rtl/>
          <w:lang w:bidi="ar-LB"/>
        </w:rPr>
        <w:t>من مجموع الم</w:t>
      </w:r>
      <w:r w:rsidR="00D46189">
        <w:rPr>
          <w:rFonts w:ascii="Traditional Arabic" w:hAnsi="Traditional Arabic" w:cs="Traditional Arabic" w:hint="cs"/>
          <w:sz w:val="32"/>
          <w:szCs w:val="32"/>
          <w:rtl/>
          <w:lang w:bidi="ar-LB"/>
        </w:rPr>
        <w:t xml:space="preserve">صانع المستهدفة </w:t>
      </w:r>
      <w:r w:rsidR="00D46189" w:rsidRPr="009C7CF0">
        <w:rPr>
          <w:rFonts w:ascii="Traditional Arabic" w:hAnsi="Traditional Arabic" w:cs="Traditional Arabic" w:hint="cs"/>
          <w:color w:val="000000" w:themeColor="text1"/>
          <w:sz w:val="32"/>
          <w:szCs w:val="32"/>
          <w:rtl/>
          <w:lang w:bidi="ar-LB"/>
        </w:rPr>
        <w:t>في</w:t>
      </w:r>
      <w:r w:rsidR="00D46189">
        <w:rPr>
          <w:rFonts w:ascii="Traditional Arabic" w:hAnsi="Traditional Arabic" w:cs="Traditional Arabic" w:hint="cs"/>
          <w:sz w:val="32"/>
          <w:szCs w:val="32"/>
          <w:rtl/>
          <w:lang w:bidi="ar-LB"/>
        </w:rPr>
        <w:t xml:space="preserve"> </w:t>
      </w:r>
      <w:r w:rsidR="00A45773" w:rsidRPr="000A72E6">
        <w:rPr>
          <w:rFonts w:ascii="Traditional Arabic" w:hAnsi="Traditional Arabic" w:cs="Traditional Arabic" w:hint="cs"/>
          <w:sz w:val="32"/>
          <w:szCs w:val="32"/>
          <w:rtl/>
          <w:lang w:bidi="ar-LB"/>
        </w:rPr>
        <w:t>الدراسة.</w:t>
      </w:r>
    </w:p>
    <w:p w:rsidR="00853A71" w:rsidRPr="000A72E6" w:rsidRDefault="00853A71" w:rsidP="00111D79">
      <w:pPr>
        <w:ind w:firstLine="360"/>
        <w:jc w:val="lowKashida"/>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lastRenderedPageBreak/>
        <w:t xml:space="preserve">استحوذ قطاع المنتجات الغذائية والمشروبات </w:t>
      </w:r>
      <w:r w:rsidRPr="000A72E6">
        <w:rPr>
          <w:rFonts w:ascii="Traditional Arabic" w:hAnsi="Traditional Arabic" w:cs="Traditional Arabic" w:hint="cs"/>
          <w:sz w:val="32"/>
          <w:szCs w:val="32"/>
          <w:rtl/>
          <w:lang w:bidi="ar-LB"/>
        </w:rPr>
        <w:t xml:space="preserve">على </w:t>
      </w:r>
      <w:r w:rsidRPr="000A72E6">
        <w:rPr>
          <w:rFonts w:ascii="Traditional Arabic" w:hAnsi="Traditional Arabic" w:cs="Traditional Arabic"/>
          <w:sz w:val="32"/>
          <w:szCs w:val="32"/>
          <w:rtl/>
          <w:lang w:bidi="ar-LB"/>
        </w:rPr>
        <w:t xml:space="preserve">النسبة الاكبر من العمالة اللبنانية والاجنبية </w:t>
      </w:r>
      <w:r w:rsidRPr="000A72E6">
        <w:rPr>
          <w:rFonts w:ascii="Traditional Arabic" w:hAnsi="Traditional Arabic" w:cs="Traditional Arabic" w:hint="cs"/>
          <w:sz w:val="32"/>
          <w:szCs w:val="32"/>
          <w:rtl/>
          <w:lang w:bidi="ar-LB"/>
        </w:rPr>
        <w:t xml:space="preserve">الدائمة </w:t>
      </w:r>
      <w:r w:rsidRPr="000A72E6">
        <w:rPr>
          <w:rFonts w:ascii="Traditional Arabic" w:hAnsi="Traditional Arabic" w:cs="Traditional Arabic"/>
          <w:sz w:val="32"/>
          <w:szCs w:val="32"/>
          <w:rtl/>
          <w:lang w:bidi="ar-LB"/>
        </w:rPr>
        <w:t>حيث بلغت هذه النسبة</w:t>
      </w:r>
      <w:r w:rsidR="00F50F8B" w:rsidRPr="000A72E6">
        <w:rPr>
          <w:rFonts w:ascii="Traditional Arabic" w:hAnsi="Traditional Arabic" w:cs="Traditional Arabic" w:hint="cs"/>
          <w:sz w:val="32"/>
          <w:szCs w:val="32"/>
          <w:rtl/>
          <w:lang w:bidi="ar-LB"/>
        </w:rPr>
        <w:t xml:space="preserve"> 38.</w:t>
      </w:r>
      <w:r w:rsidR="00111D79" w:rsidRPr="000A72E6">
        <w:rPr>
          <w:rFonts w:ascii="Traditional Arabic" w:hAnsi="Traditional Arabic" w:cs="Traditional Arabic" w:hint="cs"/>
          <w:sz w:val="32"/>
          <w:szCs w:val="32"/>
          <w:rtl/>
          <w:lang w:bidi="ar-LB"/>
        </w:rPr>
        <w:t>5</w:t>
      </w:r>
      <w:r w:rsidR="00F50F8B"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من مجموع العمالة اللبنانية و</w:t>
      </w:r>
      <w:r w:rsidR="00F50F8B" w:rsidRPr="000A72E6">
        <w:rPr>
          <w:rFonts w:ascii="Traditional Arabic" w:hAnsi="Traditional Arabic" w:cs="Traditional Arabic"/>
          <w:sz w:val="32"/>
          <w:szCs w:val="32"/>
          <w:rtl/>
          <w:lang w:bidi="ar-LB"/>
        </w:rPr>
        <w:t>30.</w:t>
      </w:r>
      <w:r w:rsidR="00111D79" w:rsidRPr="000A72E6">
        <w:rPr>
          <w:rFonts w:ascii="Traditional Arabic" w:hAnsi="Traditional Arabic" w:cs="Traditional Arabic" w:hint="cs"/>
          <w:sz w:val="32"/>
          <w:szCs w:val="32"/>
          <w:rtl/>
          <w:lang w:bidi="ar-LB"/>
        </w:rPr>
        <w:t>8</w:t>
      </w:r>
      <w:r w:rsidRPr="000A72E6">
        <w:rPr>
          <w:rFonts w:ascii="Traditional Arabic" w:hAnsi="Traditional Arabic" w:cs="Traditional Arabic"/>
          <w:sz w:val="32"/>
          <w:szCs w:val="32"/>
          <w:rtl/>
          <w:lang w:bidi="ar-LB"/>
        </w:rPr>
        <w:t>% من مجموع العمال</w:t>
      </w:r>
      <w:r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الاجنب</w:t>
      </w:r>
      <w:r w:rsidRPr="000A72E6">
        <w:rPr>
          <w:rFonts w:ascii="Traditional Arabic" w:hAnsi="Traditional Arabic" w:cs="Traditional Arabic" w:hint="cs"/>
          <w:sz w:val="32"/>
          <w:szCs w:val="32"/>
          <w:rtl/>
          <w:lang w:bidi="ar-LB"/>
        </w:rPr>
        <w:t>ية</w:t>
      </w:r>
      <w:r w:rsidRPr="000A72E6">
        <w:rPr>
          <w:rFonts w:ascii="Traditional Arabic" w:hAnsi="Traditional Arabic" w:cs="Traditional Arabic"/>
          <w:sz w:val="32"/>
          <w:szCs w:val="32"/>
          <w:rtl/>
          <w:lang w:bidi="ar-LB"/>
        </w:rPr>
        <w:t>.</w:t>
      </w:r>
      <w:r w:rsidR="0034564D" w:rsidRPr="000A72E6">
        <w:rPr>
          <w:rFonts w:ascii="Traditional Arabic" w:hAnsi="Traditional Arabic" w:cs="Traditional Arabic"/>
          <w:b/>
          <w:bCs/>
          <w:noProof/>
          <w:sz w:val="32"/>
          <w:szCs w:val="32"/>
        </w:rPr>
        <w:t xml:space="preserve"> </w:t>
      </w:r>
    </w:p>
    <w:p w:rsidR="00853A71" w:rsidRPr="000A72E6" w:rsidRDefault="00853A71" w:rsidP="00916574">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احتل قطاع صناعة </w:t>
      </w:r>
      <w:r w:rsidRPr="000A72E6">
        <w:rPr>
          <w:rFonts w:ascii="Traditional Arabic" w:hAnsi="Traditional Arabic" w:cs="Traditional Arabic" w:hint="cs"/>
          <w:sz w:val="32"/>
          <w:szCs w:val="32"/>
          <w:rtl/>
          <w:lang w:bidi="ar-LB"/>
        </w:rPr>
        <w:t>الورق ومنتجات الورق</w:t>
      </w:r>
      <w:r w:rsidRPr="000A72E6">
        <w:rPr>
          <w:rFonts w:ascii="Traditional Arabic" w:hAnsi="Traditional Arabic" w:cs="Traditional Arabic"/>
          <w:sz w:val="32"/>
          <w:szCs w:val="32"/>
          <w:rtl/>
          <w:lang w:bidi="ar-LB"/>
        </w:rPr>
        <w:t xml:space="preserve"> المرتبة الاولى </w:t>
      </w:r>
      <w:r w:rsidRPr="000A72E6">
        <w:rPr>
          <w:rFonts w:ascii="Traditional Arabic" w:hAnsi="Traditional Arabic" w:cs="Traditional Arabic" w:hint="cs"/>
          <w:sz w:val="32"/>
          <w:szCs w:val="32"/>
          <w:rtl/>
          <w:lang w:bidi="ar-LB"/>
        </w:rPr>
        <w:t xml:space="preserve">لجهة </w:t>
      </w:r>
      <w:r w:rsidRPr="000A72E6">
        <w:rPr>
          <w:rFonts w:ascii="Traditional Arabic" w:hAnsi="Traditional Arabic" w:cs="Traditional Arabic"/>
          <w:sz w:val="32"/>
          <w:szCs w:val="32"/>
          <w:rtl/>
          <w:lang w:bidi="ar-LB"/>
        </w:rPr>
        <w:t xml:space="preserve">معدل عدد العمال </w:t>
      </w:r>
      <w:r w:rsidRPr="000A72E6">
        <w:rPr>
          <w:rFonts w:ascii="Traditional Arabic" w:hAnsi="Traditional Arabic" w:cs="Traditional Arabic" w:hint="cs"/>
          <w:sz w:val="32"/>
          <w:szCs w:val="32"/>
          <w:rtl/>
          <w:lang w:bidi="ar-LB"/>
        </w:rPr>
        <w:t xml:space="preserve">الدائمين </w:t>
      </w:r>
      <w:r w:rsidR="00916574">
        <w:rPr>
          <w:rFonts w:ascii="Traditional Arabic" w:hAnsi="Traditional Arabic" w:cs="Traditional Arabic"/>
          <w:sz w:val="32"/>
          <w:szCs w:val="32"/>
          <w:rtl/>
          <w:lang w:bidi="ar-LB"/>
        </w:rPr>
        <w:t>في المصنع الواحد حيث بلغ</w:t>
      </w:r>
      <w:r w:rsidRPr="000A72E6">
        <w:rPr>
          <w:rFonts w:ascii="Traditional Arabic" w:hAnsi="Traditional Arabic" w:cs="Traditional Arabic"/>
          <w:sz w:val="32"/>
          <w:szCs w:val="32"/>
          <w:rtl/>
          <w:lang w:bidi="ar-LB"/>
        </w:rPr>
        <w:t xml:space="preserve"> </w:t>
      </w:r>
      <w:r w:rsidR="006729E0" w:rsidRPr="000A72E6">
        <w:rPr>
          <w:rFonts w:ascii="Traditional Arabic" w:hAnsi="Traditional Arabic" w:cs="Traditional Arabic" w:hint="cs"/>
          <w:sz w:val="32"/>
          <w:szCs w:val="32"/>
          <w:rtl/>
          <w:lang w:bidi="ar-LB"/>
        </w:rPr>
        <w:t xml:space="preserve">74 </w:t>
      </w:r>
      <w:r w:rsidRPr="000A72E6">
        <w:rPr>
          <w:rFonts w:ascii="Traditional Arabic" w:hAnsi="Traditional Arabic" w:cs="Traditional Arabic"/>
          <w:sz w:val="32"/>
          <w:szCs w:val="32"/>
          <w:rtl/>
          <w:lang w:bidi="ar-LB"/>
        </w:rPr>
        <w:t xml:space="preserve">عاملاً يليه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الآلات</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والاجهزة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الكهربائية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(غير</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المصنفة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في</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موضع</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آخر)</w:t>
      </w:r>
      <w:r w:rsidRPr="000A72E6">
        <w:rPr>
          <w:rFonts w:ascii="Traditional Arabic" w:hAnsi="Traditional Arabic" w:cs="Traditional Arabic"/>
          <w:sz w:val="32"/>
          <w:szCs w:val="32"/>
          <w:rtl/>
          <w:lang w:bidi="ar-LB"/>
        </w:rPr>
        <w:t xml:space="preserve"> </w:t>
      </w:r>
      <w:r w:rsidR="006729E0" w:rsidRPr="000A72E6">
        <w:rPr>
          <w:rFonts w:ascii="Traditional Arabic" w:hAnsi="Traditional Arabic" w:cs="Traditional Arabic" w:hint="cs"/>
          <w:sz w:val="32"/>
          <w:szCs w:val="32"/>
          <w:rtl/>
          <w:lang w:bidi="ar-LB"/>
        </w:rPr>
        <w:t>بـ</w:t>
      </w:r>
      <w:r w:rsidR="00916574">
        <w:rPr>
          <w:rFonts w:ascii="Traditional Arabic" w:hAnsi="Traditional Arabic" w:cs="Traditional Arabic"/>
          <w:sz w:val="32"/>
          <w:szCs w:val="32"/>
          <w:rtl/>
          <w:lang w:bidi="ar-LB"/>
        </w:rPr>
        <w:t xml:space="preserve">42 </w:t>
      </w:r>
      <w:r w:rsidR="007B32C7" w:rsidRPr="000A72E6">
        <w:rPr>
          <w:rFonts w:ascii="Traditional Arabic" w:hAnsi="Traditional Arabic" w:cs="Traditional Arabic"/>
          <w:sz w:val="32"/>
          <w:szCs w:val="32"/>
          <w:rtl/>
          <w:lang w:bidi="ar-LB"/>
        </w:rPr>
        <w:t>عام</w:t>
      </w:r>
      <w:r w:rsidR="007B32C7" w:rsidRPr="000A72E6">
        <w:rPr>
          <w:rFonts w:ascii="Traditional Arabic" w:hAnsi="Traditional Arabic" w:cs="Traditional Arabic" w:hint="cs"/>
          <w:sz w:val="32"/>
          <w:szCs w:val="32"/>
          <w:rtl/>
          <w:lang w:bidi="ar-LB"/>
        </w:rPr>
        <w:t>لاً</w:t>
      </w:r>
      <w:r w:rsidRPr="000A72E6">
        <w:rPr>
          <w:rFonts w:ascii="Traditional Arabic" w:hAnsi="Traditional Arabic" w:cs="Traditional Arabic"/>
          <w:sz w:val="32"/>
          <w:szCs w:val="32"/>
          <w:lang w:bidi="ar-LB"/>
        </w:rPr>
        <w:t xml:space="preserve"> </w:t>
      </w:r>
      <w:r w:rsidRPr="000A72E6">
        <w:rPr>
          <w:rFonts w:ascii="Traditional Arabic" w:hAnsi="Traditional Arabic" w:cs="Traditional Arabic" w:hint="cs"/>
          <w:sz w:val="32"/>
          <w:szCs w:val="32"/>
          <w:rtl/>
          <w:lang w:bidi="ar-LB"/>
        </w:rPr>
        <w:t xml:space="preserve">ومن ثم قطاع </w:t>
      </w:r>
      <w:r w:rsidR="00446FDD" w:rsidRPr="000A72E6">
        <w:rPr>
          <w:rFonts w:ascii="Traditional Arabic" w:hAnsi="Traditional Arabic" w:cs="Traditional Arabic" w:hint="cs"/>
          <w:sz w:val="32"/>
          <w:szCs w:val="32"/>
          <w:rtl/>
          <w:lang w:bidi="ar-LB"/>
        </w:rPr>
        <w:t>صناعة</w:t>
      </w:r>
      <w:r w:rsidR="00446FDD" w:rsidRPr="000A72E6">
        <w:rPr>
          <w:rFonts w:ascii="Traditional Arabic" w:hAnsi="Traditional Arabic" w:cs="Traditional Arabic"/>
          <w:sz w:val="32"/>
          <w:szCs w:val="32"/>
          <w:rtl/>
          <w:lang w:bidi="ar-LB"/>
        </w:rPr>
        <w:t xml:space="preserve"> المنتجات الغذائية والمشروبات </w:t>
      </w:r>
      <w:r w:rsidR="006729E0" w:rsidRPr="000A72E6">
        <w:rPr>
          <w:rFonts w:ascii="Traditional Arabic" w:hAnsi="Traditional Arabic" w:cs="Traditional Arabic" w:hint="cs"/>
          <w:sz w:val="32"/>
          <w:szCs w:val="32"/>
          <w:rtl/>
          <w:lang w:bidi="ar-LB"/>
        </w:rPr>
        <w:t>بـ</w:t>
      </w:r>
      <w:r w:rsidR="006729E0" w:rsidRPr="000A72E6">
        <w:rPr>
          <w:rFonts w:ascii="Traditional Arabic" w:hAnsi="Traditional Arabic" w:cs="Traditional Arabic"/>
          <w:sz w:val="32"/>
          <w:szCs w:val="32"/>
          <w:rtl/>
          <w:lang w:bidi="ar-LB"/>
        </w:rPr>
        <w:t xml:space="preserve">40 </w:t>
      </w:r>
      <w:r w:rsidRPr="000A72E6">
        <w:rPr>
          <w:rFonts w:ascii="Traditional Arabic" w:hAnsi="Traditional Arabic" w:cs="Traditional Arabic"/>
          <w:sz w:val="32"/>
          <w:szCs w:val="32"/>
          <w:rtl/>
          <w:lang w:bidi="ar-LB"/>
        </w:rPr>
        <w:t>عامل</w:t>
      </w:r>
      <w:r w:rsidR="007B32C7"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يليه</w:t>
      </w:r>
      <w:r w:rsidRPr="000A72E6">
        <w:rPr>
          <w:rFonts w:ascii="Traditional Arabic" w:hAnsi="Traditional Arabic" w:cs="Traditional Arabic"/>
          <w:sz w:val="32"/>
          <w:szCs w:val="32"/>
          <w:rtl/>
          <w:lang w:bidi="ar-LB"/>
        </w:rPr>
        <w:t xml:space="preserve"> قطاع </w:t>
      </w:r>
      <w:r w:rsidR="00446FDD" w:rsidRPr="000A72E6">
        <w:rPr>
          <w:rFonts w:ascii="Traditional Arabic" w:hAnsi="Traditional Arabic" w:cs="Traditional Arabic" w:hint="cs"/>
          <w:sz w:val="32"/>
          <w:szCs w:val="32"/>
          <w:rtl/>
          <w:lang w:bidi="ar-LB"/>
        </w:rPr>
        <w:t xml:space="preserve">اعادة التدوير </w:t>
      </w:r>
      <w:r w:rsidR="006729E0" w:rsidRPr="000A72E6">
        <w:rPr>
          <w:rFonts w:ascii="Traditional Arabic" w:hAnsi="Traditional Arabic" w:cs="Traditional Arabic" w:hint="cs"/>
          <w:sz w:val="32"/>
          <w:szCs w:val="32"/>
          <w:rtl/>
          <w:lang w:bidi="ar-LB"/>
        </w:rPr>
        <w:t>بـ</w:t>
      </w:r>
      <w:r w:rsidR="006729E0" w:rsidRPr="000A72E6">
        <w:rPr>
          <w:rFonts w:ascii="Traditional Arabic" w:hAnsi="Traditional Arabic" w:cs="Traditional Arabic"/>
          <w:sz w:val="32"/>
          <w:szCs w:val="32"/>
          <w:rtl/>
          <w:lang w:bidi="ar-LB"/>
        </w:rPr>
        <w:t xml:space="preserve">39 </w:t>
      </w:r>
      <w:r w:rsidRPr="000A72E6">
        <w:rPr>
          <w:rFonts w:ascii="Traditional Arabic" w:hAnsi="Traditional Arabic" w:cs="Traditional Arabic"/>
          <w:sz w:val="32"/>
          <w:szCs w:val="32"/>
          <w:rtl/>
          <w:lang w:bidi="ar-LB"/>
        </w:rPr>
        <w:t>عامل</w:t>
      </w:r>
      <w:r w:rsidR="007B32C7"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مما يؤشر </w:t>
      </w:r>
      <w:r w:rsidRPr="000A72E6">
        <w:rPr>
          <w:rFonts w:ascii="Traditional Arabic" w:hAnsi="Traditional Arabic" w:cs="Traditional Arabic" w:hint="cs"/>
          <w:sz w:val="32"/>
          <w:szCs w:val="32"/>
          <w:rtl/>
          <w:lang w:bidi="ar-LB"/>
        </w:rPr>
        <w:t>الى ان</w:t>
      </w:r>
      <w:r w:rsidRPr="000A72E6">
        <w:rPr>
          <w:rFonts w:ascii="Traditional Arabic" w:hAnsi="Traditional Arabic" w:cs="Traditional Arabic"/>
          <w:sz w:val="32"/>
          <w:szCs w:val="32"/>
          <w:rtl/>
          <w:lang w:bidi="ar-LB"/>
        </w:rPr>
        <w:t xml:space="preserve"> حجم المؤسسات</w:t>
      </w:r>
      <w:r w:rsidR="009F17F3" w:rsidRPr="000A72E6">
        <w:rPr>
          <w:rFonts w:ascii="Traditional Arabic" w:hAnsi="Traditional Arabic" w:cs="Traditional Arabic"/>
          <w:sz w:val="32"/>
          <w:szCs w:val="32"/>
          <w:lang w:bidi="ar-LB"/>
        </w:rPr>
        <w:t xml:space="preserve"> </w:t>
      </w:r>
      <w:r w:rsidR="009F17F3" w:rsidRPr="000A72E6">
        <w:rPr>
          <w:rFonts w:ascii="Traditional Arabic" w:hAnsi="Traditional Arabic" w:cs="Traditional Arabic" w:hint="cs"/>
          <w:sz w:val="32"/>
          <w:szCs w:val="32"/>
          <w:rtl/>
          <w:lang w:bidi="ar-LB"/>
        </w:rPr>
        <w:t xml:space="preserve">العاملة في هذا القطاع </w:t>
      </w:r>
      <w:r w:rsidRPr="000A72E6">
        <w:rPr>
          <w:rFonts w:ascii="Traditional Arabic" w:hAnsi="Traditional Arabic" w:cs="Traditional Arabic"/>
          <w:sz w:val="32"/>
          <w:szCs w:val="32"/>
          <w:rtl/>
          <w:lang w:bidi="ar-LB"/>
        </w:rPr>
        <w:t>كبير.</w:t>
      </w:r>
      <w:r w:rsidR="009F50CD"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(جدول رقم </w:t>
      </w:r>
      <w:r w:rsidR="00916574">
        <w:rPr>
          <w:rFonts w:ascii="Traditional Arabic" w:hAnsi="Traditional Arabic" w:cs="Traditional Arabic" w:hint="cs"/>
          <w:sz w:val="32"/>
          <w:szCs w:val="32"/>
          <w:rtl/>
          <w:lang w:bidi="ar-LB"/>
        </w:rPr>
        <w:t>5</w:t>
      </w:r>
      <w:r w:rsidR="0060276E" w:rsidRPr="000A72E6">
        <w:rPr>
          <w:rFonts w:ascii="Traditional Arabic" w:hAnsi="Traditional Arabic" w:cs="Traditional Arabic"/>
          <w:sz w:val="32"/>
          <w:szCs w:val="32"/>
          <w:rtl/>
          <w:lang w:bidi="ar-LB"/>
        </w:rPr>
        <w:t xml:space="preserve"> </w:t>
      </w:r>
      <w:r w:rsidR="00FD121D" w:rsidRPr="000A72E6">
        <w:rPr>
          <w:rFonts w:ascii="Traditional Arabic" w:hAnsi="Traditional Arabic" w:cs="Traditional Arabic" w:hint="cs"/>
          <w:sz w:val="32"/>
          <w:szCs w:val="32"/>
          <w:rtl/>
          <w:lang w:bidi="ar-LB"/>
        </w:rPr>
        <w:t>و</w:t>
      </w:r>
      <w:r w:rsidR="00145160">
        <w:rPr>
          <w:rFonts w:ascii="Traditional Arabic" w:hAnsi="Traditional Arabic" w:cs="Traditional Arabic" w:hint="cs"/>
          <w:sz w:val="32"/>
          <w:szCs w:val="32"/>
          <w:rtl/>
          <w:lang w:bidi="ar-LB"/>
        </w:rPr>
        <w:t>26</w:t>
      </w:r>
      <w:r w:rsidRPr="000A72E6">
        <w:rPr>
          <w:rFonts w:ascii="Traditional Arabic" w:hAnsi="Traditional Arabic" w:cs="Traditional Arabic"/>
          <w:sz w:val="32"/>
          <w:szCs w:val="32"/>
          <w:rtl/>
          <w:lang w:bidi="ar-LB"/>
        </w:rPr>
        <w:t>)</w:t>
      </w:r>
    </w:p>
    <w:p w:rsidR="00853A71" w:rsidRPr="000A72E6" w:rsidRDefault="00853A71" w:rsidP="001472CF">
      <w:pPr>
        <w:pStyle w:val="Heading3"/>
        <w:rPr>
          <w:rtl/>
        </w:rPr>
      </w:pPr>
      <w:bookmarkStart w:id="39" w:name="_Toc35616636"/>
      <w:bookmarkStart w:id="40" w:name="_Toc38994355"/>
      <w:r w:rsidRPr="000A72E6">
        <w:rPr>
          <w:rFonts w:hint="cs"/>
          <w:rtl/>
        </w:rPr>
        <w:t>العمال غير الدائمين</w:t>
      </w:r>
      <w:bookmarkEnd w:id="39"/>
      <w:bookmarkEnd w:id="40"/>
    </w:p>
    <w:p w:rsidR="00853A71" w:rsidRPr="000A72E6" w:rsidRDefault="00853A71" w:rsidP="00F71525">
      <w:pPr>
        <w:ind w:firstLine="360"/>
        <w:jc w:val="both"/>
        <w:rPr>
          <w:rFonts w:ascii="Traditional Arabic" w:hAnsi="Traditional Arabic" w:cs="Traditional Arabic"/>
          <w:sz w:val="32"/>
          <w:szCs w:val="32"/>
          <w:lang w:bidi="ar-LB"/>
        </w:rPr>
      </w:pPr>
      <w:r w:rsidRPr="000A72E6">
        <w:rPr>
          <w:rFonts w:ascii="Traditional Arabic" w:hAnsi="Traditional Arabic" w:cs="Traditional Arabic" w:hint="cs"/>
          <w:sz w:val="32"/>
          <w:szCs w:val="32"/>
          <w:rtl/>
          <w:lang w:bidi="ar-LB"/>
        </w:rPr>
        <w:t xml:space="preserve">بلغ عدد العمال غير الدائمين (على اساس دوام كامل) </w:t>
      </w:r>
      <w:r w:rsidR="006729E0" w:rsidRPr="000A72E6">
        <w:rPr>
          <w:rFonts w:ascii="Traditional Arabic" w:hAnsi="Traditional Arabic" w:cs="Traditional Arabic"/>
          <w:sz w:val="32"/>
          <w:szCs w:val="32"/>
          <w:rtl/>
          <w:lang w:bidi="ar-LB"/>
        </w:rPr>
        <w:t>6,95</w:t>
      </w:r>
      <w:r w:rsidR="00F71525" w:rsidRPr="000A72E6">
        <w:rPr>
          <w:rFonts w:ascii="Traditional Arabic" w:hAnsi="Traditional Arabic" w:cs="Traditional Arabic" w:hint="cs"/>
          <w:sz w:val="32"/>
          <w:szCs w:val="32"/>
          <w:rtl/>
          <w:lang w:bidi="ar-LB"/>
        </w:rPr>
        <w:t>1</w:t>
      </w:r>
      <w:r w:rsidR="006729E0"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 xml:space="preserve">عاملاً، </w:t>
      </w:r>
      <w:r w:rsidRPr="000A72E6">
        <w:rPr>
          <w:rFonts w:ascii="Traditional Arabic" w:hAnsi="Traditional Arabic" w:cs="Traditional Arabic"/>
          <w:sz w:val="32"/>
          <w:szCs w:val="32"/>
          <w:rtl/>
          <w:lang w:bidi="ar-LB"/>
        </w:rPr>
        <w:t xml:space="preserve">تمثل </w:t>
      </w:r>
      <w:r w:rsidR="00446FDD" w:rsidRPr="000A72E6">
        <w:rPr>
          <w:rFonts w:ascii="Traditional Arabic" w:hAnsi="Traditional Arabic" w:cs="Traditional Arabic" w:hint="cs"/>
          <w:sz w:val="32"/>
          <w:szCs w:val="32"/>
          <w:rtl/>
          <w:lang w:bidi="ar-LB"/>
        </w:rPr>
        <w:t xml:space="preserve">النساء </w:t>
      </w:r>
      <w:r w:rsidRPr="000A72E6">
        <w:rPr>
          <w:rFonts w:ascii="Traditional Arabic" w:hAnsi="Traditional Arabic" w:cs="Traditional Arabic"/>
          <w:sz w:val="32"/>
          <w:szCs w:val="32"/>
          <w:rtl/>
          <w:lang w:bidi="ar-LB"/>
        </w:rPr>
        <w:t>حوالي</w:t>
      </w:r>
      <w:r w:rsidR="006729E0" w:rsidRPr="000A72E6">
        <w:rPr>
          <w:rFonts w:ascii="Traditional Arabic" w:hAnsi="Traditional Arabic" w:cs="Traditional Arabic" w:hint="cs"/>
          <w:sz w:val="32"/>
          <w:szCs w:val="32"/>
          <w:rtl/>
          <w:lang w:bidi="ar-LB"/>
        </w:rPr>
        <w:t xml:space="preserve"> </w:t>
      </w:r>
      <w:r w:rsidR="006729E0" w:rsidRPr="000A72E6">
        <w:rPr>
          <w:rFonts w:ascii="Traditional Arabic" w:hAnsi="Traditional Arabic" w:cs="Traditional Arabic"/>
          <w:sz w:val="32"/>
          <w:szCs w:val="32"/>
          <w:rtl/>
          <w:lang w:bidi="ar-LB"/>
        </w:rPr>
        <w:t>18.4</w:t>
      </w:r>
      <w:r w:rsidRPr="000A72E6">
        <w:rPr>
          <w:rFonts w:ascii="Traditional Arabic" w:hAnsi="Traditional Arabic" w:cs="Traditional Arabic"/>
          <w:sz w:val="32"/>
          <w:szCs w:val="32"/>
          <w:rtl/>
          <w:lang w:bidi="ar-LB"/>
        </w:rPr>
        <w:t xml:space="preserve">% من </w:t>
      </w:r>
      <w:r w:rsidRPr="000A72E6">
        <w:rPr>
          <w:rFonts w:ascii="Traditional Arabic" w:hAnsi="Traditional Arabic" w:cs="Traditional Arabic" w:hint="cs"/>
          <w:sz w:val="32"/>
          <w:szCs w:val="32"/>
          <w:rtl/>
          <w:lang w:bidi="ar-LB"/>
        </w:rPr>
        <w:t>هذا ال</w:t>
      </w:r>
      <w:r w:rsidR="007B32C7" w:rsidRPr="000A72E6">
        <w:rPr>
          <w:rFonts w:ascii="Traditional Arabic" w:hAnsi="Traditional Arabic" w:cs="Traditional Arabic"/>
          <w:sz w:val="32"/>
          <w:szCs w:val="32"/>
          <w:rtl/>
          <w:lang w:bidi="ar-LB"/>
        </w:rPr>
        <w:t xml:space="preserve">مجموع </w:t>
      </w:r>
      <w:r w:rsidR="006729E0" w:rsidRPr="000A72E6">
        <w:rPr>
          <w:rFonts w:ascii="Traditional Arabic" w:hAnsi="Traditional Arabic" w:cs="Traditional Arabic"/>
          <w:sz w:val="32"/>
          <w:szCs w:val="32"/>
          <w:rtl/>
          <w:lang w:bidi="ar-LB"/>
        </w:rPr>
        <w:t>اي ان عدد العمال الذكور يساوي</w:t>
      </w:r>
      <w:r w:rsidRPr="000A72E6">
        <w:rPr>
          <w:rFonts w:ascii="Traditional Arabic" w:hAnsi="Traditional Arabic" w:cs="Traditional Arabic"/>
          <w:sz w:val="32"/>
          <w:szCs w:val="32"/>
          <w:rtl/>
          <w:lang w:bidi="ar-LB"/>
        </w:rPr>
        <w:t xml:space="preserve"> </w:t>
      </w:r>
      <w:r w:rsidR="006729E0" w:rsidRPr="000A72E6">
        <w:rPr>
          <w:rFonts w:ascii="Traditional Arabic" w:hAnsi="Traditional Arabic" w:cs="Traditional Arabic" w:hint="cs"/>
          <w:sz w:val="32"/>
          <w:szCs w:val="32"/>
          <w:rtl/>
          <w:lang w:bidi="ar-LB"/>
        </w:rPr>
        <w:t xml:space="preserve">4.4 </w:t>
      </w:r>
      <w:r w:rsidRPr="000A72E6">
        <w:rPr>
          <w:rFonts w:ascii="Traditional Arabic" w:hAnsi="Traditional Arabic" w:cs="Traditional Arabic"/>
          <w:sz w:val="32"/>
          <w:szCs w:val="32"/>
          <w:rtl/>
          <w:lang w:bidi="ar-LB"/>
        </w:rPr>
        <w:t xml:space="preserve">اضعاف عدد العمال الاناث. </w:t>
      </w:r>
    </w:p>
    <w:p w:rsidR="00853A71" w:rsidRPr="000A72E6" w:rsidRDefault="00853A71" w:rsidP="006729E0">
      <w:pPr>
        <w:ind w:firstLine="360"/>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تستحوذ المصانع الكبيرة التي يبلغ عدد عمالها اكثر من </w:t>
      </w:r>
      <w:r w:rsidR="00FD121D" w:rsidRPr="000A72E6">
        <w:rPr>
          <w:rFonts w:ascii="Traditional Arabic" w:hAnsi="Traditional Arabic" w:cs="Traditional Arabic" w:hint="cs"/>
          <w:sz w:val="32"/>
          <w:szCs w:val="32"/>
          <w:rtl/>
          <w:lang w:bidi="ar-LB"/>
        </w:rPr>
        <w:t>99</w:t>
      </w:r>
      <w:r w:rsidRPr="000A72E6">
        <w:rPr>
          <w:rFonts w:ascii="Traditional Arabic" w:hAnsi="Traditional Arabic" w:cs="Traditional Arabic"/>
          <w:sz w:val="32"/>
          <w:szCs w:val="32"/>
          <w:rtl/>
          <w:lang w:bidi="ar-LB"/>
        </w:rPr>
        <w:t xml:space="preserve"> عامل</w:t>
      </w:r>
      <w:r w:rsidR="00E23058"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 xml:space="preserve"> على</w:t>
      </w:r>
      <w:r w:rsidRPr="000A72E6">
        <w:rPr>
          <w:rFonts w:ascii="Traditional Arabic" w:hAnsi="Traditional Arabic" w:cs="Traditional Arabic"/>
          <w:sz w:val="32"/>
          <w:szCs w:val="32"/>
          <w:rtl/>
          <w:lang w:bidi="ar-LB"/>
        </w:rPr>
        <w:t xml:space="preserve"> </w:t>
      </w:r>
      <w:r w:rsidR="006729E0" w:rsidRPr="000A72E6">
        <w:rPr>
          <w:rFonts w:ascii="Traditional Arabic" w:hAnsi="Traditional Arabic" w:cs="Traditional Arabic"/>
          <w:sz w:val="32"/>
          <w:szCs w:val="32"/>
          <w:rtl/>
          <w:lang w:bidi="ar-LB"/>
        </w:rPr>
        <w:t>76.5</w:t>
      </w:r>
      <w:r w:rsidR="007B32C7"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sz w:val="32"/>
          <w:szCs w:val="32"/>
          <w:rtl/>
          <w:lang w:bidi="ar-LB"/>
        </w:rPr>
        <w:t>من مجموع النساء العامل</w:t>
      </w:r>
      <w:r w:rsidRPr="000A72E6">
        <w:rPr>
          <w:rFonts w:ascii="Traditional Arabic" w:hAnsi="Traditional Arabic" w:cs="Traditional Arabic" w:hint="cs"/>
          <w:sz w:val="32"/>
          <w:szCs w:val="32"/>
          <w:rtl/>
          <w:lang w:bidi="ar-LB"/>
        </w:rPr>
        <w:t>ات</w:t>
      </w:r>
      <w:r w:rsidRPr="000A72E6">
        <w:rPr>
          <w:rFonts w:ascii="Traditional Arabic" w:hAnsi="Traditional Arabic" w:cs="Traditional Arabic"/>
          <w:sz w:val="32"/>
          <w:szCs w:val="32"/>
          <w:rtl/>
          <w:lang w:bidi="ar-LB"/>
        </w:rPr>
        <w:t xml:space="preserve"> </w:t>
      </w:r>
      <w:r w:rsidR="00FD121D" w:rsidRPr="000A72E6">
        <w:rPr>
          <w:rFonts w:ascii="Traditional Arabic" w:hAnsi="Traditional Arabic" w:cs="Traditional Arabic" w:hint="cs"/>
          <w:sz w:val="32"/>
          <w:szCs w:val="32"/>
          <w:rtl/>
          <w:lang w:bidi="ar-LB"/>
        </w:rPr>
        <w:t xml:space="preserve">بشكل غير دائم </w:t>
      </w:r>
      <w:r w:rsidRPr="000A72E6">
        <w:rPr>
          <w:rFonts w:ascii="Traditional Arabic" w:hAnsi="Traditional Arabic" w:cs="Traditional Arabic"/>
          <w:sz w:val="32"/>
          <w:szCs w:val="32"/>
          <w:rtl/>
          <w:lang w:bidi="ar-LB"/>
        </w:rPr>
        <w:t>في المصانع التي شملتها العينة.</w:t>
      </w:r>
    </w:p>
    <w:p w:rsidR="00853A71" w:rsidRPr="000A72E6" w:rsidRDefault="00853A71" w:rsidP="006729E0">
      <w:pPr>
        <w:ind w:firstLine="360"/>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 xml:space="preserve">استحوذ قطاع المنتجات الغذائية والمشروبات </w:t>
      </w:r>
      <w:r w:rsidRPr="000A72E6">
        <w:rPr>
          <w:rFonts w:ascii="Traditional Arabic" w:hAnsi="Traditional Arabic" w:cs="Traditional Arabic" w:hint="cs"/>
          <w:sz w:val="32"/>
          <w:szCs w:val="32"/>
          <w:rtl/>
          <w:lang w:bidi="ar-LB"/>
        </w:rPr>
        <w:t xml:space="preserve">على </w:t>
      </w:r>
      <w:r w:rsidRPr="000A72E6">
        <w:rPr>
          <w:rFonts w:ascii="Traditional Arabic" w:hAnsi="Traditional Arabic" w:cs="Traditional Arabic"/>
          <w:sz w:val="32"/>
          <w:szCs w:val="32"/>
          <w:rtl/>
          <w:lang w:bidi="ar-LB"/>
        </w:rPr>
        <w:t xml:space="preserve">النسبة الاكبر من العمالة </w:t>
      </w:r>
      <w:r w:rsidRPr="000A72E6">
        <w:rPr>
          <w:rFonts w:ascii="Traditional Arabic" w:hAnsi="Traditional Arabic" w:cs="Traditional Arabic" w:hint="cs"/>
          <w:sz w:val="32"/>
          <w:szCs w:val="32"/>
          <w:rtl/>
          <w:lang w:bidi="ar-LB"/>
        </w:rPr>
        <w:t xml:space="preserve">غير الدائمة </w:t>
      </w:r>
      <w:r w:rsidRPr="000A72E6">
        <w:rPr>
          <w:rFonts w:ascii="Traditional Arabic" w:hAnsi="Traditional Arabic" w:cs="Traditional Arabic"/>
          <w:sz w:val="32"/>
          <w:szCs w:val="32"/>
          <w:rtl/>
          <w:lang w:bidi="ar-LB"/>
        </w:rPr>
        <w:t xml:space="preserve">حيث بلغت هذه النسبة </w:t>
      </w:r>
      <w:r w:rsidR="006729E0" w:rsidRPr="000A72E6">
        <w:rPr>
          <w:rFonts w:ascii="Traditional Arabic" w:hAnsi="Traditional Arabic" w:cs="Traditional Arabic"/>
          <w:sz w:val="32"/>
          <w:szCs w:val="32"/>
          <w:rtl/>
          <w:lang w:bidi="ar-LB"/>
        </w:rPr>
        <w:t>41.6</w:t>
      </w:r>
      <w:r w:rsidRPr="000A72E6">
        <w:rPr>
          <w:rFonts w:ascii="Traditional Arabic" w:hAnsi="Traditional Arabic" w:cs="Traditional Arabic"/>
          <w:sz w:val="32"/>
          <w:szCs w:val="32"/>
          <w:rtl/>
          <w:lang w:bidi="ar-LB"/>
        </w:rPr>
        <w:t xml:space="preserve">% من مجموع </w:t>
      </w:r>
      <w:r w:rsidR="00446FDD" w:rsidRPr="000A72E6">
        <w:rPr>
          <w:rFonts w:ascii="Traditional Arabic" w:hAnsi="Traditional Arabic" w:cs="Traditional Arabic" w:hint="cs"/>
          <w:sz w:val="32"/>
          <w:szCs w:val="32"/>
          <w:rtl/>
          <w:lang w:bidi="ar-LB"/>
        </w:rPr>
        <w:t xml:space="preserve">هذه </w:t>
      </w:r>
      <w:r w:rsidRPr="000A72E6">
        <w:rPr>
          <w:rFonts w:ascii="Traditional Arabic" w:hAnsi="Traditional Arabic" w:cs="Traditional Arabic"/>
          <w:sz w:val="32"/>
          <w:szCs w:val="32"/>
          <w:rtl/>
          <w:lang w:bidi="ar-LB"/>
        </w:rPr>
        <w:t>العمالة.</w:t>
      </w:r>
    </w:p>
    <w:p w:rsidR="00853A71" w:rsidRPr="000A72E6" w:rsidRDefault="00853A71" w:rsidP="006A346D">
      <w:pPr>
        <w:ind w:firstLine="360"/>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احتل قطاع صن</w:t>
      </w:r>
      <w:r w:rsidRPr="000A72E6">
        <w:rPr>
          <w:rFonts w:ascii="Traditional Arabic" w:hAnsi="Traditional Arabic" w:cs="Traditional Arabic" w:hint="cs"/>
          <w:sz w:val="32"/>
          <w:szCs w:val="32"/>
          <w:rtl/>
          <w:lang w:bidi="ar-LB"/>
        </w:rPr>
        <w:t>اعة</w:t>
      </w:r>
      <w:r w:rsidRPr="000A72E6">
        <w:rPr>
          <w:rFonts w:ascii="Traditional Arabic" w:hAnsi="Traditional Arabic" w:cs="Traditional Arabic"/>
          <w:sz w:val="32"/>
          <w:szCs w:val="32"/>
          <w:rtl/>
          <w:lang w:bidi="ar-LB"/>
        </w:rPr>
        <w:t xml:space="preserve"> الآلات والاجهزة الكهربائية </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غير المصنفة في موضع آخر</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المرتبة الاولى </w:t>
      </w:r>
      <w:r w:rsidRPr="000A72E6">
        <w:rPr>
          <w:rFonts w:ascii="Traditional Arabic" w:hAnsi="Traditional Arabic" w:cs="Traditional Arabic" w:hint="cs"/>
          <w:sz w:val="32"/>
          <w:szCs w:val="32"/>
          <w:rtl/>
          <w:lang w:bidi="ar-LB"/>
        </w:rPr>
        <w:t xml:space="preserve">لجهة </w:t>
      </w:r>
      <w:r w:rsidRPr="000A72E6">
        <w:rPr>
          <w:rFonts w:ascii="Traditional Arabic" w:hAnsi="Traditional Arabic" w:cs="Traditional Arabic"/>
          <w:sz w:val="32"/>
          <w:szCs w:val="32"/>
          <w:rtl/>
          <w:lang w:bidi="ar-LB"/>
        </w:rPr>
        <w:t xml:space="preserve">معدل عدد العمال </w:t>
      </w:r>
      <w:r w:rsidRPr="000A72E6">
        <w:rPr>
          <w:rFonts w:ascii="Traditional Arabic" w:hAnsi="Traditional Arabic" w:cs="Traditional Arabic" w:hint="cs"/>
          <w:sz w:val="32"/>
          <w:szCs w:val="32"/>
          <w:rtl/>
          <w:lang w:bidi="ar-LB"/>
        </w:rPr>
        <w:t xml:space="preserve">غير الدائمين </w:t>
      </w:r>
      <w:r w:rsidRPr="000A72E6">
        <w:rPr>
          <w:rFonts w:ascii="Traditional Arabic" w:hAnsi="Traditional Arabic" w:cs="Traditional Arabic"/>
          <w:sz w:val="32"/>
          <w:szCs w:val="32"/>
          <w:rtl/>
          <w:lang w:bidi="ar-LB"/>
        </w:rPr>
        <w:t xml:space="preserve">في المصنع الواحد حيث بلغ  </w:t>
      </w:r>
      <w:r w:rsidR="006729E0" w:rsidRPr="000A72E6">
        <w:rPr>
          <w:rFonts w:ascii="Traditional Arabic" w:hAnsi="Traditional Arabic" w:cs="Traditional Arabic"/>
          <w:sz w:val="32"/>
          <w:szCs w:val="32"/>
          <w:rtl/>
          <w:lang w:bidi="ar-LB"/>
        </w:rPr>
        <w:t xml:space="preserve">12 </w:t>
      </w:r>
      <w:r w:rsidRPr="000A72E6">
        <w:rPr>
          <w:rFonts w:ascii="Traditional Arabic" w:hAnsi="Traditional Arabic" w:cs="Traditional Arabic"/>
          <w:sz w:val="32"/>
          <w:szCs w:val="32"/>
          <w:rtl/>
          <w:lang w:bidi="ar-LB"/>
        </w:rPr>
        <w:t>ع</w:t>
      </w:r>
      <w:r w:rsidRPr="000A72E6">
        <w:rPr>
          <w:rFonts w:ascii="Traditional Arabic" w:hAnsi="Traditional Arabic" w:cs="Traditional Arabic" w:hint="cs"/>
          <w:sz w:val="32"/>
          <w:szCs w:val="32"/>
          <w:rtl/>
          <w:lang w:bidi="ar-LB"/>
        </w:rPr>
        <w:t>ا</w:t>
      </w:r>
      <w:r w:rsidR="00446FDD" w:rsidRPr="000A72E6">
        <w:rPr>
          <w:rFonts w:ascii="Traditional Arabic" w:hAnsi="Traditional Arabic" w:cs="Traditional Arabic" w:hint="cs"/>
          <w:sz w:val="32"/>
          <w:szCs w:val="32"/>
          <w:rtl/>
          <w:lang w:bidi="ar-LB"/>
        </w:rPr>
        <w:t>م</w:t>
      </w:r>
      <w:r w:rsidRPr="000A72E6">
        <w:rPr>
          <w:rFonts w:ascii="Traditional Arabic" w:hAnsi="Traditional Arabic" w:cs="Traditional Arabic" w:hint="cs"/>
          <w:sz w:val="32"/>
          <w:szCs w:val="32"/>
          <w:rtl/>
          <w:lang w:bidi="ar-LB"/>
        </w:rPr>
        <w:t>ل</w:t>
      </w:r>
      <w:r w:rsidR="007B32C7"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 xml:space="preserve"> يليه قطاع </w:t>
      </w:r>
      <w:r w:rsidR="00446FDD" w:rsidRPr="000A72E6">
        <w:rPr>
          <w:rFonts w:ascii="Traditional Arabic" w:hAnsi="Traditional Arabic" w:cs="Traditional Arabic" w:hint="cs"/>
          <w:sz w:val="32"/>
          <w:szCs w:val="32"/>
          <w:rtl/>
          <w:lang w:bidi="ar-LB"/>
        </w:rPr>
        <w:t>صناعة</w:t>
      </w:r>
      <w:r w:rsidR="00446FDD" w:rsidRPr="000A72E6">
        <w:rPr>
          <w:rFonts w:ascii="Traditional Arabic" w:hAnsi="Traditional Arabic" w:cs="Traditional Arabic"/>
          <w:sz w:val="32"/>
          <w:szCs w:val="32"/>
          <w:rtl/>
          <w:lang w:bidi="ar-LB"/>
        </w:rPr>
        <w:t xml:space="preserve"> المنتجات الغذائية والمشروبات </w:t>
      </w:r>
      <w:r w:rsidRPr="000A72E6">
        <w:rPr>
          <w:rFonts w:ascii="Traditional Arabic" w:hAnsi="Traditional Arabic" w:cs="Traditional Arabic"/>
          <w:sz w:val="32"/>
          <w:szCs w:val="32"/>
          <w:rtl/>
          <w:lang w:bidi="ar-LB"/>
        </w:rPr>
        <w:t>ب</w:t>
      </w:r>
      <w:r w:rsidRPr="000A72E6">
        <w:rPr>
          <w:rFonts w:ascii="Traditional Arabic" w:hAnsi="Traditional Arabic" w:cs="Traditional Arabic" w:hint="cs"/>
          <w:sz w:val="32"/>
          <w:szCs w:val="32"/>
          <w:rtl/>
          <w:lang w:bidi="ar-LB"/>
        </w:rPr>
        <w:t>ـ</w:t>
      </w:r>
      <w:r w:rsidR="006729E0" w:rsidRPr="000A72E6">
        <w:rPr>
          <w:rFonts w:ascii="Traditional Arabic" w:hAnsi="Traditional Arabic" w:cs="Traditional Arabic"/>
          <w:sz w:val="32"/>
          <w:szCs w:val="32"/>
          <w:rtl/>
          <w:lang w:bidi="ar-LB"/>
        </w:rPr>
        <w:t>7</w:t>
      </w:r>
      <w:r w:rsidR="007B32C7"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عم</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ل</w:t>
      </w:r>
      <w:r w:rsidRPr="000A72E6">
        <w:rPr>
          <w:rFonts w:ascii="Traditional Arabic" w:hAnsi="Traditional Arabic" w:cs="Traditional Arabic"/>
          <w:sz w:val="32"/>
          <w:szCs w:val="32"/>
          <w:lang w:bidi="ar-LB"/>
        </w:rPr>
        <w:t xml:space="preserve"> </w:t>
      </w:r>
      <w:r w:rsidRPr="000A72E6">
        <w:rPr>
          <w:rFonts w:ascii="Traditional Arabic" w:hAnsi="Traditional Arabic" w:cs="Traditional Arabic" w:hint="cs"/>
          <w:sz w:val="32"/>
          <w:szCs w:val="32"/>
          <w:rtl/>
          <w:lang w:bidi="ar-LB"/>
        </w:rPr>
        <w:t xml:space="preserve">ومن ثم قطاع </w:t>
      </w:r>
      <w:r w:rsidR="00446FDD" w:rsidRPr="000A72E6">
        <w:rPr>
          <w:rFonts w:ascii="Traditional Arabic" w:hAnsi="Traditional Arabic" w:cs="Traditional Arabic"/>
          <w:sz w:val="32"/>
          <w:szCs w:val="32"/>
          <w:rtl/>
        </w:rPr>
        <w:t>صن</w:t>
      </w:r>
      <w:r w:rsidR="00446FDD" w:rsidRPr="000A72E6">
        <w:rPr>
          <w:rFonts w:ascii="Traditional Arabic" w:hAnsi="Traditional Arabic" w:cs="Traditional Arabic" w:hint="cs"/>
          <w:sz w:val="32"/>
          <w:szCs w:val="32"/>
          <w:rtl/>
        </w:rPr>
        <w:t>اعة</w:t>
      </w:r>
      <w:r w:rsidR="00446FDD" w:rsidRPr="000A72E6">
        <w:rPr>
          <w:rFonts w:ascii="Traditional Arabic" w:hAnsi="Traditional Arabic" w:cs="Traditional Arabic"/>
          <w:sz w:val="32"/>
          <w:szCs w:val="32"/>
          <w:rtl/>
        </w:rPr>
        <w:t xml:space="preserve"> </w:t>
      </w:r>
      <w:r w:rsidR="009A60FA" w:rsidRPr="000A72E6">
        <w:rPr>
          <w:rFonts w:ascii="Traditional Arabic" w:hAnsi="Traditional Arabic" w:cs="Traditional Arabic" w:hint="cs"/>
          <w:sz w:val="32"/>
          <w:szCs w:val="32"/>
          <w:rtl/>
          <w:lang w:bidi="ar-LB"/>
        </w:rPr>
        <w:t>منتجات المطاط واللدائن</w:t>
      </w:r>
      <w:r w:rsidR="00446FDD" w:rsidRPr="000A72E6">
        <w:rPr>
          <w:rFonts w:ascii="Traditional Arabic" w:hAnsi="Traditional Arabic" w:cs="Traditional Arabic"/>
          <w:sz w:val="32"/>
          <w:szCs w:val="32"/>
          <w:rtl/>
          <w:lang w:bidi="ar-LB"/>
        </w:rPr>
        <w:t xml:space="preserve"> </w:t>
      </w:r>
      <w:r w:rsidR="006227D1" w:rsidRPr="000A72E6">
        <w:rPr>
          <w:rFonts w:ascii="Traditional Arabic" w:hAnsi="Traditional Arabic" w:cs="Traditional Arabic"/>
          <w:sz w:val="32"/>
          <w:szCs w:val="32"/>
          <w:rtl/>
          <w:lang w:bidi="ar-LB"/>
        </w:rPr>
        <w:t>ب</w:t>
      </w:r>
      <w:r w:rsidR="006227D1" w:rsidRPr="000A72E6">
        <w:rPr>
          <w:rFonts w:ascii="Traditional Arabic" w:hAnsi="Traditional Arabic" w:cs="Traditional Arabic" w:hint="cs"/>
          <w:sz w:val="32"/>
          <w:szCs w:val="32"/>
          <w:rtl/>
          <w:lang w:bidi="ar-LB"/>
        </w:rPr>
        <w:t>ـ</w:t>
      </w:r>
      <w:r w:rsidR="009A60FA"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lang w:bidi="ar-LB"/>
        </w:rPr>
        <w:t xml:space="preserve"> </w:t>
      </w:r>
      <w:r w:rsidRPr="000A72E6">
        <w:rPr>
          <w:rFonts w:ascii="Traditional Arabic" w:hAnsi="Traditional Arabic" w:cs="Traditional Arabic" w:hint="cs"/>
          <w:sz w:val="32"/>
          <w:szCs w:val="32"/>
          <w:rtl/>
          <w:lang w:bidi="ar-LB"/>
        </w:rPr>
        <w:t>عمال</w:t>
      </w:r>
      <w:r w:rsidRPr="000A72E6">
        <w:rPr>
          <w:rFonts w:ascii="Traditional Arabic" w:hAnsi="Traditional Arabic" w:cs="Traditional Arabic"/>
          <w:sz w:val="32"/>
          <w:szCs w:val="32"/>
          <w:rtl/>
          <w:lang w:bidi="ar-LB"/>
        </w:rPr>
        <w:t>. (جدول رقم</w:t>
      </w:r>
      <w:r w:rsidR="00145160">
        <w:rPr>
          <w:rFonts w:ascii="Traditional Arabic" w:hAnsi="Traditional Arabic" w:cs="Traditional Arabic" w:hint="cs"/>
          <w:sz w:val="32"/>
          <w:szCs w:val="32"/>
          <w:rtl/>
          <w:lang w:bidi="ar-LB"/>
        </w:rPr>
        <w:t xml:space="preserve"> 6 و27</w:t>
      </w:r>
      <w:r w:rsidRPr="000A72E6">
        <w:rPr>
          <w:rFonts w:ascii="Traditional Arabic" w:hAnsi="Traditional Arabic" w:cs="Traditional Arabic"/>
          <w:sz w:val="32"/>
          <w:szCs w:val="32"/>
          <w:rtl/>
          <w:lang w:bidi="ar-LB"/>
        </w:rPr>
        <w:t>)</w:t>
      </w:r>
    </w:p>
    <w:p w:rsidR="00853A71" w:rsidRPr="000A72E6" w:rsidRDefault="00853A71" w:rsidP="001472CF">
      <w:pPr>
        <w:pStyle w:val="Heading3"/>
        <w:rPr>
          <w:rtl/>
        </w:rPr>
      </w:pPr>
      <w:bookmarkStart w:id="41" w:name="_Toc35616637"/>
      <w:bookmarkStart w:id="42" w:name="_Toc38994356"/>
      <w:r w:rsidRPr="000A72E6">
        <w:rPr>
          <w:rFonts w:hint="cs"/>
          <w:rtl/>
        </w:rPr>
        <w:t>اصحاب العمل</w:t>
      </w:r>
      <w:bookmarkEnd w:id="41"/>
      <w:bookmarkEnd w:id="42"/>
    </w:p>
    <w:p w:rsidR="00853A71" w:rsidRPr="000A72E6" w:rsidRDefault="00853A71" w:rsidP="00365396">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بلغ ع</w:t>
      </w:r>
      <w:r w:rsidRPr="000A72E6">
        <w:rPr>
          <w:rFonts w:ascii="Traditional Arabic" w:hAnsi="Traditional Arabic" w:cs="Traditional Arabic"/>
          <w:sz w:val="32"/>
          <w:szCs w:val="32"/>
          <w:rtl/>
          <w:lang w:bidi="ar-LB"/>
        </w:rPr>
        <w:t xml:space="preserve">دد </w:t>
      </w:r>
      <w:r w:rsidRPr="000A72E6">
        <w:rPr>
          <w:rFonts w:ascii="Traditional Arabic" w:hAnsi="Traditional Arabic" w:cs="Traditional Arabic" w:hint="cs"/>
          <w:sz w:val="32"/>
          <w:szCs w:val="32"/>
          <w:rtl/>
          <w:lang w:bidi="ar-LB"/>
        </w:rPr>
        <w:t>اصحاب العمل</w:t>
      </w:r>
      <w:r w:rsidR="00446FDD" w:rsidRPr="000A72E6">
        <w:rPr>
          <w:rFonts w:ascii="Traditional Arabic" w:hAnsi="Traditional Arabic" w:cs="Traditional Arabic" w:hint="cs"/>
          <w:sz w:val="32"/>
          <w:szCs w:val="32"/>
          <w:rtl/>
          <w:lang w:bidi="ar-LB"/>
        </w:rPr>
        <w:t xml:space="preserve"> والشركاء</w:t>
      </w:r>
      <w:r w:rsidRPr="000A72E6">
        <w:rPr>
          <w:rFonts w:ascii="Traditional Arabic" w:hAnsi="Traditional Arabic" w:cs="Traditional Arabic" w:hint="cs"/>
          <w:sz w:val="32"/>
          <w:szCs w:val="32"/>
          <w:rtl/>
          <w:lang w:bidi="ar-LB"/>
        </w:rPr>
        <w:t xml:space="preserve"> </w:t>
      </w:r>
      <w:r w:rsidR="00916574">
        <w:rPr>
          <w:rFonts w:ascii="Traditional Arabic" w:hAnsi="Traditional Arabic" w:cs="Traditional Arabic" w:hint="cs"/>
          <w:sz w:val="32"/>
          <w:szCs w:val="32"/>
          <w:rtl/>
          <w:lang w:bidi="ar-LB"/>
        </w:rPr>
        <w:t xml:space="preserve">اللذين يعملون </w:t>
      </w:r>
      <w:r w:rsidR="009A60FA" w:rsidRPr="000A72E6">
        <w:rPr>
          <w:rFonts w:ascii="Traditional Arabic" w:hAnsi="Traditional Arabic" w:cs="Traditional Arabic" w:hint="cs"/>
          <w:sz w:val="32"/>
          <w:szCs w:val="32"/>
          <w:rtl/>
          <w:lang w:bidi="ar-LB"/>
        </w:rPr>
        <w:t xml:space="preserve">فعلياً في المصنع </w:t>
      </w:r>
      <w:r w:rsidRPr="000A72E6">
        <w:rPr>
          <w:rFonts w:ascii="Traditional Arabic" w:hAnsi="Traditional Arabic" w:cs="Traditional Arabic" w:hint="cs"/>
          <w:sz w:val="32"/>
          <w:szCs w:val="32"/>
          <w:rtl/>
          <w:lang w:bidi="ar-LB"/>
        </w:rPr>
        <w:t xml:space="preserve">في هذه العينة من المصانع </w:t>
      </w:r>
      <w:r w:rsidR="003226BF" w:rsidRPr="000A72E6">
        <w:rPr>
          <w:rFonts w:ascii="Traditional Arabic" w:hAnsi="Traditional Arabic" w:cs="Traditional Arabic" w:hint="cs"/>
          <w:sz w:val="32"/>
          <w:szCs w:val="32"/>
          <w:rtl/>
          <w:lang w:bidi="ar-LB"/>
        </w:rPr>
        <w:t>2,5</w:t>
      </w:r>
      <w:r w:rsidR="00365396" w:rsidRPr="000A72E6">
        <w:rPr>
          <w:rFonts w:ascii="Traditional Arabic" w:hAnsi="Traditional Arabic" w:cs="Traditional Arabic" w:hint="cs"/>
          <w:sz w:val="32"/>
          <w:szCs w:val="32"/>
          <w:rtl/>
          <w:lang w:bidi="ar-LB"/>
        </w:rPr>
        <w:t>19</w:t>
      </w:r>
      <w:r w:rsidRPr="000A72E6">
        <w:rPr>
          <w:rFonts w:ascii="Traditional Arabic" w:hAnsi="Traditional Arabic" w:cs="Traditional Arabic" w:hint="cs"/>
          <w:sz w:val="32"/>
          <w:szCs w:val="32"/>
          <w:rtl/>
          <w:lang w:bidi="ar-LB"/>
        </w:rPr>
        <w:t xml:space="preserve"> بمعدل </w:t>
      </w:r>
      <w:r w:rsidR="003226BF" w:rsidRPr="000A72E6">
        <w:rPr>
          <w:rFonts w:ascii="Traditional Arabic" w:hAnsi="Traditional Arabic" w:cs="Traditional Arabic" w:hint="cs"/>
          <w:sz w:val="32"/>
          <w:szCs w:val="32"/>
          <w:rtl/>
          <w:lang w:bidi="ar-LB"/>
        </w:rPr>
        <w:t>1.7</w:t>
      </w:r>
      <w:r w:rsidRPr="000A72E6">
        <w:rPr>
          <w:rFonts w:ascii="Traditional Arabic" w:hAnsi="Traditional Arabic" w:cs="Traditional Arabic" w:hint="cs"/>
          <w:sz w:val="32"/>
          <w:szCs w:val="32"/>
          <w:rtl/>
          <w:lang w:bidi="ar-LB"/>
        </w:rPr>
        <w:t xml:space="preserve"> اصحاب</w:t>
      </w:r>
      <w:r w:rsidR="00446FDD" w:rsidRPr="000A72E6">
        <w:rPr>
          <w:rFonts w:ascii="Traditional Arabic" w:hAnsi="Traditional Arabic" w:cs="Traditional Arabic" w:hint="cs"/>
          <w:sz w:val="32"/>
          <w:szCs w:val="32"/>
          <w:rtl/>
          <w:lang w:bidi="ar-LB"/>
        </w:rPr>
        <w:t xml:space="preserve"> عمل/شركاء</w:t>
      </w:r>
      <w:r w:rsidRPr="000A72E6">
        <w:rPr>
          <w:rFonts w:ascii="Traditional Arabic" w:hAnsi="Traditional Arabic" w:cs="Traditional Arabic" w:hint="cs"/>
          <w:sz w:val="32"/>
          <w:szCs w:val="32"/>
          <w:rtl/>
          <w:lang w:bidi="ar-LB"/>
        </w:rPr>
        <w:t xml:space="preserve"> لكل مصنع.</w:t>
      </w:r>
    </w:p>
    <w:p w:rsidR="00853A71" w:rsidRPr="000A72E6" w:rsidRDefault="00853A71" w:rsidP="0082067C">
      <w:pPr>
        <w:pStyle w:val="Heading3"/>
        <w:rPr>
          <w:lang w:val="en-GB"/>
        </w:rPr>
      </w:pPr>
      <w:bookmarkStart w:id="43" w:name="_Toc35616639"/>
      <w:bookmarkStart w:id="44" w:name="_Toc38994357"/>
      <w:r w:rsidRPr="000A72E6">
        <w:rPr>
          <w:rtl/>
        </w:rPr>
        <w:t xml:space="preserve">اجور العمال </w:t>
      </w:r>
      <w:r w:rsidRPr="000A72E6">
        <w:rPr>
          <w:rFonts w:hint="cs"/>
          <w:rtl/>
        </w:rPr>
        <w:t>الدائمين</w:t>
      </w:r>
      <w:bookmarkEnd w:id="43"/>
      <w:bookmarkEnd w:id="44"/>
    </w:p>
    <w:p w:rsidR="00853A71" w:rsidRPr="000A72E6" w:rsidRDefault="00853A71" w:rsidP="00916574">
      <w:pPr>
        <w:ind w:firstLine="360"/>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بلغ مجموع اجور العمال </w:t>
      </w:r>
      <w:r w:rsidRPr="000A72E6">
        <w:rPr>
          <w:rFonts w:ascii="Traditional Arabic" w:hAnsi="Traditional Arabic" w:cs="Traditional Arabic" w:hint="cs"/>
          <w:sz w:val="32"/>
          <w:szCs w:val="32"/>
          <w:rtl/>
          <w:lang w:bidi="ar-LB"/>
        </w:rPr>
        <w:t>الدائمين</w:t>
      </w:r>
      <w:r w:rsidRPr="000A72E6">
        <w:rPr>
          <w:rFonts w:ascii="Traditional Arabic" w:hAnsi="Traditional Arabic" w:cs="Traditional Arabic"/>
          <w:sz w:val="32"/>
          <w:szCs w:val="32"/>
          <w:rtl/>
          <w:lang w:bidi="ar-LB"/>
        </w:rPr>
        <w:t xml:space="preserve"> ال</w:t>
      </w:r>
      <w:r w:rsidRPr="000A72E6">
        <w:rPr>
          <w:rFonts w:ascii="Traditional Arabic" w:hAnsi="Traditional Arabic" w:cs="Traditional Arabic" w:hint="cs"/>
          <w:sz w:val="32"/>
          <w:szCs w:val="32"/>
          <w:rtl/>
          <w:lang w:bidi="ar-LB"/>
        </w:rPr>
        <w:t>ذين</w:t>
      </w:r>
      <w:r w:rsidR="004F5E5A" w:rsidRPr="000A72E6">
        <w:rPr>
          <w:rFonts w:ascii="Traditional Arabic" w:hAnsi="Traditional Arabic" w:cs="Traditional Arabic"/>
          <w:sz w:val="32"/>
          <w:szCs w:val="32"/>
          <w:rtl/>
          <w:lang w:bidi="ar-LB"/>
        </w:rPr>
        <w:t xml:space="preserve"> شملتهم الدراسة </w:t>
      </w:r>
      <w:r w:rsidR="00835927" w:rsidRPr="000A72E6">
        <w:rPr>
          <w:rFonts w:ascii="Traditional Arabic" w:hAnsi="Traditional Arabic" w:cs="Traditional Arabic" w:hint="cs"/>
          <w:sz w:val="32"/>
          <w:szCs w:val="32"/>
          <w:rtl/>
          <w:lang w:bidi="ar-LB"/>
        </w:rPr>
        <w:t>6</w:t>
      </w:r>
      <w:r w:rsidR="005A5A65" w:rsidRPr="000A72E6">
        <w:rPr>
          <w:rFonts w:ascii="Traditional Arabic" w:hAnsi="Traditional Arabic" w:cs="Traditional Arabic" w:hint="cs"/>
          <w:sz w:val="32"/>
          <w:szCs w:val="32"/>
          <w:rtl/>
          <w:lang w:bidi="ar-LB"/>
        </w:rPr>
        <w:t>17</w:t>
      </w:r>
      <w:r w:rsidR="00835927" w:rsidRPr="000A72E6">
        <w:rPr>
          <w:rFonts w:ascii="Traditional Arabic" w:hAnsi="Traditional Arabic" w:cs="Traditional Arabic" w:hint="cs"/>
          <w:sz w:val="32"/>
          <w:szCs w:val="32"/>
          <w:rtl/>
          <w:lang w:bidi="ar-LB"/>
        </w:rPr>
        <w:t>,</w:t>
      </w:r>
      <w:r w:rsidR="005A5A65" w:rsidRPr="000A72E6">
        <w:rPr>
          <w:rFonts w:ascii="Traditional Arabic" w:hAnsi="Traditional Arabic" w:cs="Traditional Arabic" w:hint="cs"/>
          <w:sz w:val="32"/>
          <w:szCs w:val="32"/>
          <w:rtl/>
          <w:lang w:bidi="ar-LB"/>
        </w:rPr>
        <w:t>463</w:t>
      </w:r>
      <w:r w:rsidR="00835927" w:rsidRPr="000A72E6">
        <w:rPr>
          <w:rFonts w:ascii="Traditional Arabic" w:hAnsi="Traditional Arabic" w:cs="Traditional Arabic" w:hint="cs"/>
          <w:sz w:val="32"/>
          <w:szCs w:val="32"/>
          <w:rtl/>
          <w:lang w:bidi="ar-LB"/>
        </w:rPr>
        <w:t>,</w:t>
      </w:r>
      <w:r w:rsidR="005A5A65" w:rsidRPr="000A72E6">
        <w:rPr>
          <w:rFonts w:ascii="Traditional Arabic" w:hAnsi="Traditional Arabic" w:cs="Traditional Arabic" w:hint="cs"/>
          <w:sz w:val="32"/>
          <w:szCs w:val="32"/>
          <w:rtl/>
          <w:lang w:bidi="ar-LB"/>
        </w:rPr>
        <w:t>832</w:t>
      </w:r>
      <w:r w:rsidRPr="000A72E6">
        <w:rPr>
          <w:rFonts w:ascii="Traditional Arabic" w:hAnsi="Traditional Arabic" w:cs="Traditional Arabic"/>
          <w:sz w:val="32"/>
          <w:szCs w:val="32"/>
          <w:rtl/>
          <w:lang w:bidi="ar-LB"/>
        </w:rPr>
        <w:t xml:space="preserve"> د.أ. اي ما نسبته</w:t>
      </w:r>
      <w:r w:rsidR="00FD121D" w:rsidRPr="000A72E6">
        <w:rPr>
          <w:rFonts w:ascii="Traditional Arabic" w:hAnsi="Traditional Arabic" w:cs="Traditional Arabic" w:hint="cs"/>
          <w:sz w:val="32"/>
          <w:szCs w:val="32"/>
          <w:rtl/>
          <w:lang w:bidi="ar-LB"/>
        </w:rPr>
        <w:t xml:space="preserve"> </w:t>
      </w:r>
      <w:r w:rsidR="006729E0" w:rsidRPr="000A72E6">
        <w:rPr>
          <w:rFonts w:ascii="Traditional Arabic" w:hAnsi="Traditional Arabic" w:cs="Traditional Arabic"/>
          <w:sz w:val="32"/>
          <w:szCs w:val="32"/>
          <w:rtl/>
          <w:lang w:bidi="ar-LB"/>
        </w:rPr>
        <w:t>10.5</w:t>
      </w:r>
      <w:r w:rsidRPr="000A72E6">
        <w:rPr>
          <w:rFonts w:ascii="Traditional Arabic" w:hAnsi="Traditional Arabic" w:cs="Traditional Arabic"/>
          <w:sz w:val="32"/>
          <w:szCs w:val="32"/>
          <w:rtl/>
          <w:lang w:bidi="ar-LB"/>
        </w:rPr>
        <w:t xml:space="preserve">% من </w:t>
      </w:r>
      <w:r w:rsidR="005C0E85" w:rsidRPr="000A72E6">
        <w:rPr>
          <w:rFonts w:ascii="Traditional Arabic" w:hAnsi="Traditional Arabic" w:cs="Traditional Arabic" w:hint="cs"/>
          <w:sz w:val="32"/>
          <w:szCs w:val="32"/>
          <w:rtl/>
          <w:lang w:bidi="ar-LB"/>
        </w:rPr>
        <w:t>الناتج الصناعي</w:t>
      </w:r>
      <w:r w:rsidR="00916574">
        <w:rPr>
          <w:rFonts w:ascii="Traditional Arabic" w:hAnsi="Traditional Arabic" w:cs="Traditional Arabic" w:hint="cs"/>
          <w:sz w:val="32"/>
          <w:szCs w:val="32"/>
          <w:rtl/>
          <w:lang w:bidi="ar-LB"/>
        </w:rPr>
        <w:t xml:space="preserve"> و11.8%</w:t>
      </w:r>
      <w:r w:rsidR="001F3FD4" w:rsidRPr="000A72E6">
        <w:rPr>
          <w:rFonts w:ascii="Traditional Arabic" w:hAnsi="Traditional Arabic" w:cs="Traditional Arabic" w:hint="cs"/>
          <w:sz w:val="32"/>
          <w:szCs w:val="32"/>
          <w:rtl/>
          <w:lang w:bidi="ar-LB"/>
        </w:rPr>
        <w:t xml:space="preserve"> من مجموع النفقات</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كما بلغ معدل الأجر </w:t>
      </w:r>
      <w:r w:rsidRPr="000A72E6">
        <w:rPr>
          <w:rFonts w:ascii="Traditional Arabic" w:hAnsi="Traditional Arabic" w:cs="Traditional Arabic" w:hint="cs"/>
          <w:sz w:val="32"/>
          <w:szCs w:val="32"/>
          <w:rtl/>
          <w:lang w:bidi="ar-LB"/>
        </w:rPr>
        <w:t xml:space="preserve">السنوي للعامل </w:t>
      </w:r>
      <w:r w:rsidR="0040277C" w:rsidRPr="009C7CF0">
        <w:rPr>
          <w:rFonts w:ascii="Traditional Arabic" w:hAnsi="Traditional Arabic" w:cs="Traditional Arabic" w:hint="cs"/>
          <w:color w:val="000000" w:themeColor="text1"/>
          <w:sz w:val="32"/>
          <w:szCs w:val="32"/>
          <w:rtl/>
          <w:lang w:bidi="ar-LB"/>
        </w:rPr>
        <w:t>الدائم</w:t>
      </w:r>
      <w:r w:rsidR="0040277C">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 xml:space="preserve">الواحد </w:t>
      </w:r>
      <w:r w:rsidR="00835927" w:rsidRPr="000A72E6">
        <w:rPr>
          <w:rFonts w:ascii="Traditional Arabic" w:hAnsi="Traditional Arabic" w:cs="Traditional Arabic" w:hint="cs"/>
          <w:sz w:val="32"/>
          <w:szCs w:val="32"/>
          <w:rtl/>
          <w:lang w:bidi="ar-LB"/>
        </w:rPr>
        <w:t>13,</w:t>
      </w:r>
      <w:r w:rsidR="007B7ADA" w:rsidRPr="000A72E6">
        <w:rPr>
          <w:rFonts w:ascii="Traditional Arabic" w:hAnsi="Traditional Arabic" w:cs="Traditional Arabic" w:hint="cs"/>
          <w:sz w:val="32"/>
          <w:szCs w:val="32"/>
          <w:rtl/>
          <w:lang w:bidi="ar-LB"/>
        </w:rPr>
        <w:t>803</w:t>
      </w:r>
      <w:r w:rsidRPr="000A72E6">
        <w:rPr>
          <w:rFonts w:ascii="Traditional Arabic" w:hAnsi="Traditional Arabic" w:cs="Traditional Arabic"/>
          <w:sz w:val="32"/>
          <w:szCs w:val="32"/>
          <w:rtl/>
          <w:lang w:bidi="ar-LB"/>
        </w:rPr>
        <w:t xml:space="preserve"> د.أ. </w:t>
      </w:r>
    </w:p>
    <w:p w:rsidR="00853A71" w:rsidRPr="000A72E6" w:rsidRDefault="00853A71" w:rsidP="00C741C5">
      <w:pPr>
        <w:ind w:firstLine="360"/>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lastRenderedPageBreak/>
        <w:t xml:space="preserve">احتل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المنتجات الغذائية والمشروبات المر</w:t>
      </w:r>
      <w:r w:rsidR="007B32C7" w:rsidRPr="000A72E6">
        <w:rPr>
          <w:rFonts w:ascii="Traditional Arabic" w:hAnsi="Traditional Arabic" w:cs="Traditional Arabic"/>
          <w:sz w:val="32"/>
          <w:szCs w:val="32"/>
          <w:rtl/>
          <w:lang w:bidi="ar-LB"/>
        </w:rPr>
        <w:t>تبة الاولى من حيث مجموع قيمة ا</w:t>
      </w:r>
      <w:r w:rsidRPr="000A72E6">
        <w:rPr>
          <w:rFonts w:ascii="Traditional Arabic" w:hAnsi="Traditional Arabic" w:cs="Traditional Arabic"/>
          <w:sz w:val="32"/>
          <w:szCs w:val="32"/>
          <w:rtl/>
          <w:lang w:bidi="ar-LB"/>
        </w:rPr>
        <w:t>جور</w:t>
      </w:r>
      <w:r w:rsidR="007B32C7" w:rsidRPr="000A72E6">
        <w:rPr>
          <w:rFonts w:ascii="Traditional Arabic" w:hAnsi="Traditional Arabic" w:cs="Traditional Arabic" w:hint="cs"/>
          <w:sz w:val="32"/>
          <w:szCs w:val="32"/>
          <w:rtl/>
          <w:lang w:bidi="ar-LB"/>
        </w:rPr>
        <w:t xml:space="preserve"> العمال الدائمين</w:t>
      </w:r>
      <w:r w:rsidRPr="000A72E6">
        <w:rPr>
          <w:rFonts w:ascii="Traditional Arabic" w:hAnsi="Traditional Arabic" w:cs="Traditional Arabic"/>
          <w:sz w:val="32"/>
          <w:szCs w:val="32"/>
          <w:rtl/>
          <w:lang w:bidi="ar-LB"/>
        </w:rPr>
        <w:t xml:space="preserve"> حيث بلغ </w:t>
      </w:r>
      <w:r w:rsidR="006729E0" w:rsidRPr="000A72E6">
        <w:rPr>
          <w:rFonts w:ascii="Traditional Arabic" w:hAnsi="Traditional Arabic" w:cs="Traditional Arabic"/>
          <w:sz w:val="32"/>
          <w:szCs w:val="32"/>
          <w:rtl/>
          <w:lang w:bidi="ar-LB"/>
        </w:rPr>
        <w:t>218,662,653</w:t>
      </w:r>
      <w:r w:rsidR="004F5E5A"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ويليه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w:t>
      </w:r>
      <w:r w:rsidR="005D73EC" w:rsidRPr="000A72E6">
        <w:rPr>
          <w:rFonts w:ascii="Traditional Arabic" w:hAnsi="Traditional Arabic" w:cs="Traditional Arabic" w:hint="cs"/>
          <w:sz w:val="32"/>
          <w:szCs w:val="32"/>
          <w:rtl/>
          <w:lang w:bidi="ar-LB"/>
        </w:rPr>
        <w:t xml:space="preserve">منتجات </w:t>
      </w:r>
      <w:r w:rsidRPr="000A72E6">
        <w:rPr>
          <w:rFonts w:ascii="Traditional Arabic" w:hAnsi="Traditional Arabic" w:cs="Traditional Arabic"/>
          <w:sz w:val="32"/>
          <w:szCs w:val="32"/>
          <w:rtl/>
          <w:lang w:bidi="ar-LB"/>
        </w:rPr>
        <w:t>المعادن اللافلزية الاخرى</w:t>
      </w:r>
      <w:r w:rsidRPr="000A72E6">
        <w:rPr>
          <w:rFonts w:ascii="Traditional Arabic" w:hAnsi="Traditional Arabic" w:cs="Traditional Arabic" w:hint="cs"/>
          <w:sz w:val="32"/>
          <w:szCs w:val="32"/>
          <w:rtl/>
          <w:lang w:bidi="ar-LB"/>
        </w:rPr>
        <w:t xml:space="preserve"> في </w:t>
      </w:r>
      <w:r w:rsidRPr="000A72E6">
        <w:rPr>
          <w:rFonts w:ascii="Traditional Arabic" w:hAnsi="Traditional Arabic" w:cs="Traditional Arabic"/>
          <w:sz w:val="32"/>
          <w:szCs w:val="32"/>
          <w:rtl/>
          <w:lang w:bidi="ar-LB"/>
        </w:rPr>
        <w:t>الم</w:t>
      </w:r>
      <w:r w:rsidR="006729E0" w:rsidRPr="000A72E6">
        <w:rPr>
          <w:rFonts w:ascii="Traditional Arabic" w:hAnsi="Traditional Arabic" w:cs="Traditional Arabic"/>
          <w:sz w:val="32"/>
          <w:szCs w:val="32"/>
          <w:rtl/>
          <w:lang w:bidi="ar-LB"/>
        </w:rPr>
        <w:t>رتبة الثانية حيث بلغت هذه القيم</w:t>
      </w:r>
      <w:r w:rsidR="006729E0" w:rsidRPr="000A72E6">
        <w:rPr>
          <w:rFonts w:ascii="Traditional Arabic" w:hAnsi="Traditional Arabic" w:cs="Traditional Arabic" w:hint="cs"/>
          <w:sz w:val="32"/>
          <w:szCs w:val="32"/>
          <w:rtl/>
          <w:lang w:bidi="ar-LB"/>
        </w:rPr>
        <w:t xml:space="preserve">ة </w:t>
      </w:r>
      <w:r w:rsidR="006729E0" w:rsidRPr="000A72E6">
        <w:rPr>
          <w:rFonts w:ascii="Traditional Arabic" w:hAnsi="Traditional Arabic" w:cs="Traditional Arabic"/>
          <w:sz w:val="32"/>
          <w:szCs w:val="32"/>
          <w:rtl/>
          <w:lang w:bidi="ar-LB"/>
        </w:rPr>
        <w:t>7</w:t>
      </w:r>
      <w:r w:rsidR="00C741C5" w:rsidRPr="000A72E6">
        <w:rPr>
          <w:rFonts w:ascii="Traditional Arabic" w:hAnsi="Traditional Arabic" w:cs="Traditional Arabic" w:hint="cs"/>
          <w:sz w:val="32"/>
          <w:szCs w:val="32"/>
          <w:rtl/>
          <w:lang w:bidi="ar-LB"/>
        </w:rPr>
        <w:t>2</w:t>
      </w:r>
      <w:r w:rsidR="006729E0" w:rsidRPr="000A72E6">
        <w:rPr>
          <w:rFonts w:ascii="Traditional Arabic" w:hAnsi="Traditional Arabic" w:cs="Traditional Arabic"/>
          <w:sz w:val="32"/>
          <w:szCs w:val="32"/>
          <w:rtl/>
          <w:lang w:bidi="ar-LB"/>
        </w:rPr>
        <w:t>,</w:t>
      </w:r>
      <w:r w:rsidR="00C741C5" w:rsidRPr="000A72E6">
        <w:rPr>
          <w:rFonts w:ascii="Traditional Arabic" w:hAnsi="Traditional Arabic" w:cs="Traditional Arabic" w:hint="cs"/>
          <w:sz w:val="32"/>
          <w:szCs w:val="32"/>
          <w:rtl/>
          <w:lang w:bidi="ar-LB"/>
        </w:rPr>
        <w:t>070</w:t>
      </w:r>
      <w:r w:rsidR="006729E0" w:rsidRPr="000A72E6">
        <w:rPr>
          <w:rFonts w:ascii="Traditional Arabic" w:hAnsi="Traditional Arabic" w:cs="Traditional Arabic"/>
          <w:sz w:val="32"/>
          <w:szCs w:val="32"/>
          <w:rtl/>
          <w:lang w:bidi="ar-LB"/>
        </w:rPr>
        <w:t>,</w:t>
      </w:r>
      <w:r w:rsidR="00C741C5" w:rsidRPr="000A72E6">
        <w:rPr>
          <w:rFonts w:ascii="Traditional Arabic" w:hAnsi="Traditional Arabic" w:cs="Traditional Arabic" w:hint="cs"/>
          <w:sz w:val="32"/>
          <w:szCs w:val="32"/>
          <w:rtl/>
          <w:lang w:bidi="ar-LB"/>
        </w:rPr>
        <w:t>300</w:t>
      </w:r>
      <w:r w:rsidR="006729E0"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w:t>
      </w:r>
      <w:r w:rsidRPr="000A72E6">
        <w:rPr>
          <w:rFonts w:ascii="Traditional Arabic" w:hAnsi="Traditional Arabic" w:cs="Traditional Arabic" w:hint="cs"/>
          <w:sz w:val="32"/>
          <w:szCs w:val="32"/>
          <w:rtl/>
          <w:lang w:bidi="ar-LB"/>
        </w:rPr>
        <w:t xml:space="preserve">ومن ثم </w:t>
      </w:r>
      <w:r w:rsidRPr="000A72E6">
        <w:rPr>
          <w:rFonts w:ascii="Traditional Arabic" w:hAnsi="Traditional Arabic" w:cs="Traditional Arabic"/>
          <w:sz w:val="32"/>
          <w:szCs w:val="32"/>
          <w:rtl/>
          <w:lang w:bidi="ar-LB"/>
        </w:rPr>
        <w:t>قطاع</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صناعة </w:t>
      </w:r>
      <w:r w:rsidR="0039497F" w:rsidRPr="000A72E6">
        <w:rPr>
          <w:rFonts w:ascii="Traditional Arabic" w:hAnsi="Traditional Arabic" w:cs="Traditional Arabic"/>
          <w:sz w:val="32"/>
          <w:szCs w:val="32"/>
          <w:rtl/>
          <w:lang w:bidi="ar-LB"/>
        </w:rPr>
        <w:t>المواد والمنتجات الكيميائية</w:t>
      </w:r>
      <w:r w:rsidRPr="000A72E6">
        <w:rPr>
          <w:rFonts w:ascii="Traditional Arabic" w:hAnsi="Traditional Arabic" w:cs="Traditional Arabic"/>
          <w:sz w:val="32"/>
          <w:szCs w:val="32"/>
          <w:rtl/>
          <w:lang w:bidi="ar-LB"/>
        </w:rPr>
        <w:t xml:space="preserve"> بما قيمته </w:t>
      </w:r>
      <w:r w:rsidR="00D660D3" w:rsidRPr="000A72E6">
        <w:rPr>
          <w:rFonts w:ascii="Traditional Arabic" w:hAnsi="Traditional Arabic" w:cs="Traditional Arabic"/>
          <w:sz w:val="32"/>
          <w:szCs w:val="32"/>
          <w:rtl/>
          <w:lang w:bidi="ar-LB"/>
        </w:rPr>
        <w:t>62,252,568</w:t>
      </w:r>
      <w:r w:rsidR="00D9010F"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r w:rsidRPr="000A72E6">
        <w:rPr>
          <w:rFonts w:ascii="Traditional Arabic" w:hAnsi="Traditional Arabic" w:cs="Traditional Arabic" w:hint="cs"/>
          <w:sz w:val="32"/>
          <w:szCs w:val="32"/>
          <w:rtl/>
          <w:lang w:bidi="ar-LB"/>
        </w:rPr>
        <w:t xml:space="preserve"> </w:t>
      </w:r>
    </w:p>
    <w:p w:rsidR="00916574" w:rsidRDefault="00853A71" w:rsidP="00916574">
      <w:pPr>
        <w:ind w:firstLine="360"/>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 xml:space="preserve">احتل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الآلات</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والاجهزة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الكهربائية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غير</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المصنفة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في</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موضع</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آخر</w:t>
      </w:r>
      <w:r w:rsidRPr="000A72E6">
        <w:rPr>
          <w:rFonts w:ascii="Traditional Arabic" w:hAnsi="Traditional Arabic" w:cs="Traditional Arabic"/>
          <w:sz w:val="32"/>
          <w:szCs w:val="32"/>
          <w:rtl/>
          <w:lang w:bidi="ar-LB"/>
        </w:rPr>
        <w:t>)</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المرتبة الاولى من حيث معدل الاجر السنوي للعامل</w:t>
      </w:r>
      <w:r w:rsidR="007B32C7" w:rsidRPr="000A72E6">
        <w:rPr>
          <w:rFonts w:ascii="Traditional Arabic" w:hAnsi="Traditional Arabic" w:cs="Traditional Arabic" w:hint="cs"/>
          <w:sz w:val="32"/>
          <w:szCs w:val="32"/>
          <w:rtl/>
          <w:lang w:bidi="ar-LB"/>
        </w:rPr>
        <w:t xml:space="preserve"> الدائم</w:t>
      </w:r>
      <w:r w:rsidR="0004255E">
        <w:rPr>
          <w:rFonts w:ascii="Traditional Arabic" w:hAnsi="Traditional Arabic" w:cs="Traditional Arabic" w:hint="cs"/>
          <w:sz w:val="32"/>
          <w:szCs w:val="32"/>
          <w:rtl/>
          <w:lang w:bidi="ar-LB"/>
        </w:rPr>
        <w:t xml:space="preserve"> </w:t>
      </w:r>
      <w:r w:rsidR="0004255E" w:rsidRPr="009C7CF0">
        <w:rPr>
          <w:rFonts w:ascii="Traditional Arabic" w:hAnsi="Traditional Arabic" w:cs="Traditional Arabic" w:hint="cs"/>
          <w:color w:val="000000" w:themeColor="text1"/>
          <w:sz w:val="32"/>
          <w:szCs w:val="32"/>
          <w:rtl/>
          <w:lang w:bidi="ar-LB"/>
        </w:rPr>
        <w:t>الواحد</w:t>
      </w:r>
      <w:r w:rsidRPr="000A72E6">
        <w:rPr>
          <w:rFonts w:ascii="Traditional Arabic" w:hAnsi="Traditional Arabic" w:cs="Traditional Arabic"/>
          <w:sz w:val="32"/>
          <w:szCs w:val="32"/>
          <w:rtl/>
          <w:lang w:bidi="ar-LB"/>
        </w:rPr>
        <w:t xml:space="preserve"> بما قيمته </w:t>
      </w:r>
      <w:r w:rsidR="006729E0" w:rsidRPr="000A72E6">
        <w:rPr>
          <w:rFonts w:ascii="Traditional Arabic" w:hAnsi="Traditional Arabic" w:cs="Traditional Arabic"/>
          <w:sz w:val="32"/>
          <w:szCs w:val="32"/>
          <w:rtl/>
          <w:lang w:bidi="ar-LB"/>
        </w:rPr>
        <w:t>18,288</w:t>
      </w:r>
      <w:r w:rsidRPr="000A72E6">
        <w:rPr>
          <w:rFonts w:ascii="Traditional Arabic" w:hAnsi="Traditional Arabic" w:cs="Traditional Arabic"/>
          <w:sz w:val="32"/>
          <w:szCs w:val="32"/>
          <w:rtl/>
          <w:lang w:bidi="ar-LB"/>
        </w:rPr>
        <w:t xml:space="preserve"> د.أ. يليه </w:t>
      </w:r>
      <w:r w:rsidR="00DB030A" w:rsidRPr="000A72E6">
        <w:rPr>
          <w:rFonts w:ascii="Traditional Arabic" w:hAnsi="Traditional Arabic" w:cs="Traditional Arabic" w:hint="cs"/>
          <w:sz w:val="32"/>
          <w:szCs w:val="32"/>
          <w:rtl/>
          <w:lang w:bidi="ar-LB"/>
        </w:rPr>
        <w:t>قطاع صناعة</w:t>
      </w:r>
      <w:r w:rsidR="00DB030A" w:rsidRPr="000A72E6">
        <w:rPr>
          <w:rFonts w:ascii="Traditional Arabic" w:hAnsi="Traditional Arabic" w:cs="Traditional Arabic"/>
          <w:sz w:val="32"/>
          <w:szCs w:val="32"/>
          <w:rtl/>
          <w:lang w:bidi="ar-LB"/>
        </w:rPr>
        <w:t xml:space="preserve"> الورق ومنتجات الورق </w:t>
      </w:r>
      <w:r w:rsidRPr="000A72E6">
        <w:rPr>
          <w:rFonts w:ascii="Traditional Arabic" w:hAnsi="Traditional Arabic" w:cs="Traditional Arabic"/>
          <w:sz w:val="32"/>
          <w:szCs w:val="32"/>
          <w:rtl/>
          <w:lang w:bidi="ar-LB"/>
        </w:rPr>
        <w:t xml:space="preserve">بما قيمته </w:t>
      </w:r>
      <w:r w:rsidR="006729E0" w:rsidRPr="000A72E6">
        <w:rPr>
          <w:rFonts w:ascii="Traditional Arabic" w:hAnsi="Traditional Arabic" w:cs="Traditional Arabic"/>
          <w:sz w:val="32"/>
          <w:szCs w:val="32"/>
          <w:rtl/>
          <w:lang w:bidi="ar-LB"/>
        </w:rPr>
        <w:t>18,050</w:t>
      </w:r>
      <w:r w:rsidRPr="000A72E6">
        <w:rPr>
          <w:rFonts w:ascii="Traditional Arabic" w:hAnsi="Traditional Arabic" w:cs="Traditional Arabic"/>
          <w:sz w:val="32"/>
          <w:szCs w:val="32"/>
          <w:rtl/>
          <w:lang w:bidi="ar-LB"/>
        </w:rPr>
        <w:t xml:space="preserve"> د.أ.</w:t>
      </w:r>
      <w:r w:rsidRPr="000A72E6">
        <w:rPr>
          <w:rFonts w:ascii="Traditional Arabic" w:hAnsi="Traditional Arabic" w:cs="Traditional Arabic" w:hint="cs"/>
          <w:sz w:val="32"/>
          <w:szCs w:val="32"/>
          <w:rtl/>
          <w:lang w:bidi="ar-LB"/>
        </w:rPr>
        <w:t xml:space="preserve"> ومن ثم </w:t>
      </w:r>
      <w:r w:rsidR="00DB030A" w:rsidRPr="000A72E6">
        <w:rPr>
          <w:rFonts w:ascii="Traditional Arabic" w:hAnsi="Traditional Arabic" w:cs="Traditional Arabic"/>
          <w:sz w:val="32"/>
          <w:szCs w:val="32"/>
          <w:rtl/>
          <w:lang w:bidi="ar-LB"/>
        </w:rPr>
        <w:t xml:space="preserve">قطاع </w:t>
      </w:r>
      <w:r w:rsidR="00DB030A" w:rsidRPr="000A72E6">
        <w:rPr>
          <w:rFonts w:ascii="Traditional Arabic" w:hAnsi="Traditional Arabic" w:cs="Traditional Arabic" w:hint="cs"/>
          <w:sz w:val="32"/>
          <w:szCs w:val="32"/>
          <w:rtl/>
          <w:lang w:bidi="ar-LB"/>
        </w:rPr>
        <w:t>صناعة</w:t>
      </w:r>
      <w:r w:rsidR="00DB030A" w:rsidRPr="000A72E6">
        <w:rPr>
          <w:rFonts w:ascii="Traditional Arabic" w:hAnsi="Traditional Arabic" w:cs="Traditional Arabic"/>
          <w:sz w:val="32"/>
          <w:szCs w:val="32"/>
          <w:rtl/>
          <w:lang w:bidi="ar-LB"/>
        </w:rPr>
        <w:t xml:space="preserve"> منتجات المعادن اللافلزية الاخرى </w:t>
      </w:r>
      <w:r w:rsidRPr="000A72E6">
        <w:rPr>
          <w:rFonts w:ascii="Traditional Arabic" w:hAnsi="Traditional Arabic" w:cs="Traditional Arabic"/>
          <w:sz w:val="32"/>
          <w:szCs w:val="32"/>
          <w:rtl/>
          <w:lang w:bidi="ar-LB"/>
        </w:rPr>
        <w:t>بما قيمته</w:t>
      </w:r>
      <w:r w:rsidRPr="000A72E6">
        <w:rPr>
          <w:rFonts w:ascii="Traditional Arabic" w:hAnsi="Traditional Arabic" w:cs="Traditional Arabic" w:hint="cs"/>
          <w:sz w:val="32"/>
          <w:szCs w:val="32"/>
          <w:rtl/>
          <w:lang w:bidi="ar-LB"/>
        </w:rPr>
        <w:t xml:space="preserve"> </w:t>
      </w:r>
      <w:r w:rsidR="00ED4DBC" w:rsidRPr="000A72E6">
        <w:rPr>
          <w:rFonts w:ascii="Traditional Arabic" w:hAnsi="Traditional Arabic" w:cs="Traditional Arabic" w:hint="cs"/>
          <w:sz w:val="32"/>
          <w:szCs w:val="32"/>
          <w:rtl/>
          <w:lang w:bidi="ar-LB"/>
        </w:rPr>
        <w:t>17</w:t>
      </w:r>
      <w:r w:rsidR="006729E0" w:rsidRPr="000A72E6">
        <w:rPr>
          <w:rFonts w:ascii="Traditional Arabic" w:hAnsi="Traditional Arabic" w:cs="Traditional Arabic"/>
          <w:sz w:val="32"/>
          <w:szCs w:val="32"/>
          <w:rtl/>
          <w:lang w:bidi="ar-LB"/>
        </w:rPr>
        <w:t>,</w:t>
      </w:r>
      <w:r w:rsidR="00ED4DBC" w:rsidRPr="000A72E6">
        <w:rPr>
          <w:rFonts w:ascii="Traditional Arabic" w:hAnsi="Traditional Arabic" w:cs="Traditional Arabic" w:hint="cs"/>
          <w:sz w:val="32"/>
          <w:szCs w:val="32"/>
          <w:rtl/>
          <w:lang w:bidi="ar-LB"/>
        </w:rPr>
        <w:t>258</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p>
    <w:p w:rsidR="00853A71" w:rsidRPr="000A72E6" w:rsidRDefault="00853A71" w:rsidP="00916574">
      <w:pPr>
        <w:ind w:firstLine="360"/>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تجدر الاشا</w:t>
      </w:r>
      <w:r w:rsidR="00227BC3" w:rsidRPr="000A72E6">
        <w:rPr>
          <w:rFonts w:ascii="Traditional Arabic" w:hAnsi="Traditional Arabic" w:cs="Traditional Arabic"/>
          <w:sz w:val="32"/>
          <w:szCs w:val="32"/>
          <w:rtl/>
          <w:lang w:bidi="ar-LB"/>
        </w:rPr>
        <w:t>رة هنا الى ان معدل الاجر السنوي</w:t>
      </w:r>
      <w:r w:rsidR="00227BC3" w:rsidRPr="000A72E6">
        <w:rPr>
          <w:rFonts w:ascii="Traditional Arabic" w:hAnsi="Traditional Arabic" w:cs="Traditional Arabic"/>
          <w:sz w:val="32"/>
          <w:szCs w:val="32"/>
          <w:lang w:bidi="ar-LB"/>
        </w:rPr>
        <w:t xml:space="preserve"> </w:t>
      </w:r>
      <w:r w:rsidR="00227BC3" w:rsidRPr="000A72E6">
        <w:rPr>
          <w:rFonts w:ascii="Traditional Arabic" w:hAnsi="Traditional Arabic" w:cs="Traditional Arabic" w:hint="cs"/>
          <w:sz w:val="32"/>
          <w:szCs w:val="32"/>
          <w:rtl/>
          <w:lang w:bidi="ar-LB"/>
        </w:rPr>
        <w:t xml:space="preserve">الاعلى </w:t>
      </w:r>
      <w:r w:rsidRPr="000A72E6">
        <w:rPr>
          <w:rFonts w:ascii="Traditional Arabic" w:hAnsi="Traditional Arabic" w:cs="Traditional Arabic"/>
          <w:sz w:val="32"/>
          <w:szCs w:val="32"/>
          <w:rtl/>
          <w:lang w:bidi="ar-LB"/>
        </w:rPr>
        <w:t>للعامل</w:t>
      </w:r>
      <w:r w:rsidR="007B32C7" w:rsidRPr="000A72E6">
        <w:rPr>
          <w:rFonts w:ascii="Traditional Arabic" w:hAnsi="Traditional Arabic" w:cs="Traditional Arabic" w:hint="cs"/>
          <w:sz w:val="32"/>
          <w:szCs w:val="32"/>
          <w:rtl/>
          <w:lang w:bidi="ar-LB"/>
        </w:rPr>
        <w:t xml:space="preserve"> الدائم</w:t>
      </w:r>
      <w:r w:rsidRPr="000A72E6">
        <w:rPr>
          <w:rFonts w:ascii="Traditional Arabic" w:hAnsi="Traditional Arabic" w:cs="Traditional Arabic"/>
          <w:sz w:val="32"/>
          <w:szCs w:val="32"/>
          <w:rtl/>
          <w:lang w:bidi="ar-LB"/>
        </w:rPr>
        <w:t xml:space="preserve"> الواحد </w:t>
      </w:r>
      <w:r w:rsidR="00227BC3" w:rsidRPr="000A72E6">
        <w:rPr>
          <w:rFonts w:ascii="Traditional Arabic" w:hAnsi="Traditional Arabic" w:cs="Traditional Arabic" w:hint="cs"/>
          <w:sz w:val="32"/>
          <w:szCs w:val="32"/>
          <w:rtl/>
          <w:lang w:bidi="ar-LB"/>
        </w:rPr>
        <w:t xml:space="preserve">سجل لدى المصانع </w:t>
      </w:r>
      <w:r w:rsidRPr="000A72E6">
        <w:rPr>
          <w:rFonts w:ascii="Traditional Arabic" w:hAnsi="Traditional Arabic" w:cs="Traditional Arabic"/>
          <w:sz w:val="32"/>
          <w:szCs w:val="32"/>
          <w:rtl/>
          <w:lang w:bidi="ar-LB"/>
        </w:rPr>
        <w:t xml:space="preserve">التي توظف اكثر من </w:t>
      </w:r>
      <w:r w:rsidR="00AE1605" w:rsidRPr="000A72E6">
        <w:rPr>
          <w:rFonts w:ascii="Traditional Arabic" w:hAnsi="Traditional Arabic" w:cs="Traditional Arabic" w:hint="cs"/>
          <w:sz w:val="32"/>
          <w:szCs w:val="32"/>
          <w:rtl/>
          <w:lang w:bidi="ar-LB"/>
        </w:rPr>
        <w:t xml:space="preserve">99 </w:t>
      </w:r>
      <w:r w:rsidRPr="000A72E6">
        <w:rPr>
          <w:rFonts w:ascii="Traditional Arabic" w:hAnsi="Traditional Arabic" w:cs="Traditional Arabic"/>
          <w:sz w:val="32"/>
          <w:szCs w:val="32"/>
          <w:rtl/>
          <w:lang w:bidi="ar-LB"/>
        </w:rPr>
        <w:t>عاملاً</w:t>
      </w:r>
      <w:r w:rsidR="00227BC3" w:rsidRPr="000A72E6">
        <w:rPr>
          <w:rFonts w:ascii="Traditional Arabic" w:hAnsi="Traditional Arabic" w:cs="Traditional Arabic" w:hint="cs"/>
          <w:sz w:val="32"/>
          <w:szCs w:val="32"/>
          <w:rtl/>
          <w:lang w:bidi="ar-LB"/>
        </w:rPr>
        <w:t xml:space="preserve"> وبلغ 17,1</w:t>
      </w:r>
      <w:r w:rsidR="00D80465" w:rsidRPr="000A72E6">
        <w:rPr>
          <w:rFonts w:ascii="Traditional Arabic" w:hAnsi="Traditional Arabic" w:cs="Traditional Arabic" w:hint="cs"/>
          <w:sz w:val="32"/>
          <w:szCs w:val="32"/>
          <w:rtl/>
          <w:lang w:bidi="ar-LB"/>
        </w:rPr>
        <w:t>52</w:t>
      </w:r>
      <w:r w:rsidR="00227BC3" w:rsidRPr="000A72E6">
        <w:rPr>
          <w:rFonts w:ascii="Traditional Arabic" w:hAnsi="Traditional Arabic" w:cs="Traditional Arabic" w:hint="cs"/>
          <w:sz w:val="32"/>
          <w:szCs w:val="32"/>
          <w:rtl/>
          <w:lang w:bidi="ar-LB"/>
        </w:rPr>
        <w:t xml:space="preserve"> </w:t>
      </w:r>
      <w:r w:rsidR="00227BC3" w:rsidRPr="000A72E6">
        <w:rPr>
          <w:rFonts w:ascii="Traditional Arabic" w:hAnsi="Traditional Arabic" w:cs="Traditional Arabic"/>
          <w:sz w:val="32"/>
          <w:szCs w:val="32"/>
          <w:rtl/>
          <w:lang w:bidi="ar-LB"/>
        </w:rPr>
        <w:t>د.أ.</w:t>
      </w:r>
      <w:r w:rsidRPr="000A72E6">
        <w:rPr>
          <w:rFonts w:ascii="Traditional Arabic" w:hAnsi="Traditional Arabic" w:cs="Traditional Arabic"/>
          <w:sz w:val="32"/>
          <w:szCs w:val="32"/>
          <w:rtl/>
          <w:lang w:bidi="ar-LB"/>
        </w:rPr>
        <w:t xml:space="preserve"> </w:t>
      </w:r>
      <w:r w:rsidR="00507079">
        <w:rPr>
          <w:rFonts w:ascii="Traditional Arabic" w:hAnsi="Traditional Arabic" w:cs="Traditional Arabic" w:hint="cs"/>
          <w:sz w:val="32"/>
          <w:szCs w:val="32"/>
          <w:rtl/>
          <w:lang w:bidi="ar-LB"/>
        </w:rPr>
        <w:t xml:space="preserve">ويعود ذلك الى ان المصانع الكبيرة </w:t>
      </w:r>
      <w:r w:rsidR="00124359">
        <w:rPr>
          <w:rFonts w:ascii="Traditional Arabic" w:hAnsi="Traditional Arabic" w:cs="Traditional Arabic" w:hint="cs"/>
          <w:sz w:val="32"/>
          <w:szCs w:val="32"/>
          <w:rtl/>
          <w:lang w:bidi="ar-LB"/>
        </w:rPr>
        <w:t xml:space="preserve">تحتوي على اقسام عديدة وتوظف العديد من المدراء والمهندسين المتخصصين. </w:t>
      </w:r>
      <w:r w:rsidRPr="000A72E6">
        <w:rPr>
          <w:rFonts w:ascii="Traditional Arabic" w:hAnsi="Traditional Arabic" w:cs="Traditional Arabic"/>
          <w:sz w:val="32"/>
          <w:szCs w:val="32"/>
          <w:rtl/>
          <w:lang w:bidi="ar-LB"/>
        </w:rPr>
        <w:t xml:space="preserve">(جدول رقم </w:t>
      </w:r>
      <w:r w:rsidR="00145160">
        <w:rPr>
          <w:rFonts w:ascii="Traditional Arabic" w:hAnsi="Traditional Arabic" w:cs="Traditional Arabic" w:hint="cs"/>
          <w:sz w:val="32"/>
          <w:szCs w:val="32"/>
          <w:rtl/>
          <w:lang w:bidi="ar-LB"/>
        </w:rPr>
        <w:t>7</w:t>
      </w:r>
      <w:r w:rsidRPr="000A72E6">
        <w:rPr>
          <w:rFonts w:ascii="Traditional Arabic" w:hAnsi="Traditional Arabic" w:cs="Traditional Arabic"/>
          <w:sz w:val="32"/>
          <w:szCs w:val="32"/>
          <w:rtl/>
          <w:lang w:bidi="ar-LB"/>
        </w:rPr>
        <w:t xml:space="preserve"> </w:t>
      </w:r>
      <w:r w:rsidR="00AE1605" w:rsidRPr="000A72E6">
        <w:rPr>
          <w:rFonts w:ascii="Traditional Arabic" w:hAnsi="Traditional Arabic" w:cs="Traditional Arabic" w:hint="cs"/>
          <w:sz w:val="32"/>
          <w:szCs w:val="32"/>
          <w:rtl/>
          <w:lang w:bidi="ar-LB"/>
        </w:rPr>
        <w:t>و</w:t>
      </w:r>
      <w:r w:rsidR="00145160">
        <w:rPr>
          <w:rFonts w:ascii="Traditional Arabic" w:hAnsi="Traditional Arabic" w:cs="Traditional Arabic" w:hint="cs"/>
          <w:sz w:val="32"/>
          <w:szCs w:val="32"/>
          <w:rtl/>
          <w:lang w:bidi="ar-LB"/>
        </w:rPr>
        <w:t>28</w:t>
      </w:r>
      <w:r w:rsidRPr="000A72E6">
        <w:rPr>
          <w:rFonts w:ascii="Traditional Arabic" w:hAnsi="Traditional Arabic" w:cs="Traditional Arabic"/>
          <w:sz w:val="32"/>
          <w:szCs w:val="32"/>
          <w:rtl/>
          <w:lang w:bidi="ar-LB"/>
        </w:rPr>
        <w:t>)</w:t>
      </w:r>
    </w:p>
    <w:p w:rsidR="00853A71" w:rsidRPr="000A72E6" w:rsidRDefault="00853A71" w:rsidP="0082067C">
      <w:pPr>
        <w:pStyle w:val="Heading3"/>
        <w:rPr>
          <w:lang w:val="en-GB"/>
        </w:rPr>
      </w:pPr>
      <w:bookmarkStart w:id="45" w:name="_Toc35616640"/>
      <w:bookmarkStart w:id="46" w:name="_Toc38994358"/>
      <w:r w:rsidRPr="000A72E6">
        <w:rPr>
          <w:rtl/>
        </w:rPr>
        <w:t xml:space="preserve">اجور </w:t>
      </w:r>
      <w:r w:rsidRPr="000A72E6">
        <w:rPr>
          <w:rFonts w:ascii="Traditional Arabic" w:hAnsi="Traditional Arabic"/>
          <w:rtl/>
        </w:rPr>
        <w:t>العمال غير</w:t>
      </w:r>
      <w:r w:rsidRPr="000A72E6">
        <w:rPr>
          <w:rFonts w:ascii="Traditional Arabic" w:hAnsi="Traditional Arabic"/>
        </w:rPr>
        <w:t xml:space="preserve"> </w:t>
      </w:r>
      <w:r w:rsidRPr="000A72E6">
        <w:rPr>
          <w:rFonts w:ascii="Traditional Arabic" w:hAnsi="Traditional Arabic"/>
          <w:rtl/>
        </w:rPr>
        <w:t>الدائمين</w:t>
      </w:r>
      <w:bookmarkEnd w:id="45"/>
      <w:bookmarkEnd w:id="46"/>
    </w:p>
    <w:p w:rsidR="00853A71" w:rsidRPr="000A72E6" w:rsidRDefault="00853A71" w:rsidP="00442D15">
      <w:pPr>
        <w:ind w:firstLine="360"/>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بلغ مجموع اجور العمال </w:t>
      </w:r>
      <w:r w:rsidRPr="000A72E6">
        <w:rPr>
          <w:rFonts w:ascii="Traditional Arabic" w:hAnsi="Traditional Arabic" w:cs="Traditional Arabic" w:hint="cs"/>
          <w:sz w:val="32"/>
          <w:szCs w:val="32"/>
          <w:rtl/>
          <w:lang w:bidi="ar-LB"/>
        </w:rPr>
        <w:t>غير</w:t>
      </w:r>
      <w:r w:rsidRPr="000A72E6">
        <w:rPr>
          <w:rFonts w:ascii="Traditional Arabic" w:hAnsi="Traditional Arabic" w:cs="Traditional Arabic"/>
          <w:sz w:val="32"/>
          <w:szCs w:val="32"/>
          <w:lang w:bidi="ar-LB"/>
        </w:rPr>
        <w:t xml:space="preserve"> </w:t>
      </w:r>
      <w:r w:rsidRPr="000A72E6">
        <w:rPr>
          <w:rFonts w:ascii="Traditional Arabic" w:hAnsi="Traditional Arabic" w:cs="Traditional Arabic" w:hint="cs"/>
          <w:sz w:val="32"/>
          <w:szCs w:val="32"/>
          <w:rtl/>
          <w:lang w:bidi="ar-LB"/>
        </w:rPr>
        <w:t>الدائمين</w:t>
      </w:r>
      <w:r w:rsidRPr="000A72E6">
        <w:rPr>
          <w:rFonts w:ascii="Traditional Arabic" w:hAnsi="Traditional Arabic" w:cs="Traditional Arabic"/>
          <w:sz w:val="32"/>
          <w:szCs w:val="32"/>
          <w:rtl/>
          <w:lang w:bidi="ar-LB"/>
        </w:rPr>
        <w:t xml:space="preserve"> ال</w:t>
      </w:r>
      <w:r w:rsidRPr="000A72E6">
        <w:rPr>
          <w:rFonts w:ascii="Traditional Arabic" w:hAnsi="Traditional Arabic" w:cs="Traditional Arabic" w:hint="cs"/>
          <w:sz w:val="32"/>
          <w:szCs w:val="32"/>
          <w:rtl/>
          <w:lang w:bidi="ar-LB"/>
        </w:rPr>
        <w:t>ذين</w:t>
      </w:r>
      <w:r w:rsidRPr="000A72E6">
        <w:rPr>
          <w:rFonts w:ascii="Traditional Arabic" w:hAnsi="Traditional Arabic" w:cs="Traditional Arabic"/>
          <w:sz w:val="32"/>
          <w:szCs w:val="32"/>
          <w:rtl/>
          <w:lang w:bidi="ar-LB"/>
        </w:rPr>
        <w:t xml:space="preserve"> شملتهم الدراسة </w:t>
      </w:r>
      <w:r w:rsidR="006729E0" w:rsidRPr="000A72E6">
        <w:rPr>
          <w:rFonts w:ascii="Traditional Arabic" w:hAnsi="Traditional Arabic" w:cs="Traditional Arabic"/>
          <w:sz w:val="32"/>
          <w:szCs w:val="32"/>
          <w:rtl/>
          <w:lang w:bidi="ar-LB"/>
        </w:rPr>
        <w:t>40,</w:t>
      </w:r>
      <w:r w:rsidR="001B5C1D" w:rsidRPr="000A72E6">
        <w:rPr>
          <w:rFonts w:ascii="Traditional Arabic" w:hAnsi="Traditional Arabic" w:cs="Traditional Arabic" w:hint="cs"/>
          <w:sz w:val="32"/>
          <w:szCs w:val="32"/>
          <w:rtl/>
          <w:lang w:bidi="ar-LB"/>
        </w:rPr>
        <w:t>888</w:t>
      </w:r>
      <w:r w:rsidR="006729E0" w:rsidRPr="000A72E6">
        <w:rPr>
          <w:rFonts w:ascii="Traditional Arabic" w:hAnsi="Traditional Arabic" w:cs="Traditional Arabic"/>
          <w:sz w:val="32"/>
          <w:szCs w:val="32"/>
          <w:rtl/>
          <w:lang w:bidi="ar-LB"/>
        </w:rPr>
        <w:t>,</w:t>
      </w:r>
      <w:r w:rsidR="001B5C1D" w:rsidRPr="000A72E6">
        <w:rPr>
          <w:rFonts w:ascii="Traditional Arabic" w:hAnsi="Traditional Arabic" w:cs="Traditional Arabic" w:hint="cs"/>
          <w:sz w:val="32"/>
          <w:szCs w:val="32"/>
          <w:rtl/>
          <w:lang w:bidi="ar-LB"/>
        </w:rPr>
        <w:t>574</w:t>
      </w:r>
      <w:r w:rsidR="005274FE"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اي ما نسبته </w:t>
      </w:r>
      <w:r w:rsidR="00DE369E" w:rsidRPr="000A72E6">
        <w:rPr>
          <w:rFonts w:ascii="Traditional Arabic" w:hAnsi="Traditional Arabic" w:cs="Traditional Arabic" w:hint="cs"/>
          <w:sz w:val="32"/>
          <w:szCs w:val="32"/>
          <w:rtl/>
          <w:lang w:bidi="ar-LB"/>
        </w:rPr>
        <w:t>0.7</w:t>
      </w:r>
      <w:r w:rsidRPr="000A72E6">
        <w:rPr>
          <w:rFonts w:ascii="Traditional Arabic" w:hAnsi="Traditional Arabic" w:cs="Traditional Arabic"/>
          <w:sz w:val="32"/>
          <w:szCs w:val="32"/>
          <w:rtl/>
          <w:lang w:bidi="ar-LB"/>
        </w:rPr>
        <w:t xml:space="preserve">% من </w:t>
      </w:r>
      <w:r w:rsidRPr="000A72E6">
        <w:rPr>
          <w:rFonts w:ascii="Traditional Arabic" w:hAnsi="Traditional Arabic" w:cs="Traditional Arabic" w:hint="cs"/>
          <w:sz w:val="32"/>
          <w:szCs w:val="32"/>
          <w:rtl/>
          <w:lang w:bidi="ar-LB"/>
        </w:rPr>
        <w:t>الناتج</w:t>
      </w:r>
      <w:r w:rsidRPr="000A72E6">
        <w:rPr>
          <w:rFonts w:ascii="Traditional Arabic" w:hAnsi="Traditional Arabic" w:cs="Traditional Arabic"/>
          <w:sz w:val="32"/>
          <w:szCs w:val="32"/>
          <w:rtl/>
          <w:lang w:bidi="ar-LB"/>
        </w:rPr>
        <w:t xml:space="preserve"> الصناعي</w:t>
      </w:r>
      <w:r w:rsidR="001F3FD4" w:rsidRPr="000A72E6">
        <w:rPr>
          <w:rFonts w:ascii="Traditional Arabic" w:hAnsi="Traditional Arabic" w:cs="Traditional Arabic" w:hint="cs"/>
          <w:sz w:val="32"/>
          <w:szCs w:val="32"/>
          <w:rtl/>
          <w:lang w:bidi="ar-LB"/>
        </w:rPr>
        <w:t xml:space="preserve"> </w:t>
      </w:r>
      <w:r w:rsidR="00AE1605" w:rsidRPr="000A72E6">
        <w:rPr>
          <w:rFonts w:ascii="Traditional Arabic" w:hAnsi="Traditional Arabic" w:cs="Traditional Arabic" w:hint="cs"/>
          <w:sz w:val="32"/>
          <w:szCs w:val="32"/>
          <w:rtl/>
          <w:lang w:bidi="ar-LB"/>
        </w:rPr>
        <w:t>و0.8</w:t>
      </w:r>
      <w:r w:rsidR="001F3FD4" w:rsidRPr="000A72E6">
        <w:rPr>
          <w:rFonts w:ascii="Traditional Arabic" w:hAnsi="Traditional Arabic" w:cs="Traditional Arabic" w:hint="cs"/>
          <w:sz w:val="32"/>
          <w:szCs w:val="32"/>
          <w:rtl/>
          <w:lang w:bidi="ar-LB"/>
        </w:rPr>
        <w:t>% من مجموع النفقات</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كما بلغ معدل الأجر </w:t>
      </w:r>
      <w:r w:rsidRPr="000A72E6">
        <w:rPr>
          <w:rFonts w:ascii="Traditional Arabic" w:hAnsi="Traditional Arabic" w:cs="Traditional Arabic" w:hint="cs"/>
          <w:sz w:val="32"/>
          <w:szCs w:val="32"/>
          <w:rtl/>
          <w:lang w:bidi="ar-LB"/>
        </w:rPr>
        <w:t>السنوي للعامل</w:t>
      </w:r>
      <w:r w:rsidR="00682401" w:rsidRPr="000A72E6">
        <w:rPr>
          <w:rFonts w:ascii="Traditional Arabic" w:hAnsi="Traditional Arabic" w:cs="Traditional Arabic" w:hint="cs"/>
          <w:sz w:val="32"/>
          <w:szCs w:val="32"/>
          <w:rtl/>
          <w:lang w:bidi="ar-LB"/>
        </w:rPr>
        <w:t xml:space="preserve"> غير الدائم</w:t>
      </w:r>
      <w:r w:rsidRPr="000A72E6">
        <w:rPr>
          <w:rFonts w:ascii="Traditional Arabic" w:hAnsi="Traditional Arabic" w:cs="Traditional Arabic" w:hint="cs"/>
          <w:sz w:val="32"/>
          <w:szCs w:val="32"/>
          <w:rtl/>
          <w:lang w:bidi="ar-LB"/>
        </w:rPr>
        <w:t xml:space="preserve"> الواحد </w:t>
      </w:r>
      <w:r w:rsidR="006729E0" w:rsidRPr="000A72E6">
        <w:rPr>
          <w:rFonts w:ascii="Traditional Arabic" w:hAnsi="Traditional Arabic" w:cs="Traditional Arabic"/>
          <w:sz w:val="32"/>
          <w:szCs w:val="32"/>
          <w:rtl/>
          <w:lang w:bidi="ar-LB"/>
        </w:rPr>
        <w:t>5,88</w:t>
      </w:r>
      <w:r w:rsidR="00442D15" w:rsidRPr="000A72E6">
        <w:rPr>
          <w:rFonts w:ascii="Traditional Arabic" w:hAnsi="Traditional Arabic" w:cs="Traditional Arabic" w:hint="cs"/>
          <w:sz w:val="32"/>
          <w:szCs w:val="32"/>
          <w:rtl/>
          <w:lang w:bidi="ar-LB"/>
        </w:rPr>
        <w:t>2</w:t>
      </w:r>
      <w:r w:rsidRPr="000A72E6">
        <w:rPr>
          <w:rFonts w:ascii="Traditional Arabic" w:hAnsi="Traditional Arabic" w:cs="Traditional Arabic"/>
          <w:sz w:val="32"/>
          <w:szCs w:val="32"/>
          <w:rtl/>
          <w:lang w:bidi="ar-LB"/>
        </w:rPr>
        <w:t xml:space="preserve"> د.أ. </w:t>
      </w:r>
    </w:p>
    <w:p w:rsidR="00853A71" w:rsidRPr="000A72E6" w:rsidRDefault="00853A71" w:rsidP="002E0675">
      <w:pPr>
        <w:ind w:firstLine="360"/>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احتل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المنتجات الغذائية والمشروبات المرتبة الاولى من حيث مج</w:t>
      </w:r>
      <w:r w:rsidR="00682401" w:rsidRPr="000A72E6">
        <w:rPr>
          <w:rFonts w:ascii="Traditional Arabic" w:hAnsi="Traditional Arabic" w:cs="Traditional Arabic"/>
          <w:sz w:val="32"/>
          <w:szCs w:val="32"/>
          <w:rtl/>
          <w:lang w:bidi="ar-LB"/>
        </w:rPr>
        <w:t xml:space="preserve">موع قيمة </w:t>
      </w:r>
      <w:r w:rsidRPr="000A72E6">
        <w:rPr>
          <w:rFonts w:ascii="Traditional Arabic" w:hAnsi="Traditional Arabic" w:cs="Traditional Arabic"/>
          <w:sz w:val="32"/>
          <w:szCs w:val="32"/>
          <w:rtl/>
          <w:lang w:bidi="ar-LB"/>
        </w:rPr>
        <w:t xml:space="preserve">اجور </w:t>
      </w:r>
      <w:r w:rsidR="00682401" w:rsidRPr="000A72E6">
        <w:rPr>
          <w:rFonts w:ascii="Traditional Arabic" w:hAnsi="Traditional Arabic" w:cs="Traditional Arabic" w:hint="cs"/>
          <w:sz w:val="32"/>
          <w:szCs w:val="32"/>
          <w:rtl/>
          <w:lang w:bidi="ar-LB"/>
        </w:rPr>
        <w:t xml:space="preserve">العمال غير الدائمين </w:t>
      </w:r>
      <w:r w:rsidR="0004255E">
        <w:rPr>
          <w:rFonts w:ascii="Traditional Arabic" w:hAnsi="Traditional Arabic" w:cs="Traditional Arabic"/>
          <w:sz w:val="32"/>
          <w:szCs w:val="32"/>
          <w:rtl/>
          <w:lang w:bidi="ar-LB"/>
        </w:rPr>
        <w:t>حيث</w:t>
      </w:r>
      <w:r w:rsidR="0004255E">
        <w:rPr>
          <w:rFonts w:ascii="Traditional Arabic" w:hAnsi="Traditional Arabic" w:cs="Traditional Arabic" w:hint="cs"/>
          <w:sz w:val="32"/>
          <w:szCs w:val="32"/>
          <w:rtl/>
          <w:lang w:bidi="ar-LB"/>
        </w:rPr>
        <w:t xml:space="preserve"> </w:t>
      </w:r>
      <w:r w:rsidR="005274FE" w:rsidRPr="000A72E6">
        <w:rPr>
          <w:rFonts w:ascii="Traditional Arabic" w:hAnsi="Traditional Arabic" w:cs="Traditional Arabic"/>
          <w:sz w:val="32"/>
          <w:szCs w:val="32"/>
          <w:rtl/>
          <w:lang w:bidi="ar-LB"/>
        </w:rPr>
        <w:t xml:space="preserve">بلغ </w:t>
      </w:r>
      <w:r w:rsidR="005C0E85" w:rsidRPr="000A72E6">
        <w:rPr>
          <w:rFonts w:ascii="Traditional Arabic" w:hAnsi="Traditional Arabic" w:cs="Traditional Arabic" w:hint="cs"/>
          <w:sz w:val="32"/>
          <w:szCs w:val="32"/>
          <w:rtl/>
          <w:lang w:bidi="ar-LB"/>
        </w:rPr>
        <w:t>16,</w:t>
      </w:r>
      <w:r w:rsidR="002E0675" w:rsidRPr="000A72E6">
        <w:rPr>
          <w:rFonts w:ascii="Traditional Arabic" w:hAnsi="Traditional Arabic" w:cs="Traditional Arabic" w:hint="cs"/>
          <w:sz w:val="32"/>
          <w:szCs w:val="32"/>
          <w:rtl/>
          <w:lang w:bidi="ar-LB"/>
        </w:rPr>
        <w:t>097</w:t>
      </w:r>
      <w:r w:rsidR="005C0E85" w:rsidRPr="000A72E6">
        <w:rPr>
          <w:rFonts w:ascii="Traditional Arabic" w:hAnsi="Traditional Arabic" w:cs="Traditional Arabic" w:hint="cs"/>
          <w:sz w:val="32"/>
          <w:szCs w:val="32"/>
          <w:rtl/>
          <w:lang w:bidi="ar-LB"/>
        </w:rPr>
        <w:t>,</w:t>
      </w:r>
      <w:r w:rsidR="002E0675" w:rsidRPr="000A72E6">
        <w:rPr>
          <w:rFonts w:ascii="Traditional Arabic" w:hAnsi="Traditional Arabic" w:cs="Traditional Arabic" w:hint="cs"/>
          <w:sz w:val="32"/>
          <w:szCs w:val="32"/>
          <w:rtl/>
          <w:lang w:bidi="ar-LB"/>
        </w:rPr>
        <w:t>409</w:t>
      </w:r>
      <w:r w:rsidRPr="000A72E6">
        <w:rPr>
          <w:rFonts w:ascii="Traditional Arabic" w:hAnsi="Traditional Arabic" w:cs="Traditional Arabic"/>
          <w:sz w:val="32"/>
          <w:szCs w:val="32"/>
          <w:rtl/>
          <w:lang w:bidi="ar-LB"/>
        </w:rPr>
        <w:t xml:space="preserve"> د.أ. ويليه قطاع </w:t>
      </w:r>
      <w:r w:rsidR="005C0E85" w:rsidRPr="000A72E6">
        <w:rPr>
          <w:rFonts w:ascii="Traditional Arabic" w:hAnsi="Traditional Arabic" w:cs="Traditional Arabic"/>
          <w:sz w:val="32"/>
          <w:szCs w:val="32"/>
          <w:rtl/>
          <w:lang w:bidi="ar-LB"/>
        </w:rPr>
        <w:t xml:space="preserve">صناعة منتجات المعادن اللافلزية الاخرى </w:t>
      </w:r>
      <w:r w:rsidRPr="000A72E6">
        <w:rPr>
          <w:rFonts w:ascii="Traditional Arabic" w:hAnsi="Traditional Arabic" w:cs="Traditional Arabic"/>
          <w:sz w:val="32"/>
          <w:szCs w:val="32"/>
          <w:rtl/>
          <w:lang w:bidi="ar-LB"/>
        </w:rPr>
        <w:t xml:space="preserve">حيث بلغت هذه القيمة </w:t>
      </w:r>
      <w:r w:rsidR="005C0E85" w:rsidRPr="000A72E6">
        <w:rPr>
          <w:rFonts w:ascii="Traditional Arabic" w:hAnsi="Traditional Arabic" w:cs="Traditional Arabic" w:hint="cs"/>
          <w:sz w:val="32"/>
          <w:szCs w:val="32"/>
          <w:rtl/>
          <w:lang w:bidi="ar-LB"/>
        </w:rPr>
        <w:t>8,472,147</w:t>
      </w:r>
      <w:r w:rsidR="005274FE"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w:t>
      </w:r>
      <w:r w:rsidRPr="000A72E6">
        <w:rPr>
          <w:rFonts w:ascii="Traditional Arabic" w:hAnsi="Traditional Arabic" w:cs="Traditional Arabic" w:hint="cs"/>
          <w:sz w:val="32"/>
          <w:szCs w:val="32"/>
          <w:rtl/>
          <w:lang w:bidi="ar-LB"/>
        </w:rPr>
        <w:t xml:space="preserve">ومن ثم </w:t>
      </w:r>
      <w:r w:rsidRPr="000A72E6">
        <w:rPr>
          <w:rFonts w:ascii="Traditional Arabic" w:hAnsi="Traditional Arabic" w:cs="Traditional Arabic"/>
          <w:sz w:val="32"/>
          <w:szCs w:val="32"/>
          <w:rtl/>
          <w:lang w:bidi="ar-LB"/>
        </w:rPr>
        <w:t>قطاع</w:t>
      </w:r>
      <w:r w:rsidRPr="000A72E6">
        <w:rPr>
          <w:rFonts w:ascii="Traditional Arabic" w:hAnsi="Traditional Arabic" w:cs="Traditional Arabic" w:hint="cs"/>
          <w:sz w:val="32"/>
          <w:szCs w:val="32"/>
          <w:rtl/>
          <w:lang w:bidi="ar-LB"/>
        </w:rPr>
        <w:t xml:space="preserve"> </w:t>
      </w:r>
      <w:r w:rsidR="00614A8F" w:rsidRPr="000A72E6">
        <w:rPr>
          <w:rFonts w:ascii="Traditional Arabic" w:hAnsi="Traditional Arabic" w:cs="Traditional Arabic"/>
          <w:sz w:val="32"/>
          <w:szCs w:val="32"/>
          <w:rtl/>
          <w:lang w:bidi="ar-LB"/>
        </w:rPr>
        <w:t xml:space="preserve">منتجات المعادن المشكلة، باستثناء الماكينات والمعدات </w:t>
      </w:r>
      <w:r w:rsidRPr="000A72E6">
        <w:rPr>
          <w:rFonts w:ascii="Traditional Arabic" w:hAnsi="Traditional Arabic" w:cs="Traditional Arabic"/>
          <w:sz w:val="32"/>
          <w:szCs w:val="32"/>
          <w:rtl/>
          <w:lang w:bidi="ar-LB"/>
        </w:rPr>
        <w:t xml:space="preserve">بما قيمته </w:t>
      </w:r>
      <w:r w:rsidR="005C0E85" w:rsidRPr="000A72E6">
        <w:rPr>
          <w:rFonts w:ascii="Traditional Arabic" w:hAnsi="Traditional Arabic" w:cs="Traditional Arabic" w:hint="cs"/>
          <w:sz w:val="32"/>
          <w:szCs w:val="32"/>
          <w:rtl/>
          <w:lang w:bidi="ar-LB"/>
        </w:rPr>
        <w:t>5,565,709</w:t>
      </w:r>
      <w:r w:rsidRPr="000A72E6">
        <w:rPr>
          <w:rFonts w:ascii="Traditional Arabic" w:hAnsi="Traditional Arabic" w:cs="Traditional Arabic"/>
          <w:sz w:val="32"/>
          <w:szCs w:val="32"/>
          <w:rtl/>
          <w:lang w:bidi="ar-LB"/>
        </w:rPr>
        <w:t xml:space="preserve"> د.أ.</w:t>
      </w:r>
      <w:r w:rsidRPr="000A72E6">
        <w:rPr>
          <w:rFonts w:ascii="Traditional Arabic" w:hAnsi="Traditional Arabic" w:cs="Traditional Arabic" w:hint="cs"/>
          <w:sz w:val="32"/>
          <w:szCs w:val="32"/>
          <w:rtl/>
          <w:lang w:bidi="ar-LB"/>
        </w:rPr>
        <w:t xml:space="preserve"> </w:t>
      </w:r>
    </w:p>
    <w:p w:rsidR="00853A71" w:rsidRPr="000A72E6" w:rsidRDefault="00853A71" w:rsidP="0004255E">
      <w:pPr>
        <w:ind w:firstLine="360"/>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 xml:space="preserve">احتل قطاع </w:t>
      </w:r>
      <w:r w:rsidR="00AD3B69" w:rsidRPr="000A72E6">
        <w:rPr>
          <w:rFonts w:ascii="Traditional Arabic" w:hAnsi="Traditional Arabic" w:cs="Traditional Arabic" w:hint="cs"/>
          <w:sz w:val="32"/>
          <w:szCs w:val="32"/>
          <w:rtl/>
          <w:lang w:bidi="ar-LB"/>
        </w:rPr>
        <w:t>صناعة</w:t>
      </w:r>
      <w:r w:rsidR="00AD3B69"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الآلات</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والاجهزة</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الكهربائية</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غير</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المصنفة</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في</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موضع</w:t>
      </w:r>
      <w:r w:rsidR="00461582" w:rsidRPr="000A72E6">
        <w:rPr>
          <w:rFonts w:ascii="Traditional Arabic" w:hAnsi="Traditional Arabic" w:cs="Traditional Arabic"/>
          <w:sz w:val="32"/>
          <w:szCs w:val="32"/>
          <w:rtl/>
          <w:lang w:bidi="ar-LB"/>
        </w:rPr>
        <w:t xml:space="preserve"> </w:t>
      </w:r>
      <w:r w:rsidR="00461582" w:rsidRPr="000A72E6">
        <w:rPr>
          <w:rFonts w:ascii="Traditional Arabic" w:hAnsi="Traditional Arabic" w:cs="Traditional Arabic" w:hint="cs"/>
          <w:sz w:val="32"/>
          <w:szCs w:val="32"/>
          <w:rtl/>
          <w:lang w:bidi="ar-LB"/>
        </w:rPr>
        <w:t>آخر</w:t>
      </w:r>
      <w:r w:rsidR="00461582"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sz w:val="32"/>
          <w:szCs w:val="32"/>
          <w:rtl/>
          <w:lang w:bidi="ar-LB"/>
        </w:rPr>
        <w:t>المرتبة الاولى من حيث معدل الاجر السنوي للعامل</w:t>
      </w:r>
      <w:r w:rsidR="00682401" w:rsidRPr="000A72E6">
        <w:rPr>
          <w:rFonts w:ascii="Traditional Arabic" w:hAnsi="Traditional Arabic" w:cs="Traditional Arabic" w:hint="cs"/>
          <w:sz w:val="32"/>
          <w:szCs w:val="32"/>
          <w:rtl/>
          <w:lang w:bidi="ar-LB"/>
        </w:rPr>
        <w:t xml:space="preserve"> غير الدائم الواحد</w:t>
      </w:r>
      <w:r w:rsidRPr="000A72E6">
        <w:rPr>
          <w:rFonts w:ascii="Traditional Arabic" w:hAnsi="Traditional Arabic" w:cs="Traditional Arabic"/>
          <w:sz w:val="32"/>
          <w:szCs w:val="32"/>
          <w:rtl/>
          <w:lang w:bidi="ar-LB"/>
        </w:rPr>
        <w:t xml:space="preserve"> بما قيمته </w:t>
      </w:r>
      <w:r w:rsidR="00461582" w:rsidRPr="000A72E6">
        <w:rPr>
          <w:rFonts w:ascii="Traditional Arabic" w:hAnsi="Traditional Arabic" w:cs="Traditional Arabic" w:hint="cs"/>
          <w:sz w:val="32"/>
          <w:szCs w:val="32"/>
          <w:rtl/>
          <w:lang w:bidi="ar-LB"/>
        </w:rPr>
        <w:t>9,969</w:t>
      </w:r>
      <w:r w:rsidRPr="000A72E6">
        <w:rPr>
          <w:rFonts w:ascii="Traditional Arabic" w:hAnsi="Traditional Arabic" w:cs="Traditional Arabic"/>
          <w:sz w:val="32"/>
          <w:szCs w:val="32"/>
          <w:rtl/>
          <w:lang w:bidi="ar-LB"/>
        </w:rPr>
        <w:t xml:space="preserve"> د.أ. يليه قطاع </w:t>
      </w:r>
      <w:r w:rsidR="00D564BD" w:rsidRPr="000A72E6">
        <w:rPr>
          <w:rFonts w:ascii="Traditional Arabic" w:hAnsi="Traditional Arabic" w:cs="Traditional Arabic"/>
          <w:sz w:val="32"/>
          <w:szCs w:val="32"/>
          <w:rtl/>
          <w:lang w:bidi="ar-LB"/>
        </w:rPr>
        <w:t>دبغ وتهيئة الجلود، صنع حقائب الأمتعة، وحقائب اليد والسروج والأعنة والأحذية</w:t>
      </w:r>
      <w:r w:rsidR="00D564BD" w:rsidRPr="000A72E6">
        <w:rPr>
          <w:rFonts w:ascii="Traditional Arabic" w:hAnsi="Traditional Arabic" w:cs="Traditional Arabic"/>
          <w:sz w:val="26"/>
          <w:szCs w:val="26"/>
          <w:rtl/>
          <w:lang w:bidi="ar-LB"/>
        </w:rPr>
        <w:t xml:space="preserve"> </w:t>
      </w:r>
      <w:r w:rsidRPr="000A72E6">
        <w:rPr>
          <w:rFonts w:ascii="Traditional Arabic" w:hAnsi="Traditional Arabic" w:cs="Traditional Arabic"/>
          <w:sz w:val="32"/>
          <w:szCs w:val="32"/>
          <w:rtl/>
          <w:lang w:bidi="ar-LB"/>
        </w:rPr>
        <w:t xml:space="preserve">بما قيمته </w:t>
      </w:r>
      <w:r w:rsidR="00461582" w:rsidRPr="000A72E6">
        <w:rPr>
          <w:rFonts w:ascii="Traditional Arabic" w:hAnsi="Traditional Arabic" w:cs="Traditional Arabic" w:hint="cs"/>
          <w:sz w:val="32"/>
          <w:szCs w:val="32"/>
          <w:rtl/>
          <w:lang w:bidi="ar-LB"/>
        </w:rPr>
        <w:t>9,207</w:t>
      </w:r>
      <w:r w:rsidRPr="000A72E6">
        <w:rPr>
          <w:rFonts w:ascii="Traditional Arabic" w:hAnsi="Traditional Arabic" w:cs="Traditional Arabic"/>
          <w:sz w:val="32"/>
          <w:szCs w:val="32"/>
          <w:rtl/>
          <w:lang w:bidi="ar-LB"/>
        </w:rPr>
        <w:t xml:space="preserve"> د.أ.</w:t>
      </w:r>
      <w:r w:rsidRPr="000A72E6">
        <w:rPr>
          <w:rFonts w:ascii="Traditional Arabic" w:hAnsi="Traditional Arabic" w:cs="Traditional Arabic" w:hint="cs"/>
          <w:sz w:val="32"/>
          <w:szCs w:val="32"/>
          <w:rtl/>
          <w:lang w:bidi="ar-LB"/>
        </w:rPr>
        <w:t xml:space="preserve"> ومن ثم قطاع </w:t>
      </w:r>
      <w:r w:rsidR="00D564BD" w:rsidRPr="000A72E6">
        <w:rPr>
          <w:rFonts w:ascii="Traditional Arabic" w:hAnsi="Traditional Arabic" w:cs="Traditional Arabic"/>
          <w:sz w:val="32"/>
          <w:szCs w:val="32"/>
          <w:rtl/>
          <w:lang w:bidi="ar-LB"/>
        </w:rPr>
        <w:t>صن</w:t>
      </w:r>
      <w:r w:rsidR="00D564BD" w:rsidRPr="000A72E6">
        <w:rPr>
          <w:rFonts w:ascii="Traditional Arabic" w:hAnsi="Traditional Arabic" w:cs="Traditional Arabic" w:hint="cs"/>
          <w:sz w:val="32"/>
          <w:szCs w:val="32"/>
          <w:rtl/>
          <w:lang w:bidi="ar-LB"/>
        </w:rPr>
        <w:t>اعة</w:t>
      </w:r>
      <w:r w:rsidR="00D564BD" w:rsidRPr="000A72E6">
        <w:rPr>
          <w:rFonts w:ascii="Traditional Arabic" w:hAnsi="Traditional Arabic" w:cs="Traditional Arabic"/>
          <w:sz w:val="32"/>
          <w:szCs w:val="32"/>
          <w:rtl/>
          <w:lang w:bidi="ar-LB"/>
        </w:rPr>
        <w:t xml:space="preserve"> الفلزات القاعدية </w:t>
      </w:r>
      <w:r w:rsidRPr="000A72E6">
        <w:rPr>
          <w:rFonts w:ascii="Traditional Arabic" w:hAnsi="Traditional Arabic" w:cs="Traditional Arabic"/>
          <w:sz w:val="32"/>
          <w:szCs w:val="32"/>
          <w:rtl/>
          <w:lang w:bidi="ar-LB"/>
        </w:rPr>
        <w:t>بما قيمته</w:t>
      </w:r>
      <w:r w:rsidRPr="000A72E6">
        <w:rPr>
          <w:rFonts w:ascii="Traditional Arabic" w:hAnsi="Traditional Arabic" w:cs="Traditional Arabic" w:hint="cs"/>
          <w:sz w:val="32"/>
          <w:szCs w:val="32"/>
          <w:rtl/>
          <w:lang w:bidi="ar-LB"/>
        </w:rPr>
        <w:t xml:space="preserve"> </w:t>
      </w:r>
      <w:r w:rsidR="00461582" w:rsidRPr="000A72E6">
        <w:rPr>
          <w:rFonts w:ascii="Traditional Arabic" w:hAnsi="Traditional Arabic" w:cs="Traditional Arabic" w:hint="cs"/>
          <w:sz w:val="32"/>
          <w:szCs w:val="32"/>
          <w:rtl/>
          <w:lang w:bidi="ar-LB"/>
        </w:rPr>
        <w:t>8,294</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p>
    <w:p w:rsidR="00853A71" w:rsidRPr="000A72E6" w:rsidRDefault="00853A71" w:rsidP="006A346D">
      <w:pPr>
        <w:ind w:firstLine="360"/>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 xml:space="preserve">تجدر الاشارة هنا الى ان معدل الاجر السنوي للعامل </w:t>
      </w:r>
      <w:r w:rsidRPr="000A72E6">
        <w:rPr>
          <w:rFonts w:ascii="Traditional Arabic" w:hAnsi="Traditional Arabic" w:cs="Traditional Arabic" w:hint="cs"/>
          <w:sz w:val="32"/>
          <w:szCs w:val="32"/>
          <w:rtl/>
          <w:lang w:bidi="ar-LB"/>
        </w:rPr>
        <w:t xml:space="preserve">غير الدائم </w:t>
      </w:r>
      <w:r w:rsidRPr="000A72E6">
        <w:rPr>
          <w:rFonts w:ascii="Traditional Arabic" w:hAnsi="Traditional Arabic" w:cs="Traditional Arabic"/>
          <w:sz w:val="32"/>
          <w:szCs w:val="32"/>
          <w:rtl/>
          <w:lang w:bidi="ar-LB"/>
        </w:rPr>
        <w:t xml:space="preserve">الواحد </w:t>
      </w:r>
      <w:r w:rsidR="0096488C" w:rsidRPr="000A72E6">
        <w:rPr>
          <w:rFonts w:ascii="Traditional Arabic" w:hAnsi="Traditional Arabic" w:cs="Traditional Arabic" w:hint="cs"/>
          <w:sz w:val="32"/>
          <w:szCs w:val="32"/>
          <w:rtl/>
          <w:lang w:bidi="ar-LB"/>
        </w:rPr>
        <w:t xml:space="preserve">لا يتغير بشكل تصاعدي </w:t>
      </w:r>
      <w:r w:rsidRPr="000A72E6">
        <w:rPr>
          <w:rFonts w:ascii="Traditional Arabic" w:hAnsi="Traditional Arabic" w:cs="Traditional Arabic"/>
          <w:sz w:val="32"/>
          <w:szCs w:val="32"/>
          <w:rtl/>
          <w:lang w:bidi="ar-LB"/>
        </w:rPr>
        <w:t>مع حجم المؤسسة من حيث عدد العمال</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بلغ هذا المعدل </w:t>
      </w:r>
      <w:r w:rsidR="00D564BD" w:rsidRPr="000A72E6">
        <w:rPr>
          <w:rFonts w:ascii="Traditional Arabic" w:hAnsi="Traditional Arabic" w:cs="Traditional Arabic" w:hint="cs"/>
          <w:sz w:val="32"/>
          <w:szCs w:val="32"/>
          <w:rtl/>
          <w:lang w:bidi="ar-LB"/>
        </w:rPr>
        <w:t>6,6</w:t>
      </w:r>
      <w:r w:rsidR="004D152D" w:rsidRPr="000A72E6">
        <w:rPr>
          <w:rFonts w:ascii="Traditional Arabic" w:hAnsi="Traditional Arabic" w:cs="Traditional Arabic" w:hint="cs"/>
          <w:sz w:val="32"/>
          <w:szCs w:val="32"/>
          <w:rtl/>
          <w:lang w:bidi="ar-LB"/>
        </w:rPr>
        <w:t>54</w:t>
      </w:r>
      <w:r w:rsidRPr="000A72E6">
        <w:rPr>
          <w:rFonts w:ascii="Traditional Arabic" w:hAnsi="Traditional Arabic" w:cs="Traditional Arabic"/>
          <w:sz w:val="32"/>
          <w:szCs w:val="32"/>
          <w:rtl/>
          <w:lang w:bidi="ar-LB"/>
        </w:rPr>
        <w:t xml:space="preserve"> د.أ. للمصانع التي توظف اقل من </w:t>
      </w:r>
      <w:r w:rsidR="00DA6AB4"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rtl/>
          <w:lang w:bidi="ar-LB"/>
        </w:rPr>
        <w:t xml:space="preserve"> عمال مقابل </w:t>
      </w:r>
      <w:r w:rsidR="00D564BD" w:rsidRPr="000A72E6">
        <w:rPr>
          <w:rFonts w:ascii="Traditional Arabic" w:hAnsi="Traditional Arabic" w:cs="Traditional Arabic" w:hint="cs"/>
          <w:sz w:val="32"/>
          <w:szCs w:val="32"/>
          <w:rtl/>
          <w:lang w:bidi="ar-LB"/>
        </w:rPr>
        <w:t>5,915</w:t>
      </w:r>
      <w:r w:rsidRPr="000A72E6">
        <w:rPr>
          <w:rFonts w:ascii="Traditional Arabic" w:hAnsi="Traditional Arabic" w:cs="Traditional Arabic"/>
          <w:sz w:val="32"/>
          <w:szCs w:val="32"/>
          <w:rtl/>
          <w:lang w:bidi="ar-LB"/>
        </w:rPr>
        <w:t xml:space="preserve"> د.أ. للمصانع التي توظف اكثر من </w:t>
      </w:r>
      <w:r w:rsidR="00DA6AB4" w:rsidRPr="000A72E6">
        <w:rPr>
          <w:rFonts w:ascii="Traditional Arabic" w:hAnsi="Traditional Arabic" w:cs="Traditional Arabic" w:hint="cs"/>
          <w:sz w:val="32"/>
          <w:szCs w:val="32"/>
          <w:rtl/>
          <w:lang w:bidi="ar-LB"/>
        </w:rPr>
        <w:t>99</w:t>
      </w:r>
      <w:r w:rsidRPr="000A72E6">
        <w:rPr>
          <w:rFonts w:ascii="Traditional Arabic" w:hAnsi="Traditional Arabic" w:cs="Traditional Arabic"/>
          <w:sz w:val="32"/>
          <w:szCs w:val="32"/>
          <w:rtl/>
          <w:lang w:bidi="ar-LB"/>
        </w:rPr>
        <w:t xml:space="preserve"> عاملاً. (جدول رقم </w:t>
      </w:r>
      <w:r w:rsidR="00F55B3C">
        <w:rPr>
          <w:rFonts w:ascii="Traditional Arabic" w:hAnsi="Traditional Arabic" w:cs="Traditional Arabic" w:hint="cs"/>
          <w:sz w:val="32"/>
          <w:szCs w:val="32"/>
          <w:rtl/>
          <w:lang w:bidi="ar-LB"/>
        </w:rPr>
        <w:t>8</w:t>
      </w:r>
      <w:r w:rsidRPr="000A72E6">
        <w:rPr>
          <w:rFonts w:ascii="Traditional Arabic" w:hAnsi="Traditional Arabic" w:cs="Traditional Arabic"/>
          <w:sz w:val="32"/>
          <w:szCs w:val="32"/>
          <w:rtl/>
          <w:lang w:bidi="ar-LB"/>
        </w:rPr>
        <w:t xml:space="preserve"> و</w:t>
      </w:r>
      <w:r w:rsidR="00F55B3C">
        <w:rPr>
          <w:rFonts w:ascii="Traditional Arabic" w:hAnsi="Traditional Arabic" w:cs="Traditional Arabic" w:hint="cs"/>
          <w:sz w:val="32"/>
          <w:szCs w:val="32"/>
          <w:rtl/>
          <w:lang w:bidi="ar-LB"/>
        </w:rPr>
        <w:t>29</w:t>
      </w:r>
      <w:r w:rsidRPr="000A72E6">
        <w:rPr>
          <w:rFonts w:ascii="Traditional Arabic" w:hAnsi="Traditional Arabic" w:cs="Traditional Arabic"/>
          <w:sz w:val="32"/>
          <w:szCs w:val="32"/>
          <w:rtl/>
          <w:lang w:bidi="ar-LB"/>
        </w:rPr>
        <w:t>)</w:t>
      </w:r>
    </w:p>
    <w:p w:rsidR="00853A71" w:rsidRPr="000A72E6" w:rsidRDefault="00853A71" w:rsidP="0082067C">
      <w:pPr>
        <w:pStyle w:val="Heading2"/>
        <w:rPr>
          <w:rtl/>
        </w:rPr>
      </w:pPr>
      <w:bookmarkStart w:id="47" w:name="_Toc38994359"/>
      <w:r w:rsidRPr="000A72E6">
        <w:rPr>
          <w:rtl/>
        </w:rPr>
        <w:lastRenderedPageBreak/>
        <w:t>النفقات على المواد الاولية</w:t>
      </w:r>
      <w:bookmarkEnd w:id="47"/>
    </w:p>
    <w:p w:rsidR="00853A71" w:rsidRPr="000A72E6" w:rsidRDefault="00853A71" w:rsidP="00027895">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بلغ</w:t>
      </w:r>
      <w:r w:rsidRPr="000A72E6">
        <w:rPr>
          <w:rFonts w:ascii="Traditional Arabic" w:hAnsi="Traditional Arabic" w:cs="Traditional Arabic" w:hint="cs"/>
          <w:sz w:val="32"/>
          <w:szCs w:val="32"/>
          <w:rtl/>
          <w:lang w:bidi="ar-LB"/>
        </w:rPr>
        <w:t xml:space="preserve"> مجموع</w:t>
      </w:r>
      <w:r w:rsidRPr="000A72E6">
        <w:rPr>
          <w:rFonts w:ascii="Traditional Arabic" w:hAnsi="Traditional Arabic" w:cs="Traditional Arabic"/>
          <w:sz w:val="32"/>
          <w:szCs w:val="32"/>
          <w:rtl/>
          <w:lang w:bidi="ar-LB"/>
        </w:rPr>
        <w:t xml:space="preserve"> قيمة النفقات على المواد الاولية</w:t>
      </w:r>
      <w:r w:rsidR="00450595" w:rsidRPr="000A72E6">
        <w:rPr>
          <w:rFonts w:ascii="Traditional Arabic" w:hAnsi="Traditional Arabic" w:cs="Traditional Arabic" w:hint="cs"/>
          <w:sz w:val="32"/>
          <w:szCs w:val="32"/>
          <w:rtl/>
          <w:lang w:bidi="ar-LB"/>
        </w:rPr>
        <w:t xml:space="preserve"> </w:t>
      </w:r>
      <w:r w:rsidR="00027895" w:rsidRPr="009C7CF0">
        <w:rPr>
          <w:rFonts w:ascii="Traditional Arabic" w:hAnsi="Traditional Arabic" w:cs="Traditional Arabic" w:hint="cs"/>
          <w:color w:val="000000" w:themeColor="text1"/>
          <w:sz w:val="32"/>
          <w:szCs w:val="32"/>
          <w:rtl/>
          <w:lang w:bidi="ar-LB"/>
        </w:rPr>
        <w:t>واللوازم</w:t>
      </w:r>
      <w:r w:rsidR="00450595" w:rsidRPr="000A72E6">
        <w:rPr>
          <w:rFonts w:ascii="Traditional Arabic" w:hAnsi="Traditional Arabic" w:cs="Traditional Arabic" w:hint="cs"/>
          <w:sz w:val="32"/>
          <w:szCs w:val="32"/>
          <w:rtl/>
          <w:lang w:bidi="ar-LB"/>
        </w:rPr>
        <w:t xml:space="preserve"> المشتراة بهدف التصنيع</w:t>
      </w:r>
      <w:r w:rsidRPr="000A72E6">
        <w:rPr>
          <w:rFonts w:ascii="Traditional Arabic" w:hAnsi="Traditional Arabic" w:cs="Traditional Arabic"/>
          <w:sz w:val="32"/>
          <w:szCs w:val="32"/>
          <w:rtl/>
          <w:lang w:bidi="ar-LB"/>
        </w:rPr>
        <w:t xml:space="preserve"> </w:t>
      </w:r>
      <w:r w:rsidR="0029705D" w:rsidRPr="000A72E6">
        <w:rPr>
          <w:rFonts w:ascii="Traditional Arabic" w:hAnsi="Traditional Arabic" w:cs="Traditional Arabic" w:hint="cs"/>
          <w:sz w:val="32"/>
          <w:szCs w:val="32"/>
          <w:rtl/>
          <w:lang w:bidi="ar-LB"/>
        </w:rPr>
        <w:t>3,1</w:t>
      </w:r>
      <w:r w:rsidR="00DC0587" w:rsidRPr="000A72E6">
        <w:rPr>
          <w:rFonts w:ascii="Traditional Arabic" w:hAnsi="Traditional Arabic" w:cs="Traditional Arabic" w:hint="cs"/>
          <w:sz w:val="32"/>
          <w:szCs w:val="32"/>
          <w:rtl/>
          <w:lang w:bidi="ar-LB"/>
        </w:rPr>
        <w:t>40</w:t>
      </w:r>
      <w:r w:rsidR="0029705D" w:rsidRPr="000A72E6">
        <w:rPr>
          <w:rFonts w:ascii="Traditional Arabic" w:hAnsi="Traditional Arabic" w:cs="Traditional Arabic" w:hint="cs"/>
          <w:sz w:val="32"/>
          <w:szCs w:val="32"/>
          <w:rtl/>
          <w:lang w:bidi="ar-LB"/>
        </w:rPr>
        <w:t>,</w:t>
      </w:r>
      <w:r w:rsidR="00DC0587" w:rsidRPr="000A72E6">
        <w:rPr>
          <w:rFonts w:ascii="Traditional Arabic" w:hAnsi="Traditional Arabic" w:cs="Traditional Arabic" w:hint="cs"/>
          <w:sz w:val="32"/>
          <w:szCs w:val="32"/>
          <w:rtl/>
          <w:lang w:bidi="ar-LB"/>
        </w:rPr>
        <w:t>378</w:t>
      </w:r>
      <w:r w:rsidR="0029705D" w:rsidRPr="000A72E6">
        <w:rPr>
          <w:rFonts w:ascii="Traditional Arabic" w:hAnsi="Traditional Arabic" w:cs="Traditional Arabic" w:hint="cs"/>
          <w:sz w:val="32"/>
          <w:szCs w:val="32"/>
          <w:rtl/>
          <w:lang w:bidi="ar-LB"/>
        </w:rPr>
        <w:t>,</w:t>
      </w:r>
      <w:r w:rsidR="00DC0587" w:rsidRPr="000A72E6">
        <w:rPr>
          <w:rFonts w:ascii="Traditional Arabic" w:hAnsi="Traditional Arabic" w:cs="Traditional Arabic" w:hint="cs"/>
          <w:sz w:val="32"/>
          <w:szCs w:val="32"/>
          <w:rtl/>
          <w:lang w:bidi="ar-LB"/>
        </w:rPr>
        <w:t>097</w:t>
      </w:r>
      <w:r w:rsidRPr="000A72E6">
        <w:rPr>
          <w:rFonts w:ascii="Traditional Arabic" w:hAnsi="Traditional Arabic" w:cs="Traditional Arabic"/>
          <w:sz w:val="32"/>
          <w:szCs w:val="32"/>
          <w:rtl/>
          <w:lang w:bidi="ar-LB"/>
        </w:rPr>
        <w:t xml:space="preserve"> د.أ. </w:t>
      </w:r>
      <w:r w:rsidR="008C75C6" w:rsidRPr="000A72E6">
        <w:rPr>
          <w:rFonts w:ascii="Traditional Arabic" w:hAnsi="Traditional Arabic" w:cs="Traditional Arabic" w:hint="cs"/>
          <w:sz w:val="32"/>
          <w:szCs w:val="32"/>
          <w:rtl/>
          <w:lang w:bidi="ar-LB"/>
        </w:rPr>
        <w:t xml:space="preserve">اي ما نسبته </w:t>
      </w:r>
      <w:r w:rsidR="00027895" w:rsidRPr="00027895">
        <w:rPr>
          <w:rFonts w:ascii="Traditional Arabic" w:hAnsi="Traditional Arabic" w:cs="Traditional Arabic"/>
          <w:sz w:val="32"/>
          <w:szCs w:val="32"/>
          <w:rtl/>
          <w:lang w:bidi="ar-LB"/>
        </w:rPr>
        <w:t>59.8</w:t>
      </w:r>
      <w:r w:rsidR="008C75C6" w:rsidRPr="000A72E6">
        <w:rPr>
          <w:rFonts w:ascii="Traditional Arabic" w:hAnsi="Traditional Arabic" w:cs="Traditional Arabic" w:hint="cs"/>
          <w:sz w:val="32"/>
          <w:szCs w:val="32"/>
          <w:rtl/>
          <w:lang w:bidi="ar-LB"/>
        </w:rPr>
        <w:t xml:space="preserve">% من مجموع النفقات </w:t>
      </w:r>
      <w:r w:rsidR="0029705D" w:rsidRPr="000A72E6">
        <w:rPr>
          <w:rFonts w:ascii="Traditional Arabic" w:hAnsi="Traditional Arabic" w:cs="Traditional Arabic" w:hint="cs"/>
          <w:sz w:val="32"/>
          <w:szCs w:val="32"/>
          <w:rtl/>
          <w:lang w:bidi="ar-LB"/>
        </w:rPr>
        <w:t xml:space="preserve">الاجمالية </w:t>
      </w:r>
      <w:r w:rsidR="008C75C6" w:rsidRPr="000A72E6">
        <w:rPr>
          <w:rFonts w:ascii="Traditional Arabic" w:hAnsi="Traditional Arabic" w:cs="Traditional Arabic" w:hint="cs"/>
          <w:sz w:val="32"/>
          <w:szCs w:val="32"/>
          <w:rtl/>
          <w:lang w:bidi="ar-LB"/>
        </w:rPr>
        <w:t xml:space="preserve">لهذه العينة من المصانع </w:t>
      </w:r>
      <w:r w:rsidRPr="000A72E6">
        <w:rPr>
          <w:rFonts w:ascii="Traditional Arabic" w:hAnsi="Traditional Arabic" w:cs="Traditional Arabic" w:hint="cs"/>
          <w:sz w:val="32"/>
          <w:szCs w:val="32"/>
          <w:rtl/>
          <w:lang w:bidi="ar-LB"/>
        </w:rPr>
        <w:t>كما بلغ معدل النفقات على</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المواد</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 xml:space="preserve">الاولية للمصنع الواحد </w:t>
      </w:r>
      <w:r w:rsidR="0029705D" w:rsidRPr="000A72E6">
        <w:rPr>
          <w:rFonts w:ascii="Traditional Arabic" w:hAnsi="Traditional Arabic" w:cs="Traditional Arabic" w:hint="cs"/>
          <w:sz w:val="32"/>
          <w:szCs w:val="32"/>
          <w:rtl/>
          <w:lang w:bidi="ar-LB"/>
        </w:rPr>
        <w:t>2,06</w:t>
      </w:r>
      <w:r w:rsidR="009D7268" w:rsidRPr="000A72E6">
        <w:rPr>
          <w:rFonts w:ascii="Traditional Arabic" w:hAnsi="Traditional Arabic" w:cs="Traditional Arabic" w:hint="cs"/>
          <w:sz w:val="32"/>
          <w:szCs w:val="32"/>
          <w:rtl/>
          <w:lang w:bidi="ar-LB"/>
        </w:rPr>
        <w:t>6</w:t>
      </w:r>
      <w:r w:rsidR="0029705D" w:rsidRPr="000A72E6">
        <w:rPr>
          <w:rFonts w:ascii="Traditional Arabic" w:hAnsi="Traditional Arabic" w:cs="Traditional Arabic" w:hint="cs"/>
          <w:sz w:val="32"/>
          <w:szCs w:val="32"/>
          <w:rtl/>
          <w:lang w:bidi="ar-LB"/>
        </w:rPr>
        <w:t>,0</w:t>
      </w:r>
      <w:r w:rsidR="009D7268" w:rsidRPr="000A72E6">
        <w:rPr>
          <w:rFonts w:ascii="Traditional Arabic" w:hAnsi="Traditional Arabic" w:cs="Traditional Arabic" w:hint="cs"/>
          <w:sz w:val="32"/>
          <w:szCs w:val="32"/>
          <w:rtl/>
          <w:lang w:bidi="ar-LB"/>
        </w:rPr>
        <w:t>38</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p>
    <w:p w:rsidR="00853A71" w:rsidRPr="000A72E6" w:rsidRDefault="00853A71" w:rsidP="000C38D7">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واحتل قطاع صناعة</w:t>
      </w:r>
      <w:r w:rsidRPr="000A72E6">
        <w:rPr>
          <w:rFonts w:ascii="Traditional Arabic" w:hAnsi="Traditional Arabic" w:cs="Traditional Arabic" w:hint="cs"/>
          <w:sz w:val="32"/>
          <w:szCs w:val="32"/>
          <w:rtl/>
          <w:lang w:bidi="ar-LB"/>
        </w:rPr>
        <w:t xml:space="preserve"> المنتجات</w:t>
      </w:r>
      <w:r w:rsidRPr="000A72E6">
        <w:rPr>
          <w:rFonts w:ascii="Traditional Arabic" w:hAnsi="Traditional Arabic" w:cs="Traditional Arabic"/>
          <w:sz w:val="32"/>
          <w:szCs w:val="32"/>
          <w:rtl/>
          <w:lang w:bidi="ar-LB"/>
        </w:rPr>
        <w:t xml:space="preserve"> الغذائية</w:t>
      </w:r>
      <w:r w:rsidRPr="000A72E6">
        <w:rPr>
          <w:rFonts w:ascii="Traditional Arabic" w:hAnsi="Traditional Arabic" w:cs="Traditional Arabic" w:hint="cs"/>
          <w:sz w:val="32"/>
          <w:szCs w:val="32"/>
          <w:rtl/>
          <w:lang w:bidi="ar-LB"/>
        </w:rPr>
        <w:t xml:space="preserve"> والمشروبات</w:t>
      </w:r>
      <w:r w:rsidRPr="000A72E6">
        <w:rPr>
          <w:rFonts w:ascii="Traditional Arabic" w:hAnsi="Traditional Arabic" w:cs="Traditional Arabic"/>
          <w:sz w:val="32"/>
          <w:szCs w:val="32"/>
          <w:rtl/>
          <w:lang w:bidi="ar-LB"/>
        </w:rPr>
        <w:t xml:space="preserve"> المرتبة الاولى</w:t>
      </w:r>
      <w:r w:rsidR="00027895">
        <w:rPr>
          <w:rFonts w:ascii="Traditional Arabic" w:hAnsi="Traditional Arabic" w:cs="Traditional Arabic" w:hint="cs"/>
          <w:sz w:val="32"/>
          <w:szCs w:val="32"/>
          <w:rtl/>
          <w:lang w:bidi="ar-LB"/>
        </w:rPr>
        <w:t xml:space="preserve"> </w:t>
      </w:r>
      <w:r w:rsidR="00027895" w:rsidRPr="009C7CF0">
        <w:rPr>
          <w:rFonts w:ascii="Traditional Arabic" w:hAnsi="Traditional Arabic" w:cs="Traditional Arabic" w:hint="cs"/>
          <w:color w:val="000000" w:themeColor="text1"/>
          <w:sz w:val="32"/>
          <w:szCs w:val="32"/>
          <w:rtl/>
          <w:lang w:bidi="ar-LB"/>
        </w:rPr>
        <w:t xml:space="preserve">من حيث </w:t>
      </w:r>
      <w:r w:rsidR="00027895" w:rsidRPr="009C7CF0">
        <w:rPr>
          <w:rFonts w:ascii="Traditional Arabic" w:hAnsi="Traditional Arabic" w:cs="Traditional Arabic"/>
          <w:color w:val="000000" w:themeColor="text1"/>
          <w:sz w:val="32"/>
          <w:szCs w:val="32"/>
          <w:rtl/>
          <w:lang w:bidi="ar-LB"/>
        </w:rPr>
        <w:t>النفقات على المواد الاولية</w:t>
      </w:r>
      <w:r w:rsidR="00027895" w:rsidRPr="009C7CF0">
        <w:rPr>
          <w:rFonts w:ascii="Traditional Arabic" w:hAnsi="Traditional Arabic" w:cs="Traditional Arabic" w:hint="cs"/>
          <w:color w:val="000000" w:themeColor="text1"/>
          <w:sz w:val="32"/>
          <w:szCs w:val="32"/>
          <w:rtl/>
          <w:lang w:bidi="ar-LB"/>
        </w:rPr>
        <w:t xml:space="preserve"> واللوازم</w:t>
      </w:r>
      <w:r w:rsidRPr="000A72E6">
        <w:rPr>
          <w:rFonts w:ascii="Traditional Arabic" w:hAnsi="Traditional Arabic" w:cs="Traditional Arabic"/>
          <w:sz w:val="32"/>
          <w:szCs w:val="32"/>
          <w:rtl/>
          <w:lang w:bidi="ar-LB"/>
        </w:rPr>
        <w:t xml:space="preserve"> اذ بلغت </w:t>
      </w:r>
      <w:r w:rsidR="00D20D26" w:rsidRPr="000A72E6">
        <w:rPr>
          <w:rFonts w:ascii="Traditional Arabic" w:hAnsi="Traditional Arabic" w:cs="Traditional Arabic"/>
          <w:sz w:val="32"/>
          <w:szCs w:val="32"/>
          <w:rtl/>
          <w:lang w:bidi="ar-LB"/>
        </w:rPr>
        <w:t xml:space="preserve">قيمتها </w:t>
      </w:r>
      <w:r w:rsidR="0029705D" w:rsidRPr="000A72E6">
        <w:rPr>
          <w:rFonts w:ascii="Traditional Arabic" w:hAnsi="Traditional Arabic" w:cs="Traditional Arabic" w:hint="cs"/>
          <w:sz w:val="32"/>
          <w:szCs w:val="32"/>
          <w:rtl/>
          <w:lang w:bidi="ar-LB"/>
        </w:rPr>
        <w:t>1,319,184,327</w:t>
      </w:r>
      <w:r w:rsidRPr="000A72E6">
        <w:rPr>
          <w:rFonts w:ascii="Traditional Arabic" w:hAnsi="Traditional Arabic" w:cs="Traditional Arabic"/>
          <w:sz w:val="32"/>
          <w:szCs w:val="32"/>
          <w:rtl/>
          <w:lang w:bidi="ar-LB"/>
        </w:rPr>
        <w:t xml:space="preserve"> </w:t>
      </w:r>
      <w:r w:rsidR="00682401" w:rsidRPr="000A72E6">
        <w:rPr>
          <w:rFonts w:ascii="Traditional Arabic" w:hAnsi="Traditional Arabic" w:cs="Traditional Arabic" w:hint="cs"/>
          <w:sz w:val="32"/>
          <w:szCs w:val="32"/>
          <w:rtl/>
          <w:lang w:bidi="ar-LB"/>
        </w:rPr>
        <w:t>د.أ.</w:t>
      </w:r>
      <w:r w:rsidRPr="000A72E6">
        <w:rPr>
          <w:rFonts w:ascii="Traditional Arabic" w:hAnsi="Traditional Arabic" w:cs="Traditional Arabic"/>
          <w:sz w:val="32"/>
          <w:szCs w:val="32"/>
          <w:rtl/>
          <w:lang w:bidi="ar-LB"/>
        </w:rPr>
        <w:t xml:space="preserve"> يليه قطاع </w:t>
      </w:r>
      <w:r w:rsidR="00E61511" w:rsidRPr="000A72E6">
        <w:rPr>
          <w:rFonts w:ascii="Traditional Arabic" w:hAnsi="Traditional Arabic" w:cs="Traditional Arabic"/>
          <w:sz w:val="32"/>
          <w:szCs w:val="32"/>
          <w:rtl/>
          <w:lang w:bidi="ar-LB"/>
        </w:rPr>
        <w:t xml:space="preserve">منتجات المعادن المشكلة، باستثناء الماكينات والمعدات </w:t>
      </w:r>
      <w:r w:rsidRPr="000A72E6">
        <w:rPr>
          <w:rFonts w:ascii="Traditional Arabic" w:hAnsi="Traditional Arabic" w:cs="Traditional Arabic"/>
          <w:sz w:val="32"/>
          <w:szCs w:val="32"/>
          <w:rtl/>
          <w:lang w:bidi="ar-LB"/>
        </w:rPr>
        <w:t xml:space="preserve">بقيمة </w:t>
      </w:r>
      <w:r w:rsidR="00E61511" w:rsidRPr="000A72E6">
        <w:rPr>
          <w:rFonts w:ascii="Traditional Arabic" w:hAnsi="Traditional Arabic" w:cs="Traditional Arabic" w:hint="cs"/>
          <w:sz w:val="32"/>
          <w:szCs w:val="32"/>
          <w:rtl/>
          <w:lang w:bidi="ar-LB"/>
        </w:rPr>
        <w:t>3</w:t>
      </w:r>
      <w:r w:rsidR="000C38D7" w:rsidRPr="000A72E6">
        <w:rPr>
          <w:rFonts w:ascii="Traditional Arabic" w:hAnsi="Traditional Arabic" w:cs="Traditional Arabic" w:hint="cs"/>
          <w:sz w:val="32"/>
          <w:szCs w:val="32"/>
          <w:rtl/>
          <w:lang w:bidi="ar-LB"/>
        </w:rPr>
        <w:t>8</w:t>
      </w:r>
      <w:r w:rsidR="00E61511" w:rsidRPr="000A72E6">
        <w:rPr>
          <w:rFonts w:ascii="Traditional Arabic" w:hAnsi="Traditional Arabic" w:cs="Traditional Arabic" w:hint="cs"/>
          <w:sz w:val="32"/>
          <w:szCs w:val="32"/>
          <w:rtl/>
          <w:lang w:bidi="ar-LB"/>
        </w:rPr>
        <w:t>8,801,055</w:t>
      </w:r>
      <w:r w:rsidR="00D20D26"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w:t>
      </w:r>
      <w:r w:rsidRPr="000A72E6">
        <w:rPr>
          <w:rFonts w:ascii="Traditional Arabic" w:hAnsi="Traditional Arabic" w:cs="Traditional Arabic" w:hint="cs"/>
          <w:sz w:val="32"/>
          <w:szCs w:val="32"/>
          <w:rtl/>
          <w:lang w:bidi="ar-LB"/>
        </w:rPr>
        <w:t>.أ.</w:t>
      </w:r>
      <w:r w:rsidRPr="000A72E6">
        <w:rPr>
          <w:rFonts w:ascii="Traditional Arabic" w:hAnsi="Traditional Arabic" w:cs="Traditional Arabic"/>
          <w:sz w:val="32"/>
          <w:szCs w:val="32"/>
          <w:rtl/>
          <w:lang w:bidi="ar-LB"/>
        </w:rPr>
        <w:t xml:space="preserve"> ومن ثم قطاع</w:t>
      </w:r>
      <w:r w:rsidRPr="000A72E6">
        <w:rPr>
          <w:rFonts w:ascii="Traditional Arabic" w:hAnsi="Traditional Arabic" w:cs="Traditional Arabic" w:hint="cs"/>
          <w:sz w:val="32"/>
          <w:szCs w:val="32"/>
          <w:rtl/>
          <w:lang w:bidi="ar-LB"/>
        </w:rPr>
        <w:t xml:space="preserve"> </w:t>
      </w:r>
      <w:r w:rsidR="00E61511" w:rsidRPr="000A72E6">
        <w:rPr>
          <w:rFonts w:ascii="Traditional Arabic" w:hAnsi="Traditional Arabic" w:cs="Traditional Arabic"/>
          <w:sz w:val="32"/>
          <w:szCs w:val="32"/>
          <w:rtl/>
          <w:lang w:bidi="ar-LB"/>
        </w:rPr>
        <w:t>صناعة المواد والمنتجات الكيميائية</w:t>
      </w:r>
      <w:r w:rsidR="00E61511"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 xml:space="preserve">بما قيمته </w:t>
      </w:r>
      <w:r w:rsidR="00E61511" w:rsidRPr="000A72E6">
        <w:rPr>
          <w:rFonts w:ascii="Traditional Arabic" w:hAnsi="Traditional Arabic" w:cs="Traditional Arabic" w:hint="cs"/>
          <w:sz w:val="32"/>
          <w:szCs w:val="32"/>
          <w:rtl/>
          <w:lang w:bidi="ar-LB"/>
        </w:rPr>
        <w:t>273,424,598</w:t>
      </w:r>
      <w:r w:rsidR="00D20D26"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w:t>
      </w:r>
      <w:r w:rsidRPr="000A72E6">
        <w:rPr>
          <w:rFonts w:ascii="Traditional Arabic" w:hAnsi="Traditional Arabic" w:cs="Traditional Arabic" w:hint="cs"/>
          <w:sz w:val="32"/>
          <w:szCs w:val="32"/>
          <w:rtl/>
          <w:lang w:bidi="ar-LB"/>
        </w:rPr>
        <w:t>.أ.</w:t>
      </w:r>
    </w:p>
    <w:p w:rsidR="00853A71" w:rsidRPr="000A72E6" w:rsidRDefault="00853A71" w:rsidP="00036660">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بالنسبة لمعدل النفقات على المواد الاولية </w:t>
      </w:r>
      <w:r w:rsidR="00450595" w:rsidRPr="000A72E6">
        <w:rPr>
          <w:rFonts w:ascii="Traditional Arabic" w:hAnsi="Traditional Arabic" w:cs="Traditional Arabic" w:hint="cs"/>
          <w:sz w:val="32"/>
          <w:szCs w:val="32"/>
          <w:rtl/>
          <w:lang w:bidi="ar-LB"/>
        </w:rPr>
        <w:t xml:space="preserve">واللوزام المشتراة بهدف التصنيع </w:t>
      </w:r>
      <w:r w:rsidRPr="000A72E6">
        <w:rPr>
          <w:rFonts w:ascii="Traditional Arabic" w:hAnsi="Traditional Arabic" w:cs="Traditional Arabic"/>
          <w:sz w:val="32"/>
          <w:szCs w:val="32"/>
          <w:rtl/>
          <w:lang w:bidi="ar-LB"/>
        </w:rPr>
        <w:t xml:space="preserve">للمصنع الواحد فقد احتل قطاع صناعة الآلات والاجهزة الكهربائية </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غير المصنفة في موضع آخر</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المرتبة الاولى بقيمة </w:t>
      </w:r>
      <w:r w:rsidR="00E61511" w:rsidRPr="000A72E6">
        <w:rPr>
          <w:rFonts w:ascii="Traditional Arabic" w:hAnsi="Traditional Arabic" w:cs="Traditional Arabic" w:hint="cs"/>
          <w:sz w:val="32"/>
          <w:szCs w:val="32"/>
          <w:rtl/>
          <w:lang w:bidi="ar-LB"/>
        </w:rPr>
        <w:t>5,420,962</w:t>
      </w:r>
      <w:r w:rsidR="009122F1"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r w:rsidR="009122F1"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يليه قطاع </w:t>
      </w:r>
      <w:r w:rsidR="00E61511" w:rsidRPr="000A72E6">
        <w:rPr>
          <w:rFonts w:ascii="Traditional Arabic" w:hAnsi="Traditional Arabic" w:cs="Traditional Arabic"/>
          <w:sz w:val="32"/>
          <w:szCs w:val="32"/>
          <w:rtl/>
          <w:lang w:bidi="ar-LB"/>
        </w:rPr>
        <w:t xml:space="preserve">صناعة الورق ومنتجات الورق </w:t>
      </w:r>
      <w:r w:rsidRPr="000A72E6">
        <w:rPr>
          <w:rFonts w:ascii="Traditional Arabic" w:hAnsi="Traditional Arabic" w:cs="Traditional Arabic"/>
          <w:sz w:val="32"/>
          <w:szCs w:val="32"/>
          <w:rtl/>
          <w:lang w:bidi="ar-LB"/>
        </w:rPr>
        <w:t xml:space="preserve">بقيمة </w:t>
      </w:r>
      <w:r w:rsidR="00E61511" w:rsidRPr="000A72E6">
        <w:rPr>
          <w:rFonts w:ascii="Traditional Arabic" w:hAnsi="Traditional Arabic" w:cs="Traditional Arabic" w:hint="cs"/>
          <w:sz w:val="32"/>
          <w:szCs w:val="32"/>
          <w:rtl/>
          <w:lang w:bidi="ar-LB"/>
        </w:rPr>
        <w:t>4,621,824</w:t>
      </w:r>
      <w:r w:rsidR="009122F1"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ومن ثم قطاع </w:t>
      </w:r>
      <w:r w:rsidR="00E61511" w:rsidRPr="000A72E6">
        <w:rPr>
          <w:rFonts w:ascii="Traditional Arabic" w:hAnsi="Traditional Arabic" w:cs="Traditional Arabic"/>
          <w:sz w:val="32"/>
          <w:szCs w:val="32"/>
          <w:rtl/>
          <w:lang w:bidi="ar-LB"/>
        </w:rPr>
        <w:t>صناعة</w:t>
      </w:r>
      <w:r w:rsidR="00E61511" w:rsidRPr="000A72E6">
        <w:rPr>
          <w:rFonts w:ascii="Traditional Arabic" w:hAnsi="Traditional Arabic" w:cs="Traditional Arabic" w:hint="cs"/>
          <w:sz w:val="32"/>
          <w:szCs w:val="32"/>
          <w:rtl/>
          <w:lang w:bidi="ar-LB"/>
        </w:rPr>
        <w:t xml:space="preserve"> المنتجات</w:t>
      </w:r>
      <w:r w:rsidR="00E61511" w:rsidRPr="000A72E6">
        <w:rPr>
          <w:rFonts w:ascii="Traditional Arabic" w:hAnsi="Traditional Arabic" w:cs="Traditional Arabic"/>
          <w:sz w:val="32"/>
          <w:szCs w:val="32"/>
          <w:rtl/>
          <w:lang w:bidi="ar-LB"/>
        </w:rPr>
        <w:t xml:space="preserve"> الغذائية</w:t>
      </w:r>
      <w:r w:rsidR="00E61511" w:rsidRPr="000A72E6">
        <w:rPr>
          <w:rFonts w:ascii="Traditional Arabic" w:hAnsi="Traditional Arabic" w:cs="Traditional Arabic" w:hint="cs"/>
          <w:sz w:val="32"/>
          <w:szCs w:val="32"/>
          <w:rtl/>
          <w:lang w:bidi="ar-LB"/>
        </w:rPr>
        <w:t xml:space="preserve"> والمشروبات</w:t>
      </w:r>
      <w:r w:rsidR="00E61511"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sz w:val="32"/>
          <w:szCs w:val="32"/>
          <w:rtl/>
          <w:lang w:bidi="ar-LB"/>
        </w:rPr>
        <w:t>بقيمة</w:t>
      </w:r>
      <w:r w:rsidR="006B3D2D" w:rsidRPr="000A72E6">
        <w:rPr>
          <w:rFonts w:ascii="Traditional Arabic" w:hAnsi="Traditional Arabic" w:cs="Traditional Arabic" w:hint="cs"/>
          <w:sz w:val="32"/>
          <w:szCs w:val="32"/>
          <w:rtl/>
          <w:lang w:bidi="ar-LB"/>
        </w:rPr>
        <w:t xml:space="preserve"> </w:t>
      </w:r>
      <w:r w:rsidR="00E61511" w:rsidRPr="000A72E6">
        <w:rPr>
          <w:rFonts w:ascii="Traditional Arabic" w:hAnsi="Traditional Arabic" w:cs="Traditional Arabic" w:hint="cs"/>
          <w:sz w:val="32"/>
          <w:szCs w:val="32"/>
          <w:rtl/>
          <w:lang w:bidi="ar-LB"/>
        </w:rPr>
        <w:t>3,2</w:t>
      </w:r>
      <w:r w:rsidR="00036660" w:rsidRPr="000A72E6">
        <w:rPr>
          <w:rFonts w:ascii="Traditional Arabic" w:hAnsi="Traditional Arabic" w:cs="Traditional Arabic" w:hint="cs"/>
          <w:sz w:val="32"/>
          <w:szCs w:val="32"/>
          <w:rtl/>
          <w:lang w:bidi="ar-LB"/>
        </w:rPr>
        <w:t>17</w:t>
      </w:r>
      <w:r w:rsidR="00E61511" w:rsidRPr="000A72E6">
        <w:rPr>
          <w:rFonts w:ascii="Traditional Arabic" w:hAnsi="Traditional Arabic" w:cs="Traditional Arabic" w:hint="cs"/>
          <w:sz w:val="32"/>
          <w:szCs w:val="32"/>
          <w:rtl/>
          <w:lang w:bidi="ar-LB"/>
        </w:rPr>
        <w:t>,</w:t>
      </w:r>
      <w:r w:rsidR="00036660" w:rsidRPr="000A72E6">
        <w:rPr>
          <w:rFonts w:ascii="Traditional Arabic" w:hAnsi="Traditional Arabic" w:cs="Traditional Arabic" w:hint="cs"/>
          <w:sz w:val="32"/>
          <w:szCs w:val="32"/>
          <w:rtl/>
          <w:lang w:bidi="ar-LB"/>
        </w:rPr>
        <w:t>523</w:t>
      </w:r>
      <w:r w:rsidR="009122F1"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p>
    <w:p w:rsidR="00853A71" w:rsidRDefault="00853A71" w:rsidP="006A346D">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ويلاحظ ان معدل النفقات على المواد الاولية </w:t>
      </w:r>
      <w:r w:rsidR="00450595" w:rsidRPr="000A72E6">
        <w:rPr>
          <w:rFonts w:ascii="Traditional Arabic" w:hAnsi="Traditional Arabic" w:cs="Traditional Arabic" w:hint="cs"/>
          <w:sz w:val="32"/>
          <w:szCs w:val="32"/>
          <w:rtl/>
          <w:lang w:bidi="ar-LB"/>
        </w:rPr>
        <w:t>واللوزام المشتراة بهدف التصنيع</w:t>
      </w:r>
      <w:r w:rsidR="00450595"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sz w:val="32"/>
          <w:szCs w:val="32"/>
          <w:rtl/>
          <w:lang w:bidi="ar-LB"/>
        </w:rPr>
        <w:t>للمصنع الواحد يرتفع ارتفاعاً تصاعدياً مع حجم المؤسسة من حيث عدد العمال</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بلغ هذا المعدل</w:t>
      </w:r>
      <w:r w:rsidR="00DA6AB4" w:rsidRPr="000A72E6">
        <w:rPr>
          <w:rFonts w:ascii="Traditional Arabic" w:hAnsi="Traditional Arabic" w:cs="Traditional Arabic" w:hint="cs"/>
          <w:sz w:val="32"/>
          <w:szCs w:val="32"/>
          <w:rtl/>
          <w:lang w:bidi="ar-LB"/>
        </w:rPr>
        <w:t xml:space="preserve"> </w:t>
      </w:r>
      <w:r w:rsidR="00883D33" w:rsidRPr="000A72E6">
        <w:rPr>
          <w:rFonts w:ascii="Traditional Arabic" w:hAnsi="Traditional Arabic" w:cs="Traditional Arabic" w:hint="cs"/>
          <w:sz w:val="32"/>
          <w:szCs w:val="32"/>
          <w:rtl/>
          <w:lang w:bidi="ar-LB"/>
        </w:rPr>
        <w:t>1</w:t>
      </w:r>
      <w:r w:rsidR="00FB4BDD" w:rsidRPr="000A72E6">
        <w:rPr>
          <w:rFonts w:ascii="Traditional Arabic" w:hAnsi="Traditional Arabic" w:cs="Traditional Arabic" w:hint="cs"/>
          <w:sz w:val="32"/>
          <w:szCs w:val="32"/>
          <w:rtl/>
          <w:lang w:bidi="ar-LB"/>
        </w:rPr>
        <w:t>12</w:t>
      </w:r>
      <w:r w:rsidR="00B02A72" w:rsidRPr="000A72E6">
        <w:rPr>
          <w:rFonts w:ascii="Traditional Arabic" w:hAnsi="Traditional Arabic" w:cs="Traditional Arabic" w:hint="cs"/>
          <w:sz w:val="32"/>
          <w:szCs w:val="32"/>
          <w:rtl/>
          <w:lang w:bidi="ar-LB"/>
        </w:rPr>
        <w:t>,</w:t>
      </w:r>
      <w:r w:rsidR="00FB4BDD" w:rsidRPr="000A72E6">
        <w:rPr>
          <w:rFonts w:ascii="Traditional Arabic" w:hAnsi="Traditional Arabic" w:cs="Traditional Arabic" w:hint="cs"/>
          <w:sz w:val="32"/>
          <w:szCs w:val="32"/>
          <w:rtl/>
          <w:lang w:bidi="ar-LB"/>
        </w:rPr>
        <w:t>439</w:t>
      </w:r>
      <w:r w:rsidR="00DA6AB4"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للمصانع التي توظف اقل من </w:t>
      </w:r>
      <w:r w:rsidR="00DA6AB4"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rtl/>
          <w:lang w:bidi="ar-LB"/>
        </w:rPr>
        <w:t xml:space="preserve"> عمال مقابل </w:t>
      </w:r>
      <w:r w:rsidR="00B02A72" w:rsidRPr="000A72E6">
        <w:rPr>
          <w:rFonts w:ascii="Traditional Arabic" w:hAnsi="Traditional Arabic" w:cs="Traditional Arabic" w:hint="cs"/>
          <w:sz w:val="32"/>
          <w:szCs w:val="32"/>
          <w:rtl/>
          <w:lang w:bidi="ar-LB"/>
        </w:rPr>
        <w:t>14,</w:t>
      </w:r>
      <w:r w:rsidR="00FB4BDD" w:rsidRPr="000A72E6">
        <w:rPr>
          <w:rFonts w:ascii="Traditional Arabic" w:hAnsi="Traditional Arabic" w:cs="Traditional Arabic" w:hint="cs"/>
          <w:sz w:val="32"/>
          <w:szCs w:val="32"/>
          <w:rtl/>
          <w:lang w:bidi="ar-LB"/>
        </w:rPr>
        <w:t>395</w:t>
      </w:r>
      <w:r w:rsidR="00B02A72" w:rsidRPr="000A72E6">
        <w:rPr>
          <w:rFonts w:ascii="Traditional Arabic" w:hAnsi="Traditional Arabic" w:cs="Traditional Arabic" w:hint="cs"/>
          <w:sz w:val="32"/>
          <w:szCs w:val="32"/>
          <w:rtl/>
          <w:lang w:bidi="ar-LB"/>
        </w:rPr>
        <w:t>,</w:t>
      </w:r>
      <w:r w:rsidR="00FB4BDD" w:rsidRPr="000A72E6">
        <w:rPr>
          <w:rFonts w:ascii="Traditional Arabic" w:hAnsi="Traditional Arabic" w:cs="Traditional Arabic" w:hint="cs"/>
          <w:sz w:val="32"/>
          <w:szCs w:val="32"/>
          <w:rtl/>
          <w:lang w:bidi="ar-LB"/>
        </w:rPr>
        <w:t>699</w:t>
      </w:r>
      <w:r w:rsidR="00AE3785"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للمصانع التي توظف اكثر من </w:t>
      </w:r>
      <w:r w:rsidR="00DA6AB4" w:rsidRPr="000A72E6">
        <w:rPr>
          <w:rFonts w:ascii="Traditional Arabic" w:hAnsi="Traditional Arabic" w:cs="Traditional Arabic" w:hint="cs"/>
          <w:sz w:val="32"/>
          <w:szCs w:val="32"/>
          <w:rtl/>
          <w:lang w:bidi="ar-LB"/>
        </w:rPr>
        <w:t>99</w:t>
      </w:r>
      <w:r w:rsidRPr="000A72E6">
        <w:rPr>
          <w:rFonts w:ascii="Traditional Arabic" w:hAnsi="Traditional Arabic" w:cs="Traditional Arabic"/>
          <w:sz w:val="32"/>
          <w:szCs w:val="32"/>
          <w:rtl/>
          <w:lang w:bidi="ar-LB"/>
        </w:rPr>
        <w:t xml:space="preserve"> عاملاً. (جدول رقم </w:t>
      </w:r>
      <w:r w:rsidR="00F55B3C">
        <w:rPr>
          <w:rFonts w:ascii="Traditional Arabic" w:hAnsi="Traditional Arabic" w:cs="Traditional Arabic" w:hint="cs"/>
          <w:sz w:val="32"/>
          <w:szCs w:val="32"/>
          <w:rtl/>
          <w:lang w:bidi="ar-LB"/>
        </w:rPr>
        <w:t>9</w:t>
      </w:r>
      <w:r w:rsidRPr="000A72E6">
        <w:rPr>
          <w:rFonts w:ascii="Traditional Arabic" w:hAnsi="Traditional Arabic" w:cs="Traditional Arabic"/>
          <w:sz w:val="32"/>
          <w:szCs w:val="32"/>
          <w:rtl/>
          <w:lang w:bidi="ar-LB"/>
        </w:rPr>
        <w:t xml:space="preserve"> </w:t>
      </w:r>
      <w:r w:rsidR="005B3EBA" w:rsidRPr="000A72E6">
        <w:rPr>
          <w:rFonts w:ascii="Traditional Arabic" w:hAnsi="Traditional Arabic" w:cs="Traditional Arabic" w:hint="cs"/>
          <w:sz w:val="32"/>
          <w:szCs w:val="32"/>
          <w:rtl/>
          <w:lang w:bidi="ar-LB"/>
        </w:rPr>
        <w:t>و</w:t>
      </w:r>
      <w:r w:rsidR="00F55B3C">
        <w:rPr>
          <w:rFonts w:ascii="Traditional Arabic" w:hAnsi="Traditional Arabic" w:cs="Traditional Arabic" w:hint="cs"/>
          <w:sz w:val="32"/>
          <w:szCs w:val="32"/>
          <w:rtl/>
          <w:lang w:bidi="ar-LB"/>
        </w:rPr>
        <w:t>30</w:t>
      </w:r>
      <w:r w:rsidRPr="000A72E6">
        <w:rPr>
          <w:rFonts w:ascii="Traditional Arabic" w:hAnsi="Traditional Arabic" w:cs="Traditional Arabic"/>
          <w:sz w:val="32"/>
          <w:szCs w:val="32"/>
          <w:rtl/>
          <w:lang w:bidi="ar-LB"/>
        </w:rPr>
        <w:t>)</w:t>
      </w:r>
    </w:p>
    <w:p w:rsidR="001C4AEF" w:rsidRPr="000A72E6" w:rsidRDefault="001C4AEF" w:rsidP="006A346D">
      <w:pPr>
        <w:ind w:left="7" w:firstLine="353"/>
        <w:jc w:val="lowKashida"/>
        <w:rPr>
          <w:rFonts w:ascii="Traditional Arabic" w:hAnsi="Traditional Arabic" w:cs="Traditional Arabic"/>
          <w:sz w:val="32"/>
          <w:szCs w:val="32"/>
          <w:rtl/>
          <w:lang w:bidi="ar-LB"/>
        </w:rPr>
      </w:pPr>
    </w:p>
    <w:p w:rsidR="005C379B" w:rsidRPr="000A72E6" w:rsidRDefault="005C379B" w:rsidP="0082067C">
      <w:pPr>
        <w:pStyle w:val="Heading2"/>
        <w:rPr>
          <w:rtl/>
        </w:rPr>
      </w:pPr>
      <w:bookmarkStart w:id="48" w:name="_Toc38994360"/>
      <w:r w:rsidRPr="000A72E6">
        <w:rPr>
          <w:rtl/>
        </w:rPr>
        <w:t xml:space="preserve">النفقات على </w:t>
      </w:r>
      <w:r w:rsidRPr="000A72E6">
        <w:rPr>
          <w:rFonts w:hint="cs"/>
          <w:rtl/>
        </w:rPr>
        <w:t>السلع المشتراة بهدف التجارة</w:t>
      </w:r>
      <w:bookmarkEnd w:id="48"/>
    </w:p>
    <w:p w:rsidR="00DA6AB4" w:rsidRPr="000A72E6" w:rsidRDefault="00DA6AB4" w:rsidP="003239DB">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 xml:space="preserve">بلغت نسبة المصانع التي تمارس تجارة </w:t>
      </w:r>
      <w:r w:rsidR="008E6BB7" w:rsidRPr="000A72E6">
        <w:rPr>
          <w:rFonts w:ascii="Traditional Arabic" w:hAnsi="Traditional Arabic" w:cs="Traditional Arabic" w:hint="cs"/>
          <w:sz w:val="32"/>
          <w:szCs w:val="32"/>
          <w:rtl/>
          <w:lang w:bidi="ar-LB"/>
        </w:rPr>
        <w:t xml:space="preserve">سلع </w:t>
      </w:r>
      <w:r w:rsidRPr="000A72E6">
        <w:rPr>
          <w:rFonts w:ascii="Traditional Arabic" w:hAnsi="Traditional Arabic" w:cs="Traditional Arabic" w:hint="cs"/>
          <w:sz w:val="32"/>
          <w:szCs w:val="32"/>
          <w:rtl/>
          <w:lang w:bidi="ar-LB"/>
        </w:rPr>
        <w:t xml:space="preserve">غير تلك المصنعة لديها </w:t>
      </w:r>
      <w:r w:rsidR="00777717" w:rsidRPr="000A72E6">
        <w:rPr>
          <w:rFonts w:ascii="Traditional Arabic" w:hAnsi="Traditional Arabic" w:cs="Traditional Arabic" w:hint="cs"/>
          <w:sz w:val="32"/>
          <w:szCs w:val="32"/>
          <w:rtl/>
          <w:lang w:bidi="ar-LB"/>
        </w:rPr>
        <w:t>20.4</w:t>
      </w:r>
      <w:r w:rsidRPr="000A72E6">
        <w:rPr>
          <w:rFonts w:ascii="Traditional Arabic" w:hAnsi="Traditional Arabic" w:cs="Traditional Arabic" w:hint="cs"/>
          <w:sz w:val="32"/>
          <w:szCs w:val="32"/>
          <w:rtl/>
          <w:lang w:bidi="ar-LB"/>
        </w:rPr>
        <w:t xml:space="preserve">% كما </w:t>
      </w:r>
      <w:r w:rsidRPr="000A72E6">
        <w:rPr>
          <w:rFonts w:ascii="Traditional Arabic" w:hAnsi="Traditional Arabic" w:cs="Traditional Arabic"/>
          <w:sz w:val="32"/>
          <w:szCs w:val="32"/>
          <w:rtl/>
          <w:lang w:bidi="ar-LB"/>
        </w:rPr>
        <w:t xml:space="preserve">بلغت قيمة </w:t>
      </w:r>
      <w:r w:rsidR="00342B93" w:rsidRPr="000A72E6">
        <w:rPr>
          <w:rFonts w:ascii="Traditional Arabic" w:hAnsi="Traditional Arabic" w:cs="Traditional Arabic" w:hint="cs"/>
          <w:sz w:val="32"/>
          <w:szCs w:val="32"/>
          <w:rtl/>
          <w:lang w:bidi="ar-LB"/>
        </w:rPr>
        <w:t xml:space="preserve">المشتريات لهذه السلع </w:t>
      </w:r>
      <w:r w:rsidR="00777717" w:rsidRPr="000A72E6">
        <w:rPr>
          <w:rFonts w:ascii="Traditional Arabic" w:hAnsi="Traditional Arabic" w:cs="Traditional Arabic" w:hint="cs"/>
          <w:sz w:val="32"/>
          <w:szCs w:val="32"/>
          <w:rtl/>
          <w:lang w:bidi="ar-LB"/>
        </w:rPr>
        <w:t>180,4</w:t>
      </w:r>
      <w:r w:rsidR="003239DB" w:rsidRPr="000A72E6">
        <w:rPr>
          <w:rFonts w:ascii="Traditional Arabic" w:hAnsi="Traditional Arabic" w:cs="Traditional Arabic" w:hint="cs"/>
          <w:sz w:val="32"/>
          <w:szCs w:val="32"/>
          <w:rtl/>
          <w:lang w:bidi="ar-LB"/>
        </w:rPr>
        <w:t>33</w:t>
      </w:r>
      <w:r w:rsidR="00777717" w:rsidRPr="000A72E6">
        <w:rPr>
          <w:rFonts w:ascii="Traditional Arabic" w:hAnsi="Traditional Arabic" w:cs="Traditional Arabic" w:hint="cs"/>
          <w:sz w:val="32"/>
          <w:szCs w:val="32"/>
          <w:rtl/>
          <w:lang w:bidi="ar-LB"/>
        </w:rPr>
        <w:t>,0</w:t>
      </w:r>
      <w:r w:rsidR="003239DB" w:rsidRPr="000A72E6">
        <w:rPr>
          <w:rFonts w:ascii="Traditional Arabic" w:hAnsi="Traditional Arabic" w:cs="Traditional Arabic" w:hint="cs"/>
          <w:sz w:val="32"/>
          <w:szCs w:val="32"/>
          <w:rtl/>
          <w:lang w:bidi="ar-LB"/>
        </w:rPr>
        <w:t>81</w:t>
      </w:r>
      <w:r w:rsidR="00342B93"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w:t>
      </w:r>
      <w:r w:rsidRPr="000A72E6">
        <w:rPr>
          <w:rFonts w:ascii="Traditional Arabic" w:hAnsi="Traditional Arabic" w:cs="Traditional Arabic" w:hint="cs"/>
          <w:sz w:val="32"/>
          <w:szCs w:val="32"/>
          <w:rtl/>
          <w:lang w:bidi="ar-LB"/>
        </w:rPr>
        <w:t>اي ما نسبته</w:t>
      </w:r>
      <w:r w:rsidR="008E6BB7" w:rsidRPr="000A72E6">
        <w:rPr>
          <w:rFonts w:ascii="Traditional Arabic" w:hAnsi="Traditional Arabic" w:cs="Traditional Arabic" w:hint="cs"/>
          <w:sz w:val="32"/>
          <w:szCs w:val="32"/>
          <w:rtl/>
          <w:lang w:bidi="ar-LB"/>
        </w:rPr>
        <w:t xml:space="preserve"> </w:t>
      </w:r>
      <w:r w:rsidR="006B3D2D" w:rsidRPr="000A72E6">
        <w:rPr>
          <w:rFonts w:ascii="Traditional Arabic" w:hAnsi="Traditional Arabic" w:cs="Traditional Arabic"/>
          <w:sz w:val="32"/>
          <w:szCs w:val="32"/>
          <w:rtl/>
          <w:lang w:bidi="ar-LB"/>
        </w:rPr>
        <w:t>3.4</w:t>
      </w:r>
      <w:r w:rsidRPr="000A72E6">
        <w:rPr>
          <w:rFonts w:ascii="Traditional Arabic" w:hAnsi="Traditional Arabic" w:cs="Traditional Arabic" w:hint="cs"/>
          <w:sz w:val="32"/>
          <w:szCs w:val="32"/>
          <w:rtl/>
          <w:lang w:bidi="ar-LB"/>
        </w:rPr>
        <w:t xml:space="preserve">% من مجموع النفقات لهذه العينة من المصانع كما بلغ معدل </w:t>
      </w:r>
      <w:r w:rsidR="00682401" w:rsidRPr="000A72E6">
        <w:rPr>
          <w:rFonts w:ascii="Traditional Arabic" w:hAnsi="Traditional Arabic" w:cs="Traditional Arabic" w:hint="cs"/>
          <w:sz w:val="32"/>
          <w:szCs w:val="32"/>
          <w:rtl/>
          <w:lang w:bidi="ar-LB"/>
        </w:rPr>
        <w:t>قيمة المشتريات للسلع بهدف التجارة</w:t>
      </w:r>
      <w:r w:rsidRPr="000A72E6">
        <w:rPr>
          <w:rFonts w:ascii="Traditional Arabic" w:hAnsi="Traditional Arabic" w:cs="Traditional Arabic" w:hint="cs"/>
          <w:sz w:val="32"/>
          <w:szCs w:val="32"/>
          <w:rtl/>
          <w:lang w:bidi="ar-LB"/>
        </w:rPr>
        <w:t xml:space="preserve"> للمصنع الواحد ما قيمته </w:t>
      </w:r>
      <w:r w:rsidR="00450595" w:rsidRPr="000A72E6">
        <w:rPr>
          <w:rFonts w:ascii="Traditional Arabic" w:hAnsi="Traditional Arabic" w:cs="Traditional Arabic" w:hint="cs"/>
          <w:sz w:val="32"/>
          <w:szCs w:val="32"/>
          <w:rtl/>
          <w:lang w:bidi="ar-LB"/>
        </w:rPr>
        <w:t>58</w:t>
      </w:r>
      <w:r w:rsidR="003239DB" w:rsidRPr="000A72E6">
        <w:rPr>
          <w:rFonts w:ascii="Traditional Arabic" w:hAnsi="Traditional Arabic" w:cs="Traditional Arabic" w:hint="cs"/>
          <w:sz w:val="32"/>
          <w:szCs w:val="32"/>
          <w:rtl/>
          <w:lang w:bidi="ar-LB"/>
        </w:rPr>
        <w:t>2</w:t>
      </w:r>
      <w:r w:rsidR="00450595" w:rsidRPr="000A72E6">
        <w:rPr>
          <w:rFonts w:ascii="Traditional Arabic" w:hAnsi="Traditional Arabic" w:cs="Traditional Arabic" w:hint="cs"/>
          <w:sz w:val="32"/>
          <w:szCs w:val="32"/>
          <w:rtl/>
          <w:lang w:bidi="ar-LB"/>
        </w:rPr>
        <w:t>,</w:t>
      </w:r>
      <w:r w:rsidR="003239DB" w:rsidRPr="000A72E6">
        <w:rPr>
          <w:rFonts w:ascii="Traditional Arabic" w:hAnsi="Traditional Arabic" w:cs="Traditional Arabic" w:hint="cs"/>
          <w:sz w:val="32"/>
          <w:szCs w:val="32"/>
          <w:rtl/>
          <w:lang w:bidi="ar-LB"/>
        </w:rPr>
        <w:t>042</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w:t>
      </w:r>
      <w:r w:rsidRPr="000A72E6">
        <w:rPr>
          <w:rFonts w:ascii="Traditional Arabic" w:hAnsi="Traditional Arabic" w:cs="Traditional Arabic" w:hint="cs"/>
          <w:sz w:val="32"/>
          <w:szCs w:val="32"/>
          <w:rtl/>
          <w:lang w:bidi="ar-LB"/>
        </w:rPr>
        <w:t>.أ.</w:t>
      </w:r>
      <w:r w:rsidRPr="000A72E6">
        <w:rPr>
          <w:rFonts w:ascii="Traditional Arabic" w:hAnsi="Traditional Arabic" w:cs="Traditional Arabic"/>
          <w:sz w:val="32"/>
          <w:szCs w:val="32"/>
          <w:rtl/>
          <w:lang w:bidi="ar-LB"/>
        </w:rPr>
        <w:t xml:space="preserve"> </w:t>
      </w:r>
    </w:p>
    <w:p w:rsidR="008E6BB7" w:rsidRPr="000A72E6" w:rsidRDefault="008E6BB7" w:rsidP="006B3D2D">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بالنسبة لمعدل </w:t>
      </w:r>
      <w:r w:rsidR="00682401" w:rsidRPr="000A72E6">
        <w:rPr>
          <w:rFonts w:ascii="Traditional Arabic" w:hAnsi="Traditional Arabic" w:cs="Traditional Arabic" w:hint="cs"/>
          <w:sz w:val="32"/>
          <w:szCs w:val="32"/>
          <w:rtl/>
          <w:lang w:bidi="ar-LB"/>
        </w:rPr>
        <w:t>النفقات</w:t>
      </w:r>
      <w:r w:rsidRPr="000A72E6">
        <w:rPr>
          <w:rFonts w:ascii="Traditional Arabic" w:hAnsi="Traditional Arabic" w:cs="Traditional Arabic" w:hint="cs"/>
          <w:sz w:val="32"/>
          <w:szCs w:val="32"/>
          <w:rtl/>
          <w:lang w:bidi="ar-LB"/>
        </w:rPr>
        <w:t xml:space="preserve"> على السلع المشتراة بهدف التجارة </w:t>
      </w:r>
      <w:r w:rsidRPr="000A72E6">
        <w:rPr>
          <w:rFonts w:ascii="Traditional Arabic" w:hAnsi="Traditional Arabic" w:cs="Traditional Arabic"/>
          <w:sz w:val="32"/>
          <w:szCs w:val="32"/>
          <w:rtl/>
          <w:lang w:bidi="ar-LB"/>
        </w:rPr>
        <w:t xml:space="preserve">للمصنع الواحد فقد احتل قطاع </w:t>
      </w:r>
      <w:r w:rsidR="00450595" w:rsidRPr="000A72E6">
        <w:rPr>
          <w:rFonts w:ascii="Traditional Arabic" w:hAnsi="Traditional Arabic" w:cs="Traditional Arabic"/>
          <w:sz w:val="32"/>
          <w:szCs w:val="32"/>
          <w:rtl/>
          <w:lang w:bidi="ar-LB"/>
        </w:rPr>
        <w:t xml:space="preserve">صناعة الآلات والاجهزة الكهربائية </w:t>
      </w:r>
      <w:r w:rsidR="00450595" w:rsidRPr="000A72E6">
        <w:rPr>
          <w:rFonts w:ascii="Traditional Arabic" w:hAnsi="Traditional Arabic" w:cs="Traditional Arabic" w:hint="cs"/>
          <w:sz w:val="32"/>
          <w:szCs w:val="32"/>
          <w:rtl/>
          <w:lang w:bidi="ar-LB"/>
        </w:rPr>
        <w:t>(</w:t>
      </w:r>
      <w:r w:rsidR="00450595" w:rsidRPr="000A72E6">
        <w:rPr>
          <w:rFonts w:ascii="Traditional Arabic" w:hAnsi="Traditional Arabic" w:cs="Traditional Arabic"/>
          <w:sz w:val="32"/>
          <w:szCs w:val="32"/>
          <w:rtl/>
          <w:lang w:bidi="ar-LB"/>
        </w:rPr>
        <w:t>غير المصنفة في موضع آخر</w:t>
      </w:r>
      <w:r w:rsidR="00450595" w:rsidRPr="000A72E6">
        <w:rPr>
          <w:rFonts w:ascii="Traditional Arabic" w:hAnsi="Traditional Arabic" w:cs="Traditional Arabic" w:hint="cs"/>
          <w:sz w:val="32"/>
          <w:szCs w:val="32"/>
          <w:rtl/>
          <w:lang w:bidi="ar-LB"/>
        </w:rPr>
        <w:t>)</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المرتبة الاولى بقيمة </w:t>
      </w:r>
      <w:r w:rsidR="006B3D2D" w:rsidRPr="000A72E6">
        <w:rPr>
          <w:rFonts w:ascii="Traditional Arabic" w:hAnsi="Traditional Arabic" w:cs="Traditional Arabic"/>
          <w:sz w:val="32"/>
          <w:szCs w:val="32"/>
          <w:rtl/>
          <w:lang w:bidi="ar-LB"/>
        </w:rPr>
        <w:t xml:space="preserve">1,888,465 </w:t>
      </w:r>
      <w:r w:rsidRPr="000A72E6">
        <w:rPr>
          <w:rFonts w:ascii="Traditional Arabic" w:hAnsi="Traditional Arabic" w:cs="Traditional Arabic"/>
          <w:sz w:val="32"/>
          <w:szCs w:val="32"/>
          <w:rtl/>
          <w:lang w:bidi="ar-LB"/>
        </w:rPr>
        <w:t>د.أ.</w:t>
      </w:r>
      <w:r w:rsidR="00342B93"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يليه</w:t>
      </w:r>
      <w:r w:rsidR="00342B93" w:rsidRPr="000A72E6">
        <w:rPr>
          <w:rFonts w:ascii="Traditional Arabic" w:hAnsi="Traditional Arabic" w:cs="Traditional Arabic" w:hint="cs"/>
          <w:sz w:val="32"/>
          <w:szCs w:val="32"/>
          <w:rtl/>
          <w:lang w:bidi="ar-LB"/>
        </w:rPr>
        <w:t xml:space="preserve"> قطاع</w:t>
      </w:r>
      <w:r w:rsidRPr="000A72E6">
        <w:rPr>
          <w:rFonts w:ascii="Traditional Arabic" w:hAnsi="Traditional Arabic" w:cs="Traditional Arabic"/>
          <w:sz w:val="32"/>
          <w:szCs w:val="32"/>
          <w:rtl/>
          <w:lang w:bidi="ar-LB"/>
        </w:rPr>
        <w:t xml:space="preserve"> </w:t>
      </w:r>
      <w:r w:rsidR="00450595" w:rsidRPr="000A72E6">
        <w:rPr>
          <w:rFonts w:ascii="Traditional Arabic" w:hAnsi="Traditional Arabic" w:cs="Traditional Arabic"/>
          <w:sz w:val="32"/>
          <w:szCs w:val="32"/>
          <w:rtl/>
          <w:lang w:bidi="ar-LB"/>
        </w:rPr>
        <w:t xml:space="preserve">صناعة الورق ومنتجات الورق </w:t>
      </w:r>
      <w:r w:rsidRPr="000A72E6">
        <w:rPr>
          <w:rFonts w:ascii="Traditional Arabic" w:hAnsi="Traditional Arabic" w:cs="Traditional Arabic"/>
          <w:sz w:val="32"/>
          <w:szCs w:val="32"/>
          <w:rtl/>
          <w:lang w:bidi="ar-LB"/>
        </w:rPr>
        <w:t xml:space="preserve">بقيمة </w:t>
      </w:r>
      <w:r w:rsidR="006B3D2D" w:rsidRPr="000A72E6">
        <w:rPr>
          <w:rFonts w:ascii="Traditional Arabic" w:hAnsi="Traditional Arabic" w:cs="Traditional Arabic"/>
          <w:sz w:val="32"/>
          <w:szCs w:val="32"/>
          <w:rtl/>
          <w:lang w:bidi="ar-LB"/>
        </w:rPr>
        <w:t xml:space="preserve">1,445,583 </w:t>
      </w:r>
      <w:r w:rsidRPr="000A72E6">
        <w:rPr>
          <w:rFonts w:ascii="Traditional Arabic" w:hAnsi="Traditional Arabic" w:cs="Traditional Arabic"/>
          <w:sz w:val="32"/>
          <w:szCs w:val="32"/>
          <w:rtl/>
          <w:lang w:bidi="ar-LB"/>
        </w:rPr>
        <w:t xml:space="preserve">د.أ. ومن ثم قطاع صناعة </w:t>
      </w:r>
      <w:r w:rsidR="00450595" w:rsidRPr="000A72E6">
        <w:rPr>
          <w:rFonts w:ascii="Traditional Arabic" w:hAnsi="Traditional Arabic" w:cs="Traditional Arabic"/>
          <w:sz w:val="32"/>
          <w:szCs w:val="32"/>
          <w:rtl/>
          <w:lang w:bidi="ar-LB"/>
        </w:rPr>
        <w:t xml:space="preserve">منتجات المعادن المشكلة، باستثناء الماكينات والمعدات </w:t>
      </w:r>
      <w:r w:rsidRPr="000A72E6">
        <w:rPr>
          <w:rFonts w:ascii="Traditional Arabic" w:hAnsi="Traditional Arabic" w:cs="Traditional Arabic"/>
          <w:sz w:val="32"/>
          <w:szCs w:val="32"/>
          <w:rtl/>
          <w:lang w:bidi="ar-LB"/>
        </w:rPr>
        <w:t xml:space="preserve">بقيمة </w:t>
      </w:r>
      <w:r w:rsidR="006B3D2D" w:rsidRPr="000A72E6">
        <w:rPr>
          <w:rFonts w:ascii="Traditional Arabic" w:hAnsi="Traditional Arabic" w:cs="Traditional Arabic"/>
          <w:sz w:val="32"/>
          <w:szCs w:val="32"/>
          <w:rtl/>
          <w:lang w:bidi="ar-LB"/>
        </w:rPr>
        <w:t>906,512</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p>
    <w:p w:rsidR="0013770F" w:rsidRPr="000A72E6" w:rsidRDefault="0013770F" w:rsidP="004C6895">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lastRenderedPageBreak/>
        <w:t xml:space="preserve">اما بالنسبة لتفصيل السلع المشتراة بهدف التجارة فتحتل البضاعة الجاهزة للاستهلاك المرتبة الاولى بنسبة </w:t>
      </w:r>
      <w:r w:rsidR="004C6895" w:rsidRPr="004C6895">
        <w:rPr>
          <w:rFonts w:ascii="Traditional Arabic" w:hAnsi="Traditional Arabic" w:cs="Traditional Arabic"/>
          <w:sz w:val="32"/>
          <w:szCs w:val="32"/>
          <w:rtl/>
          <w:lang w:bidi="ar-LB"/>
        </w:rPr>
        <w:t>76</w:t>
      </w:r>
      <w:r w:rsidRPr="000A72E6">
        <w:rPr>
          <w:rFonts w:ascii="Traditional Arabic" w:hAnsi="Traditional Arabic" w:cs="Traditional Arabic" w:hint="cs"/>
          <w:sz w:val="32"/>
          <w:szCs w:val="32"/>
          <w:rtl/>
          <w:lang w:bidi="ar-LB"/>
        </w:rPr>
        <w:t>% يليها المواد الاولية بنسبة</w:t>
      </w:r>
      <w:r w:rsidR="00806932" w:rsidRPr="000A72E6">
        <w:rPr>
          <w:rFonts w:ascii="Traditional Arabic" w:hAnsi="Traditional Arabic" w:cs="Traditional Arabic"/>
          <w:sz w:val="32"/>
          <w:szCs w:val="32"/>
          <w:lang w:bidi="ar-LB"/>
        </w:rPr>
        <w:t xml:space="preserve"> </w:t>
      </w:r>
      <w:r w:rsidR="004C6895">
        <w:rPr>
          <w:rFonts w:ascii="Traditional Arabic" w:hAnsi="Traditional Arabic" w:cs="Traditional Arabic"/>
          <w:sz w:val="32"/>
          <w:szCs w:val="32"/>
          <w:rtl/>
          <w:lang w:bidi="ar-LB"/>
        </w:rPr>
        <w:t>23</w:t>
      </w:r>
      <w:r w:rsidR="003D259B" w:rsidRPr="000A72E6">
        <w:rPr>
          <w:rFonts w:ascii="Traditional Arabic" w:hAnsi="Traditional Arabic" w:cs="Traditional Arabic" w:hint="cs"/>
          <w:sz w:val="32"/>
          <w:szCs w:val="32"/>
          <w:rtl/>
          <w:lang w:bidi="ar-LB"/>
        </w:rPr>
        <w:t>% ومن ثم البضاعة النصف مصنعة بنسبة 1%.</w:t>
      </w:r>
    </w:p>
    <w:p w:rsidR="008E6BB7" w:rsidRDefault="0093047C" w:rsidP="00872AEC">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تجدر الاشارة هنا الى ان </w:t>
      </w:r>
      <w:r w:rsidRPr="000A72E6">
        <w:rPr>
          <w:rFonts w:ascii="Traditional Arabic" w:hAnsi="Traditional Arabic" w:cs="Traditional Arabic" w:hint="cs"/>
          <w:sz w:val="32"/>
          <w:szCs w:val="32"/>
          <w:rtl/>
          <w:lang w:bidi="ar-LB"/>
        </w:rPr>
        <w:t>ال</w:t>
      </w:r>
      <w:r w:rsidRPr="000A72E6">
        <w:rPr>
          <w:rFonts w:ascii="Traditional Arabic" w:hAnsi="Traditional Arabic" w:cs="Traditional Arabic"/>
          <w:sz w:val="32"/>
          <w:szCs w:val="32"/>
          <w:rtl/>
          <w:lang w:bidi="ar-LB"/>
        </w:rPr>
        <w:t xml:space="preserve">معدل </w:t>
      </w:r>
      <w:r w:rsidRPr="000A72E6">
        <w:rPr>
          <w:rFonts w:ascii="Traditional Arabic" w:hAnsi="Traditional Arabic" w:cs="Traditional Arabic" w:hint="cs"/>
          <w:sz w:val="32"/>
          <w:szCs w:val="32"/>
          <w:rtl/>
          <w:lang w:bidi="ar-LB"/>
        </w:rPr>
        <w:t xml:space="preserve">الاعلى للنفقات </w:t>
      </w:r>
      <w:r w:rsidRPr="000A72E6">
        <w:rPr>
          <w:rFonts w:ascii="Traditional Arabic" w:hAnsi="Traditional Arabic" w:cs="Traditional Arabic"/>
          <w:sz w:val="32"/>
          <w:szCs w:val="32"/>
          <w:rtl/>
          <w:lang w:bidi="ar-LB"/>
        </w:rPr>
        <w:t>على</w:t>
      </w:r>
      <w:r w:rsidRPr="000A72E6">
        <w:rPr>
          <w:rFonts w:ascii="Traditional Arabic" w:hAnsi="Traditional Arabic" w:cs="Traditional Arabic" w:hint="cs"/>
          <w:sz w:val="32"/>
          <w:szCs w:val="32"/>
          <w:rtl/>
          <w:lang w:bidi="ar-LB"/>
        </w:rPr>
        <w:t xml:space="preserve"> هذه</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المشتريات س</w:t>
      </w:r>
      <w:r w:rsidR="004C6895">
        <w:rPr>
          <w:rFonts w:ascii="Traditional Arabic" w:hAnsi="Traditional Arabic" w:cs="Traditional Arabic" w:hint="cs"/>
          <w:sz w:val="32"/>
          <w:szCs w:val="32"/>
          <w:rtl/>
          <w:lang w:bidi="ar-LB"/>
        </w:rPr>
        <w:t>ُ</w:t>
      </w:r>
      <w:r w:rsidRPr="000A72E6">
        <w:rPr>
          <w:rFonts w:ascii="Traditional Arabic" w:hAnsi="Traditional Arabic" w:cs="Traditional Arabic" w:hint="cs"/>
          <w:sz w:val="32"/>
          <w:szCs w:val="32"/>
          <w:rtl/>
          <w:lang w:bidi="ar-LB"/>
        </w:rPr>
        <w:t xml:space="preserve">جل لدى المصانع </w:t>
      </w:r>
      <w:r w:rsidRPr="000A72E6">
        <w:rPr>
          <w:rFonts w:ascii="Traditional Arabic" w:hAnsi="Traditional Arabic" w:cs="Traditional Arabic"/>
          <w:sz w:val="32"/>
          <w:szCs w:val="32"/>
          <w:rtl/>
          <w:lang w:bidi="ar-LB"/>
        </w:rPr>
        <w:t xml:space="preserve">التي توظف اكثر من </w:t>
      </w:r>
      <w:r w:rsidRPr="000A72E6">
        <w:rPr>
          <w:rFonts w:ascii="Traditional Arabic" w:hAnsi="Traditional Arabic" w:cs="Traditional Arabic" w:hint="cs"/>
          <w:sz w:val="32"/>
          <w:szCs w:val="32"/>
          <w:rtl/>
          <w:lang w:bidi="ar-LB"/>
        </w:rPr>
        <w:t xml:space="preserve">99 </w:t>
      </w:r>
      <w:r w:rsidRPr="000A72E6">
        <w:rPr>
          <w:rFonts w:ascii="Traditional Arabic" w:hAnsi="Traditional Arabic" w:cs="Traditional Arabic"/>
          <w:sz w:val="32"/>
          <w:szCs w:val="32"/>
          <w:rtl/>
          <w:lang w:bidi="ar-LB"/>
        </w:rPr>
        <w:t>عاملاً</w:t>
      </w:r>
      <w:r w:rsidRPr="000A72E6">
        <w:rPr>
          <w:rFonts w:ascii="Traditional Arabic" w:hAnsi="Traditional Arabic" w:cs="Traditional Arabic" w:hint="cs"/>
          <w:sz w:val="32"/>
          <w:szCs w:val="32"/>
          <w:rtl/>
          <w:lang w:bidi="ar-LB"/>
        </w:rPr>
        <w:t xml:space="preserve"> وبلغ </w:t>
      </w:r>
      <w:r w:rsidR="008A1F41" w:rsidRPr="000A72E6">
        <w:rPr>
          <w:rFonts w:ascii="Traditional Arabic" w:hAnsi="Traditional Arabic" w:cs="Traditional Arabic" w:hint="cs"/>
          <w:sz w:val="32"/>
          <w:szCs w:val="32"/>
          <w:rtl/>
          <w:lang w:bidi="ar-LB"/>
        </w:rPr>
        <w:t>2</w:t>
      </w:r>
      <w:r w:rsidRPr="000A72E6">
        <w:rPr>
          <w:rFonts w:ascii="Traditional Arabic" w:hAnsi="Traditional Arabic" w:cs="Traditional Arabic" w:hint="cs"/>
          <w:sz w:val="32"/>
          <w:szCs w:val="32"/>
          <w:rtl/>
          <w:lang w:bidi="ar-LB"/>
        </w:rPr>
        <w:t>,</w:t>
      </w:r>
      <w:r w:rsidR="008A1F41" w:rsidRPr="000A72E6">
        <w:rPr>
          <w:rFonts w:ascii="Traditional Arabic" w:hAnsi="Traditional Arabic" w:cs="Traditional Arabic" w:hint="cs"/>
          <w:sz w:val="32"/>
          <w:szCs w:val="32"/>
          <w:rtl/>
          <w:lang w:bidi="ar-LB"/>
        </w:rPr>
        <w:t>014</w:t>
      </w:r>
      <w:r w:rsidRPr="000A72E6">
        <w:rPr>
          <w:rFonts w:ascii="Traditional Arabic" w:hAnsi="Traditional Arabic" w:cs="Traditional Arabic" w:hint="cs"/>
          <w:sz w:val="32"/>
          <w:szCs w:val="32"/>
          <w:rtl/>
          <w:lang w:bidi="ar-LB"/>
        </w:rPr>
        <w:t>,</w:t>
      </w:r>
      <w:r w:rsidR="008A1F41" w:rsidRPr="000A72E6">
        <w:rPr>
          <w:rFonts w:ascii="Traditional Arabic" w:hAnsi="Traditional Arabic" w:cs="Traditional Arabic" w:hint="cs"/>
          <w:sz w:val="32"/>
          <w:szCs w:val="32"/>
          <w:rtl/>
          <w:lang w:bidi="ar-LB"/>
        </w:rPr>
        <w:t>900</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r w:rsidR="008E6BB7" w:rsidRPr="000A72E6">
        <w:rPr>
          <w:rFonts w:ascii="Traditional Arabic" w:hAnsi="Traditional Arabic" w:cs="Traditional Arabic"/>
          <w:sz w:val="32"/>
          <w:szCs w:val="32"/>
          <w:rtl/>
          <w:lang w:bidi="ar-LB"/>
        </w:rPr>
        <w:t xml:space="preserve">. (جدول رقم </w:t>
      </w:r>
      <w:r w:rsidR="00872AEC">
        <w:rPr>
          <w:rFonts w:ascii="Traditional Arabic" w:hAnsi="Traditional Arabic" w:cs="Traditional Arabic" w:hint="cs"/>
          <w:sz w:val="32"/>
          <w:szCs w:val="32"/>
          <w:rtl/>
          <w:lang w:bidi="ar-LB"/>
        </w:rPr>
        <w:t>10 و11 و31 و32</w:t>
      </w:r>
      <w:r w:rsidR="008E6BB7" w:rsidRPr="000A72E6">
        <w:rPr>
          <w:rFonts w:ascii="Traditional Arabic" w:hAnsi="Traditional Arabic" w:cs="Traditional Arabic"/>
          <w:sz w:val="32"/>
          <w:szCs w:val="32"/>
          <w:rtl/>
          <w:lang w:bidi="ar-LB"/>
        </w:rPr>
        <w:t>)</w:t>
      </w:r>
    </w:p>
    <w:p w:rsidR="001C4AEF" w:rsidRPr="000A72E6" w:rsidRDefault="001C4AEF" w:rsidP="00872AEC">
      <w:pPr>
        <w:ind w:left="7" w:firstLine="353"/>
        <w:jc w:val="lowKashida"/>
        <w:rPr>
          <w:rFonts w:ascii="Traditional Arabic" w:hAnsi="Traditional Arabic" w:cs="Traditional Arabic"/>
          <w:sz w:val="32"/>
          <w:szCs w:val="32"/>
          <w:rtl/>
          <w:lang w:bidi="ar-LB"/>
        </w:rPr>
      </w:pPr>
    </w:p>
    <w:p w:rsidR="00853A71" w:rsidRPr="000A72E6" w:rsidRDefault="00853A71" w:rsidP="0082067C">
      <w:pPr>
        <w:pStyle w:val="Heading2"/>
        <w:rPr>
          <w:rtl/>
        </w:rPr>
      </w:pPr>
      <w:bookmarkStart w:id="49" w:name="_Toc38994361"/>
      <w:r w:rsidRPr="000A72E6">
        <w:rPr>
          <w:rtl/>
        </w:rPr>
        <w:t>النفقات على المحروقات</w:t>
      </w:r>
      <w:bookmarkEnd w:id="49"/>
      <w:r w:rsidRPr="000A72E6">
        <w:rPr>
          <w:rtl/>
        </w:rPr>
        <w:t xml:space="preserve"> </w:t>
      </w:r>
    </w:p>
    <w:p w:rsidR="00853A71" w:rsidRPr="000A72E6" w:rsidRDefault="00853A71" w:rsidP="004C6895">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بلغت قيمة النفقات على المحروقات</w:t>
      </w:r>
      <w:r w:rsidR="00221116" w:rsidRPr="000A72E6">
        <w:rPr>
          <w:rFonts w:ascii="Traditional Arabic" w:hAnsi="Traditional Arabic" w:cs="Traditional Arabic" w:hint="cs"/>
          <w:sz w:val="32"/>
          <w:szCs w:val="32"/>
          <w:rtl/>
          <w:lang w:bidi="ar-LB"/>
        </w:rPr>
        <w:t xml:space="preserve"> (تشمل تلك المدفوعة على المازوت لانتاج الطاقة الكهربائية)</w:t>
      </w:r>
      <w:r w:rsidR="00461160" w:rsidRPr="000A72E6">
        <w:rPr>
          <w:rFonts w:ascii="Traditional Arabic" w:hAnsi="Traditional Arabic" w:cs="Traditional Arabic" w:hint="cs"/>
          <w:sz w:val="32"/>
          <w:szCs w:val="32"/>
          <w:rtl/>
          <w:lang w:bidi="ar-LB"/>
        </w:rPr>
        <w:t xml:space="preserve"> </w:t>
      </w:r>
      <w:r w:rsidR="00FD5BB1" w:rsidRPr="000A72E6">
        <w:rPr>
          <w:rFonts w:ascii="Traditional Arabic" w:hAnsi="Traditional Arabic" w:cs="Traditional Arabic" w:hint="cs"/>
          <w:sz w:val="32"/>
          <w:szCs w:val="32"/>
          <w:rtl/>
          <w:lang w:bidi="ar-LB"/>
        </w:rPr>
        <w:t>18</w:t>
      </w:r>
      <w:r w:rsidR="00CD27A7" w:rsidRPr="000A72E6">
        <w:rPr>
          <w:rFonts w:ascii="Traditional Arabic" w:hAnsi="Traditional Arabic" w:cs="Traditional Arabic" w:hint="cs"/>
          <w:sz w:val="32"/>
          <w:szCs w:val="32"/>
          <w:rtl/>
          <w:lang w:bidi="ar-LB"/>
        </w:rPr>
        <w:t>8</w:t>
      </w:r>
      <w:r w:rsidR="00FD5BB1" w:rsidRPr="000A72E6">
        <w:rPr>
          <w:rFonts w:ascii="Traditional Arabic" w:hAnsi="Traditional Arabic" w:cs="Traditional Arabic" w:hint="cs"/>
          <w:sz w:val="32"/>
          <w:szCs w:val="32"/>
          <w:rtl/>
          <w:lang w:bidi="ar-LB"/>
        </w:rPr>
        <w:t>,</w:t>
      </w:r>
      <w:r w:rsidR="00CD27A7" w:rsidRPr="000A72E6">
        <w:rPr>
          <w:rFonts w:ascii="Traditional Arabic" w:hAnsi="Traditional Arabic" w:cs="Traditional Arabic" w:hint="cs"/>
          <w:sz w:val="32"/>
          <w:szCs w:val="32"/>
          <w:rtl/>
          <w:lang w:bidi="ar-LB"/>
        </w:rPr>
        <w:t>755</w:t>
      </w:r>
      <w:r w:rsidR="00FD5BB1" w:rsidRPr="000A72E6">
        <w:rPr>
          <w:rFonts w:ascii="Traditional Arabic" w:hAnsi="Traditional Arabic" w:cs="Traditional Arabic" w:hint="cs"/>
          <w:sz w:val="32"/>
          <w:szCs w:val="32"/>
          <w:rtl/>
          <w:lang w:bidi="ar-LB"/>
        </w:rPr>
        <w:t>,4</w:t>
      </w:r>
      <w:r w:rsidR="00CD27A7" w:rsidRPr="000A72E6">
        <w:rPr>
          <w:rFonts w:ascii="Traditional Arabic" w:hAnsi="Traditional Arabic" w:cs="Traditional Arabic" w:hint="cs"/>
          <w:sz w:val="32"/>
          <w:szCs w:val="32"/>
          <w:rtl/>
          <w:lang w:bidi="ar-LB"/>
        </w:rPr>
        <w:t>82</w:t>
      </w:r>
      <w:r w:rsidRPr="000A72E6">
        <w:rPr>
          <w:rFonts w:ascii="Traditional Arabic" w:hAnsi="Traditional Arabic" w:cs="Traditional Arabic"/>
          <w:sz w:val="32"/>
          <w:szCs w:val="32"/>
          <w:rtl/>
          <w:lang w:bidi="ar-LB"/>
        </w:rPr>
        <w:t xml:space="preserve"> د.أ. </w:t>
      </w:r>
      <w:r w:rsidR="008C75C6" w:rsidRPr="000A72E6">
        <w:rPr>
          <w:rFonts w:ascii="Traditional Arabic" w:hAnsi="Traditional Arabic" w:cs="Traditional Arabic" w:hint="cs"/>
          <w:sz w:val="32"/>
          <w:szCs w:val="32"/>
          <w:rtl/>
          <w:lang w:bidi="ar-LB"/>
        </w:rPr>
        <w:t>اي ما نسبته</w:t>
      </w:r>
      <w:r w:rsidR="004D4204" w:rsidRPr="000A72E6">
        <w:rPr>
          <w:rFonts w:ascii="Traditional Arabic" w:hAnsi="Traditional Arabic" w:cs="Traditional Arabic" w:hint="cs"/>
          <w:sz w:val="32"/>
          <w:szCs w:val="32"/>
          <w:rtl/>
          <w:lang w:bidi="ar-LB"/>
        </w:rPr>
        <w:t xml:space="preserve"> </w:t>
      </w:r>
      <w:r w:rsidR="006B3D2D" w:rsidRPr="000A72E6">
        <w:rPr>
          <w:rFonts w:ascii="Traditional Arabic" w:hAnsi="Traditional Arabic" w:cs="Traditional Arabic"/>
          <w:sz w:val="32"/>
          <w:szCs w:val="32"/>
          <w:rtl/>
          <w:lang w:bidi="ar-LB"/>
        </w:rPr>
        <w:t>3.5</w:t>
      </w:r>
      <w:r w:rsidR="008C75C6" w:rsidRPr="000A72E6">
        <w:rPr>
          <w:rFonts w:ascii="Traditional Arabic" w:hAnsi="Traditional Arabic" w:cs="Traditional Arabic" w:hint="cs"/>
          <w:sz w:val="32"/>
          <w:szCs w:val="32"/>
          <w:rtl/>
          <w:lang w:bidi="ar-LB"/>
        </w:rPr>
        <w:t xml:space="preserve">% من مجموع النفقات لهذه العينة من المصانع </w:t>
      </w:r>
      <w:r w:rsidRPr="000A72E6">
        <w:rPr>
          <w:rFonts w:ascii="Traditional Arabic" w:hAnsi="Traditional Arabic" w:cs="Traditional Arabic" w:hint="cs"/>
          <w:sz w:val="32"/>
          <w:szCs w:val="32"/>
          <w:rtl/>
          <w:lang w:bidi="ar-LB"/>
        </w:rPr>
        <w:t xml:space="preserve">كما بلغ معدل النفقات على المحروقات للمصنع الواحد ما قيمته </w:t>
      </w:r>
      <w:r w:rsidR="004C6895" w:rsidRPr="004C6895">
        <w:rPr>
          <w:rFonts w:ascii="Traditional Arabic" w:hAnsi="Traditional Arabic" w:cs="Traditional Arabic"/>
          <w:sz w:val="32"/>
          <w:szCs w:val="32"/>
          <w:rtl/>
          <w:lang w:bidi="ar-LB"/>
        </w:rPr>
        <w:t xml:space="preserve">124,181 </w:t>
      </w:r>
      <w:r w:rsidRPr="000A72E6">
        <w:rPr>
          <w:rFonts w:ascii="Traditional Arabic" w:hAnsi="Traditional Arabic" w:cs="Traditional Arabic"/>
          <w:sz w:val="32"/>
          <w:szCs w:val="32"/>
          <w:rtl/>
          <w:lang w:bidi="ar-LB"/>
        </w:rPr>
        <w:t>د</w:t>
      </w:r>
      <w:r w:rsidRPr="000A72E6">
        <w:rPr>
          <w:rFonts w:ascii="Traditional Arabic" w:hAnsi="Traditional Arabic" w:cs="Traditional Arabic" w:hint="cs"/>
          <w:sz w:val="32"/>
          <w:szCs w:val="32"/>
          <w:rtl/>
          <w:lang w:bidi="ar-LB"/>
        </w:rPr>
        <w:t>.أ.</w:t>
      </w:r>
      <w:r w:rsidRPr="000A72E6">
        <w:rPr>
          <w:rFonts w:ascii="Traditional Arabic" w:hAnsi="Traditional Arabic" w:cs="Traditional Arabic"/>
          <w:sz w:val="32"/>
          <w:szCs w:val="32"/>
          <w:rtl/>
          <w:lang w:bidi="ar-LB"/>
        </w:rPr>
        <w:t xml:space="preserve"> </w:t>
      </w:r>
    </w:p>
    <w:p w:rsidR="00853A71" w:rsidRPr="000A72E6" w:rsidRDefault="00853A71" w:rsidP="00262B22">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احتل قطاع </w:t>
      </w:r>
      <w:r w:rsidR="00BD6FDB" w:rsidRPr="000A72E6">
        <w:rPr>
          <w:rFonts w:ascii="Traditional Arabic" w:hAnsi="Traditional Arabic" w:cs="Traditional Arabic"/>
          <w:sz w:val="32"/>
          <w:szCs w:val="32"/>
          <w:rtl/>
          <w:lang w:bidi="ar-LB"/>
        </w:rPr>
        <w:t xml:space="preserve">صناعة </w:t>
      </w:r>
      <w:r w:rsidR="00BD6FDB" w:rsidRPr="000A72E6">
        <w:rPr>
          <w:rFonts w:ascii="Traditional Arabic" w:hAnsi="Traditional Arabic" w:cs="Traditional Arabic" w:hint="cs"/>
          <w:sz w:val="32"/>
          <w:szCs w:val="32"/>
          <w:rtl/>
          <w:lang w:bidi="ar-LB"/>
        </w:rPr>
        <w:t>المنتجات</w:t>
      </w:r>
      <w:r w:rsidR="00BD6FDB" w:rsidRPr="000A72E6">
        <w:rPr>
          <w:rFonts w:ascii="Traditional Arabic" w:hAnsi="Traditional Arabic" w:cs="Traditional Arabic"/>
          <w:sz w:val="32"/>
          <w:szCs w:val="32"/>
          <w:rtl/>
          <w:lang w:bidi="ar-LB"/>
        </w:rPr>
        <w:t xml:space="preserve"> الغذائية</w:t>
      </w:r>
      <w:r w:rsidR="00BD6FDB" w:rsidRPr="000A72E6">
        <w:rPr>
          <w:rFonts w:ascii="Traditional Arabic" w:hAnsi="Traditional Arabic" w:cs="Traditional Arabic" w:hint="cs"/>
          <w:sz w:val="32"/>
          <w:szCs w:val="32"/>
          <w:rtl/>
          <w:lang w:bidi="ar-LB"/>
        </w:rPr>
        <w:t xml:space="preserve"> والمشروبات</w:t>
      </w:r>
      <w:r w:rsidR="00BD6FDB"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sz w:val="32"/>
          <w:szCs w:val="32"/>
          <w:rtl/>
          <w:lang w:bidi="ar-LB"/>
        </w:rPr>
        <w:t>ا</w:t>
      </w:r>
      <w:r w:rsidR="009B51EB" w:rsidRPr="000A72E6">
        <w:rPr>
          <w:rFonts w:ascii="Traditional Arabic" w:hAnsi="Traditional Arabic" w:cs="Traditional Arabic"/>
          <w:sz w:val="32"/>
          <w:szCs w:val="32"/>
          <w:rtl/>
          <w:lang w:bidi="ar-LB"/>
        </w:rPr>
        <w:t>لمرتبة الاولى</w:t>
      </w:r>
      <w:r w:rsidR="004C6895">
        <w:rPr>
          <w:rFonts w:ascii="Traditional Arabic" w:hAnsi="Traditional Arabic" w:cs="Traditional Arabic" w:hint="cs"/>
          <w:sz w:val="32"/>
          <w:szCs w:val="32"/>
          <w:rtl/>
          <w:lang w:bidi="ar-LB"/>
        </w:rPr>
        <w:t xml:space="preserve"> </w:t>
      </w:r>
      <w:r w:rsidR="004C6895" w:rsidRPr="009C7CF0">
        <w:rPr>
          <w:rFonts w:ascii="Traditional Arabic" w:hAnsi="Traditional Arabic" w:cs="Traditional Arabic" w:hint="cs"/>
          <w:color w:val="000000" w:themeColor="text1"/>
          <w:sz w:val="32"/>
          <w:szCs w:val="32"/>
          <w:rtl/>
          <w:lang w:bidi="ar-LB"/>
        </w:rPr>
        <w:t>من حيث النفقات على المحروقات</w:t>
      </w:r>
      <w:r w:rsidR="009B51EB" w:rsidRPr="000A72E6">
        <w:rPr>
          <w:rFonts w:ascii="Traditional Arabic" w:hAnsi="Traditional Arabic" w:cs="Traditional Arabic"/>
          <w:sz w:val="32"/>
          <w:szCs w:val="32"/>
          <w:rtl/>
          <w:lang w:bidi="ar-LB"/>
        </w:rPr>
        <w:t xml:space="preserve"> اذ بلغت قيمتها </w:t>
      </w:r>
      <w:r w:rsidR="006B3D2D" w:rsidRPr="000A72E6">
        <w:rPr>
          <w:rFonts w:ascii="Traditional Arabic" w:hAnsi="Traditional Arabic" w:cs="Traditional Arabic"/>
          <w:sz w:val="32"/>
          <w:szCs w:val="32"/>
          <w:rtl/>
          <w:lang w:bidi="ar-LB"/>
        </w:rPr>
        <w:t>72,75</w:t>
      </w:r>
      <w:r w:rsidR="00E90910" w:rsidRPr="000A72E6">
        <w:rPr>
          <w:rFonts w:ascii="Traditional Arabic" w:hAnsi="Traditional Arabic" w:cs="Traditional Arabic" w:hint="cs"/>
          <w:sz w:val="32"/>
          <w:szCs w:val="32"/>
          <w:rtl/>
          <w:lang w:bidi="ar-LB"/>
        </w:rPr>
        <w:t>5</w:t>
      </w:r>
      <w:r w:rsidR="006B3D2D" w:rsidRPr="000A72E6">
        <w:rPr>
          <w:rFonts w:ascii="Traditional Arabic" w:hAnsi="Traditional Arabic" w:cs="Traditional Arabic"/>
          <w:sz w:val="32"/>
          <w:szCs w:val="32"/>
          <w:rtl/>
          <w:lang w:bidi="ar-LB"/>
        </w:rPr>
        <w:t>,0</w:t>
      </w:r>
      <w:r w:rsidR="00E90910" w:rsidRPr="000A72E6">
        <w:rPr>
          <w:rFonts w:ascii="Traditional Arabic" w:hAnsi="Traditional Arabic" w:cs="Traditional Arabic" w:hint="cs"/>
          <w:sz w:val="32"/>
          <w:szCs w:val="32"/>
          <w:rtl/>
          <w:lang w:bidi="ar-LB"/>
        </w:rPr>
        <w:t>8</w:t>
      </w:r>
      <w:r w:rsidR="006B3D2D" w:rsidRPr="000A72E6">
        <w:rPr>
          <w:rFonts w:ascii="Traditional Arabic" w:hAnsi="Traditional Arabic" w:cs="Traditional Arabic"/>
          <w:sz w:val="32"/>
          <w:szCs w:val="32"/>
          <w:rtl/>
          <w:lang w:bidi="ar-LB"/>
        </w:rPr>
        <w:t>0</w:t>
      </w:r>
      <w:r w:rsidRPr="000A72E6">
        <w:rPr>
          <w:rFonts w:ascii="Traditional Arabic" w:hAnsi="Traditional Arabic" w:cs="Traditional Arabic"/>
          <w:sz w:val="32"/>
          <w:szCs w:val="32"/>
          <w:rtl/>
          <w:lang w:bidi="ar-LB"/>
        </w:rPr>
        <w:t xml:space="preserve"> د.أ. يليه قطاع </w:t>
      </w:r>
      <w:r w:rsidR="00BD6FDB" w:rsidRPr="000A72E6">
        <w:rPr>
          <w:rFonts w:ascii="Traditional Arabic" w:hAnsi="Traditional Arabic" w:cs="Traditional Arabic"/>
          <w:sz w:val="32"/>
          <w:szCs w:val="32"/>
          <w:rtl/>
          <w:lang w:bidi="ar-LB"/>
        </w:rPr>
        <w:t>صناعة</w:t>
      </w:r>
      <w:r w:rsidR="00BD6FDB" w:rsidRPr="000A72E6">
        <w:rPr>
          <w:rFonts w:ascii="Traditional Arabic" w:hAnsi="Traditional Arabic" w:cs="Traditional Arabic" w:hint="cs"/>
          <w:sz w:val="32"/>
          <w:szCs w:val="32"/>
          <w:rtl/>
          <w:lang w:bidi="ar-LB"/>
        </w:rPr>
        <w:t xml:space="preserve"> </w:t>
      </w:r>
      <w:r w:rsidR="00BD6FDB" w:rsidRPr="000A72E6">
        <w:rPr>
          <w:rFonts w:ascii="Traditional Arabic" w:hAnsi="Traditional Arabic" w:cs="Traditional Arabic"/>
          <w:sz w:val="32"/>
          <w:szCs w:val="32"/>
          <w:rtl/>
          <w:lang w:bidi="ar-LB"/>
        </w:rPr>
        <w:t xml:space="preserve">المنتجات المعادن اللافلزية الاخرى </w:t>
      </w:r>
      <w:r w:rsidRPr="000A72E6">
        <w:rPr>
          <w:rFonts w:ascii="Traditional Arabic" w:hAnsi="Traditional Arabic" w:cs="Traditional Arabic"/>
          <w:sz w:val="32"/>
          <w:szCs w:val="32"/>
          <w:rtl/>
          <w:lang w:bidi="ar-LB"/>
        </w:rPr>
        <w:t xml:space="preserve">بقيمة </w:t>
      </w:r>
      <w:r w:rsidR="006B3D2D" w:rsidRPr="000A72E6">
        <w:rPr>
          <w:rFonts w:ascii="Traditional Arabic" w:hAnsi="Traditional Arabic" w:cs="Traditional Arabic"/>
          <w:sz w:val="32"/>
          <w:szCs w:val="32"/>
          <w:rtl/>
          <w:lang w:bidi="ar-LB"/>
        </w:rPr>
        <w:t>51,</w:t>
      </w:r>
      <w:r w:rsidR="00262B22" w:rsidRPr="000A72E6">
        <w:rPr>
          <w:rFonts w:ascii="Traditional Arabic" w:hAnsi="Traditional Arabic" w:cs="Traditional Arabic" w:hint="cs"/>
          <w:sz w:val="32"/>
          <w:szCs w:val="32"/>
          <w:rtl/>
          <w:lang w:bidi="ar-LB"/>
        </w:rPr>
        <w:t>255</w:t>
      </w:r>
      <w:r w:rsidR="006B3D2D" w:rsidRPr="000A72E6">
        <w:rPr>
          <w:rFonts w:ascii="Traditional Arabic" w:hAnsi="Traditional Arabic" w:cs="Traditional Arabic"/>
          <w:sz w:val="32"/>
          <w:szCs w:val="32"/>
          <w:rtl/>
          <w:lang w:bidi="ar-LB"/>
        </w:rPr>
        <w:t>,</w:t>
      </w:r>
      <w:r w:rsidR="00262B22" w:rsidRPr="000A72E6">
        <w:rPr>
          <w:rFonts w:ascii="Traditional Arabic" w:hAnsi="Traditional Arabic" w:cs="Traditional Arabic" w:hint="cs"/>
          <w:sz w:val="32"/>
          <w:szCs w:val="32"/>
          <w:rtl/>
          <w:lang w:bidi="ar-LB"/>
        </w:rPr>
        <w:t>206</w:t>
      </w:r>
      <w:r w:rsidR="009B51EB"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w:t>
      </w:r>
      <w:r w:rsidRPr="000A72E6">
        <w:rPr>
          <w:rFonts w:ascii="Traditional Arabic" w:hAnsi="Traditional Arabic" w:cs="Traditional Arabic" w:hint="cs"/>
          <w:sz w:val="32"/>
          <w:szCs w:val="32"/>
          <w:rtl/>
          <w:lang w:bidi="ar-LB"/>
        </w:rPr>
        <w:t>.أ.</w:t>
      </w:r>
      <w:r w:rsidRPr="000A72E6">
        <w:rPr>
          <w:rFonts w:ascii="Traditional Arabic" w:hAnsi="Traditional Arabic" w:cs="Traditional Arabic"/>
          <w:sz w:val="32"/>
          <w:szCs w:val="32"/>
          <w:rtl/>
          <w:lang w:bidi="ar-LB"/>
        </w:rPr>
        <w:t xml:space="preserve"> ومن ثم قطاع صناعة </w:t>
      </w:r>
      <w:r w:rsidR="00A14EB9" w:rsidRPr="000A72E6">
        <w:rPr>
          <w:rFonts w:ascii="Traditional Arabic" w:hAnsi="Traditional Arabic" w:cs="Traditional Arabic" w:hint="cs"/>
          <w:sz w:val="32"/>
          <w:szCs w:val="32"/>
          <w:rtl/>
          <w:lang w:bidi="ar-LB"/>
        </w:rPr>
        <w:t>المواد و</w:t>
      </w:r>
      <w:r w:rsidRPr="000A72E6">
        <w:rPr>
          <w:rFonts w:ascii="Traditional Arabic" w:hAnsi="Traditional Arabic" w:cs="Traditional Arabic"/>
          <w:sz w:val="32"/>
          <w:szCs w:val="32"/>
          <w:rtl/>
          <w:lang w:bidi="ar-LB"/>
        </w:rPr>
        <w:t xml:space="preserve">المنتجات الكيميائية بقيمة </w:t>
      </w:r>
      <w:r w:rsidR="00CC1CAF" w:rsidRPr="000A72E6">
        <w:rPr>
          <w:rFonts w:ascii="Traditional Arabic" w:hAnsi="Traditional Arabic" w:cs="Traditional Arabic" w:hint="cs"/>
          <w:sz w:val="32"/>
          <w:szCs w:val="32"/>
          <w:rtl/>
          <w:lang w:bidi="ar-LB"/>
        </w:rPr>
        <w:t>17,776,780</w:t>
      </w:r>
      <w:r w:rsidR="009B51EB"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w:t>
      </w:r>
    </w:p>
    <w:p w:rsidR="00853A71" w:rsidRPr="000A72E6" w:rsidRDefault="00853A71" w:rsidP="0084740C">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اما بالنسبة لمعدل النفقات على المحروقات للمصنع الواحد فقد احتل قطاع </w:t>
      </w:r>
      <w:r w:rsidR="00CC1CAF" w:rsidRPr="000A72E6">
        <w:rPr>
          <w:rFonts w:ascii="Traditional Arabic" w:hAnsi="Traditional Arabic" w:cs="Traditional Arabic" w:hint="cs"/>
          <w:sz w:val="32"/>
          <w:szCs w:val="32"/>
          <w:rtl/>
          <w:lang w:bidi="ar-LB"/>
        </w:rPr>
        <w:t xml:space="preserve">اعادة التدوير </w:t>
      </w:r>
      <w:r w:rsidRPr="000A72E6">
        <w:rPr>
          <w:rFonts w:ascii="Traditional Arabic" w:hAnsi="Traditional Arabic" w:cs="Traditional Arabic" w:hint="cs"/>
          <w:sz w:val="32"/>
          <w:szCs w:val="32"/>
          <w:rtl/>
          <w:lang w:bidi="ar-LB"/>
        </w:rPr>
        <w:t xml:space="preserve">المرتبة الاولى </w:t>
      </w:r>
      <w:r w:rsidRPr="000A72E6">
        <w:rPr>
          <w:rFonts w:ascii="Traditional Arabic" w:hAnsi="Traditional Arabic" w:cs="Traditional Arabic"/>
          <w:sz w:val="32"/>
          <w:szCs w:val="32"/>
          <w:rtl/>
          <w:lang w:bidi="ar-LB"/>
        </w:rPr>
        <w:t xml:space="preserve">بقيمة </w:t>
      </w:r>
      <w:r w:rsidR="00CC1CAF" w:rsidRPr="000A72E6">
        <w:rPr>
          <w:rFonts w:ascii="Traditional Arabic" w:hAnsi="Traditional Arabic" w:cs="Traditional Arabic" w:hint="cs"/>
          <w:sz w:val="32"/>
          <w:szCs w:val="32"/>
          <w:rtl/>
          <w:lang w:bidi="ar-LB"/>
        </w:rPr>
        <w:t>403,220</w:t>
      </w:r>
      <w:r w:rsidRPr="000A72E6">
        <w:rPr>
          <w:rFonts w:ascii="Traditional Arabic" w:hAnsi="Traditional Arabic" w:cs="Traditional Arabic"/>
          <w:sz w:val="32"/>
          <w:szCs w:val="32"/>
          <w:rtl/>
          <w:lang w:bidi="ar-LB"/>
        </w:rPr>
        <w:t xml:space="preserve"> د.أ. يليه قطاع </w:t>
      </w:r>
      <w:r w:rsidR="00CC1CAF" w:rsidRPr="000A72E6">
        <w:rPr>
          <w:rFonts w:ascii="Traditional Arabic" w:hAnsi="Traditional Arabic" w:cs="Traditional Arabic"/>
          <w:sz w:val="32"/>
          <w:szCs w:val="32"/>
          <w:rtl/>
          <w:lang w:bidi="ar-LB"/>
        </w:rPr>
        <w:t xml:space="preserve">صناعة الورق ومنتجات الورق </w:t>
      </w:r>
      <w:r w:rsidRPr="000A72E6">
        <w:rPr>
          <w:rFonts w:ascii="Traditional Arabic" w:hAnsi="Traditional Arabic" w:cs="Traditional Arabic"/>
          <w:sz w:val="32"/>
          <w:szCs w:val="32"/>
          <w:rtl/>
          <w:lang w:bidi="ar-LB"/>
        </w:rPr>
        <w:t xml:space="preserve">بقيمة </w:t>
      </w:r>
      <w:r w:rsidR="00CC1CAF" w:rsidRPr="000A72E6">
        <w:rPr>
          <w:rFonts w:ascii="Traditional Arabic" w:hAnsi="Traditional Arabic" w:cs="Traditional Arabic" w:hint="cs"/>
          <w:sz w:val="32"/>
          <w:szCs w:val="32"/>
          <w:rtl/>
          <w:lang w:bidi="ar-LB"/>
        </w:rPr>
        <w:t>227,599</w:t>
      </w:r>
      <w:r w:rsidR="000D6D20" w:rsidRPr="000A72E6">
        <w:rPr>
          <w:rFonts w:ascii="Traditional Arabic" w:hAnsi="Traditional Arabic" w:cs="Traditional Arabic" w:hint="cs"/>
          <w:sz w:val="32"/>
          <w:szCs w:val="32"/>
          <w:rtl/>
          <w:lang w:bidi="ar-LB"/>
        </w:rPr>
        <w:t xml:space="preserve"> </w:t>
      </w:r>
      <w:r w:rsidR="006B3D2D" w:rsidRPr="000A72E6">
        <w:rPr>
          <w:rFonts w:ascii="Traditional Arabic" w:hAnsi="Traditional Arabic" w:cs="Traditional Arabic"/>
          <w:sz w:val="32"/>
          <w:szCs w:val="32"/>
          <w:rtl/>
          <w:lang w:bidi="ar-LB"/>
        </w:rPr>
        <w:t xml:space="preserve">د.أ. ومن ثم </w:t>
      </w:r>
      <w:r w:rsidRPr="000A72E6">
        <w:rPr>
          <w:rFonts w:ascii="Traditional Arabic" w:hAnsi="Traditional Arabic" w:cs="Traditional Arabic"/>
          <w:sz w:val="32"/>
          <w:szCs w:val="32"/>
          <w:rtl/>
          <w:lang w:bidi="ar-LB"/>
        </w:rPr>
        <w:t xml:space="preserve">قطاع </w:t>
      </w:r>
      <w:r w:rsidR="00CC1CAF" w:rsidRPr="000A72E6">
        <w:rPr>
          <w:rFonts w:ascii="Traditional Arabic" w:hAnsi="Traditional Arabic" w:cs="Traditional Arabic"/>
          <w:sz w:val="32"/>
          <w:szCs w:val="32"/>
          <w:rtl/>
          <w:lang w:bidi="ar-LB"/>
        </w:rPr>
        <w:t>صن</w:t>
      </w:r>
      <w:r w:rsidR="0084740C" w:rsidRPr="000A72E6">
        <w:rPr>
          <w:rFonts w:ascii="Traditional Arabic" w:hAnsi="Traditional Arabic" w:cs="Traditional Arabic" w:hint="cs"/>
          <w:sz w:val="32"/>
          <w:szCs w:val="32"/>
          <w:rtl/>
          <w:lang w:bidi="ar-LB"/>
        </w:rPr>
        <w:t>ع</w:t>
      </w:r>
      <w:r w:rsidR="00CC1CAF" w:rsidRPr="000A72E6">
        <w:rPr>
          <w:rFonts w:ascii="Traditional Arabic" w:hAnsi="Traditional Arabic" w:cs="Traditional Arabic"/>
          <w:sz w:val="32"/>
          <w:szCs w:val="32"/>
          <w:rtl/>
          <w:lang w:bidi="ar-LB"/>
        </w:rPr>
        <w:t xml:space="preserve"> </w:t>
      </w:r>
      <w:r w:rsidR="00CC1CAF" w:rsidRPr="000A72E6">
        <w:rPr>
          <w:rFonts w:ascii="Traditional Arabic" w:hAnsi="Traditional Arabic" w:cs="Traditional Arabic" w:hint="cs"/>
          <w:sz w:val="32"/>
          <w:szCs w:val="32"/>
          <w:rtl/>
          <w:lang w:bidi="ar-LB"/>
        </w:rPr>
        <w:t>منتجات</w:t>
      </w:r>
      <w:r w:rsidR="00CC1CAF" w:rsidRPr="000A72E6">
        <w:rPr>
          <w:rFonts w:ascii="Traditional Arabic" w:hAnsi="Traditional Arabic" w:cs="Traditional Arabic"/>
          <w:sz w:val="32"/>
          <w:szCs w:val="32"/>
          <w:rtl/>
          <w:lang w:bidi="ar-LB"/>
        </w:rPr>
        <w:t xml:space="preserve"> </w:t>
      </w:r>
      <w:r w:rsidR="0084740C" w:rsidRPr="000A72E6">
        <w:rPr>
          <w:rFonts w:ascii="Traditional Arabic" w:hAnsi="Traditional Arabic" w:cs="Traditional Arabic" w:hint="cs"/>
          <w:sz w:val="32"/>
          <w:szCs w:val="32"/>
          <w:rtl/>
          <w:lang w:bidi="ar-LB"/>
        </w:rPr>
        <w:t>المعادن اللافلزية الاخرى</w:t>
      </w:r>
      <w:r w:rsidR="004530FE"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sz w:val="32"/>
          <w:szCs w:val="32"/>
          <w:rtl/>
          <w:lang w:bidi="ar-LB"/>
        </w:rPr>
        <w:t xml:space="preserve">بقيمة </w:t>
      </w:r>
      <w:r w:rsidR="00CC1CAF" w:rsidRPr="000A72E6">
        <w:rPr>
          <w:rFonts w:ascii="Traditional Arabic" w:hAnsi="Traditional Arabic" w:cs="Traditional Arabic" w:hint="cs"/>
          <w:sz w:val="32"/>
          <w:szCs w:val="32"/>
          <w:rtl/>
          <w:lang w:bidi="ar-LB"/>
        </w:rPr>
        <w:t>21</w:t>
      </w:r>
      <w:r w:rsidR="0084740C" w:rsidRPr="000A72E6">
        <w:rPr>
          <w:rFonts w:ascii="Traditional Arabic" w:hAnsi="Traditional Arabic" w:cs="Traditional Arabic" w:hint="cs"/>
          <w:sz w:val="32"/>
          <w:szCs w:val="32"/>
          <w:rtl/>
          <w:lang w:bidi="ar-LB"/>
        </w:rPr>
        <w:t>7</w:t>
      </w:r>
      <w:r w:rsidR="00CC1CAF" w:rsidRPr="000A72E6">
        <w:rPr>
          <w:rFonts w:ascii="Traditional Arabic" w:hAnsi="Traditional Arabic" w:cs="Traditional Arabic" w:hint="cs"/>
          <w:sz w:val="32"/>
          <w:szCs w:val="32"/>
          <w:rtl/>
          <w:lang w:bidi="ar-LB"/>
        </w:rPr>
        <w:t>,</w:t>
      </w:r>
      <w:r w:rsidR="0084740C" w:rsidRPr="000A72E6">
        <w:rPr>
          <w:rFonts w:ascii="Traditional Arabic" w:hAnsi="Traditional Arabic" w:cs="Traditional Arabic" w:hint="cs"/>
          <w:sz w:val="32"/>
          <w:szCs w:val="32"/>
          <w:rtl/>
          <w:lang w:bidi="ar-LB"/>
        </w:rPr>
        <w:t>183</w:t>
      </w:r>
      <w:r w:rsidRPr="000A72E6">
        <w:rPr>
          <w:rFonts w:ascii="Traditional Arabic" w:hAnsi="Traditional Arabic" w:cs="Traditional Arabic"/>
          <w:sz w:val="32"/>
          <w:szCs w:val="32"/>
          <w:rtl/>
          <w:lang w:bidi="ar-LB"/>
        </w:rPr>
        <w:t xml:space="preserve"> د.أ. </w:t>
      </w:r>
    </w:p>
    <w:p w:rsidR="00853A71" w:rsidRDefault="00853A71" w:rsidP="00F55B3C">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تجدر الاشارة هنا الى ان معدل النفقات على المحروقات للمصنع الواحد يرتفع ارتفاعاً تصاعدياً مع حجم المؤسسة من حيث عدد العمال</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بلغ هذا المعدل </w:t>
      </w:r>
      <w:r w:rsidR="00CC1CAF" w:rsidRPr="000A72E6">
        <w:rPr>
          <w:rFonts w:ascii="Traditional Arabic" w:hAnsi="Traditional Arabic" w:cs="Traditional Arabic" w:hint="cs"/>
          <w:sz w:val="32"/>
          <w:szCs w:val="32"/>
          <w:rtl/>
          <w:lang w:bidi="ar-LB"/>
        </w:rPr>
        <w:t>7,2</w:t>
      </w:r>
      <w:r w:rsidR="00BC1946" w:rsidRPr="000A72E6">
        <w:rPr>
          <w:rFonts w:ascii="Traditional Arabic" w:hAnsi="Traditional Arabic" w:cs="Traditional Arabic" w:hint="cs"/>
          <w:sz w:val="32"/>
          <w:szCs w:val="32"/>
          <w:rtl/>
          <w:lang w:bidi="ar-LB"/>
        </w:rPr>
        <w:t>38</w:t>
      </w:r>
      <w:r w:rsidRPr="000A72E6">
        <w:rPr>
          <w:rFonts w:ascii="Traditional Arabic" w:hAnsi="Traditional Arabic" w:cs="Traditional Arabic"/>
          <w:sz w:val="32"/>
          <w:szCs w:val="32"/>
          <w:rtl/>
          <w:lang w:bidi="ar-LB"/>
        </w:rPr>
        <w:t xml:space="preserve"> د.أ. للمصانع التي توظف اقل من </w:t>
      </w:r>
      <w:r w:rsidR="000D6D20"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rtl/>
          <w:lang w:bidi="ar-LB"/>
        </w:rPr>
        <w:t xml:space="preserve"> عمال مقابل </w:t>
      </w:r>
      <w:r w:rsidR="00CC1CAF" w:rsidRPr="000A72E6">
        <w:rPr>
          <w:rFonts w:ascii="Traditional Arabic" w:hAnsi="Traditional Arabic" w:cs="Traditional Arabic" w:hint="cs"/>
          <w:sz w:val="32"/>
          <w:szCs w:val="32"/>
          <w:rtl/>
          <w:lang w:bidi="ar-LB"/>
        </w:rPr>
        <w:t>1,0</w:t>
      </w:r>
      <w:r w:rsidR="00BC1946" w:rsidRPr="000A72E6">
        <w:rPr>
          <w:rFonts w:ascii="Traditional Arabic" w:hAnsi="Traditional Arabic" w:cs="Traditional Arabic" w:hint="cs"/>
          <w:sz w:val="32"/>
          <w:szCs w:val="32"/>
          <w:rtl/>
          <w:lang w:bidi="ar-LB"/>
        </w:rPr>
        <w:t>89</w:t>
      </w:r>
      <w:r w:rsidR="00CC1CAF" w:rsidRPr="000A72E6">
        <w:rPr>
          <w:rFonts w:ascii="Traditional Arabic" w:hAnsi="Traditional Arabic" w:cs="Traditional Arabic" w:hint="cs"/>
          <w:sz w:val="32"/>
          <w:szCs w:val="32"/>
          <w:rtl/>
          <w:lang w:bidi="ar-LB"/>
        </w:rPr>
        <w:t>,</w:t>
      </w:r>
      <w:r w:rsidR="00BC1946" w:rsidRPr="000A72E6">
        <w:rPr>
          <w:rFonts w:ascii="Traditional Arabic" w:hAnsi="Traditional Arabic" w:cs="Traditional Arabic" w:hint="cs"/>
          <w:sz w:val="32"/>
          <w:szCs w:val="32"/>
          <w:rtl/>
          <w:lang w:bidi="ar-LB"/>
        </w:rPr>
        <w:t>241</w:t>
      </w:r>
      <w:r w:rsidR="00080B21">
        <w:rPr>
          <w:rFonts w:ascii="Traditional Arabic" w:hAnsi="Traditional Arabic" w:cs="Traditional Arabic"/>
          <w:sz w:val="32"/>
          <w:szCs w:val="32"/>
          <w:rtl/>
          <w:lang w:bidi="ar-LB"/>
        </w:rPr>
        <w:t xml:space="preserve"> د.أ. </w:t>
      </w:r>
      <w:r w:rsidRPr="000A72E6">
        <w:rPr>
          <w:rFonts w:ascii="Traditional Arabic" w:hAnsi="Traditional Arabic" w:cs="Traditional Arabic"/>
          <w:sz w:val="32"/>
          <w:szCs w:val="32"/>
          <w:rtl/>
          <w:lang w:bidi="ar-LB"/>
        </w:rPr>
        <w:t xml:space="preserve">للمصانع التي توظف اكثر من 99 عاملاً. (جدول رقم </w:t>
      </w:r>
      <w:r w:rsidR="00F55B3C">
        <w:rPr>
          <w:rFonts w:ascii="Traditional Arabic" w:hAnsi="Traditional Arabic" w:cs="Traditional Arabic" w:hint="cs"/>
          <w:sz w:val="32"/>
          <w:szCs w:val="32"/>
          <w:rtl/>
          <w:lang w:bidi="ar-LB"/>
        </w:rPr>
        <w:t>12</w:t>
      </w:r>
      <w:r w:rsidRPr="000A72E6">
        <w:rPr>
          <w:rFonts w:ascii="Traditional Arabic" w:hAnsi="Traditional Arabic" w:cs="Traditional Arabic"/>
          <w:sz w:val="32"/>
          <w:szCs w:val="32"/>
          <w:rtl/>
          <w:lang w:bidi="ar-LB"/>
        </w:rPr>
        <w:t xml:space="preserve"> </w:t>
      </w:r>
      <w:r w:rsidR="005B3EBA" w:rsidRPr="000A72E6">
        <w:rPr>
          <w:rFonts w:ascii="Traditional Arabic" w:hAnsi="Traditional Arabic" w:cs="Traditional Arabic" w:hint="cs"/>
          <w:sz w:val="32"/>
          <w:szCs w:val="32"/>
          <w:rtl/>
          <w:lang w:bidi="ar-LB"/>
        </w:rPr>
        <w:t>و</w:t>
      </w:r>
      <w:r w:rsidR="00F55B3C">
        <w:rPr>
          <w:rFonts w:ascii="Traditional Arabic" w:hAnsi="Traditional Arabic" w:cs="Traditional Arabic" w:hint="cs"/>
          <w:sz w:val="32"/>
          <w:szCs w:val="32"/>
          <w:rtl/>
          <w:lang w:bidi="ar-LB"/>
        </w:rPr>
        <w:t>33</w:t>
      </w:r>
      <w:r w:rsidRPr="000A72E6">
        <w:rPr>
          <w:rFonts w:ascii="Traditional Arabic" w:hAnsi="Traditional Arabic" w:cs="Traditional Arabic"/>
          <w:sz w:val="32"/>
          <w:szCs w:val="32"/>
          <w:rtl/>
          <w:lang w:bidi="ar-LB"/>
        </w:rPr>
        <w:t>)</w:t>
      </w:r>
    </w:p>
    <w:p w:rsidR="001C4AEF" w:rsidRPr="000A72E6" w:rsidRDefault="001C4AEF" w:rsidP="00F55B3C">
      <w:pPr>
        <w:ind w:left="7" w:firstLine="353"/>
        <w:jc w:val="lowKashida"/>
        <w:rPr>
          <w:rFonts w:ascii="Traditional Arabic" w:hAnsi="Traditional Arabic" w:cs="Traditional Arabic"/>
          <w:sz w:val="32"/>
          <w:szCs w:val="32"/>
          <w:lang w:bidi="ar-LB"/>
        </w:rPr>
      </w:pPr>
    </w:p>
    <w:p w:rsidR="00853A71" w:rsidRPr="000A72E6" w:rsidRDefault="00853A71" w:rsidP="0082067C">
      <w:pPr>
        <w:pStyle w:val="Heading2"/>
        <w:rPr>
          <w:rtl/>
        </w:rPr>
      </w:pPr>
      <w:bookmarkStart w:id="50" w:name="_Toc38994362"/>
      <w:r w:rsidRPr="000A72E6">
        <w:rPr>
          <w:rtl/>
        </w:rPr>
        <w:t>النفقات على الكهرباء</w:t>
      </w:r>
      <w:bookmarkEnd w:id="50"/>
    </w:p>
    <w:p w:rsidR="00853A71" w:rsidRPr="000A72E6" w:rsidRDefault="00853A71" w:rsidP="00B56C9F">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بلغ </w:t>
      </w:r>
      <w:r w:rsidRPr="000A72E6">
        <w:rPr>
          <w:rFonts w:ascii="Traditional Arabic" w:hAnsi="Traditional Arabic" w:cs="Traditional Arabic" w:hint="cs"/>
          <w:sz w:val="32"/>
          <w:szCs w:val="32"/>
          <w:rtl/>
          <w:lang w:bidi="ar-LB"/>
        </w:rPr>
        <w:t xml:space="preserve">مجموع </w:t>
      </w:r>
      <w:r w:rsidR="00654A9B" w:rsidRPr="000A72E6">
        <w:rPr>
          <w:rFonts w:ascii="Traditional Arabic" w:hAnsi="Traditional Arabic" w:cs="Traditional Arabic"/>
          <w:sz w:val="32"/>
          <w:szCs w:val="32"/>
          <w:rtl/>
          <w:lang w:bidi="ar-LB"/>
        </w:rPr>
        <w:t xml:space="preserve">قيمة النفقات على الكهرباء </w:t>
      </w:r>
      <w:r w:rsidR="00186396" w:rsidRPr="000A72E6">
        <w:rPr>
          <w:rFonts w:ascii="Traditional Arabic" w:hAnsi="Traditional Arabic" w:cs="Traditional Arabic" w:hint="cs"/>
          <w:sz w:val="32"/>
          <w:szCs w:val="32"/>
          <w:rtl/>
          <w:lang w:bidi="ar-LB"/>
        </w:rPr>
        <w:t>1</w:t>
      </w:r>
      <w:r w:rsidR="00B80A99" w:rsidRPr="000A72E6">
        <w:rPr>
          <w:rFonts w:ascii="Traditional Arabic" w:hAnsi="Traditional Arabic" w:cs="Traditional Arabic" w:hint="cs"/>
          <w:sz w:val="32"/>
          <w:szCs w:val="32"/>
          <w:rtl/>
          <w:lang w:bidi="ar-LB"/>
        </w:rPr>
        <w:t>29</w:t>
      </w:r>
      <w:r w:rsidR="00186396" w:rsidRPr="000A72E6">
        <w:rPr>
          <w:rFonts w:ascii="Traditional Arabic" w:hAnsi="Traditional Arabic" w:cs="Traditional Arabic" w:hint="cs"/>
          <w:sz w:val="32"/>
          <w:szCs w:val="32"/>
          <w:rtl/>
          <w:lang w:bidi="ar-LB"/>
        </w:rPr>
        <w:t>,</w:t>
      </w:r>
      <w:r w:rsidR="00B80A99" w:rsidRPr="000A72E6">
        <w:rPr>
          <w:rFonts w:ascii="Traditional Arabic" w:hAnsi="Traditional Arabic" w:cs="Traditional Arabic" w:hint="cs"/>
          <w:sz w:val="32"/>
          <w:szCs w:val="32"/>
          <w:rtl/>
          <w:lang w:bidi="ar-LB"/>
        </w:rPr>
        <w:t>766</w:t>
      </w:r>
      <w:r w:rsidR="00186396" w:rsidRPr="000A72E6">
        <w:rPr>
          <w:rFonts w:ascii="Traditional Arabic" w:hAnsi="Traditional Arabic" w:cs="Traditional Arabic" w:hint="cs"/>
          <w:sz w:val="32"/>
          <w:szCs w:val="32"/>
          <w:rtl/>
          <w:lang w:bidi="ar-LB"/>
        </w:rPr>
        <w:t>,</w:t>
      </w:r>
      <w:r w:rsidR="00B80A99" w:rsidRPr="000A72E6">
        <w:rPr>
          <w:rFonts w:ascii="Traditional Arabic" w:hAnsi="Traditional Arabic" w:cs="Traditional Arabic" w:hint="cs"/>
          <w:sz w:val="32"/>
          <w:szCs w:val="32"/>
          <w:rtl/>
          <w:lang w:bidi="ar-LB"/>
        </w:rPr>
        <w:t>853</w:t>
      </w:r>
      <w:r w:rsidRPr="000A72E6">
        <w:rPr>
          <w:rFonts w:ascii="Traditional Arabic" w:hAnsi="Traditional Arabic" w:cs="Traditional Arabic"/>
          <w:sz w:val="32"/>
          <w:szCs w:val="32"/>
          <w:rtl/>
          <w:lang w:bidi="ar-LB"/>
        </w:rPr>
        <w:t xml:space="preserve"> د.أ.</w:t>
      </w:r>
      <w:r w:rsidR="001F3806" w:rsidRPr="000A72E6">
        <w:rPr>
          <w:rFonts w:ascii="Traditional Arabic" w:hAnsi="Traditional Arabic" w:cs="Traditional Arabic" w:hint="cs"/>
          <w:sz w:val="32"/>
          <w:szCs w:val="32"/>
          <w:rtl/>
          <w:lang w:bidi="ar-LB"/>
        </w:rPr>
        <w:t xml:space="preserve"> اي ما </w:t>
      </w:r>
      <w:r w:rsidR="008C75C6" w:rsidRPr="000A72E6">
        <w:rPr>
          <w:rFonts w:ascii="Traditional Arabic" w:hAnsi="Traditional Arabic" w:cs="Traditional Arabic" w:hint="cs"/>
          <w:sz w:val="32"/>
          <w:szCs w:val="32"/>
          <w:rtl/>
          <w:lang w:bidi="ar-LB"/>
        </w:rPr>
        <w:t>نسبته</w:t>
      </w:r>
      <w:r w:rsidR="00221116" w:rsidRPr="000A72E6">
        <w:rPr>
          <w:rFonts w:ascii="Traditional Arabic" w:hAnsi="Traditional Arabic" w:cs="Traditional Arabic" w:hint="cs"/>
          <w:sz w:val="32"/>
          <w:szCs w:val="32"/>
          <w:rtl/>
          <w:lang w:bidi="ar-LB"/>
        </w:rPr>
        <w:t xml:space="preserve"> </w:t>
      </w:r>
      <w:r w:rsidR="00B56C9F" w:rsidRPr="00B56C9F">
        <w:rPr>
          <w:rFonts w:ascii="Traditional Arabic" w:hAnsi="Traditional Arabic" w:cs="Traditional Arabic"/>
          <w:sz w:val="32"/>
          <w:szCs w:val="32"/>
          <w:rtl/>
          <w:lang w:bidi="ar-LB"/>
        </w:rPr>
        <w:t>2.5</w:t>
      </w:r>
      <w:r w:rsidR="001F3806" w:rsidRPr="000A72E6">
        <w:rPr>
          <w:rFonts w:ascii="Traditional Arabic" w:hAnsi="Traditional Arabic" w:cs="Traditional Arabic" w:hint="cs"/>
          <w:sz w:val="32"/>
          <w:szCs w:val="32"/>
          <w:rtl/>
          <w:lang w:bidi="ar-LB"/>
        </w:rPr>
        <w:t xml:space="preserve">% من </w:t>
      </w:r>
      <w:r w:rsidR="008C75C6" w:rsidRPr="000A72E6">
        <w:rPr>
          <w:rFonts w:ascii="Traditional Arabic" w:hAnsi="Traditional Arabic" w:cs="Traditional Arabic" w:hint="cs"/>
          <w:sz w:val="32"/>
          <w:szCs w:val="32"/>
          <w:rtl/>
          <w:lang w:bidi="ar-LB"/>
        </w:rPr>
        <w:t xml:space="preserve">مجموع </w:t>
      </w:r>
      <w:r w:rsidR="001F3806" w:rsidRPr="000A72E6">
        <w:rPr>
          <w:rFonts w:ascii="Traditional Arabic" w:hAnsi="Traditional Arabic" w:cs="Traditional Arabic" w:hint="cs"/>
          <w:sz w:val="32"/>
          <w:szCs w:val="32"/>
          <w:rtl/>
          <w:lang w:bidi="ar-LB"/>
        </w:rPr>
        <w:t xml:space="preserve">النفقات لهذه العينة من المصانع </w:t>
      </w:r>
      <w:r w:rsidRPr="000A72E6">
        <w:rPr>
          <w:rFonts w:ascii="Traditional Arabic" w:hAnsi="Traditional Arabic" w:cs="Traditional Arabic" w:hint="cs"/>
          <w:sz w:val="32"/>
          <w:szCs w:val="32"/>
          <w:rtl/>
          <w:lang w:bidi="ar-LB"/>
        </w:rPr>
        <w:t xml:space="preserve">كما بلغ معدل النفقات على الكهرباء للمصنع الواحد ما قيمته </w:t>
      </w:r>
      <w:r w:rsidR="00186396" w:rsidRPr="000A72E6">
        <w:rPr>
          <w:rFonts w:ascii="Traditional Arabic" w:hAnsi="Traditional Arabic" w:cs="Traditional Arabic" w:hint="cs"/>
          <w:sz w:val="32"/>
          <w:szCs w:val="32"/>
          <w:rtl/>
          <w:lang w:bidi="ar-LB"/>
        </w:rPr>
        <w:t>85,</w:t>
      </w:r>
      <w:r w:rsidR="005721E0" w:rsidRPr="000A72E6">
        <w:rPr>
          <w:rFonts w:ascii="Traditional Arabic" w:hAnsi="Traditional Arabic" w:cs="Traditional Arabic" w:hint="cs"/>
          <w:sz w:val="32"/>
          <w:szCs w:val="32"/>
          <w:rtl/>
          <w:lang w:bidi="ar-LB"/>
        </w:rPr>
        <w:t>373</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r w:rsidR="00221116" w:rsidRPr="000A72E6">
        <w:rPr>
          <w:rFonts w:ascii="Traditional Arabic" w:hAnsi="Traditional Arabic" w:cs="Traditional Arabic" w:hint="cs"/>
          <w:sz w:val="32"/>
          <w:szCs w:val="32"/>
          <w:rtl/>
          <w:lang w:bidi="ar-LB"/>
        </w:rPr>
        <w:t xml:space="preserve"> مع الاشارة الى ان </w:t>
      </w:r>
      <w:r w:rsidR="00221116" w:rsidRPr="000A72E6">
        <w:rPr>
          <w:rFonts w:ascii="Traditional Arabic" w:hAnsi="Traditional Arabic" w:cs="Traditional Arabic" w:hint="cs"/>
          <w:sz w:val="32"/>
          <w:szCs w:val="32"/>
          <w:rtl/>
          <w:lang w:bidi="ar-LB"/>
        </w:rPr>
        <w:lastRenderedPageBreak/>
        <w:t>نسبة النفقات على الكهرباء دون احتساب تلك</w:t>
      </w:r>
      <w:r w:rsidR="00221116" w:rsidRPr="000A72E6">
        <w:rPr>
          <w:rFonts w:ascii="Traditional Arabic" w:hAnsi="Traditional Arabic" w:cs="Traditional Arabic"/>
          <w:sz w:val="32"/>
          <w:szCs w:val="32"/>
          <w:rtl/>
          <w:lang w:bidi="ar-LB"/>
        </w:rPr>
        <w:t xml:space="preserve"> </w:t>
      </w:r>
      <w:r w:rsidR="00221116" w:rsidRPr="000A72E6">
        <w:rPr>
          <w:rFonts w:ascii="Traditional Arabic" w:hAnsi="Traditional Arabic" w:cs="Traditional Arabic" w:hint="cs"/>
          <w:sz w:val="32"/>
          <w:szCs w:val="32"/>
          <w:rtl/>
          <w:lang w:bidi="ar-LB"/>
        </w:rPr>
        <w:t>المدفوعة</w:t>
      </w:r>
      <w:r w:rsidR="00221116" w:rsidRPr="000A72E6">
        <w:rPr>
          <w:rFonts w:ascii="Traditional Arabic" w:hAnsi="Traditional Arabic" w:cs="Traditional Arabic"/>
          <w:sz w:val="32"/>
          <w:szCs w:val="32"/>
          <w:rtl/>
          <w:lang w:bidi="ar-LB"/>
        </w:rPr>
        <w:t xml:space="preserve"> </w:t>
      </w:r>
      <w:r w:rsidR="00221116" w:rsidRPr="000A72E6">
        <w:rPr>
          <w:rFonts w:ascii="Traditional Arabic" w:hAnsi="Traditional Arabic" w:cs="Traditional Arabic" w:hint="cs"/>
          <w:sz w:val="32"/>
          <w:szCs w:val="32"/>
          <w:rtl/>
          <w:lang w:bidi="ar-LB"/>
        </w:rPr>
        <w:t>على</w:t>
      </w:r>
      <w:r w:rsidR="00221116" w:rsidRPr="000A72E6">
        <w:rPr>
          <w:rFonts w:ascii="Traditional Arabic" w:hAnsi="Traditional Arabic" w:cs="Traditional Arabic"/>
          <w:sz w:val="32"/>
          <w:szCs w:val="32"/>
          <w:rtl/>
          <w:lang w:bidi="ar-LB"/>
        </w:rPr>
        <w:t xml:space="preserve"> </w:t>
      </w:r>
      <w:r w:rsidR="00221116" w:rsidRPr="000A72E6">
        <w:rPr>
          <w:rFonts w:ascii="Traditional Arabic" w:hAnsi="Traditional Arabic" w:cs="Traditional Arabic" w:hint="cs"/>
          <w:sz w:val="32"/>
          <w:szCs w:val="32"/>
          <w:rtl/>
          <w:lang w:bidi="ar-LB"/>
        </w:rPr>
        <w:t>المازوت</w:t>
      </w:r>
      <w:r w:rsidR="00221116" w:rsidRPr="000A72E6">
        <w:rPr>
          <w:rFonts w:ascii="Traditional Arabic" w:hAnsi="Traditional Arabic" w:cs="Traditional Arabic"/>
          <w:sz w:val="32"/>
          <w:szCs w:val="32"/>
          <w:rtl/>
          <w:lang w:bidi="ar-LB"/>
        </w:rPr>
        <w:t xml:space="preserve"> </w:t>
      </w:r>
      <w:r w:rsidR="00221116" w:rsidRPr="000A72E6">
        <w:rPr>
          <w:rFonts w:ascii="Traditional Arabic" w:hAnsi="Traditional Arabic" w:cs="Traditional Arabic" w:hint="cs"/>
          <w:sz w:val="32"/>
          <w:szCs w:val="32"/>
          <w:rtl/>
          <w:lang w:bidi="ar-LB"/>
        </w:rPr>
        <w:t>لانتاج</w:t>
      </w:r>
      <w:r w:rsidR="00221116" w:rsidRPr="000A72E6">
        <w:rPr>
          <w:rFonts w:ascii="Traditional Arabic" w:hAnsi="Traditional Arabic" w:cs="Traditional Arabic"/>
          <w:sz w:val="32"/>
          <w:szCs w:val="32"/>
          <w:rtl/>
          <w:lang w:bidi="ar-LB"/>
        </w:rPr>
        <w:t xml:space="preserve"> </w:t>
      </w:r>
      <w:r w:rsidR="00221116" w:rsidRPr="000A72E6">
        <w:rPr>
          <w:rFonts w:ascii="Traditional Arabic" w:hAnsi="Traditional Arabic" w:cs="Traditional Arabic" w:hint="cs"/>
          <w:sz w:val="32"/>
          <w:szCs w:val="32"/>
          <w:rtl/>
          <w:lang w:bidi="ar-LB"/>
        </w:rPr>
        <w:t>الطاقة</w:t>
      </w:r>
      <w:r w:rsidR="00221116" w:rsidRPr="000A72E6">
        <w:rPr>
          <w:rFonts w:ascii="Traditional Arabic" w:hAnsi="Traditional Arabic" w:cs="Traditional Arabic"/>
          <w:sz w:val="32"/>
          <w:szCs w:val="32"/>
          <w:rtl/>
          <w:lang w:bidi="ar-LB"/>
        </w:rPr>
        <w:t xml:space="preserve"> </w:t>
      </w:r>
      <w:r w:rsidR="00221116" w:rsidRPr="000A72E6">
        <w:rPr>
          <w:rFonts w:ascii="Traditional Arabic" w:hAnsi="Traditional Arabic" w:cs="Traditional Arabic" w:hint="cs"/>
          <w:sz w:val="32"/>
          <w:szCs w:val="32"/>
          <w:rtl/>
          <w:lang w:bidi="ar-LB"/>
        </w:rPr>
        <w:t xml:space="preserve">الكهربائية بلغ </w:t>
      </w:r>
      <w:r w:rsidR="006B3D2D" w:rsidRPr="000A72E6">
        <w:rPr>
          <w:rFonts w:ascii="Traditional Arabic" w:hAnsi="Traditional Arabic" w:cs="Traditional Arabic"/>
          <w:sz w:val="32"/>
          <w:szCs w:val="32"/>
          <w:rtl/>
          <w:lang w:bidi="ar-LB"/>
        </w:rPr>
        <w:t>1.2</w:t>
      </w:r>
      <w:r w:rsidR="00221116" w:rsidRPr="000A72E6">
        <w:rPr>
          <w:rFonts w:ascii="Traditional Arabic" w:hAnsi="Traditional Arabic" w:cs="Traditional Arabic" w:hint="cs"/>
          <w:sz w:val="32"/>
          <w:szCs w:val="32"/>
          <w:rtl/>
          <w:lang w:bidi="ar-LB"/>
        </w:rPr>
        <w:t>% من مجموع النفقات لهذه العينة من المصانع.</w:t>
      </w:r>
    </w:p>
    <w:p w:rsidR="00853A71" w:rsidRPr="000A72E6" w:rsidRDefault="00853A71" w:rsidP="00B56C9F">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احتل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 xml:space="preserve">المنتجات </w:t>
      </w:r>
      <w:r w:rsidRPr="000A72E6">
        <w:rPr>
          <w:rFonts w:ascii="Traditional Arabic" w:hAnsi="Traditional Arabic" w:cs="Traditional Arabic"/>
          <w:sz w:val="32"/>
          <w:szCs w:val="32"/>
          <w:rtl/>
          <w:lang w:bidi="ar-LB"/>
        </w:rPr>
        <w:t>الغذائية</w:t>
      </w:r>
      <w:r w:rsidRPr="000A72E6">
        <w:rPr>
          <w:rFonts w:ascii="Traditional Arabic" w:hAnsi="Traditional Arabic" w:cs="Traditional Arabic" w:hint="cs"/>
          <w:sz w:val="32"/>
          <w:szCs w:val="32"/>
          <w:rtl/>
          <w:lang w:bidi="ar-LB"/>
        </w:rPr>
        <w:t xml:space="preserve"> والمشروبات </w:t>
      </w:r>
      <w:r w:rsidR="00654A9B" w:rsidRPr="000A72E6">
        <w:rPr>
          <w:rFonts w:ascii="Traditional Arabic" w:hAnsi="Traditional Arabic" w:cs="Traditional Arabic"/>
          <w:sz w:val="32"/>
          <w:szCs w:val="32"/>
          <w:rtl/>
          <w:lang w:bidi="ar-LB"/>
        </w:rPr>
        <w:t>المرتبة الاول</w:t>
      </w:r>
      <w:r w:rsidR="00B56C9F">
        <w:rPr>
          <w:rFonts w:ascii="Traditional Arabic" w:hAnsi="Traditional Arabic" w:cs="Traditional Arabic" w:hint="cs"/>
          <w:sz w:val="32"/>
          <w:szCs w:val="32"/>
          <w:rtl/>
          <w:lang w:bidi="ar-LB"/>
        </w:rPr>
        <w:t xml:space="preserve">ى </w:t>
      </w:r>
      <w:r w:rsidR="00B56C9F" w:rsidRPr="009C7CF0">
        <w:rPr>
          <w:rFonts w:ascii="Traditional Arabic" w:hAnsi="Traditional Arabic" w:cs="Traditional Arabic" w:hint="cs"/>
          <w:color w:val="000000" w:themeColor="text1"/>
          <w:sz w:val="32"/>
          <w:szCs w:val="32"/>
          <w:rtl/>
          <w:lang w:bidi="ar-LB"/>
        </w:rPr>
        <w:t>من حيث النفقات على الكهرباء</w:t>
      </w:r>
      <w:r w:rsidR="00B56C9F" w:rsidRPr="000A72E6">
        <w:rPr>
          <w:rFonts w:ascii="Traditional Arabic" w:hAnsi="Traditional Arabic" w:cs="Traditional Arabic" w:hint="cs"/>
          <w:sz w:val="32"/>
          <w:szCs w:val="32"/>
          <w:rtl/>
          <w:lang w:bidi="ar-LB"/>
        </w:rPr>
        <w:t xml:space="preserve"> </w:t>
      </w:r>
      <w:r w:rsidR="00654A9B" w:rsidRPr="000A72E6">
        <w:rPr>
          <w:rFonts w:ascii="Traditional Arabic" w:hAnsi="Traditional Arabic" w:cs="Traditional Arabic"/>
          <w:sz w:val="32"/>
          <w:szCs w:val="32"/>
          <w:rtl/>
          <w:lang w:bidi="ar-LB"/>
        </w:rPr>
        <w:t xml:space="preserve">اذ بلغت قيمتها </w:t>
      </w:r>
      <w:r w:rsidR="006B3D2D" w:rsidRPr="000A72E6">
        <w:rPr>
          <w:rFonts w:ascii="Traditional Arabic" w:hAnsi="Traditional Arabic" w:cs="Traditional Arabic"/>
          <w:sz w:val="32"/>
          <w:szCs w:val="32"/>
          <w:rtl/>
          <w:lang w:bidi="ar-LB"/>
        </w:rPr>
        <w:t>43,13</w:t>
      </w:r>
      <w:r w:rsidR="003D3213" w:rsidRPr="000A72E6">
        <w:rPr>
          <w:rFonts w:ascii="Traditional Arabic" w:hAnsi="Traditional Arabic" w:cs="Traditional Arabic" w:hint="cs"/>
          <w:sz w:val="32"/>
          <w:szCs w:val="32"/>
          <w:rtl/>
          <w:lang w:bidi="ar-LB"/>
        </w:rPr>
        <w:t>2</w:t>
      </w:r>
      <w:r w:rsidR="006B3D2D" w:rsidRPr="000A72E6">
        <w:rPr>
          <w:rFonts w:ascii="Traditional Arabic" w:hAnsi="Traditional Arabic" w:cs="Traditional Arabic"/>
          <w:sz w:val="32"/>
          <w:szCs w:val="32"/>
          <w:rtl/>
          <w:lang w:bidi="ar-LB"/>
        </w:rPr>
        <w:t>,</w:t>
      </w:r>
      <w:r w:rsidR="003D3213" w:rsidRPr="000A72E6">
        <w:rPr>
          <w:rFonts w:ascii="Traditional Arabic" w:hAnsi="Traditional Arabic" w:cs="Traditional Arabic" w:hint="cs"/>
          <w:sz w:val="32"/>
          <w:szCs w:val="32"/>
          <w:rtl/>
          <w:lang w:bidi="ar-LB"/>
        </w:rPr>
        <w:t>509</w:t>
      </w:r>
      <w:r w:rsidRPr="000A72E6">
        <w:rPr>
          <w:rFonts w:ascii="Traditional Arabic" w:hAnsi="Traditional Arabic" w:cs="Traditional Arabic"/>
          <w:sz w:val="32"/>
          <w:szCs w:val="32"/>
          <w:rtl/>
          <w:lang w:bidi="ar-LB"/>
        </w:rPr>
        <w:t xml:space="preserve"> د.أ. يليه قطاع صناعة</w:t>
      </w:r>
      <w:r w:rsidRPr="000A72E6">
        <w:rPr>
          <w:rFonts w:ascii="Traditional Arabic" w:hAnsi="Traditional Arabic" w:cs="Traditional Arabic" w:hint="cs"/>
          <w:sz w:val="32"/>
          <w:szCs w:val="32"/>
          <w:rtl/>
          <w:lang w:bidi="ar-LB"/>
        </w:rPr>
        <w:t xml:space="preserve"> منتجات</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المعادن</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اللافلزية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الاخرى</w:t>
      </w:r>
      <w:r w:rsidRPr="000A72E6">
        <w:rPr>
          <w:rFonts w:ascii="Traditional Arabic" w:hAnsi="Traditional Arabic" w:cs="Traditional Arabic"/>
          <w:sz w:val="32"/>
          <w:szCs w:val="32"/>
          <w:rtl/>
          <w:lang w:bidi="ar-LB"/>
        </w:rPr>
        <w:t xml:space="preserve"> بقيمة </w:t>
      </w:r>
      <w:r w:rsidR="006B3D2D" w:rsidRPr="000A72E6">
        <w:rPr>
          <w:rFonts w:ascii="Traditional Arabic" w:hAnsi="Traditional Arabic" w:cs="Traditional Arabic"/>
          <w:sz w:val="32"/>
          <w:szCs w:val="32"/>
          <w:rtl/>
          <w:lang w:bidi="ar-LB"/>
        </w:rPr>
        <w:t>29,</w:t>
      </w:r>
      <w:r w:rsidR="00677F63" w:rsidRPr="000A72E6">
        <w:rPr>
          <w:rFonts w:ascii="Traditional Arabic" w:hAnsi="Traditional Arabic" w:cs="Traditional Arabic" w:hint="cs"/>
          <w:sz w:val="32"/>
          <w:szCs w:val="32"/>
          <w:rtl/>
          <w:lang w:bidi="ar-LB"/>
        </w:rPr>
        <w:t>107</w:t>
      </w:r>
      <w:r w:rsidR="006B3D2D" w:rsidRPr="000A72E6">
        <w:rPr>
          <w:rFonts w:ascii="Traditional Arabic" w:hAnsi="Traditional Arabic" w:cs="Traditional Arabic"/>
          <w:sz w:val="32"/>
          <w:szCs w:val="32"/>
          <w:rtl/>
          <w:lang w:bidi="ar-LB"/>
        </w:rPr>
        <w:t>,</w:t>
      </w:r>
      <w:r w:rsidR="00677F63" w:rsidRPr="000A72E6">
        <w:rPr>
          <w:rFonts w:ascii="Traditional Arabic" w:hAnsi="Traditional Arabic" w:cs="Traditional Arabic" w:hint="cs"/>
          <w:sz w:val="32"/>
          <w:szCs w:val="32"/>
          <w:rtl/>
          <w:lang w:bidi="ar-LB"/>
        </w:rPr>
        <w:t>835</w:t>
      </w:r>
      <w:r w:rsidR="00654A9B"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ومن ثم قطاع صناعة </w:t>
      </w:r>
      <w:r w:rsidR="00B60716" w:rsidRPr="000A72E6">
        <w:rPr>
          <w:rFonts w:ascii="Traditional Arabic" w:hAnsi="Traditional Arabic" w:cs="Traditional Arabic"/>
          <w:sz w:val="32"/>
          <w:szCs w:val="32"/>
          <w:rtl/>
          <w:lang w:bidi="ar-LB"/>
        </w:rPr>
        <w:t>منتجات ال</w:t>
      </w:r>
      <w:r w:rsidR="002E17E2" w:rsidRPr="000A72E6">
        <w:rPr>
          <w:rFonts w:ascii="Traditional Arabic" w:hAnsi="Traditional Arabic" w:cs="Traditional Arabic" w:hint="cs"/>
          <w:sz w:val="32"/>
          <w:szCs w:val="32"/>
          <w:rtl/>
          <w:lang w:bidi="ar-LB"/>
        </w:rPr>
        <w:t xml:space="preserve">مطاط واللدائن </w:t>
      </w:r>
      <w:r w:rsidR="00654A9B" w:rsidRPr="000A72E6">
        <w:rPr>
          <w:rFonts w:ascii="Traditional Arabic" w:hAnsi="Traditional Arabic" w:cs="Traditional Arabic"/>
          <w:sz w:val="32"/>
          <w:szCs w:val="32"/>
          <w:rtl/>
          <w:lang w:bidi="ar-LB"/>
        </w:rPr>
        <w:t>بقيمة</w:t>
      </w:r>
      <w:r w:rsidR="00654A9B" w:rsidRPr="000A72E6">
        <w:rPr>
          <w:rFonts w:ascii="Traditional Arabic" w:hAnsi="Traditional Arabic" w:cs="Traditional Arabic" w:hint="cs"/>
          <w:sz w:val="32"/>
          <w:szCs w:val="32"/>
          <w:rtl/>
          <w:lang w:bidi="ar-LB"/>
        </w:rPr>
        <w:t xml:space="preserve"> </w:t>
      </w:r>
      <w:r w:rsidR="002E17E2" w:rsidRPr="000A72E6">
        <w:rPr>
          <w:rFonts w:ascii="Traditional Arabic" w:hAnsi="Traditional Arabic" w:cs="Traditional Arabic" w:hint="cs"/>
          <w:sz w:val="32"/>
          <w:szCs w:val="32"/>
          <w:rtl/>
          <w:lang w:bidi="ar-LB"/>
        </w:rPr>
        <w:t>13,951,814</w:t>
      </w:r>
      <w:r w:rsidR="00654A9B"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w:t>
      </w:r>
    </w:p>
    <w:p w:rsidR="00853A71" w:rsidRPr="000A72E6" w:rsidRDefault="00853A71" w:rsidP="00887123">
      <w:pPr>
        <w:ind w:left="7" w:firstLine="353"/>
        <w:jc w:val="lowKashida"/>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اما بالنسبة لمعدل النفقات على الكهرباء للمصنع الواحد فقد احتل قطاع </w:t>
      </w:r>
      <w:r w:rsidR="002E17E2" w:rsidRPr="000A72E6">
        <w:rPr>
          <w:rFonts w:ascii="Traditional Arabic" w:hAnsi="Traditional Arabic" w:cs="Traditional Arabic" w:hint="cs"/>
          <w:sz w:val="32"/>
          <w:szCs w:val="32"/>
          <w:rtl/>
          <w:lang w:bidi="ar-LB"/>
        </w:rPr>
        <w:t xml:space="preserve">اعادة التدوير </w:t>
      </w:r>
      <w:r w:rsidRPr="000A72E6">
        <w:rPr>
          <w:rFonts w:ascii="Traditional Arabic" w:hAnsi="Traditional Arabic" w:cs="Traditional Arabic"/>
          <w:sz w:val="32"/>
          <w:szCs w:val="32"/>
          <w:rtl/>
          <w:lang w:bidi="ar-LB"/>
        </w:rPr>
        <w:t>المرتبة الاولى اذ بلغ</w:t>
      </w:r>
      <w:r w:rsidR="00FB2046" w:rsidRPr="000A72E6">
        <w:rPr>
          <w:rFonts w:ascii="Traditional Arabic" w:hAnsi="Traditional Arabic" w:cs="Traditional Arabic" w:hint="cs"/>
          <w:sz w:val="32"/>
          <w:szCs w:val="32"/>
          <w:rtl/>
          <w:lang w:bidi="ar-LB"/>
        </w:rPr>
        <w:t xml:space="preserve"> هذا المعدل </w:t>
      </w:r>
      <w:r w:rsidRPr="000A72E6">
        <w:rPr>
          <w:rFonts w:ascii="Traditional Arabic" w:hAnsi="Traditional Arabic" w:cs="Traditional Arabic"/>
          <w:sz w:val="32"/>
          <w:szCs w:val="32"/>
          <w:rtl/>
          <w:lang w:bidi="ar-LB"/>
        </w:rPr>
        <w:t xml:space="preserve">ما قيمته </w:t>
      </w:r>
      <w:r w:rsidR="002E17E2" w:rsidRPr="000A72E6">
        <w:rPr>
          <w:rFonts w:ascii="Traditional Arabic" w:hAnsi="Traditional Arabic" w:cs="Traditional Arabic" w:hint="cs"/>
          <w:sz w:val="32"/>
          <w:szCs w:val="32"/>
          <w:rtl/>
          <w:lang w:bidi="ar-LB"/>
        </w:rPr>
        <w:t>29</w:t>
      </w:r>
      <w:r w:rsidR="0083301F" w:rsidRPr="000A72E6">
        <w:rPr>
          <w:rFonts w:ascii="Traditional Arabic" w:hAnsi="Traditional Arabic" w:cs="Traditional Arabic" w:hint="cs"/>
          <w:sz w:val="32"/>
          <w:szCs w:val="32"/>
          <w:rtl/>
          <w:lang w:bidi="ar-LB"/>
        </w:rPr>
        <w:t>8</w:t>
      </w:r>
      <w:r w:rsidR="002E17E2" w:rsidRPr="000A72E6">
        <w:rPr>
          <w:rFonts w:ascii="Traditional Arabic" w:hAnsi="Traditional Arabic" w:cs="Traditional Arabic" w:hint="cs"/>
          <w:sz w:val="32"/>
          <w:szCs w:val="32"/>
          <w:rtl/>
          <w:lang w:bidi="ar-LB"/>
        </w:rPr>
        <w:t>,098</w:t>
      </w:r>
      <w:r w:rsidRPr="000A72E6">
        <w:rPr>
          <w:rFonts w:ascii="Traditional Arabic" w:hAnsi="Traditional Arabic" w:cs="Traditional Arabic"/>
          <w:sz w:val="32"/>
          <w:szCs w:val="32"/>
          <w:rtl/>
          <w:lang w:bidi="ar-LB"/>
        </w:rPr>
        <w:t xml:space="preserve"> د.أ. يليه قطاع </w:t>
      </w:r>
      <w:r w:rsidR="002E17E2" w:rsidRPr="000A72E6">
        <w:rPr>
          <w:rFonts w:ascii="Traditional Arabic" w:hAnsi="Traditional Arabic" w:cs="Traditional Arabic"/>
          <w:sz w:val="32"/>
          <w:szCs w:val="32"/>
          <w:rtl/>
          <w:lang w:bidi="ar-LB"/>
        </w:rPr>
        <w:t>صناعة الورق ومنتجات الور</w:t>
      </w:r>
      <w:r w:rsidR="002E17E2" w:rsidRPr="000A72E6">
        <w:rPr>
          <w:rFonts w:ascii="Traditional Arabic" w:hAnsi="Traditional Arabic" w:cs="Traditional Arabic" w:hint="cs"/>
          <w:sz w:val="32"/>
          <w:szCs w:val="32"/>
          <w:rtl/>
          <w:lang w:bidi="ar-LB"/>
        </w:rPr>
        <w:t xml:space="preserve">ق </w:t>
      </w:r>
      <w:r w:rsidRPr="000A72E6">
        <w:rPr>
          <w:rFonts w:ascii="Traditional Arabic" w:hAnsi="Traditional Arabic" w:cs="Traditional Arabic"/>
          <w:sz w:val="32"/>
          <w:szCs w:val="32"/>
          <w:rtl/>
          <w:lang w:bidi="ar-LB"/>
        </w:rPr>
        <w:t>ب</w:t>
      </w:r>
      <w:r w:rsidR="002E17E2" w:rsidRPr="000A72E6">
        <w:rPr>
          <w:rFonts w:ascii="Traditional Arabic" w:hAnsi="Traditional Arabic" w:cs="Traditional Arabic" w:hint="cs"/>
          <w:sz w:val="32"/>
          <w:szCs w:val="32"/>
          <w:rtl/>
          <w:lang w:bidi="ar-LB"/>
        </w:rPr>
        <w:t>قيمة</w:t>
      </w:r>
      <w:r w:rsidRPr="000A72E6">
        <w:rPr>
          <w:rFonts w:ascii="Traditional Arabic" w:hAnsi="Traditional Arabic" w:cs="Traditional Arabic"/>
          <w:sz w:val="32"/>
          <w:szCs w:val="32"/>
          <w:rtl/>
          <w:lang w:bidi="ar-LB"/>
        </w:rPr>
        <w:t xml:space="preserve"> </w:t>
      </w:r>
      <w:r w:rsidR="002E17E2" w:rsidRPr="000A72E6">
        <w:rPr>
          <w:rFonts w:ascii="Traditional Arabic" w:hAnsi="Traditional Arabic" w:cs="Traditional Arabic" w:hint="cs"/>
          <w:sz w:val="32"/>
          <w:szCs w:val="32"/>
          <w:rtl/>
          <w:lang w:bidi="ar-LB"/>
        </w:rPr>
        <w:t>158,651</w:t>
      </w:r>
      <w:r w:rsidRPr="000A72E6">
        <w:rPr>
          <w:rFonts w:ascii="Traditional Arabic" w:hAnsi="Traditional Arabic" w:cs="Traditional Arabic"/>
          <w:sz w:val="32"/>
          <w:szCs w:val="32"/>
          <w:rtl/>
          <w:lang w:bidi="ar-LB"/>
        </w:rPr>
        <w:t xml:space="preserve"> د.أ. ومن ثم </w:t>
      </w:r>
      <w:r w:rsidR="002E17E2" w:rsidRPr="000A72E6">
        <w:rPr>
          <w:rFonts w:ascii="Traditional Arabic" w:hAnsi="Traditional Arabic" w:cs="Traditional Arabic"/>
          <w:sz w:val="32"/>
          <w:szCs w:val="32"/>
          <w:rtl/>
          <w:lang w:bidi="ar-LB"/>
        </w:rPr>
        <w:t>صناعة منتجات ال</w:t>
      </w:r>
      <w:r w:rsidR="002E17E2" w:rsidRPr="000A72E6">
        <w:rPr>
          <w:rFonts w:ascii="Traditional Arabic" w:hAnsi="Traditional Arabic" w:cs="Traditional Arabic" w:hint="cs"/>
          <w:sz w:val="32"/>
          <w:szCs w:val="32"/>
          <w:rtl/>
          <w:lang w:bidi="ar-LB"/>
        </w:rPr>
        <w:t xml:space="preserve">مطاط واللدائن </w:t>
      </w:r>
      <w:r w:rsidRPr="000A72E6">
        <w:rPr>
          <w:rFonts w:ascii="Traditional Arabic" w:hAnsi="Traditional Arabic" w:cs="Traditional Arabic"/>
          <w:sz w:val="32"/>
          <w:szCs w:val="32"/>
          <w:rtl/>
          <w:lang w:bidi="ar-LB"/>
        </w:rPr>
        <w:t xml:space="preserve">بحوالي </w:t>
      </w:r>
      <w:r w:rsidR="002E17E2" w:rsidRPr="000A72E6">
        <w:rPr>
          <w:rFonts w:ascii="Traditional Arabic" w:hAnsi="Traditional Arabic" w:cs="Traditional Arabic" w:hint="cs"/>
          <w:sz w:val="32"/>
          <w:szCs w:val="32"/>
          <w:rtl/>
          <w:lang w:bidi="ar-LB"/>
        </w:rPr>
        <w:t>134,152</w:t>
      </w:r>
      <w:r w:rsidRPr="000A72E6">
        <w:rPr>
          <w:rFonts w:ascii="Traditional Arabic" w:hAnsi="Traditional Arabic" w:cs="Traditional Arabic"/>
          <w:sz w:val="32"/>
          <w:szCs w:val="32"/>
          <w:rtl/>
          <w:lang w:bidi="ar-LB"/>
        </w:rPr>
        <w:t xml:space="preserve"> د.أ. </w:t>
      </w:r>
      <w:r w:rsidR="00887123">
        <w:rPr>
          <w:rFonts w:ascii="Traditional Arabic" w:hAnsi="Traditional Arabic" w:cs="Traditional Arabic" w:hint="cs"/>
          <w:sz w:val="32"/>
          <w:szCs w:val="32"/>
          <w:rtl/>
          <w:lang w:bidi="ar-LB"/>
        </w:rPr>
        <w:t>مما يؤشر الى ان المصانع التي تنتمي لهذه القطاعات تستهلك الطاقة بشكل مكثف.</w:t>
      </w:r>
    </w:p>
    <w:p w:rsidR="00853A71" w:rsidRDefault="00853A71" w:rsidP="006D761C">
      <w:pPr>
        <w:ind w:left="7" w:firstLine="353"/>
        <w:jc w:val="lowKashida"/>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 xml:space="preserve">تجدر الاشارة هنا الى ان معدل النفقات على الكهرباء للمصنع الواحد </w:t>
      </w:r>
      <w:r w:rsidR="006D761C" w:rsidRPr="009C7CF0">
        <w:rPr>
          <w:rFonts w:ascii="Traditional Arabic" w:hAnsi="Traditional Arabic" w:cs="Traditional Arabic" w:hint="cs"/>
          <w:color w:val="000000" w:themeColor="text1"/>
          <w:sz w:val="32"/>
          <w:szCs w:val="32"/>
          <w:rtl/>
          <w:lang w:bidi="ar-LB"/>
        </w:rPr>
        <w:t>ي</w:t>
      </w:r>
      <w:r w:rsidRPr="009C7CF0">
        <w:rPr>
          <w:rFonts w:ascii="Traditional Arabic" w:hAnsi="Traditional Arabic" w:cs="Traditional Arabic"/>
          <w:color w:val="000000" w:themeColor="text1"/>
          <w:sz w:val="32"/>
          <w:szCs w:val="32"/>
          <w:rtl/>
          <w:lang w:bidi="ar-LB"/>
        </w:rPr>
        <w:t>رتفع</w:t>
      </w:r>
      <w:r w:rsidRPr="000A72E6">
        <w:rPr>
          <w:rFonts w:ascii="Traditional Arabic" w:hAnsi="Traditional Arabic" w:cs="Traditional Arabic"/>
          <w:sz w:val="32"/>
          <w:szCs w:val="32"/>
          <w:rtl/>
          <w:lang w:bidi="ar-LB"/>
        </w:rPr>
        <w:t xml:space="preserve"> ارتفاعاً تصاعدياً مع حجم المؤسسة من حيث عدد العمال</w:t>
      </w:r>
      <w:r w:rsidRPr="000A72E6">
        <w:rPr>
          <w:rFonts w:ascii="Traditional Arabic" w:hAnsi="Traditional Arabic" w:cs="Traditional Arabic" w:hint="cs"/>
          <w:sz w:val="32"/>
          <w:szCs w:val="32"/>
          <w:rtl/>
          <w:lang w:bidi="ar-LB"/>
        </w:rPr>
        <w:t>.</w:t>
      </w:r>
      <w:r w:rsidRPr="000A72E6">
        <w:rPr>
          <w:rFonts w:ascii="Traditional Arabic" w:hAnsi="Traditional Arabic" w:cs="Traditional Arabic"/>
          <w:sz w:val="32"/>
          <w:szCs w:val="32"/>
          <w:rtl/>
          <w:lang w:bidi="ar-LB"/>
        </w:rPr>
        <w:t xml:space="preserve"> بلغ هذا المعدل </w:t>
      </w:r>
      <w:r w:rsidR="00B15787" w:rsidRPr="000A72E6">
        <w:rPr>
          <w:rFonts w:ascii="Traditional Arabic" w:hAnsi="Traditional Arabic" w:cs="Traditional Arabic" w:hint="cs"/>
          <w:sz w:val="32"/>
          <w:szCs w:val="32"/>
          <w:rtl/>
          <w:lang w:bidi="ar-LB"/>
        </w:rPr>
        <w:t>8</w:t>
      </w:r>
      <w:r w:rsidR="002070C8" w:rsidRPr="000A72E6">
        <w:rPr>
          <w:rFonts w:ascii="Traditional Arabic" w:hAnsi="Traditional Arabic" w:cs="Traditional Arabic" w:hint="cs"/>
          <w:sz w:val="32"/>
          <w:szCs w:val="32"/>
          <w:rtl/>
          <w:lang w:bidi="ar-LB"/>
        </w:rPr>
        <w:t>,</w:t>
      </w:r>
      <w:r w:rsidR="00B15787" w:rsidRPr="000A72E6">
        <w:rPr>
          <w:rFonts w:ascii="Traditional Arabic" w:hAnsi="Traditional Arabic" w:cs="Traditional Arabic" w:hint="cs"/>
          <w:sz w:val="32"/>
          <w:szCs w:val="32"/>
          <w:rtl/>
          <w:lang w:bidi="ar-LB"/>
        </w:rPr>
        <w:t>023</w:t>
      </w:r>
      <w:r w:rsidRPr="000A72E6">
        <w:rPr>
          <w:rFonts w:ascii="Traditional Arabic" w:hAnsi="Traditional Arabic" w:cs="Traditional Arabic"/>
          <w:sz w:val="32"/>
          <w:szCs w:val="32"/>
          <w:rtl/>
          <w:lang w:bidi="ar-LB"/>
        </w:rPr>
        <w:t xml:space="preserve"> د.أ. للمصانع التي توظف اقل من </w:t>
      </w:r>
      <w:r w:rsidR="00FB2046"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rtl/>
          <w:lang w:bidi="ar-LB"/>
        </w:rPr>
        <w:t xml:space="preserve"> عمال </w:t>
      </w:r>
      <w:r w:rsidR="00B15787" w:rsidRPr="000A72E6">
        <w:rPr>
          <w:rFonts w:ascii="Traditional Arabic" w:hAnsi="Traditional Arabic" w:cs="Traditional Arabic" w:hint="cs"/>
          <w:sz w:val="32"/>
          <w:szCs w:val="32"/>
          <w:rtl/>
          <w:lang w:bidi="ar-LB"/>
        </w:rPr>
        <w:t>بينما بلغ</w:t>
      </w:r>
      <w:r w:rsidRPr="000A72E6">
        <w:rPr>
          <w:rFonts w:ascii="Traditional Arabic" w:hAnsi="Traditional Arabic" w:cs="Traditional Arabic"/>
          <w:sz w:val="32"/>
          <w:szCs w:val="32"/>
          <w:rtl/>
          <w:lang w:bidi="ar-LB"/>
        </w:rPr>
        <w:t xml:space="preserve"> حوالي </w:t>
      </w:r>
      <w:r w:rsidR="006D761C" w:rsidRPr="006D761C">
        <w:rPr>
          <w:rFonts w:ascii="Traditional Arabic" w:hAnsi="Traditional Arabic" w:cs="Traditional Arabic"/>
          <w:sz w:val="32"/>
          <w:szCs w:val="32"/>
          <w:rtl/>
          <w:lang w:bidi="ar-LB"/>
        </w:rPr>
        <w:t>664,885</w:t>
      </w:r>
      <w:r w:rsidR="006D761C">
        <w:rPr>
          <w:rFonts w:ascii="Traditional Arabic" w:hAnsi="Traditional Arabic" w:cs="Traditional Arabic" w:hint="cs"/>
          <w:sz w:val="32"/>
          <w:szCs w:val="32"/>
          <w:rtl/>
          <w:lang w:bidi="ar-LB"/>
        </w:rPr>
        <w:t xml:space="preserve"> </w:t>
      </w:r>
      <w:r w:rsidR="006D761C">
        <w:rPr>
          <w:rFonts w:ascii="Traditional Arabic" w:hAnsi="Traditional Arabic" w:cs="Traditional Arabic"/>
          <w:sz w:val="32"/>
          <w:szCs w:val="32"/>
          <w:rtl/>
          <w:lang w:bidi="ar-LB"/>
        </w:rPr>
        <w:t xml:space="preserve">د.أ. </w:t>
      </w:r>
      <w:r w:rsidRPr="000A72E6">
        <w:rPr>
          <w:rFonts w:ascii="Traditional Arabic" w:hAnsi="Traditional Arabic" w:cs="Traditional Arabic"/>
          <w:sz w:val="32"/>
          <w:szCs w:val="32"/>
          <w:rtl/>
          <w:lang w:bidi="ar-LB"/>
        </w:rPr>
        <w:t>للمصانع التي توظف اكثر من 99 عاملاً.</w:t>
      </w:r>
    </w:p>
    <w:p w:rsidR="00AF7890" w:rsidRDefault="00AF7890" w:rsidP="004739F0">
      <w:pPr>
        <w:ind w:left="7" w:firstLine="353"/>
        <w:jc w:val="lowKashida"/>
        <w:rPr>
          <w:rFonts w:ascii="Traditional Arabic" w:hAnsi="Traditional Arabic" w:cs="Traditional Arabic"/>
          <w:sz w:val="32"/>
          <w:szCs w:val="32"/>
          <w:rtl/>
          <w:lang w:bidi="ar-LB"/>
        </w:rPr>
      </w:pPr>
      <w:r w:rsidRPr="00F55B3C">
        <w:rPr>
          <w:rFonts w:ascii="Traditional Arabic" w:hAnsi="Traditional Arabic" w:cs="Traditional Arabic" w:hint="cs"/>
          <w:sz w:val="32"/>
          <w:szCs w:val="32"/>
          <w:rtl/>
          <w:lang w:bidi="ar-LB"/>
        </w:rPr>
        <w:t xml:space="preserve">وقد بينت هذه العينة ان 49 مصنعا </w:t>
      </w:r>
      <w:r w:rsidR="005D033A" w:rsidRPr="00F55B3C">
        <w:rPr>
          <w:rFonts w:ascii="Traditional Arabic" w:hAnsi="Traditional Arabic" w:cs="Traditional Arabic" w:hint="cs"/>
          <w:sz w:val="32"/>
          <w:szCs w:val="32"/>
          <w:rtl/>
          <w:lang w:bidi="ar-LB"/>
        </w:rPr>
        <w:t>ي</w:t>
      </w:r>
      <w:r w:rsidRPr="00F55B3C">
        <w:rPr>
          <w:rFonts w:ascii="Traditional Arabic" w:hAnsi="Traditional Arabic" w:cs="Traditional Arabic" w:hint="cs"/>
          <w:sz w:val="32"/>
          <w:szCs w:val="32"/>
          <w:rtl/>
          <w:lang w:bidi="ar-LB"/>
        </w:rPr>
        <w:t>ستخدم</w:t>
      </w:r>
      <w:r w:rsidR="005D033A" w:rsidRPr="00F55B3C">
        <w:rPr>
          <w:rFonts w:ascii="Traditional Arabic" w:hAnsi="Traditional Arabic" w:cs="Traditional Arabic" w:hint="cs"/>
          <w:sz w:val="32"/>
          <w:szCs w:val="32"/>
          <w:rtl/>
          <w:lang w:bidi="ar-LB"/>
        </w:rPr>
        <w:t>ون</w:t>
      </w:r>
      <w:r w:rsidRPr="00F55B3C">
        <w:rPr>
          <w:rFonts w:ascii="Traditional Arabic" w:hAnsi="Traditional Arabic" w:cs="Traditional Arabic" w:hint="cs"/>
          <w:sz w:val="32"/>
          <w:szCs w:val="32"/>
          <w:rtl/>
          <w:lang w:bidi="ar-LB"/>
        </w:rPr>
        <w:t xml:space="preserve"> الطاقة المتجددة</w:t>
      </w:r>
      <w:r w:rsidR="005D033A" w:rsidRPr="00F55B3C">
        <w:rPr>
          <w:rFonts w:ascii="Traditional Arabic" w:hAnsi="Traditional Arabic" w:cs="Traditional Arabic" w:hint="cs"/>
          <w:sz w:val="32"/>
          <w:szCs w:val="32"/>
          <w:rtl/>
          <w:lang w:bidi="ar-LB"/>
        </w:rPr>
        <w:t xml:space="preserve">، </w:t>
      </w:r>
      <w:r w:rsidR="009F35F0">
        <w:rPr>
          <w:rFonts w:ascii="Traditional Arabic" w:hAnsi="Traditional Arabic" w:cs="Traditional Arabic" w:hint="cs"/>
          <w:sz w:val="32"/>
          <w:szCs w:val="32"/>
          <w:rtl/>
          <w:lang w:bidi="ar-LB"/>
        </w:rPr>
        <w:t>36.7%</w:t>
      </w:r>
      <w:r w:rsidR="005D033A" w:rsidRPr="00F55B3C">
        <w:rPr>
          <w:rFonts w:ascii="Traditional Arabic" w:hAnsi="Traditional Arabic" w:cs="Traditional Arabic" w:hint="cs"/>
          <w:sz w:val="32"/>
          <w:szCs w:val="32"/>
          <w:rtl/>
          <w:lang w:bidi="ar-LB"/>
        </w:rPr>
        <w:t xml:space="preserve"> منها </w:t>
      </w:r>
      <w:r w:rsidRPr="00F55B3C">
        <w:rPr>
          <w:rFonts w:ascii="Traditional Arabic" w:hAnsi="Traditional Arabic" w:cs="Traditional Arabic" w:hint="cs"/>
          <w:sz w:val="32"/>
          <w:szCs w:val="32"/>
          <w:rtl/>
          <w:lang w:bidi="ar-LB"/>
        </w:rPr>
        <w:t xml:space="preserve"> </w:t>
      </w:r>
      <w:r w:rsidR="000531E0" w:rsidRPr="00F55B3C">
        <w:rPr>
          <w:rFonts w:ascii="Traditional Arabic" w:hAnsi="Traditional Arabic" w:cs="Traditional Arabic" w:hint="cs"/>
          <w:sz w:val="32"/>
          <w:szCs w:val="32"/>
          <w:rtl/>
          <w:lang w:bidi="ar-LB"/>
        </w:rPr>
        <w:t xml:space="preserve">تنتمي الى </w:t>
      </w:r>
      <w:r w:rsidR="000531E0" w:rsidRPr="00F55B3C">
        <w:rPr>
          <w:rFonts w:ascii="Traditional Arabic" w:hAnsi="Traditional Arabic" w:cs="Traditional Arabic"/>
          <w:sz w:val="32"/>
          <w:szCs w:val="32"/>
          <w:rtl/>
          <w:lang w:bidi="ar-LB"/>
        </w:rPr>
        <w:t xml:space="preserve">قطاع </w:t>
      </w:r>
      <w:r w:rsidR="000531E0" w:rsidRPr="00F55B3C">
        <w:rPr>
          <w:rFonts w:ascii="Traditional Arabic" w:hAnsi="Traditional Arabic" w:cs="Traditional Arabic" w:hint="cs"/>
          <w:sz w:val="32"/>
          <w:szCs w:val="32"/>
          <w:rtl/>
          <w:lang w:bidi="ar-LB"/>
        </w:rPr>
        <w:t>صناعة</w:t>
      </w:r>
      <w:r w:rsidR="000531E0" w:rsidRPr="00F55B3C">
        <w:rPr>
          <w:rFonts w:ascii="Traditional Arabic" w:hAnsi="Traditional Arabic" w:cs="Traditional Arabic"/>
          <w:sz w:val="32"/>
          <w:szCs w:val="32"/>
          <w:rtl/>
          <w:lang w:bidi="ar-LB"/>
        </w:rPr>
        <w:t xml:space="preserve"> </w:t>
      </w:r>
      <w:r w:rsidR="000531E0" w:rsidRPr="00F55B3C">
        <w:rPr>
          <w:rFonts w:ascii="Traditional Arabic" w:hAnsi="Traditional Arabic" w:cs="Traditional Arabic" w:hint="cs"/>
          <w:sz w:val="32"/>
          <w:szCs w:val="32"/>
          <w:rtl/>
          <w:lang w:bidi="ar-LB"/>
        </w:rPr>
        <w:t xml:space="preserve">المنتجات </w:t>
      </w:r>
      <w:r w:rsidR="000531E0" w:rsidRPr="00F55B3C">
        <w:rPr>
          <w:rFonts w:ascii="Traditional Arabic" w:hAnsi="Traditional Arabic" w:cs="Traditional Arabic"/>
          <w:sz w:val="32"/>
          <w:szCs w:val="32"/>
          <w:rtl/>
          <w:lang w:bidi="ar-LB"/>
        </w:rPr>
        <w:t>الغذائية</w:t>
      </w:r>
      <w:r w:rsidR="000531E0" w:rsidRPr="00F55B3C">
        <w:rPr>
          <w:rFonts w:ascii="Traditional Arabic" w:hAnsi="Traditional Arabic" w:cs="Traditional Arabic" w:hint="cs"/>
          <w:sz w:val="32"/>
          <w:szCs w:val="32"/>
          <w:rtl/>
          <w:lang w:bidi="ar-LB"/>
        </w:rPr>
        <w:t xml:space="preserve"> والمشروبات و</w:t>
      </w:r>
      <w:r w:rsidR="00E439A6">
        <w:rPr>
          <w:rFonts w:ascii="Traditional Arabic" w:hAnsi="Traditional Arabic" w:cs="Traditional Arabic" w:hint="cs"/>
          <w:sz w:val="32"/>
          <w:szCs w:val="32"/>
          <w:rtl/>
          <w:lang w:bidi="ar-LB"/>
        </w:rPr>
        <w:t>30.6%</w:t>
      </w:r>
      <w:r w:rsidR="000531E0" w:rsidRPr="00F55B3C">
        <w:rPr>
          <w:rFonts w:ascii="Traditional Arabic" w:hAnsi="Traditional Arabic" w:cs="Traditional Arabic" w:hint="cs"/>
          <w:sz w:val="32"/>
          <w:szCs w:val="32"/>
          <w:rtl/>
          <w:lang w:bidi="ar-LB"/>
        </w:rPr>
        <w:t xml:space="preserve"> منها هي </w:t>
      </w:r>
      <w:r w:rsidR="000531E0" w:rsidRPr="00F55B3C">
        <w:rPr>
          <w:rFonts w:ascii="Traditional Arabic" w:hAnsi="Traditional Arabic" w:cs="Traditional Arabic"/>
          <w:sz w:val="32"/>
          <w:szCs w:val="32"/>
          <w:rtl/>
          <w:lang w:bidi="ar-LB"/>
        </w:rPr>
        <w:t xml:space="preserve">مصانع توظف اكثر من 99 عاملاً. </w:t>
      </w:r>
      <w:r w:rsidR="00F55B3C">
        <w:rPr>
          <w:rFonts w:ascii="Traditional Arabic" w:hAnsi="Traditional Arabic" w:cs="Traditional Arabic"/>
          <w:sz w:val="32"/>
          <w:szCs w:val="32"/>
          <w:rtl/>
          <w:lang w:bidi="ar-LB"/>
        </w:rPr>
        <w:t>(جدول رقم</w:t>
      </w:r>
      <w:r w:rsidR="00F55B3C">
        <w:rPr>
          <w:rFonts w:ascii="Traditional Arabic" w:hAnsi="Traditional Arabic" w:cs="Traditional Arabic" w:hint="cs"/>
          <w:sz w:val="32"/>
          <w:szCs w:val="32"/>
          <w:rtl/>
          <w:lang w:bidi="ar-LB"/>
        </w:rPr>
        <w:t xml:space="preserve"> 13 و14 و34 و35)</w:t>
      </w:r>
    </w:p>
    <w:p w:rsidR="001C4AEF" w:rsidRPr="00F55B3C" w:rsidRDefault="001C4AEF" w:rsidP="00E439A6">
      <w:pPr>
        <w:ind w:left="7" w:firstLine="353"/>
        <w:jc w:val="lowKashida"/>
        <w:rPr>
          <w:rFonts w:ascii="Traditional Arabic" w:hAnsi="Traditional Arabic" w:cs="Traditional Arabic"/>
          <w:sz w:val="32"/>
          <w:szCs w:val="32"/>
          <w:lang w:bidi="ar-LB"/>
        </w:rPr>
      </w:pPr>
    </w:p>
    <w:p w:rsidR="00853A71" w:rsidRPr="000A72E6" w:rsidRDefault="00853A71" w:rsidP="0082067C">
      <w:pPr>
        <w:pStyle w:val="Heading2"/>
        <w:rPr>
          <w:rtl/>
        </w:rPr>
      </w:pPr>
      <w:bookmarkStart w:id="51" w:name="_Toc38994363"/>
      <w:r w:rsidRPr="000A72E6">
        <w:rPr>
          <w:rtl/>
        </w:rPr>
        <w:t xml:space="preserve">النفقات </w:t>
      </w:r>
      <w:r w:rsidR="001F0E74" w:rsidRPr="000A72E6">
        <w:rPr>
          <w:rFonts w:hint="cs"/>
          <w:rtl/>
        </w:rPr>
        <w:t>التشغلية المدفوعة على الخدمات</w:t>
      </w:r>
      <w:bookmarkEnd w:id="51"/>
    </w:p>
    <w:p w:rsidR="00853A71" w:rsidRPr="000A72E6" w:rsidRDefault="00853A71" w:rsidP="00D35C92">
      <w:pPr>
        <w:ind w:left="7" w:firstLine="353"/>
        <w:jc w:val="lowKashida"/>
        <w:rPr>
          <w:rFonts w:ascii="Traditional Arabic" w:hAnsi="Traditional Arabic" w:cs="Traditional Arabic"/>
          <w:sz w:val="32"/>
          <w:szCs w:val="32"/>
          <w:rtl/>
          <w:lang w:bidi="ar-LB"/>
        </w:rPr>
      </w:pPr>
      <w:r w:rsidRPr="009C7CF0">
        <w:rPr>
          <w:rFonts w:ascii="Traditional Arabic" w:hAnsi="Traditional Arabic" w:cs="Traditional Arabic"/>
          <w:color w:val="000000" w:themeColor="text1"/>
          <w:sz w:val="32"/>
          <w:szCs w:val="32"/>
          <w:rtl/>
          <w:lang w:bidi="ar-LB"/>
        </w:rPr>
        <w:t xml:space="preserve">بلغ </w:t>
      </w:r>
      <w:r w:rsidRPr="009C7CF0">
        <w:rPr>
          <w:rFonts w:ascii="Traditional Arabic" w:hAnsi="Traditional Arabic" w:cs="Traditional Arabic" w:hint="cs"/>
          <w:color w:val="000000" w:themeColor="text1"/>
          <w:sz w:val="32"/>
          <w:szCs w:val="32"/>
          <w:rtl/>
          <w:lang w:bidi="ar-LB"/>
        </w:rPr>
        <w:t xml:space="preserve">مجموع </w:t>
      </w:r>
      <w:r w:rsidRPr="009C7CF0">
        <w:rPr>
          <w:rFonts w:ascii="Traditional Arabic" w:hAnsi="Traditional Arabic" w:cs="Traditional Arabic"/>
          <w:color w:val="000000" w:themeColor="text1"/>
          <w:sz w:val="32"/>
          <w:szCs w:val="32"/>
          <w:rtl/>
          <w:lang w:bidi="ar-LB"/>
        </w:rPr>
        <w:t xml:space="preserve">قيمة النفقات </w:t>
      </w:r>
      <w:r w:rsidR="00B41C9B" w:rsidRPr="009C7CF0">
        <w:rPr>
          <w:rFonts w:ascii="Traditional Arabic" w:hAnsi="Traditional Arabic" w:cs="Traditional Arabic" w:hint="cs"/>
          <w:color w:val="000000" w:themeColor="text1"/>
          <w:sz w:val="32"/>
          <w:szCs w:val="32"/>
          <w:rtl/>
          <w:lang w:bidi="ar-LB"/>
        </w:rPr>
        <w:t xml:space="preserve">التشغيلية المدفوعة على الخدمات </w:t>
      </w:r>
      <w:r w:rsidR="008C75C6" w:rsidRPr="009C7CF0">
        <w:rPr>
          <w:rFonts w:ascii="Traditional Arabic" w:hAnsi="Traditional Arabic" w:cs="Traditional Arabic" w:hint="cs"/>
          <w:color w:val="000000" w:themeColor="text1"/>
          <w:sz w:val="32"/>
          <w:szCs w:val="32"/>
          <w:rtl/>
          <w:lang w:bidi="ar-LB"/>
        </w:rPr>
        <w:t xml:space="preserve">والتي تشمل النفقات على المياه، الصيانة، </w:t>
      </w:r>
      <w:r w:rsidR="00037239" w:rsidRPr="009C7CF0">
        <w:rPr>
          <w:rFonts w:ascii="Traditional Arabic" w:hAnsi="Traditional Arabic" w:cs="Traditional Arabic" w:hint="cs"/>
          <w:color w:val="000000" w:themeColor="text1"/>
          <w:sz w:val="32"/>
          <w:szCs w:val="32"/>
          <w:rtl/>
          <w:lang w:bidi="ar-LB"/>
        </w:rPr>
        <w:t xml:space="preserve">اعباء الاستهلاك، </w:t>
      </w:r>
      <w:r w:rsidR="008C75C6" w:rsidRPr="009C7CF0">
        <w:rPr>
          <w:rFonts w:ascii="Traditional Arabic" w:hAnsi="Traditional Arabic" w:cs="Traditional Arabic" w:hint="cs"/>
          <w:color w:val="000000" w:themeColor="text1"/>
          <w:sz w:val="32"/>
          <w:szCs w:val="32"/>
          <w:rtl/>
          <w:lang w:bidi="ar-LB"/>
        </w:rPr>
        <w:t xml:space="preserve">الفوائد </w:t>
      </w:r>
      <w:r w:rsidR="00F6524C" w:rsidRPr="009C7CF0">
        <w:rPr>
          <w:rFonts w:ascii="Traditional Arabic" w:hAnsi="Traditional Arabic" w:cs="Traditional Arabic" w:hint="cs"/>
          <w:color w:val="000000" w:themeColor="text1"/>
          <w:sz w:val="32"/>
          <w:szCs w:val="32"/>
          <w:rtl/>
          <w:lang w:bidi="ar-LB"/>
        </w:rPr>
        <w:t>ال</w:t>
      </w:r>
      <w:r w:rsidR="008C75C6" w:rsidRPr="009C7CF0">
        <w:rPr>
          <w:rFonts w:ascii="Traditional Arabic" w:hAnsi="Traditional Arabic" w:cs="Traditional Arabic" w:hint="cs"/>
          <w:color w:val="000000" w:themeColor="text1"/>
          <w:sz w:val="32"/>
          <w:szCs w:val="32"/>
          <w:rtl/>
          <w:lang w:bidi="ar-LB"/>
        </w:rPr>
        <w:t>مصرفية</w:t>
      </w:r>
      <w:r w:rsidR="00D35C92" w:rsidRPr="009C7CF0">
        <w:rPr>
          <w:rFonts w:ascii="Traditional Arabic" w:hAnsi="Traditional Arabic" w:cs="Traditional Arabic" w:hint="cs"/>
          <w:color w:val="000000" w:themeColor="text1"/>
          <w:sz w:val="32"/>
          <w:szCs w:val="32"/>
          <w:rtl/>
          <w:lang w:bidi="ar-LB"/>
        </w:rPr>
        <w:t>،</w:t>
      </w:r>
      <w:r w:rsidR="008C75C6" w:rsidRPr="009C7CF0">
        <w:rPr>
          <w:rFonts w:ascii="Traditional Arabic" w:hAnsi="Traditional Arabic" w:cs="Traditional Arabic" w:hint="cs"/>
          <w:color w:val="000000" w:themeColor="text1"/>
          <w:sz w:val="32"/>
          <w:szCs w:val="32"/>
          <w:rtl/>
          <w:lang w:bidi="ar-LB"/>
        </w:rPr>
        <w:t xml:space="preserve"> الرسوم البلدية</w:t>
      </w:r>
      <w:r w:rsidR="00D35C92" w:rsidRPr="009C7CF0">
        <w:rPr>
          <w:rFonts w:ascii="Traditional Arabic" w:hAnsi="Traditional Arabic" w:cs="Traditional Arabic" w:hint="cs"/>
          <w:color w:val="000000" w:themeColor="text1"/>
          <w:sz w:val="32"/>
          <w:szCs w:val="32"/>
          <w:rtl/>
          <w:lang w:bidi="ar-LB"/>
        </w:rPr>
        <w:t>،</w:t>
      </w:r>
      <w:r w:rsidR="008C75C6" w:rsidRPr="009C7CF0">
        <w:rPr>
          <w:rFonts w:ascii="Traditional Arabic" w:hAnsi="Traditional Arabic" w:cs="Traditional Arabic" w:hint="cs"/>
          <w:color w:val="000000" w:themeColor="text1"/>
          <w:sz w:val="32"/>
          <w:szCs w:val="32"/>
          <w:rtl/>
          <w:lang w:bidi="ar-LB"/>
        </w:rPr>
        <w:t xml:space="preserve"> الاتصالات</w:t>
      </w:r>
      <w:r w:rsidR="00D35C92" w:rsidRPr="009C7CF0">
        <w:rPr>
          <w:rFonts w:ascii="Traditional Arabic" w:hAnsi="Traditional Arabic" w:cs="Traditional Arabic" w:hint="cs"/>
          <w:color w:val="000000" w:themeColor="text1"/>
          <w:sz w:val="32"/>
          <w:szCs w:val="32"/>
          <w:rtl/>
          <w:lang w:bidi="ar-LB"/>
        </w:rPr>
        <w:t>،</w:t>
      </w:r>
      <w:r w:rsidR="00B60716" w:rsidRPr="009C7CF0">
        <w:rPr>
          <w:rFonts w:ascii="Traditional Arabic" w:hAnsi="Traditional Arabic" w:cs="Traditional Arabic" w:hint="cs"/>
          <w:color w:val="000000" w:themeColor="text1"/>
          <w:sz w:val="32"/>
          <w:szCs w:val="32"/>
          <w:rtl/>
          <w:lang w:bidi="ar-LB"/>
        </w:rPr>
        <w:t xml:space="preserve"> </w:t>
      </w:r>
      <w:r w:rsidR="008C75C6" w:rsidRPr="009C7CF0">
        <w:rPr>
          <w:rFonts w:ascii="Traditional Arabic" w:hAnsi="Traditional Arabic" w:cs="Traditional Arabic" w:hint="cs"/>
          <w:color w:val="000000" w:themeColor="text1"/>
          <w:sz w:val="32"/>
          <w:szCs w:val="32"/>
          <w:rtl/>
          <w:lang w:bidi="ar-LB"/>
        </w:rPr>
        <w:t>الايجارات</w:t>
      </w:r>
      <w:r w:rsidR="00D35C92" w:rsidRPr="009C7CF0">
        <w:rPr>
          <w:rFonts w:ascii="Traditional Arabic" w:hAnsi="Traditional Arabic" w:cs="Traditional Arabic" w:hint="cs"/>
          <w:color w:val="000000" w:themeColor="text1"/>
          <w:sz w:val="32"/>
          <w:szCs w:val="32"/>
          <w:rtl/>
          <w:lang w:bidi="ar-LB"/>
        </w:rPr>
        <w:t>،</w:t>
      </w:r>
      <w:r w:rsidR="002C27A3" w:rsidRPr="009C7CF0">
        <w:rPr>
          <w:rFonts w:ascii="Traditional Arabic" w:hAnsi="Traditional Arabic" w:cs="Traditional Arabic" w:hint="cs"/>
          <w:color w:val="000000" w:themeColor="text1"/>
          <w:sz w:val="32"/>
          <w:szCs w:val="32"/>
          <w:rtl/>
          <w:lang w:bidi="ar-LB"/>
        </w:rPr>
        <w:t xml:space="preserve"> </w:t>
      </w:r>
      <w:r w:rsidR="00BA5E4E" w:rsidRPr="009C7CF0">
        <w:rPr>
          <w:rFonts w:ascii="Traditional Arabic" w:hAnsi="Traditional Arabic" w:cs="Traditional Arabic" w:hint="cs"/>
          <w:color w:val="000000" w:themeColor="text1"/>
          <w:sz w:val="32"/>
          <w:szCs w:val="32"/>
          <w:rtl/>
          <w:lang w:bidi="ar-LB"/>
        </w:rPr>
        <w:t>ال</w:t>
      </w:r>
      <w:r w:rsidR="00B60716" w:rsidRPr="009C7CF0">
        <w:rPr>
          <w:rFonts w:ascii="Traditional Arabic" w:hAnsi="Traditional Arabic" w:cs="Traditional Arabic" w:hint="cs"/>
          <w:color w:val="000000" w:themeColor="text1"/>
          <w:sz w:val="32"/>
          <w:szCs w:val="32"/>
          <w:rtl/>
          <w:lang w:bidi="ar-LB"/>
        </w:rPr>
        <w:t>تأمين</w:t>
      </w:r>
      <w:r w:rsidR="002C27A3" w:rsidRPr="009C7CF0">
        <w:rPr>
          <w:rFonts w:ascii="Traditional Arabic" w:hAnsi="Traditional Arabic" w:cs="Traditional Arabic" w:hint="cs"/>
          <w:color w:val="000000" w:themeColor="text1"/>
          <w:sz w:val="32"/>
          <w:szCs w:val="32"/>
          <w:rtl/>
          <w:lang w:bidi="ar-LB"/>
        </w:rPr>
        <w:t xml:space="preserve"> والحملات الاعلانية</w:t>
      </w:r>
      <w:r w:rsidR="008C75C6" w:rsidRPr="009C7CF0">
        <w:rPr>
          <w:rFonts w:ascii="Traditional Arabic" w:hAnsi="Traditional Arabic" w:cs="Traditional Arabic" w:hint="cs"/>
          <w:color w:val="000000" w:themeColor="text1"/>
          <w:sz w:val="32"/>
          <w:szCs w:val="32"/>
          <w:rtl/>
          <w:lang w:bidi="ar-LB"/>
        </w:rPr>
        <w:t>...</w:t>
      </w:r>
      <w:r w:rsidRPr="000A72E6">
        <w:rPr>
          <w:rFonts w:ascii="Traditional Arabic" w:hAnsi="Traditional Arabic" w:cs="Traditional Arabic" w:hint="cs"/>
          <w:sz w:val="32"/>
          <w:szCs w:val="32"/>
          <w:rtl/>
          <w:lang w:bidi="ar-LB"/>
        </w:rPr>
        <w:t xml:space="preserve"> </w:t>
      </w:r>
      <w:r w:rsidR="008C22DA" w:rsidRPr="000A72E6">
        <w:rPr>
          <w:rFonts w:ascii="Traditional Arabic" w:hAnsi="Traditional Arabic" w:cs="Traditional Arabic" w:hint="cs"/>
          <w:sz w:val="32"/>
          <w:szCs w:val="32"/>
          <w:rtl/>
          <w:lang w:bidi="ar-LB"/>
        </w:rPr>
        <w:t>91</w:t>
      </w:r>
      <w:r w:rsidR="00C954B7" w:rsidRPr="000A72E6">
        <w:rPr>
          <w:rFonts w:ascii="Traditional Arabic" w:hAnsi="Traditional Arabic" w:cs="Traditional Arabic" w:hint="cs"/>
          <w:sz w:val="32"/>
          <w:szCs w:val="32"/>
          <w:rtl/>
          <w:lang w:bidi="ar-LB"/>
        </w:rPr>
        <w:t>5</w:t>
      </w:r>
      <w:r w:rsidR="008C22DA" w:rsidRPr="000A72E6">
        <w:rPr>
          <w:rFonts w:ascii="Traditional Arabic" w:hAnsi="Traditional Arabic" w:cs="Traditional Arabic" w:hint="cs"/>
          <w:sz w:val="32"/>
          <w:szCs w:val="32"/>
          <w:rtl/>
          <w:lang w:bidi="ar-LB"/>
        </w:rPr>
        <w:t>,</w:t>
      </w:r>
      <w:r w:rsidR="00C954B7" w:rsidRPr="000A72E6">
        <w:rPr>
          <w:rFonts w:ascii="Traditional Arabic" w:hAnsi="Traditional Arabic" w:cs="Traditional Arabic" w:hint="cs"/>
          <w:sz w:val="32"/>
          <w:szCs w:val="32"/>
          <w:rtl/>
          <w:lang w:bidi="ar-LB"/>
        </w:rPr>
        <w:t>136</w:t>
      </w:r>
      <w:r w:rsidR="008C22DA" w:rsidRPr="000A72E6">
        <w:rPr>
          <w:rFonts w:ascii="Traditional Arabic" w:hAnsi="Traditional Arabic" w:cs="Traditional Arabic" w:hint="cs"/>
          <w:sz w:val="32"/>
          <w:szCs w:val="32"/>
          <w:rtl/>
          <w:lang w:bidi="ar-LB"/>
        </w:rPr>
        <w:t>,6</w:t>
      </w:r>
      <w:r w:rsidR="00C954B7" w:rsidRPr="000A72E6">
        <w:rPr>
          <w:rFonts w:ascii="Traditional Arabic" w:hAnsi="Traditional Arabic" w:cs="Traditional Arabic" w:hint="cs"/>
          <w:sz w:val="32"/>
          <w:szCs w:val="32"/>
          <w:rtl/>
          <w:lang w:bidi="ar-LB"/>
        </w:rPr>
        <w:t>15</w:t>
      </w:r>
      <w:r w:rsidRPr="000A72E6">
        <w:rPr>
          <w:rFonts w:ascii="Traditional Arabic" w:hAnsi="Traditional Arabic" w:cs="Traditional Arabic"/>
          <w:sz w:val="32"/>
          <w:szCs w:val="32"/>
          <w:rtl/>
          <w:lang w:bidi="ar-LB"/>
        </w:rPr>
        <w:t xml:space="preserve"> د.أ.</w:t>
      </w:r>
      <w:r w:rsidRPr="000A72E6">
        <w:rPr>
          <w:rFonts w:ascii="Traditional Arabic" w:hAnsi="Traditional Arabic" w:cs="Traditional Arabic" w:hint="cs"/>
          <w:sz w:val="32"/>
          <w:szCs w:val="32"/>
          <w:rtl/>
          <w:lang w:bidi="ar-LB"/>
        </w:rPr>
        <w:t xml:space="preserve"> </w:t>
      </w:r>
      <w:r w:rsidR="0071454B" w:rsidRPr="000A72E6">
        <w:rPr>
          <w:rFonts w:ascii="Traditional Arabic" w:hAnsi="Traditional Arabic" w:cs="Traditional Arabic" w:hint="cs"/>
          <w:sz w:val="32"/>
          <w:szCs w:val="32"/>
          <w:rtl/>
          <w:lang w:bidi="ar-LB"/>
        </w:rPr>
        <w:t xml:space="preserve">اي ما نسبته </w:t>
      </w:r>
      <w:r w:rsidR="00D35C92" w:rsidRPr="00D35C92">
        <w:rPr>
          <w:rFonts w:ascii="Traditional Arabic" w:hAnsi="Traditional Arabic" w:cs="Traditional Arabic"/>
          <w:sz w:val="32"/>
          <w:szCs w:val="32"/>
          <w:rtl/>
          <w:lang w:bidi="ar-LB"/>
        </w:rPr>
        <w:t>17.4</w:t>
      </w:r>
      <w:r w:rsidR="0071454B" w:rsidRPr="000A72E6">
        <w:rPr>
          <w:rFonts w:ascii="Traditional Arabic" w:hAnsi="Traditional Arabic" w:cs="Traditional Arabic" w:hint="cs"/>
          <w:sz w:val="32"/>
          <w:szCs w:val="32"/>
          <w:rtl/>
          <w:lang w:bidi="ar-LB"/>
        </w:rPr>
        <w:t xml:space="preserve">% من مجموع النفقات لهذه العينة من المصانع </w:t>
      </w:r>
      <w:r w:rsidRPr="000A72E6">
        <w:rPr>
          <w:rFonts w:ascii="Traditional Arabic" w:hAnsi="Traditional Arabic" w:cs="Traditional Arabic" w:hint="cs"/>
          <w:sz w:val="32"/>
          <w:szCs w:val="32"/>
          <w:rtl/>
          <w:lang w:bidi="ar-LB"/>
        </w:rPr>
        <w:t xml:space="preserve">كما بلغ معدل النفقات </w:t>
      </w:r>
      <w:r w:rsidR="008C22DA" w:rsidRPr="000A72E6">
        <w:rPr>
          <w:rFonts w:ascii="Traditional Arabic" w:hAnsi="Traditional Arabic" w:cs="Traditional Arabic" w:hint="cs"/>
          <w:sz w:val="32"/>
          <w:szCs w:val="32"/>
          <w:rtl/>
          <w:lang w:bidi="ar-LB"/>
        </w:rPr>
        <w:t>التشغيلية المدفوعة على الخدمات</w:t>
      </w:r>
      <w:r w:rsidR="008C75C6"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 xml:space="preserve">للمصنع الواحد ما قيمته </w:t>
      </w:r>
      <w:r w:rsidR="004354CC" w:rsidRPr="000A72E6">
        <w:rPr>
          <w:rFonts w:ascii="Traditional Arabic" w:hAnsi="Traditional Arabic" w:cs="Traditional Arabic" w:hint="cs"/>
          <w:sz w:val="32"/>
          <w:szCs w:val="32"/>
          <w:rtl/>
          <w:lang w:bidi="ar-LB"/>
        </w:rPr>
        <w:t>60</w:t>
      </w:r>
      <w:r w:rsidR="00C954B7" w:rsidRPr="000A72E6">
        <w:rPr>
          <w:rFonts w:ascii="Traditional Arabic" w:hAnsi="Traditional Arabic" w:cs="Traditional Arabic" w:hint="cs"/>
          <w:sz w:val="32"/>
          <w:szCs w:val="32"/>
          <w:rtl/>
          <w:lang w:bidi="ar-LB"/>
        </w:rPr>
        <w:t>2</w:t>
      </w:r>
      <w:r w:rsidR="004354CC" w:rsidRPr="000A72E6">
        <w:rPr>
          <w:rFonts w:ascii="Traditional Arabic" w:hAnsi="Traditional Arabic" w:cs="Traditional Arabic" w:hint="cs"/>
          <w:sz w:val="32"/>
          <w:szCs w:val="32"/>
          <w:rtl/>
          <w:lang w:bidi="ar-LB"/>
        </w:rPr>
        <w:t>,</w:t>
      </w:r>
      <w:r w:rsidR="00C954B7" w:rsidRPr="000A72E6">
        <w:rPr>
          <w:rFonts w:ascii="Traditional Arabic" w:hAnsi="Traditional Arabic" w:cs="Traditional Arabic" w:hint="cs"/>
          <w:sz w:val="32"/>
          <w:szCs w:val="32"/>
          <w:rtl/>
          <w:lang w:bidi="ar-LB"/>
        </w:rPr>
        <w:t>064</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r w:rsidR="00670F05">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احتل قطاع </w:t>
      </w:r>
      <w:r w:rsidRPr="000A72E6">
        <w:rPr>
          <w:rFonts w:ascii="Traditional Arabic" w:hAnsi="Traditional Arabic" w:cs="Traditional Arabic" w:hint="cs"/>
          <w:sz w:val="32"/>
          <w:szCs w:val="32"/>
          <w:rtl/>
          <w:lang w:bidi="ar-LB"/>
        </w:rPr>
        <w:t>صناعة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 xml:space="preserve">المنتجات </w:t>
      </w:r>
      <w:r w:rsidRPr="000A72E6">
        <w:rPr>
          <w:rFonts w:ascii="Traditional Arabic" w:hAnsi="Traditional Arabic" w:cs="Traditional Arabic"/>
          <w:sz w:val="32"/>
          <w:szCs w:val="32"/>
          <w:rtl/>
          <w:lang w:bidi="ar-LB"/>
        </w:rPr>
        <w:t>الغذائية</w:t>
      </w:r>
      <w:r w:rsidRPr="000A72E6">
        <w:rPr>
          <w:rFonts w:ascii="Traditional Arabic" w:hAnsi="Traditional Arabic" w:cs="Traditional Arabic" w:hint="cs"/>
          <w:sz w:val="32"/>
          <w:szCs w:val="32"/>
          <w:rtl/>
          <w:lang w:bidi="ar-LB"/>
        </w:rPr>
        <w:t xml:space="preserve"> والمشروبات </w:t>
      </w:r>
      <w:r w:rsidR="00177667" w:rsidRPr="000A72E6">
        <w:rPr>
          <w:rFonts w:ascii="Traditional Arabic" w:hAnsi="Traditional Arabic" w:cs="Traditional Arabic"/>
          <w:sz w:val="32"/>
          <w:szCs w:val="32"/>
          <w:rtl/>
          <w:lang w:bidi="ar-LB"/>
        </w:rPr>
        <w:t xml:space="preserve">المرتبة الاولى اذ بلغت قيمتها </w:t>
      </w:r>
      <w:r w:rsidR="00E71524" w:rsidRPr="000A72E6">
        <w:rPr>
          <w:rFonts w:ascii="Traditional Arabic" w:hAnsi="Traditional Arabic" w:cs="Traditional Arabic" w:hint="cs"/>
          <w:sz w:val="32"/>
          <w:szCs w:val="32"/>
          <w:rtl/>
          <w:lang w:bidi="ar-LB"/>
        </w:rPr>
        <w:t>318,7</w:t>
      </w:r>
      <w:r w:rsidR="007D76A7" w:rsidRPr="000A72E6">
        <w:rPr>
          <w:rFonts w:ascii="Traditional Arabic" w:hAnsi="Traditional Arabic" w:cs="Traditional Arabic" w:hint="cs"/>
          <w:sz w:val="32"/>
          <w:szCs w:val="32"/>
          <w:rtl/>
          <w:lang w:bidi="ar-LB"/>
        </w:rPr>
        <w:t>08</w:t>
      </w:r>
      <w:r w:rsidR="00E71524" w:rsidRPr="000A72E6">
        <w:rPr>
          <w:rFonts w:ascii="Traditional Arabic" w:hAnsi="Traditional Arabic" w:cs="Traditional Arabic" w:hint="cs"/>
          <w:sz w:val="32"/>
          <w:szCs w:val="32"/>
          <w:rtl/>
          <w:lang w:bidi="ar-LB"/>
        </w:rPr>
        <w:t>,</w:t>
      </w:r>
      <w:r w:rsidR="007D76A7" w:rsidRPr="000A72E6">
        <w:rPr>
          <w:rFonts w:ascii="Traditional Arabic" w:hAnsi="Traditional Arabic" w:cs="Traditional Arabic" w:hint="cs"/>
          <w:sz w:val="32"/>
          <w:szCs w:val="32"/>
          <w:rtl/>
          <w:lang w:bidi="ar-LB"/>
        </w:rPr>
        <w:t>603</w:t>
      </w:r>
      <w:r w:rsidRPr="000A72E6">
        <w:rPr>
          <w:rFonts w:ascii="Traditional Arabic" w:hAnsi="Traditional Arabic" w:cs="Traditional Arabic"/>
          <w:sz w:val="32"/>
          <w:szCs w:val="32"/>
          <w:rtl/>
          <w:lang w:bidi="ar-LB"/>
        </w:rPr>
        <w:t xml:space="preserve"> د.أ. يليه قطاع صناعة</w:t>
      </w:r>
      <w:r w:rsidRPr="000A72E6">
        <w:rPr>
          <w:rFonts w:ascii="Traditional Arabic" w:hAnsi="Traditional Arabic" w:cs="Traditional Arabic" w:hint="cs"/>
          <w:sz w:val="32"/>
          <w:szCs w:val="32"/>
          <w:rtl/>
          <w:lang w:bidi="ar-LB"/>
        </w:rPr>
        <w:t xml:space="preserve"> منتجات</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المعادن</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اللافلزية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الاخرى</w:t>
      </w:r>
      <w:r w:rsidRPr="000A72E6">
        <w:rPr>
          <w:rFonts w:ascii="Traditional Arabic" w:hAnsi="Traditional Arabic" w:cs="Traditional Arabic"/>
          <w:sz w:val="32"/>
          <w:szCs w:val="32"/>
          <w:rtl/>
          <w:lang w:bidi="ar-LB"/>
        </w:rPr>
        <w:t xml:space="preserve"> بقيمة </w:t>
      </w:r>
      <w:r w:rsidR="00E71524" w:rsidRPr="000A72E6">
        <w:rPr>
          <w:rFonts w:ascii="Traditional Arabic" w:hAnsi="Traditional Arabic" w:cs="Traditional Arabic" w:hint="cs"/>
          <w:sz w:val="32"/>
          <w:szCs w:val="32"/>
          <w:rtl/>
          <w:lang w:bidi="ar-LB"/>
        </w:rPr>
        <w:t>17</w:t>
      </w:r>
      <w:r w:rsidR="006F5F79" w:rsidRPr="000A72E6">
        <w:rPr>
          <w:rFonts w:ascii="Traditional Arabic" w:hAnsi="Traditional Arabic" w:cs="Traditional Arabic" w:hint="cs"/>
          <w:sz w:val="32"/>
          <w:szCs w:val="32"/>
          <w:rtl/>
          <w:lang w:bidi="ar-LB"/>
        </w:rPr>
        <w:t>2</w:t>
      </w:r>
      <w:r w:rsidR="00E71524" w:rsidRPr="000A72E6">
        <w:rPr>
          <w:rFonts w:ascii="Traditional Arabic" w:hAnsi="Traditional Arabic" w:cs="Traditional Arabic" w:hint="cs"/>
          <w:sz w:val="32"/>
          <w:szCs w:val="32"/>
          <w:rtl/>
          <w:lang w:bidi="ar-LB"/>
        </w:rPr>
        <w:t>,</w:t>
      </w:r>
      <w:r w:rsidR="006F5F79" w:rsidRPr="000A72E6">
        <w:rPr>
          <w:rFonts w:ascii="Traditional Arabic" w:hAnsi="Traditional Arabic" w:cs="Traditional Arabic" w:hint="cs"/>
          <w:sz w:val="32"/>
          <w:szCs w:val="32"/>
          <w:rtl/>
          <w:lang w:bidi="ar-LB"/>
        </w:rPr>
        <w:t>547</w:t>
      </w:r>
      <w:r w:rsidR="00E71524" w:rsidRPr="000A72E6">
        <w:rPr>
          <w:rFonts w:ascii="Traditional Arabic" w:hAnsi="Traditional Arabic" w:cs="Traditional Arabic" w:hint="cs"/>
          <w:sz w:val="32"/>
          <w:szCs w:val="32"/>
          <w:rtl/>
          <w:lang w:bidi="ar-LB"/>
        </w:rPr>
        <w:t>,</w:t>
      </w:r>
      <w:r w:rsidR="006F5F79" w:rsidRPr="000A72E6">
        <w:rPr>
          <w:rFonts w:ascii="Traditional Arabic" w:hAnsi="Traditional Arabic" w:cs="Traditional Arabic" w:hint="cs"/>
          <w:sz w:val="32"/>
          <w:szCs w:val="32"/>
          <w:rtl/>
          <w:lang w:bidi="ar-LB"/>
        </w:rPr>
        <w:t>318</w:t>
      </w:r>
      <w:r w:rsidR="00177667"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ومن ثم </w:t>
      </w:r>
      <w:r w:rsidR="008E4B41" w:rsidRPr="000A72E6">
        <w:rPr>
          <w:rFonts w:ascii="Traditional Arabic" w:hAnsi="Traditional Arabic" w:cs="Traditional Arabic"/>
          <w:sz w:val="32"/>
          <w:szCs w:val="32"/>
          <w:rtl/>
          <w:lang w:bidi="ar-LB"/>
        </w:rPr>
        <w:t xml:space="preserve">قطاع </w:t>
      </w:r>
      <w:r w:rsidR="008E4B41" w:rsidRPr="000A72E6">
        <w:rPr>
          <w:rFonts w:ascii="Traditional Arabic" w:hAnsi="Traditional Arabic" w:cs="Traditional Arabic" w:hint="cs"/>
          <w:sz w:val="32"/>
          <w:szCs w:val="32"/>
          <w:rtl/>
          <w:lang w:bidi="ar-LB"/>
        </w:rPr>
        <w:t xml:space="preserve">صناعة </w:t>
      </w:r>
      <w:r w:rsidR="008E4B41" w:rsidRPr="000A72E6">
        <w:rPr>
          <w:rFonts w:ascii="Traditional Arabic" w:hAnsi="Traditional Arabic" w:cs="Traditional Arabic"/>
          <w:sz w:val="32"/>
          <w:szCs w:val="32"/>
          <w:rtl/>
          <w:lang w:bidi="ar-LB"/>
        </w:rPr>
        <w:t xml:space="preserve">المنتجات الكيميائية </w:t>
      </w:r>
      <w:r w:rsidR="00177667" w:rsidRPr="000A72E6">
        <w:rPr>
          <w:rFonts w:ascii="Traditional Arabic" w:hAnsi="Traditional Arabic" w:cs="Traditional Arabic"/>
          <w:sz w:val="32"/>
          <w:szCs w:val="32"/>
          <w:rtl/>
          <w:lang w:bidi="ar-LB"/>
        </w:rPr>
        <w:t>بقيمة</w:t>
      </w:r>
      <w:r w:rsidR="00177667" w:rsidRPr="000A72E6">
        <w:rPr>
          <w:rFonts w:ascii="Traditional Arabic" w:hAnsi="Traditional Arabic" w:cs="Traditional Arabic" w:hint="cs"/>
          <w:sz w:val="32"/>
          <w:szCs w:val="32"/>
          <w:rtl/>
          <w:lang w:bidi="ar-LB"/>
        </w:rPr>
        <w:t xml:space="preserve"> </w:t>
      </w:r>
      <w:r w:rsidR="00E71524" w:rsidRPr="000A72E6">
        <w:rPr>
          <w:rFonts w:ascii="Traditional Arabic" w:hAnsi="Traditional Arabic" w:cs="Traditional Arabic" w:hint="cs"/>
          <w:sz w:val="32"/>
          <w:szCs w:val="32"/>
          <w:rtl/>
          <w:lang w:bidi="ar-LB"/>
        </w:rPr>
        <w:t>95,715,115</w:t>
      </w:r>
      <w:r w:rsidR="00177667"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w:t>
      </w:r>
    </w:p>
    <w:p w:rsidR="00DB2040" w:rsidRPr="000A72E6" w:rsidRDefault="00853A71" w:rsidP="00C41C49">
      <w:pPr>
        <w:ind w:left="7" w:firstLine="353"/>
        <w:jc w:val="lowKashida"/>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lastRenderedPageBreak/>
        <w:t xml:space="preserve">اما بالنسبة لمعدل النفقات </w:t>
      </w:r>
      <w:r w:rsidR="003D0D49" w:rsidRPr="000A72E6">
        <w:rPr>
          <w:rFonts w:ascii="Traditional Arabic" w:hAnsi="Traditional Arabic" w:cs="Traditional Arabic" w:hint="cs"/>
          <w:sz w:val="32"/>
          <w:szCs w:val="32"/>
          <w:rtl/>
          <w:lang w:bidi="ar-LB"/>
        </w:rPr>
        <w:t>التشغيلية المدفوعة على الخدمات</w:t>
      </w:r>
      <w:r w:rsidRPr="000A72E6">
        <w:rPr>
          <w:rFonts w:ascii="Traditional Arabic" w:hAnsi="Traditional Arabic" w:cs="Traditional Arabic"/>
          <w:sz w:val="32"/>
          <w:szCs w:val="32"/>
          <w:rtl/>
          <w:lang w:bidi="ar-LB"/>
        </w:rPr>
        <w:t xml:space="preserve"> للمصنع الواحد فقد احتل قطاع </w:t>
      </w:r>
      <w:r w:rsidR="008E4B41" w:rsidRPr="000A72E6">
        <w:rPr>
          <w:rFonts w:ascii="Traditional Arabic" w:hAnsi="Traditional Arabic" w:cs="Traditional Arabic"/>
          <w:sz w:val="32"/>
          <w:szCs w:val="32"/>
          <w:rtl/>
          <w:lang w:bidi="ar-LB"/>
        </w:rPr>
        <w:t>صناعة الورق ومنتجات الورق</w:t>
      </w:r>
      <w:r w:rsidRPr="000A72E6">
        <w:rPr>
          <w:rFonts w:ascii="Traditional Arabic" w:hAnsi="Traditional Arabic" w:cs="Traditional Arabic"/>
          <w:sz w:val="32"/>
          <w:szCs w:val="32"/>
          <w:lang w:bidi="ar-LB"/>
        </w:rPr>
        <w:t xml:space="preserve"> </w:t>
      </w:r>
      <w:r w:rsidR="00BA5E4E" w:rsidRPr="000A72E6">
        <w:rPr>
          <w:rFonts w:ascii="Traditional Arabic" w:hAnsi="Traditional Arabic" w:cs="Traditional Arabic"/>
          <w:sz w:val="32"/>
          <w:szCs w:val="32"/>
          <w:rtl/>
          <w:lang w:bidi="ar-LB"/>
        </w:rPr>
        <w:t>المرتبة الاولى اذ بلغ</w:t>
      </w:r>
      <w:r w:rsidR="003D0D49" w:rsidRPr="000A72E6">
        <w:rPr>
          <w:rFonts w:ascii="Traditional Arabic" w:hAnsi="Traditional Arabic" w:cs="Traditional Arabic" w:hint="cs"/>
          <w:sz w:val="32"/>
          <w:szCs w:val="32"/>
          <w:rtl/>
          <w:lang w:bidi="ar-LB"/>
        </w:rPr>
        <w:t>ت</w:t>
      </w:r>
      <w:r w:rsidR="00BA5E4E"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ما قيمته </w:t>
      </w:r>
      <w:r w:rsidR="00E71524" w:rsidRPr="000A72E6">
        <w:rPr>
          <w:rFonts w:ascii="Traditional Arabic" w:hAnsi="Traditional Arabic" w:cs="Traditional Arabic" w:hint="cs"/>
          <w:sz w:val="32"/>
          <w:szCs w:val="32"/>
          <w:rtl/>
          <w:lang w:bidi="ar-LB"/>
        </w:rPr>
        <w:t>1,802,715</w:t>
      </w:r>
      <w:r w:rsidR="00417F09" w:rsidRPr="000A72E6">
        <w:rPr>
          <w:rFonts w:ascii="Traditional Arabic" w:hAnsi="Traditional Arabic" w:cs="Traditional Arabic" w:hint="cs"/>
          <w:sz w:val="32"/>
          <w:szCs w:val="32"/>
          <w:rtl/>
          <w:lang w:bidi="ar-LB"/>
        </w:rPr>
        <w:t xml:space="preserve"> </w:t>
      </w:r>
      <w:r w:rsidR="008E4B41" w:rsidRPr="000A72E6">
        <w:rPr>
          <w:rFonts w:ascii="Traditional Arabic" w:hAnsi="Traditional Arabic" w:cs="Traditional Arabic"/>
          <w:sz w:val="32"/>
          <w:szCs w:val="32"/>
          <w:rtl/>
          <w:lang w:bidi="ar-LB"/>
        </w:rPr>
        <w:t xml:space="preserve">د.أ. </w:t>
      </w:r>
      <w:r w:rsidRPr="000A72E6">
        <w:rPr>
          <w:rFonts w:ascii="Traditional Arabic" w:hAnsi="Traditional Arabic" w:cs="Traditional Arabic"/>
          <w:sz w:val="32"/>
          <w:szCs w:val="32"/>
          <w:rtl/>
          <w:lang w:bidi="ar-LB"/>
        </w:rPr>
        <w:t xml:space="preserve">يليه قطاع </w:t>
      </w:r>
      <w:r w:rsidR="008E4B41" w:rsidRPr="000A72E6">
        <w:rPr>
          <w:rFonts w:ascii="Traditional Arabic" w:hAnsi="Traditional Arabic" w:cs="Traditional Arabic"/>
          <w:sz w:val="32"/>
          <w:szCs w:val="32"/>
          <w:rtl/>
          <w:lang w:bidi="ar-LB"/>
        </w:rPr>
        <w:t xml:space="preserve">صناعة الآلات والاجهزة الكهربائية </w:t>
      </w:r>
      <w:r w:rsidR="008E4B41" w:rsidRPr="000A72E6">
        <w:rPr>
          <w:rFonts w:ascii="Traditional Arabic" w:hAnsi="Traditional Arabic" w:cs="Traditional Arabic" w:hint="cs"/>
          <w:sz w:val="32"/>
          <w:szCs w:val="32"/>
          <w:rtl/>
          <w:lang w:bidi="ar-LB"/>
        </w:rPr>
        <w:t>(</w:t>
      </w:r>
      <w:r w:rsidR="008E4B41" w:rsidRPr="000A72E6">
        <w:rPr>
          <w:rFonts w:ascii="Traditional Arabic" w:hAnsi="Traditional Arabic" w:cs="Traditional Arabic"/>
          <w:sz w:val="32"/>
          <w:szCs w:val="32"/>
          <w:rtl/>
          <w:lang w:bidi="ar-LB"/>
        </w:rPr>
        <w:t>غير المصنفة في موضع آخر</w:t>
      </w:r>
      <w:r w:rsidR="008E4B41"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بحوالي</w:t>
      </w:r>
      <w:r w:rsidR="00417F09" w:rsidRPr="000A72E6">
        <w:rPr>
          <w:rFonts w:ascii="Traditional Arabic" w:hAnsi="Traditional Arabic" w:cs="Traditional Arabic" w:hint="cs"/>
          <w:sz w:val="32"/>
          <w:szCs w:val="32"/>
          <w:rtl/>
          <w:lang w:bidi="ar-LB"/>
        </w:rPr>
        <w:t xml:space="preserve"> </w:t>
      </w:r>
      <w:r w:rsidR="00E71524" w:rsidRPr="000A72E6">
        <w:rPr>
          <w:rFonts w:ascii="Traditional Arabic" w:hAnsi="Traditional Arabic" w:cs="Traditional Arabic" w:hint="cs"/>
          <w:sz w:val="32"/>
          <w:szCs w:val="32"/>
          <w:rtl/>
          <w:lang w:bidi="ar-LB"/>
        </w:rPr>
        <w:t>888,294</w:t>
      </w:r>
      <w:r w:rsidRPr="000A72E6">
        <w:rPr>
          <w:rFonts w:ascii="Traditional Arabic" w:hAnsi="Traditional Arabic" w:cs="Traditional Arabic"/>
          <w:sz w:val="32"/>
          <w:szCs w:val="32"/>
          <w:rtl/>
          <w:lang w:bidi="ar-LB"/>
        </w:rPr>
        <w:t xml:space="preserve"> </w:t>
      </w:r>
      <w:r w:rsidR="00B60716" w:rsidRPr="000A72E6">
        <w:rPr>
          <w:rFonts w:ascii="Traditional Arabic" w:hAnsi="Traditional Arabic" w:cs="Traditional Arabic"/>
          <w:sz w:val="32"/>
          <w:szCs w:val="32"/>
          <w:rtl/>
          <w:lang w:bidi="ar-LB"/>
        </w:rPr>
        <w:t xml:space="preserve">د.أ. </w:t>
      </w:r>
      <w:r w:rsidRPr="000A72E6">
        <w:rPr>
          <w:rFonts w:ascii="Traditional Arabic" w:hAnsi="Traditional Arabic" w:cs="Traditional Arabic"/>
          <w:sz w:val="32"/>
          <w:szCs w:val="32"/>
          <w:rtl/>
          <w:lang w:bidi="ar-LB"/>
        </w:rPr>
        <w:t xml:space="preserve"> ومن ثم صناعة </w:t>
      </w:r>
      <w:r w:rsidR="00E71524" w:rsidRPr="000A72E6">
        <w:rPr>
          <w:rFonts w:ascii="Traditional Arabic" w:hAnsi="Traditional Arabic" w:cs="Traditional Arabic" w:hint="cs"/>
          <w:sz w:val="32"/>
          <w:szCs w:val="32"/>
          <w:rtl/>
          <w:lang w:bidi="ar-LB"/>
        </w:rPr>
        <w:t xml:space="preserve">المنتجات </w:t>
      </w:r>
      <w:r w:rsidR="00E71524" w:rsidRPr="000A72E6">
        <w:rPr>
          <w:rFonts w:ascii="Traditional Arabic" w:hAnsi="Traditional Arabic" w:cs="Traditional Arabic"/>
          <w:sz w:val="32"/>
          <w:szCs w:val="32"/>
          <w:rtl/>
          <w:lang w:bidi="ar-LB"/>
        </w:rPr>
        <w:t>الغذائية</w:t>
      </w:r>
      <w:r w:rsidR="00E71524" w:rsidRPr="000A72E6">
        <w:rPr>
          <w:rFonts w:ascii="Traditional Arabic" w:hAnsi="Traditional Arabic" w:cs="Traditional Arabic" w:hint="cs"/>
          <w:sz w:val="32"/>
          <w:szCs w:val="32"/>
          <w:rtl/>
          <w:lang w:bidi="ar-LB"/>
        </w:rPr>
        <w:t xml:space="preserve"> والمشروبات</w:t>
      </w:r>
      <w:r w:rsidRPr="000A72E6">
        <w:rPr>
          <w:rFonts w:ascii="Traditional Arabic" w:hAnsi="Traditional Arabic" w:cs="Traditional Arabic"/>
          <w:sz w:val="32"/>
          <w:szCs w:val="32"/>
          <w:rtl/>
          <w:lang w:bidi="ar-LB"/>
        </w:rPr>
        <w:t xml:space="preserve"> بحوالي </w:t>
      </w:r>
      <w:r w:rsidR="00E71524" w:rsidRPr="000A72E6">
        <w:rPr>
          <w:rFonts w:ascii="Traditional Arabic" w:hAnsi="Traditional Arabic" w:cs="Traditional Arabic" w:hint="cs"/>
          <w:sz w:val="32"/>
          <w:szCs w:val="32"/>
          <w:rtl/>
          <w:lang w:bidi="ar-LB"/>
        </w:rPr>
        <w:t>77</w:t>
      </w:r>
      <w:r w:rsidR="0055362D" w:rsidRPr="000A72E6">
        <w:rPr>
          <w:rFonts w:ascii="Traditional Arabic" w:hAnsi="Traditional Arabic" w:cs="Traditional Arabic" w:hint="cs"/>
          <w:sz w:val="32"/>
          <w:szCs w:val="32"/>
          <w:rtl/>
          <w:lang w:bidi="ar-LB"/>
        </w:rPr>
        <w:t>7</w:t>
      </w:r>
      <w:r w:rsidR="00E71524" w:rsidRPr="000A72E6">
        <w:rPr>
          <w:rFonts w:ascii="Traditional Arabic" w:hAnsi="Traditional Arabic" w:cs="Traditional Arabic" w:hint="cs"/>
          <w:sz w:val="32"/>
          <w:szCs w:val="32"/>
          <w:rtl/>
          <w:lang w:bidi="ar-LB"/>
        </w:rPr>
        <w:t>,</w:t>
      </w:r>
      <w:r w:rsidR="0055362D" w:rsidRPr="000A72E6">
        <w:rPr>
          <w:rFonts w:ascii="Traditional Arabic" w:hAnsi="Traditional Arabic" w:cs="Traditional Arabic" w:hint="cs"/>
          <w:sz w:val="32"/>
          <w:szCs w:val="32"/>
          <w:rtl/>
          <w:lang w:bidi="ar-LB"/>
        </w:rPr>
        <w:t>338</w:t>
      </w:r>
      <w:r w:rsidRPr="000A72E6">
        <w:rPr>
          <w:rFonts w:ascii="Traditional Arabic" w:hAnsi="Traditional Arabic" w:cs="Traditional Arabic"/>
          <w:sz w:val="32"/>
          <w:szCs w:val="32"/>
          <w:rtl/>
          <w:lang w:bidi="ar-LB"/>
        </w:rPr>
        <w:t xml:space="preserve"> د.أ. </w:t>
      </w:r>
    </w:p>
    <w:p w:rsidR="00EF1B66" w:rsidRDefault="002764C3" w:rsidP="006A346D">
      <w:pPr>
        <w:ind w:left="7" w:firstLine="353"/>
        <w:jc w:val="lowKashida"/>
        <w:rPr>
          <w:rFonts w:ascii="Traditional Arabic" w:hAnsi="Traditional Arabic" w:cs="Traditional Arabic"/>
          <w:sz w:val="32"/>
          <w:szCs w:val="32"/>
          <w:lang w:bidi="ar-LB"/>
        </w:rPr>
      </w:pPr>
      <w:r w:rsidRPr="000A72E6">
        <w:rPr>
          <w:rFonts w:ascii="Traditional Arabic" w:hAnsi="Traditional Arabic" w:cs="Traditional Arabic" w:hint="cs"/>
          <w:sz w:val="32"/>
          <w:szCs w:val="32"/>
          <w:rtl/>
          <w:lang w:bidi="ar-LB"/>
        </w:rPr>
        <w:t xml:space="preserve">تجدر الاشارة هنا الى ان </w:t>
      </w:r>
      <w:r w:rsidR="0045538C" w:rsidRPr="000A72E6">
        <w:rPr>
          <w:rFonts w:ascii="Traditional Arabic" w:hAnsi="Traditional Arabic" w:cs="Traditional Arabic"/>
          <w:sz w:val="32"/>
          <w:szCs w:val="32"/>
          <w:rtl/>
          <w:lang w:bidi="ar-LB"/>
        </w:rPr>
        <w:t>معدل</w:t>
      </w:r>
      <w:r w:rsidR="00853A71" w:rsidRPr="000A72E6">
        <w:rPr>
          <w:rFonts w:ascii="Traditional Arabic" w:hAnsi="Traditional Arabic" w:cs="Traditional Arabic"/>
          <w:sz w:val="32"/>
          <w:szCs w:val="32"/>
          <w:rtl/>
          <w:lang w:bidi="ar-LB"/>
        </w:rPr>
        <w:t xml:space="preserve"> </w:t>
      </w:r>
      <w:r w:rsidR="003D0D49" w:rsidRPr="000A72E6">
        <w:rPr>
          <w:rFonts w:ascii="Traditional Arabic" w:hAnsi="Traditional Arabic" w:cs="Traditional Arabic"/>
          <w:sz w:val="32"/>
          <w:szCs w:val="32"/>
          <w:rtl/>
          <w:lang w:bidi="ar-LB"/>
        </w:rPr>
        <w:t xml:space="preserve">النفقات </w:t>
      </w:r>
      <w:r w:rsidR="003D0D49" w:rsidRPr="000A72E6">
        <w:rPr>
          <w:rFonts w:ascii="Traditional Arabic" w:hAnsi="Traditional Arabic" w:cs="Traditional Arabic" w:hint="cs"/>
          <w:sz w:val="32"/>
          <w:szCs w:val="32"/>
          <w:rtl/>
          <w:lang w:bidi="ar-LB"/>
        </w:rPr>
        <w:t>التشغيلية المدفوعة على الخدمات</w:t>
      </w:r>
      <w:r w:rsidR="00853A71" w:rsidRPr="000A72E6">
        <w:rPr>
          <w:rFonts w:ascii="Traditional Arabic" w:hAnsi="Traditional Arabic" w:cs="Traditional Arabic"/>
          <w:sz w:val="32"/>
          <w:szCs w:val="32"/>
          <w:rtl/>
          <w:lang w:bidi="ar-LB"/>
        </w:rPr>
        <w:t xml:space="preserve"> للمصنع الواحد </w:t>
      </w:r>
      <w:r w:rsidRPr="000A72E6">
        <w:rPr>
          <w:rFonts w:ascii="Traditional Arabic" w:hAnsi="Traditional Arabic" w:cs="Traditional Arabic"/>
          <w:sz w:val="32"/>
          <w:szCs w:val="32"/>
          <w:rtl/>
          <w:lang w:bidi="ar-LB"/>
        </w:rPr>
        <w:t xml:space="preserve">يرتفع </w:t>
      </w:r>
      <w:r w:rsidR="00853A71" w:rsidRPr="000A72E6">
        <w:rPr>
          <w:rFonts w:ascii="Traditional Arabic" w:hAnsi="Traditional Arabic" w:cs="Traditional Arabic"/>
          <w:sz w:val="32"/>
          <w:szCs w:val="32"/>
          <w:rtl/>
          <w:lang w:bidi="ar-LB"/>
        </w:rPr>
        <w:t>ارتفاعاً تصاعدياً مع حجم المؤسسة من حيث عدد العمال</w:t>
      </w:r>
      <w:r w:rsidR="00853A71" w:rsidRPr="000A72E6">
        <w:rPr>
          <w:rFonts w:ascii="Traditional Arabic" w:hAnsi="Traditional Arabic" w:cs="Traditional Arabic" w:hint="cs"/>
          <w:sz w:val="32"/>
          <w:szCs w:val="32"/>
          <w:rtl/>
          <w:lang w:bidi="ar-LB"/>
        </w:rPr>
        <w:t>.</w:t>
      </w:r>
      <w:r w:rsidR="00853A71" w:rsidRPr="000A72E6">
        <w:rPr>
          <w:rFonts w:ascii="Traditional Arabic" w:hAnsi="Traditional Arabic" w:cs="Traditional Arabic"/>
          <w:sz w:val="32"/>
          <w:szCs w:val="32"/>
          <w:rtl/>
          <w:lang w:bidi="ar-LB"/>
        </w:rPr>
        <w:t xml:space="preserve"> بلغ هذا المعدل </w:t>
      </w:r>
      <w:r w:rsidR="00356EA8" w:rsidRPr="000A72E6">
        <w:rPr>
          <w:rFonts w:ascii="Traditional Arabic" w:hAnsi="Traditional Arabic" w:cs="Traditional Arabic" w:hint="cs"/>
          <w:sz w:val="32"/>
          <w:szCs w:val="32"/>
          <w:rtl/>
          <w:lang w:bidi="ar-LB"/>
        </w:rPr>
        <w:t>20,</w:t>
      </w:r>
      <w:r w:rsidR="004C53E5" w:rsidRPr="000A72E6">
        <w:rPr>
          <w:rFonts w:ascii="Traditional Arabic" w:hAnsi="Traditional Arabic" w:cs="Traditional Arabic" w:hint="cs"/>
          <w:sz w:val="32"/>
          <w:szCs w:val="32"/>
          <w:rtl/>
          <w:lang w:bidi="ar-LB"/>
        </w:rPr>
        <w:t>173</w:t>
      </w:r>
      <w:r w:rsidR="00853A71" w:rsidRPr="000A72E6">
        <w:rPr>
          <w:rFonts w:ascii="Traditional Arabic" w:hAnsi="Traditional Arabic" w:cs="Traditional Arabic"/>
          <w:sz w:val="32"/>
          <w:szCs w:val="32"/>
          <w:rtl/>
          <w:lang w:bidi="ar-LB"/>
        </w:rPr>
        <w:t xml:space="preserve"> د.أ. للمصانع التي توظف اقل من </w:t>
      </w:r>
      <w:r w:rsidR="00BA5E4E" w:rsidRPr="000A72E6">
        <w:rPr>
          <w:rFonts w:ascii="Traditional Arabic" w:hAnsi="Traditional Arabic" w:cs="Traditional Arabic" w:hint="cs"/>
          <w:sz w:val="32"/>
          <w:szCs w:val="32"/>
          <w:rtl/>
          <w:lang w:bidi="ar-LB"/>
        </w:rPr>
        <w:t>6</w:t>
      </w:r>
      <w:r w:rsidR="00417F09" w:rsidRPr="000A72E6">
        <w:rPr>
          <w:rFonts w:ascii="Traditional Arabic" w:hAnsi="Traditional Arabic" w:cs="Traditional Arabic"/>
          <w:sz w:val="32"/>
          <w:szCs w:val="32"/>
          <w:rtl/>
          <w:lang w:bidi="ar-LB"/>
        </w:rPr>
        <w:t xml:space="preserve"> عمال مقابل </w:t>
      </w:r>
      <w:r w:rsidR="00356EA8" w:rsidRPr="000A72E6">
        <w:rPr>
          <w:rFonts w:ascii="Traditional Arabic" w:hAnsi="Traditional Arabic" w:cs="Traditional Arabic" w:hint="cs"/>
          <w:sz w:val="32"/>
          <w:szCs w:val="32"/>
          <w:rtl/>
          <w:lang w:bidi="ar-LB"/>
        </w:rPr>
        <w:t>5,</w:t>
      </w:r>
      <w:r w:rsidR="004C094C" w:rsidRPr="000A72E6">
        <w:rPr>
          <w:rFonts w:ascii="Traditional Arabic" w:hAnsi="Traditional Arabic" w:cs="Traditional Arabic" w:hint="cs"/>
          <w:sz w:val="32"/>
          <w:szCs w:val="32"/>
          <w:rtl/>
          <w:lang w:bidi="ar-LB"/>
        </w:rPr>
        <w:t>50</w:t>
      </w:r>
      <w:r w:rsidR="00356EA8" w:rsidRPr="000A72E6">
        <w:rPr>
          <w:rFonts w:ascii="Traditional Arabic" w:hAnsi="Traditional Arabic" w:cs="Traditional Arabic" w:hint="cs"/>
          <w:sz w:val="32"/>
          <w:szCs w:val="32"/>
          <w:rtl/>
          <w:lang w:bidi="ar-LB"/>
        </w:rPr>
        <w:t>8,</w:t>
      </w:r>
      <w:r w:rsidR="004C094C" w:rsidRPr="000A72E6">
        <w:rPr>
          <w:rFonts w:ascii="Traditional Arabic" w:hAnsi="Traditional Arabic" w:cs="Traditional Arabic" w:hint="cs"/>
          <w:sz w:val="32"/>
          <w:szCs w:val="32"/>
          <w:rtl/>
          <w:lang w:bidi="ar-LB"/>
        </w:rPr>
        <w:t>559</w:t>
      </w:r>
      <w:r w:rsidR="008E4B41" w:rsidRPr="000A72E6">
        <w:rPr>
          <w:rFonts w:ascii="Traditional Arabic" w:hAnsi="Traditional Arabic" w:cs="Traditional Arabic"/>
          <w:sz w:val="32"/>
          <w:szCs w:val="32"/>
          <w:rtl/>
          <w:lang w:bidi="ar-LB"/>
        </w:rPr>
        <w:t xml:space="preserve"> د.أ. </w:t>
      </w:r>
      <w:r w:rsidR="00853A71" w:rsidRPr="000A72E6">
        <w:rPr>
          <w:rFonts w:ascii="Traditional Arabic" w:hAnsi="Traditional Arabic" w:cs="Traditional Arabic"/>
          <w:sz w:val="32"/>
          <w:szCs w:val="32"/>
          <w:rtl/>
          <w:lang w:bidi="ar-LB"/>
        </w:rPr>
        <w:t>للمصانع التي توظف اكثر من 99 عاملاً.</w:t>
      </w:r>
    </w:p>
    <w:p w:rsidR="00853A71" w:rsidRDefault="00EF1B66" w:rsidP="000F60FB">
      <w:pPr>
        <w:ind w:firstLine="360"/>
        <w:jc w:val="lowKashida"/>
        <w:rPr>
          <w:rFonts w:ascii="Traditional Arabic" w:hAnsi="Traditional Arabic" w:cs="Traditional Arabic"/>
          <w:sz w:val="32"/>
          <w:szCs w:val="32"/>
          <w:rtl/>
          <w:lang w:bidi="ar-LB"/>
        </w:rPr>
      </w:pPr>
      <w:r w:rsidRPr="00420541">
        <w:rPr>
          <w:rFonts w:ascii="Traditional Arabic" w:hAnsi="Traditional Arabic" w:cs="Traditional Arabic" w:hint="cs"/>
          <w:sz w:val="32"/>
          <w:szCs w:val="32"/>
          <w:rtl/>
          <w:lang w:bidi="ar-LB"/>
        </w:rPr>
        <w:t xml:space="preserve">وفي تفاصيل النفقات التشغيلية، يلاحظ ان فاتورة التأمين العائدة لهذه المصانع بلغت </w:t>
      </w:r>
      <w:r w:rsidR="001D035D" w:rsidRPr="001D035D">
        <w:rPr>
          <w:rFonts w:ascii="Traditional Arabic" w:hAnsi="Traditional Arabic" w:cs="Traditional Arabic"/>
          <w:color w:val="000000"/>
          <w:sz w:val="32"/>
          <w:szCs w:val="32"/>
          <w:rtl/>
          <w:lang w:bidi="ar-LB"/>
        </w:rPr>
        <w:t>26,251,359</w:t>
      </w:r>
      <w:r w:rsidR="00E23B11" w:rsidRPr="00420541">
        <w:rPr>
          <w:rFonts w:ascii="Traditional Arabic" w:hAnsi="Traditional Arabic" w:cs="Traditional Arabic" w:hint="cs"/>
          <w:color w:val="000000"/>
          <w:sz w:val="32"/>
          <w:szCs w:val="32"/>
          <w:rtl/>
          <w:lang w:bidi="ar-LB"/>
        </w:rPr>
        <w:t xml:space="preserve"> </w:t>
      </w:r>
      <w:r w:rsidR="00E23B11" w:rsidRPr="00420541">
        <w:rPr>
          <w:rFonts w:ascii="Traditional Arabic" w:hAnsi="Traditional Arabic" w:cs="Traditional Arabic"/>
          <w:sz w:val="32"/>
          <w:szCs w:val="32"/>
          <w:rtl/>
          <w:lang w:bidi="ar-LB"/>
        </w:rPr>
        <w:t>د.أ.</w:t>
      </w:r>
      <w:r w:rsidR="00E23B11" w:rsidRPr="00420541">
        <w:rPr>
          <w:rFonts w:ascii="Traditional Arabic" w:hAnsi="Traditional Arabic" w:cs="Traditional Arabic" w:hint="cs"/>
          <w:sz w:val="32"/>
          <w:szCs w:val="32"/>
          <w:rtl/>
          <w:lang w:bidi="ar-LB"/>
        </w:rPr>
        <w:t xml:space="preserve"> بمعدل 17,271 </w:t>
      </w:r>
      <w:r w:rsidR="00E23B11" w:rsidRPr="00420541">
        <w:rPr>
          <w:rFonts w:ascii="Traditional Arabic" w:hAnsi="Traditional Arabic" w:cs="Traditional Arabic"/>
          <w:sz w:val="32"/>
          <w:szCs w:val="32"/>
          <w:rtl/>
          <w:lang w:bidi="ar-LB"/>
        </w:rPr>
        <w:t>د.أ.</w:t>
      </w:r>
      <w:r w:rsidR="00E23B11" w:rsidRPr="00420541">
        <w:rPr>
          <w:rFonts w:ascii="Traditional Arabic" w:hAnsi="Traditional Arabic" w:cs="Traditional Arabic" w:hint="cs"/>
          <w:sz w:val="32"/>
          <w:szCs w:val="32"/>
          <w:rtl/>
          <w:lang w:bidi="ar-LB"/>
        </w:rPr>
        <w:t xml:space="preserve"> وهي تعتبر فاتورة عالية نسبيا.</w:t>
      </w:r>
      <w:r w:rsidR="00F8662B" w:rsidRPr="00420541">
        <w:rPr>
          <w:rFonts w:ascii="Traditional Arabic" w:hAnsi="Traditional Arabic" w:cs="Traditional Arabic" w:hint="cs"/>
          <w:sz w:val="32"/>
          <w:szCs w:val="32"/>
          <w:rtl/>
          <w:lang w:bidi="ar-LB"/>
        </w:rPr>
        <w:t xml:space="preserve"> مع الاشارة الى ان التأمين يشمل تأمين ضد الحريق والغير </w:t>
      </w:r>
      <w:r w:rsidR="001D035D" w:rsidRPr="009C7CF0">
        <w:rPr>
          <w:rFonts w:ascii="Traditional Arabic" w:hAnsi="Traditional Arabic" w:cs="Traditional Arabic" w:hint="cs"/>
          <w:color w:val="000000" w:themeColor="text1"/>
          <w:sz w:val="32"/>
          <w:szCs w:val="32"/>
          <w:rtl/>
          <w:lang w:bidi="ar-LB"/>
        </w:rPr>
        <w:t>و</w:t>
      </w:r>
      <w:r w:rsidR="000F60FB">
        <w:rPr>
          <w:rFonts w:ascii="Traditional Arabic" w:hAnsi="Traditional Arabic" w:cs="Traditional Arabic" w:hint="cs"/>
          <w:color w:val="000000" w:themeColor="text1"/>
          <w:sz w:val="32"/>
          <w:szCs w:val="32"/>
          <w:rtl/>
          <w:lang w:bidi="ar-LB"/>
        </w:rPr>
        <w:t>حوادث</w:t>
      </w:r>
      <w:r w:rsidR="00F8662B" w:rsidRPr="009C7CF0">
        <w:rPr>
          <w:rFonts w:ascii="Traditional Arabic" w:hAnsi="Traditional Arabic" w:cs="Traditional Arabic" w:hint="cs"/>
          <w:color w:val="000000" w:themeColor="text1"/>
          <w:sz w:val="32"/>
          <w:szCs w:val="32"/>
          <w:rtl/>
          <w:lang w:bidi="ar-LB"/>
        </w:rPr>
        <w:t xml:space="preserve"> </w:t>
      </w:r>
      <w:r w:rsidR="00F8662B" w:rsidRPr="00420541">
        <w:rPr>
          <w:rFonts w:ascii="Traditional Arabic" w:hAnsi="Traditional Arabic" w:cs="Traditional Arabic" w:hint="cs"/>
          <w:sz w:val="32"/>
          <w:szCs w:val="32"/>
          <w:rtl/>
          <w:lang w:bidi="ar-LB"/>
        </w:rPr>
        <w:t xml:space="preserve">العمل. اما بالنسبة </w:t>
      </w:r>
      <w:r w:rsidR="00420541" w:rsidRPr="00420541">
        <w:rPr>
          <w:rFonts w:ascii="Traditional Arabic" w:hAnsi="Traditional Arabic" w:cs="Traditional Arabic"/>
          <w:sz w:val="32"/>
          <w:szCs w:val="32"/>
          <w:rtl/>
          <w:lang w:bidi="ar-LB"/>
        </w:rPr>
        <w:t>للا</w:t>
      </w:r>
      <w:r w:rsidR="00F8662B" w:rsidRPr="00420541">
        <w:rPr>
          <w:rFonts w:ascii="Traditional Arabic" w:hAnsi="Traditional Arabic" w:cs="Traditional Arabic"/>
          <w:sz w:val="32"/>
          <w:szCs w:val="32"/>
          <w:rtl/>
        </w:rPr>
        <w:t>علانات</w:t>
      </w:r>
      <w:r w:rsidR="001D035D">
        <w:rPr>
          <w:rFonts w:ascii="Traditional Arabic" w:hAnsi="Traditional Arabic" w:cs="Traditional Arabic" w:hint="cs"/>
          <w:sz w:val="32"/>
          <w:szCs w:val="32"/>
          <w:rtl/>
        </w:rPr>
        <w:t xml:space="preserve"> وح</w:t>
      </w:r>
      <w:r w:rsidR="00F8662B" w:rsidRPr="00420541">
        <w:rPr>
          <w:rFonts w:ascii="Traditional Arabic" w:hAnsi="Traditional Arabic" w:cs="Traditional Arabic"/>
          <w:sz w:val="32"/>
          <w:szCs w:val="32"/>
          <w:rtl/>
        </w:rPr>
        <w:t>ملات</w:t>
      </w:r>
      <w:r w:rsidR="00420541" w:rsidRPr="00420541">
        <w:rPr>
          <w:rFonts w:ascii="Traditional Arabic" w:hAnsi="Traditional Arabic" w:cs="Traditional Arabic"/>
          <w:sz w:val="32"/>
          <w:szCs w:val="32"/>
          <w:rtl/>
        </w:rPr>
        <w:t xml:space="preserve"> ال</w:t>
      </w:r>
      <w:r w:rsidR="00F8662B" w:rsidRPr="00420541">
        <w:rPr>
          <w:rFonts w:ascii="Traditional Arabic" w:hAnsi="Traditional Arabic" w:cs="Traditional Arabic"/>
          <w:sz w:val="32"/>
          <w:szCs w:val="32"/>
          <w:rtl/>
        </w:rPr>
        <w:t>تسويق</w:t>
      </w:r>
      <w:r w:rsidR="00F8662B" w:rsidRPr="00420541">
        <w:rPr>
          <w:rFonts w:ascii="Traditional Arabic" w:hAnsi="Traditional Arabic" w:cs="Traditional Arabic"/>
          <w:sz w:val="32"/>
          <w:szCs w:val="32"/>
        </w:rPr>
        <w:t xml:space="preserve"> </w:t>
      </w:r>
      <w:r w:rsidR="00420541" w:rsidRPr="00420541">
        <w:rPr>
          <w:rFonts w:ascii="Traditional Arabic" w:hAnsi="Traditional Arabic" w:cs="Traditional Arabic"/>
          <w:sz w:val="32"/>
          <w:szCs w:val="32"/>
          <w:rtl/>
        </w:rPr>
        <w:t xml:space="preserve"> </w:t>
      </w:r>
      <w:r w:rsidR="00F8662B" w:rsidRPr="00420541">
        <w:rPr>
          <w:rFonts w:ascii="Traditional Arabic" w:hAnsi="Traditional Arabic" w:cs="Traditional Arabic"/>
          <w:sz w:val="32"/>
          <w:szCs w:val="32"/>
        </w:rPr>
        <w:t>)</w:t>
      </w:r>
      <w:r w:rsidR="00F8662B" w:rsidRPr="00420541">
        <w:rPr>
          <w:rFonts w:ascii="Traditional Arabic" w:hAnsi="Traditional Arabic" w:cs="Traditional Arabic"/>
          <w:sz w:val="32"/>
          <w:szCs w:val="32"/>
          <w:rtl/>
        </w:rPr>
        <w:t>بما</w:t>
      </w:r>
      <w:r w:rsidR="00F8662B" w:rsidRPr="00420541">
        <w:rPr>
          <w:rFonts w:ascii="Traditional Arabic" w:hAnsi="Traditional Arabic" w:cs="Traditional Arabic"/>
          <w:sz w:val="32"/>
          <w:szCs w:val="32"/>
        </w:rPr>
        <w:t xml:space="preserve"> </w:t>
      </w:r>
      <w:r w:rsidR="00F8662B" w:rsidRPr="00420541">
        <w:rPr>
          <w:rFonts w:ascii="Traditional Arabic" w:hAnsi="Traditional Arabic" w:cs="Traditional Arabic"/>
          <w:sz w:val="32"/>
          <w:szCs w:val="32"/>
          <w:rtl/>
        </w:rPr>
        <w:t>في</w:t>
      </w:r>
      <w:r w:rsidR="00420541" w:rsidRPr="00420541">
        <w:rPr>
          <w:rFonts w:ascii="Traditional Arabic" w:hAnsi="Traditional Arabic" w:cs="Traditional Arabic"/>
          <w:sz w:val="32"/>
          <w:szCs w:val="32"/>
          <w:rtl/>
        </w:rPr>
        <w:t>ه</w:t>
      </w:r>
      <w:r w:rsidR="00F8662B" w:rsidRPr="00420541">
        <w:rPr>
          <w:rFonts w:ascii="Traditional Arabic" w:hAnsi="Traditional Arabic" w:cs="Traditional Arabic"/>
          <w:sz w:val="32"/>
          <w:szCs w:val="32"/>
          <w:rtl/>
        </w:rPr>
        <w:t>ا</w:t>
      </w:r>
      <w:r w:rsidR="00F8662B" w:rsidRPr="00420541">
        <w:rPr>
          <w:rFonts w:ascii="Traditional Arabic" w:hAnsi="Traditional Arabic" w:cs="Traditional Arabic"/>
          <w:sz w:val="32"/>
          <w:szCs w:val="32"/>
        </w:rPr>
        <w:t xml:space="preserve"> </w:t>
      </w:r>
      <w:r w:rsidR="00F8662B" w:rsidRPr="00420541">
        <w:rPr>
          <w:rFonts w:ascii="Traditional Arabic" w:hAnsi="Traditional Arabic" w:cs="Traditional Arabic"/>
          <w:sz w:val="32"/>
          <w:szCs w:val="32"/>
          <w:rtl/>
        </w:rPr>
        <w:t>تكاليف</w:t>
      </w:r>
      <w:r w:rsidR="00F8662B" w:rsidRPr="00420541">
        <w:rPr>
          <w:rFonts w:ascii="Traditional Arabic" w:hAnsi="Traditional Arabic" w:cs="Traditional Arabic"/>
          <w:sz w:val="32"/>
          <w:szCs w:val="32"/>
        </w:rPr>
        <w:t xml:space="preserve"> </w:t>
      </w:r>
      <w:r w:rsidR="00F8662B" w:rsidRPr="00420541">
        <w:rPr>
          <w:rFonts w:ascii="Traditional Arabic" w:hAnsi="Traditional Arabic" w:cs="Traditional Arabic"/>
          <w:sz w:val="32"/>
          <w:szCs w:val="32"/>
          <w:rtl/>
        </w:rPr>
        <w:t>المعارض</w:t>
      </w:r>
      <w:r w:rsidR="00F8662B" w:rsidRPr="00420541">
        <w:rPr>
          <w:rFonts w:ascii="Traditional Arabic" w:hAnsi="Traditional Arabic" w:cs="Traditional Arabic"/>
          <w:sz w:val="32"/>
          <w:szCs w:val="32"/>
        </w:rPr>
        <w:t>(</w:t>
      </w:r>
      <w:r w:rsidR="00420541" w:rsidRPr="00420541">
        <w:rPr>
          <w:rFonts w:ascii="Traditional Arabic" w:hAnsi="Traditional Arabic" w:cs="Traditional Arabic"/>
          <w:sz w:val="32"/>
          <w:szCs w:val="32"/>
          <w:rtl/>
        </w:rPr>
        <w:t xml:space="preserve"> </w:t>
      </w:r>
      <w:r w:rsidR="00420541" w:rsidRPr="009C7CF0">
        <w:rPr>
          <w:rFonts w:ascii="Traditional Arabic" w:hAnsi="Traditional Arabic" w:cs="Traditional Arabic"/>
          <w:color w:val="000000" w:themeColor="text1"/>
          <w:sz w:val="32"/>
          <w:szCs w:val="32"/>
          <w:rtl/>
        </w:rPr>
        <w:t>فق</w:t>
      </w:r>
      <w:r w:rsidR="001D035D" w:rsidRPr="009C7CF0">
        <w:rPr>
          <w:rFonts w:ascii="Traditional Arabic" w:hAnsi="Traditional Arabic" w:cs="Traditional Arabic" w:hint="cs"/>
          <w:color w:val="000000" w:themeColor="text1"/>
          <w:sz w:val="32"/>
          <w:szCs w:val="32"/>
          <w:rtl/>
        </w:rPr>
        <w:t>د</w:t>
      </w:r>
      <w:r w:rsidR="00420541" w:rsidRPr="009C7CF0">
        <w:rPr>
          <w:rFonts w:ascii="Traditional Arabic" w:hAnsi="Traditional Arabic" w:cs="Traditional Arabic"/>
          <w:color w:val="000000" w:themeColor="text1"/>
          <w:sz w:val="32"/>
          <w:szCs w:val="32"/>
          <w:rtl/>
        </w:rPr>
        <w:t xml:space="preserve"> بلغت</w:t>
      </w:r>
      <w:r w:rsidR="00420541" w:rsidRPr="00420541">
        <w:rPr>
          <w:rFonts w:ascii="Traditional Arabic" w:hAnsi="Traditional Arabic" w:cs="Traditional Arabic"/>
          <w:sz w:val="32"/>
          <w:szCs w:val="32"/>
          <w:rtl/>
        </w:rPr>
        <w:t xml:space="preserve"> نسبة المصانع التي سجلت نفقات في هذا الاطار 34.7%  من مجموع هذه العينة بمعدل 123,960 </w:t>
      </w:r>
      <w:r w:rsidR="00420541" w:rsidRPr="00420541">
        <w:rPr>
          <w:rFonts w:ascii="Traditional Arabic" w:hAnsi="Traditional Arabic" w:cs="Traditional Arabic"/>
          <w:sz w:val="32"/>
          <w:szCs w:val="32"/>
          <w:rtl/>
          <w:lang w:bidi="ar-LB"/>
        </w:rPr>
        <w:t>د.أ.</w:t>
      </w:r>
      <w:r w:rsidR="00420541">
        <w:rPr>
          <w:rFonts w:ascii="Traditional Arabic" w:hAnsi="Traditional Arabic" w:cs="Traditional Arabic" w:hint="cs"/>
          <w:sz w:val="32"/>
          <w:szCs w:val="32"/>
          <w:rtl/>
          <w:lang w:bidi="ar-LB"/>
        </w:rPr>
        <w:t xml:space="preserve"> </w:t>
      </w:r>
      <w:r w:rsidR="00853A71" w:rsidRPr="000A72E6">
        <w:rPr>
          <w:rFonts w:ascii="Traditional Arabic" w:hAnsi="Traditional Arabic" w:cs="Traditional Arabic" w:hint="cs"/>
          <w:sz w:val="32"/>
          <w:szCs w:val="32"/>
          <w:rtl/>
          <w:lang w:bidi="ar-LB"/>
        </w:rPr>
        <w:t xml:space="preserve"> </w:t>
      </w:r>
      <w:r w:rsidR="00853A71" w:rsidRPr="000A72E6">
        <w:rPr>
          <w:rFonts w:ascii="Traditional Arabic" w:hAnsi="Traditional Arabic" w:cs="Traditional Arabic"/>
          <w:sz w:val="32"/>
          <w:szCs w:val="32"/>
          <w:rtl/>
          <w:lang w:bidi="ar-LB"/>
        </w:rPr>
        <w:t xml:space="preserve">(جدول رقم </w:t>
      </w:r>
      <w:r w:rsidR="006A346D">
        <w:rPr>
          <w:rFonts w:ascii="Traditional Arabic" w:hAnsi="Traditional Arabic" w:cs="Traditional Arabic" w:hint="cs"/>
          <w:sz w:val="32"/>
          <w:szCs w:val="32"/>
          <w:rtl/>
          <w:lang w:bidi="ar-LB"/>
        </w:rPr>
        <w:t>15</w:t>
      </w:r>
      <w:r w:rsidR="00F55B3C">
        <w:rPr>
          <w:rFonts w:ascii="Traditional Arabic" w:hAnsi="Traditional Arabic" w:cs="Traditional Arabic" w:hint="cs"/>
          <w:sz w:val="32"/>
          <w:szCs w:val="32"/>
          <w:rtl/>
          <w:lang w:bidi="ar-LB"/>
        </w:rPr>
        <w:t xml:space="preserve"> و36)</w:t>
      </w:r>
    </w:p>
    <w:p w:rsidR="006A346D" w:rsidRDefault="006A346D" w:rsidP="00F47C88">
      <w:pPr>
        <w:spacing w:after="0"/>
        <w:ind w:firstLine="36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يبين الرسم البياني ادناه (رسم بياني رقم 3)</w:t>
      </w:r>
      <w:r w:rsidR="001D035D">
        <w:rPr>
          <w:rFonts w:ascii="Traditional Arabic" w:hAnsi="Traditional Arabic" w:cs="Traditional Arabic" w:hint="cs"/>
          <w:sz w:val="32"/>
          <w:szCs w:val="32"/>
          <w:rtl/>
          <w:lang w:bidi="ar-LB"/>
        </w:rPr>
        <w:t xml:space="preserve"> توزيع نفقات </w:t>
      </w:r>
      <w:r w:rsidR="001D035D" w:rsidRPr="009C7CF0">
        <w:rPr>
          <w:rFonts w:ascii="Traditional Arabic" w:hAnsi="Traditional Arabic" w:cs="Traditional Arabic" w:hint="cs"/>
          <w:color w:val="000000" w:themeColor="text1"/>
          <w:sz w:val="32"/>
          <w:szCs w:val="32"/>
          <w:rtl/>
          <w:lang w:bidi="ar-LB"/>
        </w:rPr>
        <w:t>م</w:t>
      </w:r>
      <w:r w:rsidR="00420541" w:rsidRPr="009C7CF0">
        <w:rPr>
          <w:rFonts w:ascii="Traditional Arabic" w:hAnsi="Traditional Arabic" w:cs="Traditional Arabic" w:hint="cs"/>
          <w:color w:val="000000" w:themeColor="text1"/>
          <w:sz w:val="32"/>
          <w:szCs w:val="32"/>
          <w:rtl/>
          <w:lang w:bidi="ar-LB"/>
        </w:rPr>
        <w:t>صانع</w:t>
      </w:r>
      <w:r w:rsidR="001D035D" w:rsidRPr="009C7CF0">
        <w:rPr>
          <w:rFonts w:ascii="Traditional Arabic" w:hAnsi="Traditional Arabic" w:cs="Traditional Arabic" w:hint="cs"/>
          <w:color w:val="000000" w:themeColor="text1"/>
          <w:sz w:val="32"/>
          <w:szCs w:val="32"/>
          <w:rtl/>
          <w:lang w:bidi="ar-LB"/>
        </w:rPr>
        <w:t xml:space="preserve"> هذه العينة</w:t>
      </w:r>
      <w:r w:rsidR="00420541">
        <w:rPr>
          <w:rFonts w:ascii="Traditional Arabic" w:hAnsi="Traditional Arabic" w:cs="Traditional Arabic" w:hint="cs"/>
          <w:sz w:val="32"/>
          <w:szCs w:val="32"/>
          <w:rtl/>
          <w:lang w:bidi="ar-LB"/>
        </w:rPr>
        <w:t xml:space="preserve"> بحسب نوعها.</w:t>
      </w:r>
    </w:p>
    <w:p w:rsidR="006A346D" w:rsidRDefault="006A346D" w:rsidP="006A346D">
      <w:pPr>
        <w:spacing w:after="0"/>
        <w:ind w:left="7" w:firstLine="353"/>
        <w:jc w:val="lowKashida"/>
        <w:rPr>
          <w:rFonts w:ascii="Traditional Arabic" w:hAnsi="Traditional Arabic" w:cs="Traditional Arabic"/>
          <w:sz w:val="32"/>
          <w:szCs w:val="32"/>
          <w:rtl/>
          <w:lang w:bidi="ar-LB"/>
        </w:rPr>
      </w:pPr>
      <w:r>
        <w:rPr>
          <w:noProof/>
        </w:rPr>
        <w:drawing>
          <wp:inline distT="0" distB="0" distL="0" distR="0">
            <wp:extent cx="5836920" cy="383286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346D" w:rsidRPr="002D1A9D" w:rsidRDefault="002D1A9D" w:rsidP="002D1A9D">
      <w:pPr>
        <w:spacing w:after="0"/>
        <w:ind w:left="7" w:firstLine="353"/>
        <w:jc w:val="lowKashida"/>
        <w:rPr>
          <w:rFonts w:ascii="Traditional Arabic" w:hAnsi="Traditional Arabic" w:cs="Traditional Arabic"/>
          <w:b/>
          <w:bCs/>
          <w:sz w:val="24"/>
          <w:szCs w:val="24"/>
          <w:rtl/>
          <w:lang w:bidi="ar-LB"/>
        </w:rPr>
      </w:pPr>
      <w:r w:rsidRPr="002D1A9D">
        <w:rPr>
          <w:rFonts w:ascii="Traditional Arabic" w:hAnsi="Traditional Arabic" w:cs="Traditional Arabic"/>
          <w:b/>
          <w:bCs/>
          <w:sz w:val="24"/>
          <w:szCs w:val="24"/>
          <w:rtl/>
          <w:lang w:bidi="ar-LB"/>
        </w:rPr>
        <w:t>رسم بياني رقم 3</w:t>
      </w:r>
    </w:p>
    <w:p w:rsidR="006A346D" w:rsidRPr="000A72E6" w:rsidRDefault="006A346D" w:rsidP="006A346D">
      <w:pPr>
        <w:spacing w:after="0"/>
        <w:ind w:left="7" w:firstLine="353"/>
        <w:jc w:val="lowKashida"/>
        <w:rPr>
          <w:rFonts w:ascii="Traditional Arabic" w:hAnsi="Traditional Arabic" w:cs="Traditional Arabic"/>
          <w:sz w:val="32"/>
          <w:szCs w:val="32"/>
          <w:rtl/>
          <w:lang w:bidi="ar-LB"/>
        </w:rPr>
      </w:pPr>
    </w:p>
    <w:p w:rsidR="001F0E74" w:rsidRPr="000A72E6" w:rsidRDefault="001F0E74" w:rsidP="001C4AEF">
      <w:pPr>
        <w:pStyle w:val="Heading2"/>
        <w:rPr>
          <w:rtl/>
        </w:rPr>
      </w:pPr>
      <w:bookmarkStart w:id="52" w:name="_Toc38994364"/>
      <w:r w:rsidRPr="000A72E6">
        <w:rPr>
          <w:rFonts w:hint="cs"/>
          <w:rtl/>
        </w:rPr>
        <w:lastRenderedPageBreak/>
        <w:t xml:space="preserve">الاصول الثابتة </w:t>
      </w:r>
      <w:r w:rsidR="0097425A" w:rsidRPr="000A72E6">
        <w:rPr>
          <w:rFonts w:hint="cs"/>
          <w:rtl/>
        </w:rPr>
        <w:t>الرأسمالية</w:t>
      </w:r>
      <w:bookmarkEnd w:id="52"/>
    </w:p>
    <w:p w:rsidR="001F0E74" w:rsidRPr="000A72E6" w:rsidRDefault="00914D38" w:rsidP="001D035D">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 xml:space="preserve">بلغ مجموع النفقات المدفوعة على الاصول الثابتة الرأسمالية للمصانع التي شملتها </w:t>
      </w:r>
      <w:r w:rsidR="009A3301">
        <w:rPr>
          <w:rFonts w:ascii="Traditional Arabic" w:hAnsi="Traditional Arabic" w:cs="Traditional Arabic" w:hint="cs"/>
          <w:sz w:val="32"/>
          <w:szCs w:val="32"/>
          <w:rtl/>
          <w:lang w:bidi="ar-LB"/>
        </w:rPr>
        <w:t>العينة</w:t>
      </w:r>
      <w:r w:rsidRPr="000A72E6">
        <w:rPr>
          <w:rFonts w:ascii="Traditional Arabic" w:hAnsi="Traditional Arabic" w:cs="Traditional Arabic" w:hint="cs"/>
          <w:sz w:val="32"/>
          <w:szCs w:val="32"/>
          <w:rtl/>
          <w:lang w:bidi="ar-LB"/>
        </w:rPr>
        <w:t xml:space="preserve"> 199,</w:t>
      </w:r>
      <w:r w:rsidR="002E7666" w:rsidRPr="000A72E6">
        <w:rPr>
          <w:rFonts w:ascii="Traditional Arabic" w:hAnsi="Traditional Arabic" w:cs="Traditional Arabic" w:hint="cs"/>
          <w:sz w:val="32"/>
          <w:szCs w:val="32"/>
          <w:rtl/>
          <w:lang w:bidi="ar-LB"/>
        </w:rPr>
        <w:t>041</w:t>
      </w:r>
      <w:r w:rsidRPr="000A72E6">
        <w:rPr>
          <w:rFonts w:ascii="Traditional Arabic" w:hAnsi="Traditional Arabic" w:cs="Traditional Arabic" w:hint="cs"/>
          <w:sz w:val="32"/>
          <w:szCs w:val="32"/>
          <w:rtl/>
          <w:lang w:bidi="ar-LB"/>
        </w:rPr>
        <w:t>,</w:t>
      </w:r>
      <w:r w:rsidR="002E7666" w:rsidRPr="000A72E6">
        <w:rPr>
          <w:rFonts w:ascii="Traditional Arabic" w:hAnsi="Traditional Arabic" w:cs="Traditional Arabic" w:hint="cs"/>
          <w:sz w:val="32"/>
          <w:szCs w:val="32"/>
          <w:rtl/>
          <w:lang w:bidi="ar-LB"/>
        </w:rPr>
        <w:t>868</w:t>
      </w:r>
      <w:r w:rsidRPr="000A72E6">
        <w:rPr>
          <w:rFonts w:ascii="Traditional Arabic" w:hAnsi="Traditional Arabic" w:cs="Traditional Arabic" w:hint="cs"/>
          <w:sz w:val="32"/>
          <w:szCs w:val="32"/>
          <w:rtl/>
          <w:lang w:bidi="ar-LB"/>
        </w:rPr>
        <w:t xml:space="preserve"> د.أ أي بمعدل 130,</w:t>
      </w:r>
      <w:r w:rsidR="00863588" w:rsidRPr="000A72E6">
        <w:rPr>
          <w:rFonts w:ascii="Traditional Arabic" w:hAnsi="Traditional Arabic" w:cs="Traditional Arabic" w:hint="cs"/>
          <w:sz w:val="32"/>
          <w:szCs w:val="32"/>
          <w:rtl/>
          <w:lang w:bidi="ar-LB"/>
        </w:rPr>
        <w:t>949</w:t>
      </w:r>
      <w:r w:rsidRPr="000A72E6">
        <w:rPr>
          <w:rFonts w:ascii="Traditional Arabic" w:hAnsi="Traditional Arabic" w:cs="Traditional Arabic" w:hint="cs"/>
          <w:sz w:val="32"/>
          <w:szCs w:val="32"/>
          <w:rtl/>
          <w:lang w:bidi="ar-LB"/>
        </w:rPr>
        <w:t xml:space="preserve"> د.أ للمصنع الواحد.</w:t>
      </w:r>
    </w:p>
    <w:p w:rsidR="00670F05" w:rsidRDefault="00914D38" w:rsidP="001D035D">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 xml:space="preserve">احتل قطاع </w:t>
      </w:r>
      <w:r w:rsidR="00E70A15" w:rsidRPr="000A72E6">
        <w:rPr>
          <w:rFonts w:ascii="Traditional Arabic" w:hAnsi="Traditional Arabic" w:cs="Traditional Arabic"/>
          <w:sz w:val="32"/>
          <w:szCs w:val="32"/>
          <w:rtl/>
          <w:lang w:bidi="ar-LB"/>
        </w:rPr>
        <w:t>صناعة</w:t>
      </w:r>
      <w:r w:rsidRPr="000A72E6">
        <w:rPr>
          <w:rFonts w:ascii="Traditional Arabic" w:hAnsi="Traditional Arabic" w:cs="Traditional Arabic" w:hint="cs"/>
          <w:sz w:val="32"/>
          <w:szCs w:val="32"/>
          <w:rtl/>
          <w:lang w:bidi="ar-LB"/>
        </w:rPr>
        <w:t xml:space="preserve"> المنتجات الغذائية والمشروبات المرتبة الاولى</w:t>
      </w:r>
      <w:r w:rsidR="001D035D">
        <w:rPr>
          <w:rFonts w:ascii="Traditional Arabic" w:hAnsi="Traditional Arabic" w:cs="Traditional Arabic" w:hint="cs"/>
          <w:sz w:val="32"/>
          <w:szCs w:val="32"/>
          <w:rtl/>
          <w:lang w:bidi="ar-LB"/>
        </w:rPr>
        <w:t xml:space="preserve"> من </w:t>
      </w:r>
      <w:r w:rsidR="001D035D" w:rsidRPr="009C7CF0">
        <w:rPr>
          <w:rFonts w:ascii="Traditional Arabic" w:hAnsi="Traditional Arabic" w:cs="Traditional Arabic" w:hint="cs"/>
          <w:color w:val="000000" w:themeColor="text1"/>
          <w:sz w:val="32"/>
          <w:szCs w:val="32"/>
          <w:rtl/>
          <w:lang w:bidi="ar-LB"/>
        </w:rPr>
        <w:t>حيث النفقات</w:t>
      </w:r>
      <w:r w:rsidR="001D035D" w:rsidRPr="009C7CF0">
        <w:rPr>
          <w:rFonts w:ascii="Traditional Arabic" w:hAnsi="Traditional Arabic" w:cs="Traditional Arabic"/>
          <w:color w:val="000000" w:themeColor="text1"/>
          <w:sz w:val="32"/>
          <w:szCs w:val="32"/>
          <w:rtl/>
          <w:lang w:bidi="ar-LB"/>
        </w:rPr>
        <w:t xml:space="preserve"> </w:t>
      </w:r>
      <w:r w:rsidR="001D035D" w:rsidRPr="009C7CF0">
        <w:rPr>
          <w:rFonts w:ascii="Traditional Arabic" w:hAnsi="Traditional Arabic" w:cs="Traditional Arabic" w:hint="cs"/>
          <w:color w:val="000000" w:themeColor="text1"/>
          <w:sz w:val="32"/>
          <w:szCs w:val="32"/>
          <w:rtl/>
          <w:lang w:bidi="ar-LB"/>
        </w:rPr>
        <w:t>المدفوعة</w:t>
      </w:r>
      <w:r w:rsidR="001D035D" w:rsidRPr="009C7CF0">
        <w:rPr>
          <w:rFonts w:ascii="Traditional Arabic" w:hAnsi="Traditional Arabic" w:cs="Traditional Arabic"/>
          <w:color w:val="000000" w:themeColor="text1"/>
          <w:sz w:val="32"/>
          <w:szCs w:val="32"/>
          <w:rtl/>
          <w:lang w:bidi="ar-LB"/>
        </w:rPr>
        <w:t xml:space="preserve"> </w:t>
      </w:r>
      <w:r w:rsidR="001D035D" w:rsidRPr="009C7CF0">
        <w:rPr>
          <w:rFonts w:ascii="Traditional Arabic" w:hAnsi="Traditional Arabic" w:cs="Traditional Arabic" w:hint="cs"/>
          <w:color w:val="000000" w:themeColor="text1"/>
          <w:sz w:val="32"/>
          <w:szCs w:val="32"/>
          <w:rtl/>
          <w:lang w:bidi="ar-LB"/>
        </w:rPr>
        <w:t>على</w:t>
      </w:r>
      <w:r w:rsidR="001D035D" w:rsidRPr="009C7CF0">
        <w:rPr>
          <w:rFonts w:ascii="Traditional Arabic" w:hAnsi="Traditional Arabic" w:cs="Traditional Arabic"/>
          <w:color w:val="000000" w:themeColor="text1"/>
          <w:sz w:val="32"/>
          <w:szCs w:val="32"/>
          <w:rtl/>
          <w:lang w:bidi="ar-LB"/>
        </w:rPr>
        <w:t xml:space="preserve"> </w:t>
      </w:r>
      <w:r w:rsidR="001D035D" w:rsidRPr="009C7CF0">
        <w:rPr>
          <w:rFonts w:ascii="Traditional Arabic" w:hAnsi="Traditional Arabic" w:cs="Traditional Arabic" w:hint="cs"/>
          <w:color w:val="000000" w:themeColor="text1"/>
          <w:sz w:val="32"/>
          <w:szCs w:val="32"/>
          <w:rtl/>
          <w:lang w:bidi="ar-LB"/>
        </w:rPr>
        <w:t>الاصول</w:t>
      </w:r>
      <w:r w:rsidR="001D035D" w:rsidRPr="009C7CF0">
        <w:rPr>
          <w:rFonts w:ascii="Traditional Arabic" w:hAnsi="Traditional Arabic" w:cs="Traditional Arabic"/>
          <w:color w:val="000000" w:themeColor="text1"/>
          <w:sz w:val="32"/>
          <w:szCs w:val="32"/>
          <w:rtl/>
          <w:lang w:bidi="ar-LB"/>
        </w:rPr>
        <w:t xml:space="preserve"> </w:t>
      </w:r>
      <w:r w:rsidR="001D035D" w:rsidRPr="009C7CF0">
        <w:rPr>
          <w:rFonts w:ascii="Traditional Arabic" w:hAnsi="Traditional Arabic" w:cs="Traditional Arabic" w:hint="cs"/>
          <w:color w:val="000000" w:themeColor="text1"/>
          <w:sz w:val="32"/>
          <w:szCs w:val="32"/>
          <w:rtl/>
          <w:lang w:bidi="ar-LB"/>
        </w:rPr>
        <w:t>الثابتة</w:t>
      </w:r>
      <w:r w:rsidR="001D035D" w:rsidRPr="009C7CF0">
        <w:rPr>
          <w:rFonts w:ascii="Traditional Arabic" w:hAnsi="Traditional Arabic" w:cs="Traditional Arabic"/>
          <w:color w:val="000000" w:themeColor="text1"/>
          <w:sz w:val="32"/>
          <w:szCs w:val="32"/>
          <w:rtl/>
          <w:lang w:bidi="ar-LB"/>
        </w:rPr>
        <w:t xml:space="preserve"> </w:t>
      </w:r>
      <w:r w:rsidR="001D035D" w:rsidRPr="009C7CF0">
        <w:rPr>
          <w:rFonts w:ascii="Traditional Arabic" w:hAnsi="Traditional Arabic" w:cs="Traditional Arabic" w:hint="cs"/>
          <w:color w:val="000000" w:themeColor="text1"/>
          <w:sz w:val="32"/>
          <w:szCs w:val="32"/>
          <w:rtl/>
          <w:lang w:bidi="ar-LB"/>
        </w:rPr>
        <w:t>الرأسمالية</w:t>
      </w:r>
      <w:r w:rsidRPr="000A72E6">
        <w:rPr>
          <w:rFonts w:ascii="Traditional Arabic" w:hAnsi="Traditional Arabic" w:cs="Traditional Arabic" w:hint="cs"/>
          <w:sz w:val="32"/>
          <w:szCs w:val="32"/>
          <w:rtl/>
          <w:lang w:bidi="ar-LB"/>
        </w:rPr>
        <w:t xml:space="preserve"> اذ بلغت قيمتها 64,657,438 د.أ يليه قطاع </w:t>
      </w:r>
      <w:r w:rsidR="00E70A15" w:rsidRPr="000A72E6">
        <w:rPr>
          <w:rFonts w:ascii="Traditional Arabic" w:hAnsi="Traditional Arabic" w:cs="Traditional Arabic"/>
          <w:sz w:val="32"/>
          <w:szCs w:val="32"/>
          <w:rtl/>
          <w:lang w:bidi="ar-LB"/>
        </w:rPr>
        <w:t>صناعة</w:t>
      </w:r>
      <w:r w:rsidRPr="000A72E6">
        <w:rPr>
          <w:rFonts w:ascii="Traditional Arabic" w:hAnsi="Traditional Arabic" w:cs="Traditional Arabic" w:hint="cs"/>
          <w:sz w:val="32"/>
          <w:szCs w:val="32"/>
          <w:rtl/>
          <w:lang w:bidi="ar-LB"/>
        </w:rPr>
        <w:t xml:space="preserve"> منتجات المعادن اللافلزية الاخرى</w:t>
      </w:r>
      <w:r w:rsidR="00352EE7"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hint="cs"/>
          <w:sz w:val="32"/>
          <w:szCs w:val="32"/>
          <w:rtl/>
          <w:lang w:bidi="ar-LB"/>
        </w:rPr>
        <w:t xml:space="preserve"> 45,</w:t>
      </w:r>
      <w:r w:rsidR="008D197B" w:rsidRPr="000A72E6">
        <w:rPr>
          <w:rFonts w:ascii="Traditional Arabic" w:hAnsi="Traditional Arabic" w:cs="Traditional Arabic" w:hint="cs"/>
          <w:sz w:val="32"/>
          <w:szCs w:val="32"/>
          <w:rtl/>
          <w:lang w:bidi="ar-LB"/>
        </w:rPr>
        <w:t>605</w:t>
      </w:r>
      <w:r w:rsidRPr="000A72E6">
        <w:rPr>
          <w:rFonts w:ascii="Traditional Arabic" w:hAnsi="Traditional Arabic" w:cs="Traditional Arabic" w:hint="cs"/>
          <w:sz w:val="32"/>
          <w:szCs w:val="32"/>
          <w:rtl/>
          <w:lang w:bidi="ar-LB"/>
        </w:rPr>
        <w:t>,</w:t>
      </w:r>
      <w:r w:rsidR="008D197B" w:rsidRPr="000A72E6">
        <w:rPr>
          <w:rFonts w:ascii="Traditional Arabic" w:hAnsi="Traditional Arabic" w:cs="Traditional Arabic" w:hint="cs"/>
          <w:sz w:val="32"/>
          <w:szCs w:val="32"/>
          <w:rtl/>
          <w:lang w:bidi="ar-LB"/>
        </w:rPr>
        <w:t>185</w:t>
      </w:r>
      <w:r w:rsidRPr="000A72E6">
        <w:rPr>
          <w:rFonts w:ascii="Traditional Arabic" w:hAnsi="Traditional Arabic" w:cs="Traditional Arabic" w:hint="cs"/>
          <w:sz w:val="32"/>
          <w:szCs w:val="32"/>
          <w:rtl/>
          <w:lang w:bidi="ar-LB"/>
        </w:rPr>
        <w:t xml:space="preserve"> د.أ ومن ثم قطاع </w:t>
      </w:r>
      <w:r w:rsidR="00E70A15" w:rsidRPr="000A72E6">
        <w:rPr>
          <w:rFonts w:ascii="Traditional Arabic" w:hAnsi="Traditional Arabic" w:cs="Traditional Arabic"/>
          <w:sz w:val="32"/>
          <w:szCs w:val="32"/>
          <w:rtl/>
          <w:lang w:bidi="ar-LB"/>
        </w:rPr>
        <w:t>صناعة</w:t>
      </w:r>
      <w:r w:rsidR="00E70A15"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الورق ومنتجات الورق بقيمة 26,061,534 د.أ.</w:t>
      </w:r>
      <w:r w:rsidR="00F672D4">
        <w:rPr>
          <w:rFonts w:ascii="Traditional Arabic" w:hAnsi="Traditional Arabic" w:cs="Traditional Arabic" w:hint="cs"/>
          <w:sz w:val="32"/>
          <w:szCs w:val="32"/>
          <w:rtl/>
          <w:lang w:bidi="ar-LB"/>
        </w:rPr>
        <w:t xml:space="preserve"> </w:t>
      </w:r>
    </w:p>
    <w:p w:rsidR="002A31BF" w:rsidRDefault="009A3301" w:rsidP="00F47C88">
      <w:pPr>
        <w:ind w:firstLine="357"/>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تجدر الاشارة هنا الى ان</w:t>
      </w:r>
      <w:r>
        <w:rPr>
          <w:rFonts w:ascii="Traditional Arabic" w:hAnsi="Traditional Arabic" w:cs="Traditional Arabic"/>
          <w:sz w:val="32"/>
          <w:szCs w:val="32"/>
          <w:lang w:bidi="ar-LB"/>
        </w:rPr>
        <w:t xml:space="preserve"> </w:t>
      </w:r>
      <w:r>
        <w:rPr>
          <w:rFonts w:ascii="Traditional Arabic" w:hAnsi="Traditional Arabic" w:cs="Traditional Arabic" w:hint="cs"/>
          <w:sz w:val="32"/>
          <w:szCs w:val="32"/>
          <w:rtl/>
          <w:lang w:bidi="ar-LB"/>
        </w:rPr>
        <w:t xml:space="preserve">القيمة الاعلى </w:t>
      </w:r>
      <w:r w:rsidRPr="000A72E6">
        <w:rPr>
          <w:rFonts w:ascii="Traditional Arabic" w:hAnsi="Traditional Arabic" w:cs="Traditional Arabic" w:hint="cs"/>
          <w:sz w:val="32"/>
          <w:szCs w:val="32"/>
          <w:rtl/>
          <w:lang w:bidi="ar-LB"/>
        </w:rPr>
        <w:t>للنفقات المدفوعة على الاصول الثابتة الرأسمالية للمصانع سجل</w:t>
      </w:r>
      <w:r>
        <w:rPr>
          <w:rFonts w:ascii="Traditional Arabic" w:hAnsi="Traditional Arabic" w:cs="Traditional Arabic" w:hint="cs"/>
          <w:sz w:val="32"/>
          <w:szCs w:val="32"/>
          <w:rtl/>
          <w:lang w:bidi="ar-LB"/>
        </w:rPr>
        <w:t>ت</w:t>
      </w:r>
      <w:r w:rsidRPr="000A72E6">
        <w:rPr>
          <w:rFonts w:ascii="Traditional Arabic" w:hAnsi="Traditional Arabic" w:cs="Traditional Arabic" w:hint="cs"/>
          <w:sz w:val="32"/>
          <w:szCs w:val="32"/>
          <w:rtl/>
          <w:lang w:bidi="ar-LB"/>
        </w:rPr>
        <w:t xml:space="preserve"> لدى المصانع </w:t>
      </w:r>
      <w:r w:rsidRPr="000A72E6">
        <w:rPr>
          <w:rFonts w:ascii="Traditional Arabic" w:hAnsi="Traditional Arabic" w:cs="Traditional Arabic"/>
          <w:sz w:val="32"/>
          <w:szCs w:val="32"/>
          <w:rtl/>
          <w:lang w:bidi="ar-LB"/>
        </w:rPr>
        <w:t xml:space="preserve">التي توظف اكثر من </w:t>
      </w:r>
      <w:r w:rsidRPr="000A72E6">
        <w:rPr>
          <w:rFonts w:ascii="Traditional Arabic" w:hAnsi="Traditional Arabic" w:cs="Traditional Arabic" w:hint="cs"/>
          <w:sz w:val="32"/>
          <w:szCs w:val="32"/>
          <w:rtl/>
          <w:lang w:bidi="ar-LB"/>
        </w:rPr>
        <w:t xml:space="preserve">99 </w:t>
      </w:r>
      <w:r w:rsidRPr="000A72E6">
        <w:rPr>
          <w:rFonts w:ascii="Traditional Arabic" w:hAnsi="Traditional Arabic" w:cs="Traditional Arabic"/>
          <w:sz w:val="32"/>
          <w:szCs w:val="32"/>
          <w:rtl/>
          <w:lang w:bidi="ar-LB"/>
        </w:rPr>
        <w:t>عاملاً</w:t>
      </w:r>
      <w:r>
        <w:rPr>
          <w:rFonts w:ascii="Traditional Arabic" w:hAnsi="Traditional Arabic" w:cs="Traditional Arabic" w:hint="cs"/>
          <w:sz w:val="32"/>
          <w:szCs w:val="32"/>
          <w:rtl/>
          <w:lang w:bidi="ar-LB"/>
        </w:rPr>
        <w:t xml:space="preserve"> وبلغت 129،569،688 </w:t>
      </w:r>
      <w:r w:rsidRPr="000A72E6">
        <w:rPr>
          <w:rFonts w:ascii="Traditional Arabic" w:hAnsi="Traditional Arabic" w:cs="Traditional Arabic"/>
          <w:sz w:val="32"/>
          <w:szCs w:val="32"/>
          <w:rtl/>
          <w:lang w:bidi="ar-LB"/>
        </w:rPr>
        <w:t xml:space="preserve">د.أ. </w:t>
      </w:r>
      <w:r>
        <w:rPr>
          <w:rFonts w:ascii="Traditional Arabic" w:hAnsi="Traditional Arabic" w:cs="Traditional Arabic" w:hint="cs"/>
          <w:sz w:val="32"/>
          <w:szCs w:val="32"/>
          <w:rtl/>
          <w:lang w:bidi="ar-LB"/>
        </w:rPr>
        <w:t xml:space="preserve">اي ما نسبته </w:t>
      </w:r>
      <w:r w:rsidR="00C41C49">
        <w:rPr>
          <w:rFonts w:ascii="Traditional Arabic" w:hAnsi="Traditional Arabic" w:cs="Traditional Arabic" w:hint="cs"/>
          <w:sz w:val="32"/>
          <w:szCs w:val="32"/>
          <w:rtl/>
          <w:lang w:bidi="ar-LB"/>
        </w:rPr>
        <w:t xml:space="preserve">65.1%. </w:t>
      </w:r>
      <w:r w:rsidR="00F672D4" w:rsidRPr="000A72E6">
        <w:rPr>
          <w:rFonts w:ascii="Traditional Arabic" w:hAnsi="Traditional Arabic" w:cs="Traditional Arabic"/>
          <w:sz w:val="32"/>
          <w:szCs w:val="32"/>
          <w:rtl/>
          <w:lang w:bidi="ar-LB"/>
        </w:rPr>
        <w:t xml:space="preserve">(جدول رقم </w:t>
      </w:r>
      <w:r w:rsidR="006A346D">
        <w:rPr>
          <w:rFonts w:ascii="Traditional Arabic" w:hAnsi="Traditional Arabic" w:cs="Traditional Arabic" w:hint="cs"/>
          <w:sz w:val="32"/>
          <w:szCs w:val="32"/>
          <w:rtl/>
          <w:lang w:bidi="ar-LB"/>
        </w:rPr>
        <w:t>16</w:t>
      </w:r>
      <w:r w:rsidR="00F672D4" w:rsidRPr="000A72E6">
        <w:rPr>
          <w:rFonts w:ascii="Traditional Arabic" w:hAnsi="Traditional Arabic" w:cs="Traditional Arabic"/>
          <w:sz w:val="32"/>
          <w:szCs w:val="32"/>
          <w:rtl/>
          <w:lang w:bidi="ar-LB"/>
        </w:rPr>
        <w:t xml:space="preserve"> </w:t>
      </w:r>
      <w:r w:rsidR="00F672D4" w:rsidRPr="000A72E6">
        <w:rPr>
          <w:rFonts w:ascii="Traditional Arabic" w:hAnsi="Traditional Arabic" w:cs="Traditional Arabic" w:hint="cs"/>
          <w:sz w:val="32"/>
          <w:szCs w:val="32"/>
          <w:rtl/>
          <w:lang w:bidi="ar-LB"/>
        </w:rPr>
        <w:t>و</w:t>
      </w:r>
      <w:r w:rsidR="006A346D">
        <w:rPr>
          <w:rFonts w:ascii="Traditional Arabic" w:hAnsi="Traditional Arabic" w:cs="Traditional Arabic" w:hint="cs"/>
          <w:sz w:val="32"/>
          <w:szCs w:val="32"/>
          <w:rtl/>
          <w:lang w:bidi="ar-LB"/>
        </w:rPr>
        <w:t>37</w:t>
      </w:r>
      <w:r w:rsidR="00F672D4" w:rsidRPr="000A72E6">
        <w:rPr>
          <w:rFonts w:ascii="Traditional Arabic" w:hAnsi="Traditional Arabic" w:cs="Traditional Arabic"/>
          <w:sz w:val="32"/>
          <w:szCs w:val="32"/>
          <w:rtl/>
          <w:lang w:bidi="ar-LB"/>
        </w:rPr>
        <w:t>)</w:t>
      </w:r>
    </w:p>
    <w:p w:rsidR="001C4AEF" w:rsidRPr="000A72E6" w:rsidRDefault="001C4AEF" w:rsidP="001C4AEF">
      <w:pPr>
        <w:jc w:val="both"/>
        <w:rPr>
          <w:rFonts w:ascii="Traditional Arabic" w:hAnsi="Traditional Arabic" w:cs="Traditional Arabic"/>
          <w:sz w:val="32"/>
          <w:szCs w:val="32"/>
          <w:rtl/>
          <w:lang w:bidi="ar-LB"/>
        </w:rPr>
      </w:pPr>
    </w:p>
    <w:p w:rsidR="00853A71" w:rsidRPr="000A72E6" w:rsidRDefault="00853A71" w:rsidP="006A346D">
      <w:pPr>
        <w:pStyle w:val="Heading2"/>
      </w:pPr>
      <w:bookmarkStart w:id="53" w:name="_Toc38994365"/>
      <w:r w:rsidRPr="0083594B">
        <w:rPr>
          <w:rtl/>
        </w:rPr>
        <w:t>الناتج الصناعي الإجمالي (مخ</w:t>
      </w:r>
      <w:r w:rsidRPr="000A72E6">
        <w:rPr>
          <w:rtl/>
        </w:rPr>
        <w:t>رجات القطاع الصناعي)</w:t>
      </w:r>
      <w:bookmarkEnd w:id="53"/>
    </w:p>
    <w:p w:rsidR="006A1334" w:rsidRPr="000A72E6" w:rsidRDefault="006A1334"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 xml:space="preserve">بلغ الناتج الصناعي الاجمالي للمصانع التي شملتها </w:t>
      </w:r>
      <w:r w:rsidR="002A0D90" w:rsidRPr="000A72E6">
        <w:rPr>
          <w:rFonts w:ascii="Traditional Arabic" w:hAnsi="Traditional Arabic" w:cs="Traditional Arabic" w:hint="cs"/>
          <w:sz w:val="32"/>
          <w:szCs w:val="32"/>
          <w:rtl/>
          <w:lang w:bidi="ar-LB"/>
        </w:rPr>
        <w:t>الدراسة</w:t>
      </w:r>
      <w:r w:rsidRPr="000A72E6">
        <w:rPr>
          <w:rFonts w:ascii="Traditional Arabic" w:hAnsi="Traditional Arabic" w:cs="Traditional Arabic" w:hint="cs"/>
          <w:sz w:val="32"/>
          <w:szCs w:val="32"/>
          <w:rtl/>
          <w:lang w:bidi="ar-LB"/>
        </w:rPr>
        <w:t xml:space="preserve"> 5,8</w:t>
      </w:r>
      <w:r w:rsidR="003A7066" w:rsidRPr="000A72E6">
        <w:rPr>
          <w:rFonts w:ascii="Traditional Arabic" w:hAnsi="Traditional Arabic" w:cs="Traditional Arabic" w:hint="cs"/>
          <w:sz w:val="32"/>
          <w:szCs w:val="32"/>
          <w:rtl/>
          <w:lang w:bidi="ar-LB"/>
        </w:rPr>
        <w:t>88</w:t>
      </w:r>
      <w:r w:rsidRPr="000A72E6">
        <w:rPr>
          <w:rFonts w:ascii="Traditional Arabic" w:hAnsi="Traditional Arabic" w:cs="Traditional Arabic" w:hint="cs"/>
          <w:sz w:val="32"/>
          <w:szCs w:val="32"/>
          <w:rtl/>
          <w:lang w:bidi="ar-LB"/>
        </w:rPr>
        <w:t>,0</w:t>
      </w:r>
      <w:r w:rsidR="003A7066" w:rsidRPr="000A72E6">
        <w:rPr>
          <w:rFonts w:ascii="Traditional Arabic" w:hAnsi="Traditional Arabic" w:cs="Traditional Arabic" w:hint="cs"/>
          <w:sz w:val="32"/>
          <w:szCs w:val="32"/>
          <w:rtl/>
          <w:lang w:bidi="ar-LB"/>
        </w:rPr>
        <w:t>25</w:t>
      </w:r>
      <w:r w:rsidRPr="000A72E6">
        <w:rPr>
          <w:rFonts w:ascii="Traditional Arabic" w:hAnsi="Traditional Arabic" w:cs="Traditional Arabic" w:hint="cs"/>
          <w:sz w:val="32"/>
          <w:szCs w:val="32"/>
          <w:rtl/>
          <w:lang w:bidi="ar-LB"/>
        </w:rPr>
        <w:t>,</w:t>
      </w:r>
      <w:r w:rsidR="003A7066" w:rsidRPr="000A72E6">
        <w:rPr>
          <w:rFonts w:ascii="Traditional Arabic" w:hAnsi="Traditional Arabic" w:cs="Traditional Arabic" w:hint="cs"/>
          <w:sz w:val="32"/>
          <w:szCs w:val="32"/>
          <w:rtl/>
          <w:lang w:bidi="ar-LB"/>
        </w:rPr>
        <w:t>206</w:t>
      </w:r>
      <w:r w:rsidRPr="000A72E6">
        <w:rPr>
          <w:rFonts w:ascii="Traditional Arabic" w:hAnsi="Traditional Arabic" w:cs="Traditional Arabic" w:hint="cs"/>
          <w:sz w:val="32"/>
          <w:szCs w:val="32"/>
          <w:rtl/>
          <w:lang w:bidi="ar-LB"/>
        </w:rPr>
        <w:t xml:space="preserve"> د.أ بمعدل </w:t>
      </w:r>
      <w:r w:rsidR="00FC20E8" w:rsidRPr="000A72E6">
        <w:rPr>
          <w:rFonts w:ascii="Traditional Arabic" w:hAnsi="Traditional Arabic" w:cs="Traditional Arabic" w:hint="cs"/>
          <w:sz w:val="32"/>
          <w:szCs w:val="32"/>
          <w:rtl/>
          <w:lang w:bidi="ar-LB"/>
        </w:rPr>
        <w:t>3,8</w:t>
      </w:r>
      <w:r w:rsidR="0074270A" w:rsidRPr="000A72E6">
        <w:rPr>
          <w:rFonts w:ascii="Traditional Arabic" w:hAnsi="Traditional Arabic" w:cs="Traditional Arabic" w:hint="cs"/>
          <w:sz w:val="32"/>
          <w:szCs w:val="32"/>
          <w:rtl/>
          <w:lang w:bidi="ar-LB"/>
        </w:rPr>
        <w:t>73</w:t>
      </w:r>
      <w:r w:rsidR="00FC20E8" w:rsidRPr="000A72E6">
        <w:rPr>
          <w:rFonts w:ascii="Traditional Arabic" w:hAnsi="Traditional Arabic" w:cs="Traditional Arabic" w:hint="cs"/>
          <w:sz w:val="32"/>
          <w:szCs w:val="32"/>
          <w:rtl/>
          <w:lang w:bidi="ar-LB"/>
        </w:rPr>
        <w:t>,</w:t>
      </w:r>
      <w:r w:rsidR="0074270A" w:rsidRPr="000A72E6">
        <w:rPr>
          <w:rFonts w:ascii="Traditional Arabic" w:hAnsi="Traditional Arabic" w:cs="Traditional Arabic" w:hint="cs"/>
          <w:sz w:val="32"/>
          <w:szCs w:val="32"/>
          <w:rtl/>
          <w:lang w:bidi="ar-LB"/>
        </w:rPr>
        <w:t>701</w:t>
      </w:r>
      <w:r w:rsidRPr="000A72E6">
        <w:rPr>
          <w:rFonts w:ascii="Traditional Arabic" w:hAnsi="Traditional Arabic" w:cs="Traditional Arabic" w:hint="cs"/>
          <w:sz w:val="32"/>
          <w:szCs w:val="32"/>
          <w:rtl/>
          <w:lang w:bidi="ar-LB"/>
        </w:rPr>
        <w:t xml:space="preserve"> د.أ للمصنع الواحد.</w:t>
      </w:r>
      <w:r w:rsidRPr="000A72E6">
        <w:rPr>
          <w:rFonts w:ascii="Traditional Arabic" w:hAnsi="Traditional Arabic" w:cs="Traditional Arabic"/>
          <w:sz w:val="32"/>
          <w:szCs w:val="32"/>
          <w:lang w:bidi="ar-LB"/>
        </w:rPr>
        <w:t xml:space="preserve"> </w:t>
      </w:r>
      <w:r w:rsidRPr="000A72E6">
        <w:rPr>
          <w:rFonts w:ascii="Traditional Arabic" w:hAnsi="Traditional Arabic" w:cs="Traditional Arabic" w:hint="cs"/>
          <w:sz w:val="32"/>
          <w:szCs w:val="32"/>
          <w:rtl/>
          <w:lang w:bidi="ar-LB"/>
        </w:rPr>
        <w:t xml:space="preserve"> </w:t>
      </w:r>
    </w:p>
    <w:p w:rsidR="006A1334" w:rsidRPr="000A72E6" w:rsidRDefault="006A1334"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يعتبر قطاع صن</w:t>
      </w:r>
      <w:r w:rsidR="004A75BE" w:rsidRPr="000A72E6">
        <w:rPr>
          <w:rFonts w:ascii="Traditional Arabic" w:hAnsi="Traditional Arabic" w:cs="Traditional Arabic" w:hint="cs"/>
          <w:sz w:val="32"/>
          <w:szCs w:val="32"/>
          <w:rtl/>
          <w:lang w:bidi="ar-LB"/>
        </w:rPr>
        <w:t>اعة</w:t>
      </w:r>
      <w:r w:rsidRPr="000A72E6">
        <w:rPr>
          <w:rFonts w:ascii="Traditional Arabic" w:hAnsi="Traditional Arabic" w:cs="Traditional Arabic" w:hint="cs"/>
          <w:sz w:val="32"/>
          <w:szCs w:val="32"/>
          <w:rtl/>
          <w:lang w:bidi="ar-LB"/>
        </w:rPr>
        <w:t xml:space="preserve"> المنتجات الغذائية والمشروبات المساهم الاكبر في الناتج الصناعي </w:t>
      </w:r>
      <w:r w:rsidR="00FC20E8" w:rsidRPr="000A72E6">
        <w:rPr>
          <w:rFonts w:ascii="Traditional Arabic" w:hAnsi="Traditional Arabic" w:cs="Traditional Arabic" w:hint="cs"/>
          <w:sz w:val="32"/>
          <w:szCs w:val="32"/>
          <w:rtl/>
          <w:lang w:bidi="ar-LB"/>
        </w:rPr>
        <w:t xml:space="preserve">للمصانع التي شملتها الدراسة </w:t>
      </w:r>
      <w:r w:rsidRPr="000A72E6">
        <w:rPr>
          <w:rFonts w:ascii="Traditional Arabic" w:hAnsi="Traditional Arabic" w:cs="Traditional Arabic" w:hint="cs"/>
          <w:sz w:val="32"/>
          <w:szCs w:val="32"/>
          <w:rtl/>
          <w:lang w:bidi="ar-LB"/>
        </w:rPr>
        <w:t>بما قيمته 2,303,9</w:t>
      </w:r>
      <w:r w:rsidR="00535875" w:rsidRPr="000A72E6">
        <w:rPr>
          <w:rFonts w:ascii="Traditional Arabic" w:hAnsi="Traditional Arabic" w:cs="Traditional Arabic" w:hint="cs"/>
          <w:sz w:val="32"/>
          <w:szCs w:val="32"/>
          <w:rtl/>
          <w:lang w:bidi="ar-LB"/>
        </w:rPr>
        <w:t>34</w:t>
      </w:r>
      <w:r w:rsidRPr="000A72E6">
        <w:rPr>
          <w:rFonts w:ascii="Traditional Arabic" w:hAnsi="Traditional Arabic" w:cs="Traditional Arabic" w:hint="cs"/>
          <w:sz w:val="32"/>
          <w:szCs w:val="32"/>
          <w:rtl/>
          <w:lang w:bidi="ar-LB"/>
        </w:rPr>
        <w:t>,</w:t>
      </w:r>
      <w:r w:rsidR="00535875" w:rsidRPr="000A72E6">
        <w:rPr>
          <w:rFonts w:ascii="Traditional Arabic" w:hAnsi="Traditional Arabic" w:cs="Traditional Arabic" w:hint="cs"/>
          <w:sz w:val="32"/>
          <w:szCs w:val="32"/>
          <w:rtl/>
          <w:lang w:bidi="ar-LB"/>
        </w:rPr>
        <w:t>056</w:t>
      </w:r>
      <w:r w:rsidRPr="000A72E6">
        <w:rPr>
          <w:rFonts w:ascii="Traditional Arabic" w:hAnsi="Traditional Arabic" w:cs="Traditional Arabic" w:hint="cs"/>
          <w:sz w:val="32"/>
          <w:szCs w:val="32"/>
          <w:rtl/>
          <w:lang w:bidi="ar-LB"/>
        </w:rPr>
        <w:t xml:space="preserve"> د.أ يليه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منتجات المعادن اللافلزية الاخرى</w:t>
      </w:r>
      <w:r w:rsidR="002003FE"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hint="cs"/>
          <w:sz w:val="32"/>
          <w:szCs w:val="32"/>
          <w:rtl/>
          <w:lang w:bidi="ar-LB"/>
        </w:rPr>
        <w:t xml:space="preserve"> 8</w:t>
      </w:r>
      <w:r w:rsidR="00103CAB" w:rsidRPr="000A72E6">
        <w:rPr>
          <w:rFonts w:ascii="Traditional Arabic" w:hAnsi="Traditional Arabic" w:cs="Traditional Arabic" w:hint="cs"/>
          <w:sz w:val="32"/>
          <w:szCs w:val="32"/>
          <w:rtl/>
          <w:lang w:bidi="ar-LB"/>
        </w:rPr>
        <w:t>16</w:t>
      </w:r>
      <w:r w:rsidRPr="000A72E6">
        <w:rPr>
          <w:rFonts w:ascii="Traditional Arabic" w:hAnsi="Traditional Arabic" w:cs="Traditional Arabic" w:hint="cs"/>
          <w:sz w:val="32"/>
          <w:szCs w:val="32"/>
          <w:rtl/>
          <w:lang w:bidi="ar-LB"/>
        </w:rPr>
        <w:t>,5</w:t>
      </w:r>
      <w:r w:rsidR="00103CAB" w:rsidRPr="000A72E6">
        <w:rPr>
          <w:rFonts w:ascii="Traditional Arabic" w:hAnsi="Traditional Arabic" w:cs="Traditional Arabic" w:hint="cs"/>
          <w:sz w:val="32"/>
          <w:szCs w:val="32"/>
          <w:rtl/>
          <w:lang w:bidi="ar-LB"/>
        </w:rPr>
        <w:t>59</w:t>
      </w:r>
      <w:r w:rsidRPr="000A72E6">
        <w:rPr>
          <w:rFonts w:ascii="Traditional Arabic" w:hAnsi="Traditional Arabic" w:cs="Traditional Arabic" w:hint="cs"/>
          <w:sz w:val="32"/>
          <w:szCs w:val="32"/>
          <w:rtl/>
          <w:lang w:bidi="ar-LB"/>
        </w:rPr>
        <w:t>,</w:t>
      </w:r>
      <w:r w:rsidR="00103CAB" w:rsidRPr="000A72E6">
        <w:rPr>
          <w:rFonts w:ascii="Traditional Arabic" w:hAnsi="Traditional Arabic" w:cs="Traditional Arabic" w:hint="cs"/>
          <w:sz w:val="32"/>
          <w:szCs w:val="32"/>
          <w:rtl/>
          <w:lang w:bidi="ar-LB"/>
        </w:rPr>
        <w:t>618</w:t>
      </w:r>
      <w:r w:rsidRPr="000A72E6">
        <w:rPr>
          <w:rFonts w:ascii="Traditional Arabic" w:hAnsi="Traditional Arabic" w:cs="Traditional Arabic" w:hint="cs"/>
          <w:sz w:val="32"/>
          <w:szCs w:val="32"/>
          <w:rtl/>
          <w:lang w:bidi="ar-LB"/>
        </w:rPr>
        <w:t xml:space="preserve"> د.أ ومن ثم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منتجات المعادن المشكلة، باستثناء الماكينات والمعدات بقيمة 624,473,532 د.أ.</w:t>
      </w:r>
    </w:p>
    <w:p w:rsidR="006A1334" w:rsidRPr="000A72E6" w:rsidRDefault="006A1334"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كما بلغ الناتج الصناعي للمصانع التي تصدر ما قيمته 4,0</w:t>
      </w:r>
      <w:r w:rsidR="00CB73F0" w:rsidRPr="000A72E6">
        <w:rPr>
          <w:rFonts w:ascii="Traditional Arabic" w:hAnsi="Traditional Arabic" w:cs="Traditional Arabic" w:hint="cs"/>
          <w:sz w:val="32"/>
          <w:szCs w:val="32"/>
          <w:rtl/>
          <w:lang w:bidi="ar-LB"/>
        </w:rPr>
        <w:t>47</w:t>
      </w:r>
      <w:r w:rsidRPr="000A72E6">
        <w:rPr>
          <w:rFonts w:ascii="Traditional Arabic" w:hAnsi="Traditional Arabic" w:cs="Traditional Arabic" w:hint="cs"/>
          <w:sz w:val="32"/>
          <w:szCs w:val="32"/>
          <w:rtl/>
          <w:lang w:bidi="ar-LB"/>
        </w:rPr>
        <w:t>,</w:t>
      </w:r>
      <w:r w:rsidR="00CB73F0" w:rsidRPr="000A72E6">
        <w:rPr>
          <w:rFonts w:ascii="Traditional Arabic" w:hAnsi="Traditional Arabic" w:cs="Traditional Arabic" w:hint="cs"/>
          <w:sz w:val="32"/>
          <w:szCs w:val="32"/>
          <w:rtl/>
          <w:lang w:bidi="ar-LB"/>
        </w:rPr>
        <w:t>956</w:t>
      </w:r>
      <w:r w:rsidRPr="000A72E6">
        <w:rPr>
          <w:rFonts w:ascii="Traditional Arabic" w:hAnsi="Traditional Arabic" w:cs="Traditional Arabic" w:hint="cs"/>
          <w:sz w:val="32"/>
          <w:szCs w:val="32"/>
          <w:rtl/>
          <w:lang w:bidi="ar-LB"/>
        </w:rPr>
        <w:t>,</w:t>
      </w:r>
      <w:r w:rsidR="00CB73F0" w:rsidRPr="000A72E6">
        <w:rPr>
          <w:rFonts w:ascii="Traditional Arabic" w:hAnsi="Traditional Arabic" w:cs="Traditional Arabic" w:hint="cs"/>
          <w:sz w:val="32"/>
          <w:szCs w:val="32"/>
          <w:rtl/>
          <w:lang w:bidi="ar-LB"/>
        </w:rPr>
        <w:t>984</w:t>
      </w:r>
      <w:r w:rsidRPr="000A72E6">
        <w:rPr>
          <w:rFonts w:ascii="Traditional Arabic" w:hAnsi="Traditional Arabic" w:cs="Traditional Arabic" w:hint="cs"/>
          <w:sz w:val="32"/>
          <w:szCs w:val="32"/>
          <w:rtl/>
          <w:lang w:bidi="ar-LB"/>
        </w:rPr>
        <w:t xml:space="preserve"> د.أ </w:t>
      </w:r>
      <w:r w:rsidR="00352EE7" w:rsidRPr="000A72E6">
        <w:rPr>
          <w:rFonts w:ascii="Traditional Arabic" w:hAnsi="Traditional Arabic" w:cs="Traditional Arabic" w:hint="cs"/>
          <w:sz w:val="32"/>
          <w:szCs w:val="32"/>
          <w:rtl/>
          <w:lang w:bidi="ar-LB"/>
        </w:rPr>
        <w:t xml:space="preserve">اي ما نسبته </w:t>
      </w:r>
      <w:r w:rsidRPr="000A72E6">
        <w:rPr>
          <w:rFonts w:ascii="Traditional Arabic" w:hAnsi="Traditional Arabic" w:cs="Traditional Arabic" w:hint="cs"/>
          <w:sz w:val="32"/>
          <w:szCs w:val="32"/>
          <w:rtl/>
          <w:lang w:bidi="ar-LB"/>
        </w:rPr>
        <w:t xml:space="preserve">68,7% من الناتج الصناعي الاجمالي للمصانع التي شملتهم </w:t>
      </w:r>
      <w:r w:rsidR="0068474A" w:rsidRPr="000A72E6">
        <w:rPr>
          <w:rFonts w:ascii="Traditional Arabic" w:hAnsi="Traditional Arabic" w:cs="Traditional Arabic" w:hint="cs"/>
          <w:sz w:val="32"/>
          <w:szCs w:val="32"/>
          <w:rtl/>
          <w:lang w:bidi="ar-LB"/>
        </w:rPr>
        <w:t>الدراسة</w:t>
      </w:r>
      <w:r w:rsidRPr="000A72E6">
        <w:rPr>
          <w:rFonts w:ascii="Traditional Arabic" w:hAnsi="Traditional Arabic" w:cs="Traditional Arabic" w:hint="cs"/>
          <w:sz w:val="32"/>
          <w:szCs w:val="32"/>
          <w:rtl/>
          <w:lang w:bidi="ar-LB"/>
        </w:rPr>
        <w:t>. احتل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المنتجات الغذائية والمشروبات المرتبة الاولى من حيث قيمة الناتج الصناعي للمصانع التي تصدر حيث بلغ 1,401</w:t>
      </w:r>
      <w:r w:rsidR="00C02322" w:rsidRPr="000A72E6">
        <w:rPr>
          <w:rFonts w:ascii="Traditional Arabic" w:hAnsi="Traditional Arabic" w:cs="Traditional Arabic" w:hint="cs"/>
          <w:sz w:val="32"/>
          <w:szCs w:val="32"/>
          <w:rtl/>
          <w:lang w:bidi="ar-LB"/>
        </w:rPr>
        <w:t>,</w:t>
      </w:r>
      <w:r w:rsidRPr="000A72E6">
        <w:rPr>
          <w:rFonts w:ascii="Traditional Arabic" w:hAnsi="Traditional Arabic" w:cs="Traditional Arabic" w:hint="cs"/>
          <w:sz w:val="32"/>
          <w:szCs w:val="32"/>
          <w:rtl/>
          <w:lang w:bidi="ar-LB"/>
        </w:rPr>
        <w:t xml:space="preserve">517,910 د.أ. </w:t>
      </w:r>
      <w:r w:rsidR="002003FE" w:rsidRPr="000A72E6">
        <w:rPr>
          <w:rFonts w:ascii="Traditional Arabic" w:hAnsi="Traditional Arabic" w:cs="Traditional Arabic" w:hint="cs"/>
          <w:sz w:val="32"/>
          <w:szCs w:val="32"/>
          <w:rtl/>
          <w:lang w:bidi="ar-LB"/>
        </w:rPr>
        <w:t>ي</w:t>
      </w:r>
      <w:r w:rsidR="00C02322" w:rsidRPr="000A72E6">
        <w:rPr>
          <w:rFonts w:ascii="Traditional Arabic" w:hAnsi="Traditional Arabic" w:cs="Traditional Arabic" w:hint="cs"/>
          <w:sz w:val="32"/>
          <w:szCs w:val="32"/>
          <w:rtl/>
          <w:lang w:bidi="ar-LB"/>
        </w:rPr>
        <w:t>ليه</w:t>
      </w:r>
      <w:r w:rsidRPr="000A72E6">
        <w:rPr>
          <w:rFonts w:ascii="Traditional Arabic" w:hAnsi="Traditional Arabic" w:cs="Traditional Arabic" w:hint="cs"/>
          <w:sz w:val="32"/>
          <w:szCs w:val="32"/>
          <w:rtl/>
          <w:lang w:bidi="ar-LB"/>
        </w:rPr>
        <w:t xml:space="preserve">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منتجات المعادن المشكلة، باستثناء الماكينات والمعدات بقيمة 539,372,795 د.أ.</w:t>
      </w:r>
    </w:p>
    <w:p w:rsidR="00EE4A3A" w:rsidRPr="000A72E6" w:rsidRDefault="00EE4A3A"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تساوي مساهمة العامل الواحد في الناتج الصناعي 108,</w:t>
      </w:r>
      <w:r w:rsidR="00531D3F" w:rsidRPr="000A72E6">
        <w:rPr>
          <w:rFonts w:ascii="Traditional Arabic" w:hAnsi="Traditional Arabic" w:cs="Traditional Arabic" w:hint="cs"/>
          <w:sz w:val="32"/>
          <w:szCs w:val="32"/>
          <w:rtl/>
          <w:lang w:bidi="ar-LB"/>
        </w:rPr>
        <w:t>625</w:t>
      </w:r>
      <w:r w:rsidRPr="000A72E6">
        <w:rPr>
          <w:rFonts w:ascii="Traditional Arabic" w:hAnsi="Traditional Arabic" w:cs="Traditional Arabic" w:hint="cs"/>
          <w:sz w:val="32"/>
          <w:szCs w:val="32"/>
          <w:rtl/>
          <w:lang w:bidi="ar-LB"/>
        </w:rPr>
        <w:t xml:space="preserve"> د.أ. اما بالنسبة لمعدل الناتج الصناعي الاجمالي للمصنع الواحد فقد تصدر قطاع </w:t>
      </w:r>
      <w:r w:rsidR="00E70A15" w:rsidRPr="000A72E6">
        <w:rPr>
          <w:rFonts w:ascii="Traditional Arabic" w:hAnsi="Traditional Arabic" w:cs="Traditional Arabic"/>
          <w:sz w:val="32"/>
          <w:szCs w:val="32"/>
          <w:rtl/>
          <w:lang w:bidi="ar-LB"/>
        </w:rPr>
        <w:t>صناعة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الورق ومنتجات الورق ب</w:t>
      </w:r>
      <w:r w:rsidR="00352EE7" w:rsidRPr="000A72E6">
        <w:rPr>
          <w:rFonts w:ascii="Traditional Arabic" w:hAnsi="Traditional Arabic" w:cs="Traditional Arabic" w:hint="cs"/>
          <w:sz w:val="32"/>
          <w:szCs w:val="32"/>
          <w:rtl/>
          <w:lang w:bidi="ar-LB"/>
        </w:rPr>
        <w:t>قيمة</w:t>
      </w:r>
      <w:r w:rsidRPr="000A72E6">
        <w:rPr>
          <w:rFonts w:ascii="Traditional Arabic" w:hAnsi="Traditional Arabic" w:cs="Traditional Arabic" w:hint="cs"/>
          <w:sz w:val="32"/>
          <w:szCs w:val="32"/>
          <w:rtl/>
          <w:lang w:bidi="ar-LB"/>
        </w:rPr>
        <w:t xml:space="preserve"> 9,084,914 د.أ يليه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الآلات </w:t>
      </w:r>
      <w:r w:rsidRPr="000A72E6">
        <w:rPr>
          <w:rFonts w:ascii="Traditional Arabic" w:hAnsi="Traditional Arabic" w:cs="Traditional Arabic" w:hint="cs"/>
          <w:sz w:val="32"/>
          <w:szCs w:val="32"/>
          <w:rtl/>
          <w:lang w:bidi="ar-LB"/>
        </w:rPr>
        <w:lastRenderedPageBreak/>
        <w:t xml:space="preserve">والاجهزة الكهربائية </w:t>
      </w:r>
      <w:r w:rsidR="000A72E6" w:rsidRPr="000A72E6">
        <w:rPr>
          <w:rFonts w:ascii="Traditional Arabic" w:hAnsi="Traditional Arabic" w:cs="Traditional Arabic"/>
          <w:sz w:val="32"/>
          <w:szCs w:val="32"/>
          <w:lang w:bidi="ar-LB"/>
        </w:rPr>
        <w:t>)</w:t>
      </w:r>
      <w:r w:rsidRPr="000A72E6">
        <w:rPr>
          <w:rFonts w:ascii="Traditional Arabic" w:hAnsi="Traditional Arabic" w:cs="Traditional Arabic" w:hint="cs"/>
          <w:sz w:val="32"/>
          <w:szCs w:val="32"/>
          <w:rtl/>
          <w:lang w:bidi="ar-LB"/>
        </w:rPr>
        <w:t>غير المصنفة في موضع آخر</w:t>
      </w:r>
      <w:r w:rsidR="000A72E6" w:rsidRPr="000A72E6">
        <w:rPr>
          <w:rFonts w:ascii="Traditional Arabic" w:hAnsi="Traditional Arabic" w:cs="Traditional Arabic"/>
          <w:sz w:val="32"/>
          <w:szCs w:val="32"/>
          <w:lang w:bidi="ar-LB"/>
        </w:rPr>
        <w:t>(</w:t>
      </w:r>
      <w:r w:rsidR="00352EE7"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hint="cs"/>
          <w:sz w:val="32"/>
          <w:szCs w:val="32"/>
          <w:rtl/>
          <w:lang w:bidi="ar-LB"/>
        </w:rPr>
        <w:t xml:space="preserve"> </w:t>
      </w:r>
      <w:r w:rsidR="008B7209" w:rsidRPr="000A72E6">
        <w:rPr>
          <w:rFonts w:ascii="Traditional Arabic" w:hAnsi="Traditional Arabic" w:cs="Traditional Arabic" w:hint="cs"/>
          <w:sz w:val="32"/>
          <w:szCs w:val="32"/>
          <w:rtl/>
          <w:lang w:bidi="ar-LB"/>
        </w:rPr>
        <w:t>7,822,785</w:t>
      </w:r>
      <w:r w:rsidRPr="000A72E6">
        <w:rPr>
          <w:rFonts w:ascii="Traditional Arabic" w:hAnsi="Traditional Arabic" w:cs="Traditional Arabic" w:hint="cs"/>
          <w:sz w:val="32"/>
          <w:szCs w:val="32"/>
          <w:rtl/>
          <w:lang w:bidi="ar-LB"/>
        </w:rPr>
        <w:t xml:space="preserve"> د.أ ومن ثم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المنتجات الغذائية والمشروبات </w:t>
      </w:r>
      <w:r w:rsidR="00ED1150" w:rsidRPr="000A72E6">
        <w:rPr>
          <w:rFonts w:ascii="Traditional Arabic" w:hAnsi="Traditional Arabic" w:cs="Traditional Arabic" w:hint="cs"/>
          <w:sz w:val="32"/>
          <w:szCs w:val="32"/>
          <w:rtl/>
          <w:lang w:bidi="ar-LB"/>
        </w:rPr>
        <w:t xml:space="preserve">بقيمة </w:t>
      </w:r>
      <w:r w:rsidRPr="000A72E6">
        <w:rPr>
          <w:rFonts w:ascii="Traditional Arabic" w:hAnsi="Traditional Arabic" w:cs="Traditional Arabic" w:hint="cs"/>
          <w:sz w:val="32"/>
          <w:szCs w:val="32"/>
          <w:rtl/>
          <w:lang w:bidi="ar-LB"/>
        </w:rPr>
        <w:t>5,6</w:t>
      </w:r>
      <w:r w:rsidR="00531D3F" w:rsidRPr="000A72E6">
        <w:rPr>
          <w:rFonts w:ascii="Traditional Arabic" w:hAnsi="Traditional Arabic" w:cs="Traditional Arabic" w:hint="cs"/>
          <w:sz w:val="32"/>
          <w:szCs w:val="32"/>
          <w:rtl/>
          <w:lang w:bidi="ar-LB"/>
        </w:rPr>
        <w:t>19</w:t>
      </w:r>
      <w:r w:rsidRPr="000A72E6">
        <w:rPr>
          <w:rFonts w:ascii="Traditional Arabic" w:hAnsi="Traditional Arabic" w:cs="Traditional Arabic" w:hint="cs"/>
          <w:sz w:val="32"/>
          <w:szCs w:val="32"/>
          <w:rtl/>
          <w:lang w:bidi="ar-LB"/>
        </w:rPr>
        <w:t>,</w:t>
      </w:r>
      <w:r w:rsidR="00531D3F" w:rsidRPr="000A72E6">
        <w:rPr>
          <w:rFonts w:ascii="Traditional Arabic" w:hAnsi="Traditional Arabic" w:cs="Traditional Arabic" w:hint="cs"/>
          <w:sz w:val="32"/>
          <w:szCs w:val="32"/>
          <w:rtl/>
          <w:lang w:bidi="ar-LB"/>
        </w:rPr>
        <w:t>351</w:t>
      </w:r>
      <w:r w:rsidRPr="000A72E6">
        <w:rPr>
          <w:rFonts w:ascii="Traditional Arabic" w:hAnsi="Traditional Arabic" w:cs="Traditional Arabic" w:hint="cs"/>
          <w:sz w:val="32"/>
          <w:szCs w:val="32"/>
          <w:rtl/>
          <w:lang w:bidi="ar-LB"/>
        </w:rPr>
        <w:t xml:space="preserve"> د.أ.</w:t>
      </w:r>
    </w:p>
    <w:p w:rsidR="006A1334" w:rsidRDefault="006A1334"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كما يلاحظ ان معدل الناتج الصناعي الاجمالي للمصنع الواحد يرتفع ارتفاعا تصاعديا مع حجم المؤسسة من حيث عدد العمال</w:t>
      </w:r>
      <w:r w:rsidR="00F47C88">
        <w:rPr>
          <w:rFonts w:ascii="Traditional Arabic" w:hAnsi="Traditional Arabic" w:cs="Traditional Arabic" w:hint="cs"/>
          <w:sz w:val="32"/>
          <w:szCs w:val="32"/>
          <w:rtl/>
          <w:lang w:bidi="ar-LB"/>
        </w:rPr>
        <w:t>.</w:t>
      </w:r>
      <w:r w:rsidRPr="000A72E6">
        <w:rPr>
          <w:rFonts w:ascii="Traditional Arabic" w:hAnsi="Traditional Arabic" w:cs="Traditional Arabic" w:hint="cs"/>
          <w:sz w:val="32"/>
          <w:szCs w:val="32"/>
          <w:rtl/>
          <w:lang w:bidi="ar-LB"/>
        </w:rPr>
        <w:t xml:space="preserve"> بلغ هذا المعدل </w:t>
      </w:r>
      <w:r w:rsidR="00A9568A" w:rsidRPr="000A72E6">
        <w:rPr>
          <w:rFonts w:ascii="Traditional Arabic" w:hAnsi="Traditional Arabic" w:cs="Traditional Arabic" w:hint="cs"/>
          <w:sz w:val="32"/>
          <w:szCs w:val="32"/>
          <w:rtl/>
          <w:lang w:bidi="ar-LB"/>
        </w:rPr>
        <w:t>200</w:t>
      </w:r>
      <w:r w:rsidR="0038253D" w:rsidRPr="000A72E6">
        <w:rPr>
          <w:rFonts w:ascii="Traditional Arabic" w:hAnsi="Traditional Arabic" w:cs="Traditional Arabic" w:hint="cs"/>
          <w:sz w:val="32"/>
          <w:szCs w:val="32"/>
          <w:rtl/>
          <w:lang w:bidi="ar-LB"/>
        </w:rPr>
        <w:t>,</w:t>
      </w:r>
      <w:r w:rsidR="00A9568A" w:rsidRPr="000A72E6">
        <w:rPr>
          <w:rFonts w:ascii="Traditional Arabic" w:hAnsi="Traditional Arabic" w:cs="Traditional Arabic" w:hint="cs"/>
          <w:sz w:val="32"/>
          <w:szCs w:val="32"/>
          <w:rtl/>
          <w:lang w:bidi="ar-LB"/>
        </w:rPr>
        <w:t>108</w:t>
      </w:r>
      <w:r w:rsidR="0038253D"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 xml:space="preserve">د.أ للمصانع التي توظف اقل من </w:t>
      </w:r>
      <w:r w:rsidR="00C55A77" w:rsidRPr="000A72E6">
        <w:rPr>
          <w:rFonts w:ascii="Traditional Arabic" w:hAnsi="Traditional Arabic" w:cs="Traditional Arabic" w:hint="cs"/>
          <w:sz w:val="32"/>
          <w:szCs w:val="32"/>
          <w:rtl/>
          <w:lang w:bidi="ar-LB"/>
        </w:rPr>
        <w:t>6</w:t>
      </w:r>
      <w:r w:rsidRPr="000A72E6">
        <w:rPr>
          <w:rFonts w:ascii="Traditional Arabic" w:hAnsi="Traditional Arabic" w:cs="Traditional Arabic" w:hint="cs"/>
          <w:sz w:val="32"/>
          <w:szCs w:val="32"/>
          <w:rtl/>
          <w:lang w:bidi="ar-LB"/>
        </w:rPr>
        <w:t xml:space="preserve"> عمال مقابل 30,</w:t>
      </w:r>
      <w:r w:rsidR="00A94C34" w:rsidRPr="000A72E6">
        <w:rPr>
          <w:rFonts w:ascii="Traditional Arabic" w:hAnsi="Traditional Arabic" w:cs="Traditional Arabic" w:hint="cs"/>
          <w:sz w:val="32"/>
          <w:szCs w:val="32"/>
          <w:rtl/>
          <w:lang w:bidi="ar-LB"/>
        </w:rPr>
        <w:t>673</w:t>
      </w:r>
      <w:r w:rsidRPr="000A72E6">
        <w:rPr>
          <w:rFonts w:ascii="Traditional Arabic" w:hAnsi="Traditional Arabic" w:cs="Traditional Arabic" w:hint="cs"/>
          <w:sz w:val="32"/>
          <w:szCs w:val="32"/>
          <w:rtl/>
          <w:lang w:bidi="ar-LB"/>
        </w:rPr>
        <w:t>,</w:t>
      </w:r>
      <w:r w:rsidR="00A94C34" w:rsidRPr="000A72E6">
        <w:rPr>
          <w:rFonts w:ascii="Traditional Arabic" w:hAnsi="Traditional Arabic" w:cs="Traditional Arabic" w:hint="cs"/>
          <w:sz w:val="32"/>
          <w:szCs w:val="32"/>
          <w:rtl/>
          <w:lang w:bidi="ar-LB"/>
        </w:rPr>
        <w:t>780</w:t>
      </w:r>
      <w:r w:rsidRPr="000A72E6">
        <w:rPr>
          <w:rFonts w:ascii="Traditional Arabic" w:hAnsi="Traditional Arabic" w:cs="Traditional Arabic" w:hint="cs"/>
          <w:sz w:val="32"/>
          <w:szCs w:val="32"/>
          <w:rtl/>
          <w:lang w:bidi="ar-LB"/>
        </w:rPr>
        <w:t xml:space="preserve"> د.أ للمصانع التي توظف اكثر من 99 عامل.</w:t>
      </w:r>
      <w:r w:rsidR="00F672D4">
        <w:rPr>
          <w:rFonts w:ascii="Traditional Arabic" w:hAnsi="Traditional Arabic" w:cs="Traditional Arabic" w:hint="cs"/>
          <w:sz w:val="32"/>
          <w:szCs w:val="32"/>
          <w:rtl/>
          <w:lang w:bidi="ar-LB"/>
        </w:rPr>
        <w:t xml:space="preserve"> </w:t>
      </w:r>
      <w:r w:rsidR="00F672D4" w:rsidRPr="000A72E6">
        <w:rPr>
          <w:rFonts w:ascii="Traditional Arabic" w:hAnsi="Traditional Arabic" w:cs="Traditional Arabic"/>
          <w:sz w:val="32"/>
          <w:szCs w:val="32"/>
          <w:rtl/>
          <w:lang w:bidi="ar-LB"/>
        </w:rPr>
        <w:t xml:space="preserve">(جدول رقم </w:t>
      </w:r>
      <w:r w:rsidR="006A346D">
        <w:rPr>
          <w:rFonts w:ascii="Traditional Arabic" w:hAnsi="Traditional Arabic" w:cs="Traditional Arabic" w:hint="cs"/>
          <w:sz w:val="32"/>
          <w:szCs w:val="32"/>
          <w:rtl/>
          <w:lang w:bidi="ar-LB"/>
        </w:rPr>
        <w:t>17</w:t>
      </w:r>
      <w:r w:rsidR="00F672D4" w:rsidRPr="000A72E6">
        <w:rPr>
          <w:rFonts w:ascii="Traditional Arabic" w:hAnsi="Traditional Arabic" w:cs="Traditional Arabic"/>
          <w:sz w:val="32"/>
          <w:szCs w:val="32"/>
          <w:rtl/>
          <w:lang w:bidi="ar-LB"/>
        </w:rPr>
        <w:t xml:space="preserve"> </w:t>
      </w:r>
      <w:r w:rsidR="00F672D4" w:rsidRPr="000A72E6">
        <w:rPr>
          <w:rFonts w:ascii="Traditional Arabic" w:hAnsi="Traditional Arabic" w:cs="Traditional Arabic" w:hint="cs"/>
          <w:sz w:val="32"/>
          <w:szCs w:val="32"/>
          <w:rtl/>
          <w:lang w:bidi="ar-LB"/>
        </w:rPr>
        <w:t>و</w:t>
      </w:r>
      <w:r w:rsidR="006A346D">
        <w:rPr>
          <w:rFonts w:ascii="Traditional Arabic" w:hAnsi="Traditional Arabic" w:cs="Traditional Arabic" w:hint="cs"/>
          <w:sz w:val="32"/>
          <w:szCs w:val="32"/>
          <w:rtl/>
          <w:lang w:bidi="ar-LB"/>
        </w:rPr>
        <w:t>38</w:t>
      </w:r>
      <w:r w:rsidR="002D1A9D">
        <w:rPr>
          <w:rFonts w:ascii="Traditional Arabic" w:hAnsi="Traditional Arabic" w:cs="Traditional Arabic" w:hint="cs"/>
          <w:sz w:val="32"/>
          <w:szCs w:val="32"/>
          <w:rtl/>
          <w:lang w:bidi="ar-LB"/>
        </w:rPr>
        <w:t xml:space="preserve"> </w:t>
      </w:r>
      <w:r w:rsidR="002D1A9D">
        <w:rPr>
          <w:rFonts w:ascii="Traditional Arabic" w:hAnsi="Traditional Arabic" w:cs="Traditional Arabic" w:hint="cs"/>
          <w:sz w:val="32"/>
          <w:szCs w:val="32"/>
          <w:rtl/>
          <w:lang w:bidi="ar-LB"/>
        </w:rPr>
        <w:t>ورسم بياني رقم</w:t>
      </w:r>
      <w:r w:rsidR="002D1A9D">
        <w:rPr>
          <w:rFonts w:ascii="Traditional Arabic" w:hAnsi="Traditional Arabic" w:cs="Traditional Arabic" w:hint="cs"/>
          <w:sz w:val="32"/>
          <w:szCs w:val="32"/>
          <w:rtl/>
          <w:lang w:bidi="ar-LB"/>
        </w:rPr>
        <w:t xml:space="preserve"> </w:t>
      </w:r>
      <w:r w:rsidR="002D1A9D">
        <w:rPr>
          <w:rFonts w:ascii="Traditional Arabic" w:hAnsi="Traditional Arabic" w:cs="Traditional Arabic" w:hint="cs"/>
          <w:sz w:val="32"/>
          <w:szCs w:val="32"/>
          <w:rtl/>
          <w:lang w:bidi="ar-LB"/>
        </w:rPr>
        <w:t>4</w:t>
      </w:r>
      <w:r w:rsidR="00F672D4" w:rsidRPr="000A72E6">
        <w:rPr>
          <w:rFonts w:ascii="Traditional Arabic" w:hAnsi="Traditional Arabic" w:cs="Traditional Arabic"/>
          <w:sz w:val="32"/>
          <w:szCs w:val="32"/>
          <w:rtl/>
          <w:lang w:bidi="ar-LB"/>
        </w:rPr>
        <w:t>)</w:t>
      </w:r>
    </w:p>
    <w:p w:rsidR="00F47C88" w:rsidRPr="000A72E6" w:rsidRDefault="00F47C88" w:rsidP="00F47C88">
      <w:pPr>
        <w:ind w:firstLine="357"/>
        <w:jc w:val="both"/>
        <w:rPr>
          <w:rFonts w:ascii="Traditional Arabic" w:hAnsi="Traditional Arabic" w:cs="Traditional Arabic"/>
          <w:sz w:val="32"/>
          <w:szCs w:val="32"/>
          <w:rtl/>
          <w:lang w:bidi="ar-LB"/>
        </w:rPr>
      </w:pPr>
    </w:p>
    <w:p w:rsidR="007740DE" w:rsidRPr="00495F33" w:rsidRDefault="007740DE" w:rsidP="0082067C">
      <w:pPr>
        <w:pStyle w:val="Heading2"/>
        <w:rPr>
          <w:rFonts w:eastAsiaTheme="minorHAnsi"/>
          <w:rtl/>
        </w:rPr>
      </w:pPr>
      <w:bookmarkStart w:id="54" w:name="_Toc38994366"/>
      <w:r w:rsidRPr="00495F33">
        <w:rPr>
          <w:rFonts w:eastAsiaTheme="minorHAnsi"/>
          <w:rtl/>
        </w:rPr>
        <w:t>الاستهلاك الوسيط</w:t>
      </w:r>
      <w:bookmarkEnd w:id="54"/>
      <w:r w:rsidRPr="00495F33">
        <w:rPr>
          <w:rFonts w:eastAsiaTheme="minorHAnsi"/>
          <w:rtl/>
        </w:rPr>
        <w:t xml:space="preserve"> </w:t>
      </w:r>
    </w:p>
    <w:p w:rsidR="007740DE" w:rsidRPr="000A72E6" w:rsidRDefault="00552865"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بلغ مجموع الاستهلاك الوسيط للمصانع التي شملتها العينة 3,90</w:t>
      </w:r>
      <w:r w:rsidR="00D83F67" w:rsidRPr="000A72E6">
        <w:rPr>
          <w:rFonts w:ascii="Traditional Arabic" w:hAnsi="Traditional Arabic" w:cs="Traditional Arabic" w:hint="cs"/>
          <w:sz w:val="32"/>
          <w:szCs w:val="32"/>
          <w:rtl/>
          <w:lang w:bidi="ar-LB"/>
        </w:rPr>
        <w:t>0</w:t>
      </w:r>
      <w:r w:rsidRPr="000A72E6">
        <w:rPr>
          <w:rFonts w:ascii="Traditional Arabic" w:hAnsi="Traditional Arabic" w:cs="Traditional Arabic"/>
          <w:sz w:val="32"/>
          <w:szCs w:val="32"/>
          <w:rtl/>
          <w:lang w:bidi="ar-LB"/>
        </w:rPr>
        <w:t>,</w:t>
      </w:r>
      <w:r w:rsidR="00D83F67" w:rsidRPr="000A72E6">
        <w:rPr>
          <w:rFonts w:ascii="Traditional Arabic" w:hAnsi="Traditional Arabic" w:cs="Traditional Arabic" w:hint="cs"/>
          <w:sz w:val="32"/>
          <w:szCs w:val="32"/>
          <w:rtl/>
          <w:lang w:bidi="ar-LB"/>
        </w:rPr>
        <w:t>983</w:t>
      </w:r>
      <w:r w:rsidRPr="000A72E6">
        <w:rPr>
          <w:rFonts w:ascii="Traditional Arabic" w:hAnsi="Traditional Arabic" w:cs="Traditional Arabic"/>
          <w:sz w:val="32"/>
          <w:szCs w:val="32"/>
          <w:rtl/>
          <w:lang w:bidi="ar-LB"/>
        </w:rPr>
        <w:t>,</w:t>
      </w:r>
      <w:r w:rsidR="00D83F67" w:rsidRPr="000A72E6">
        <w:rPr>
          <w:rFonts w:ascii="Traditional Arabic" w:hAnsi="Traditional Arabic" w:cs="Traditional Arabic" w:hint="cs"/>
          <w:sz w:val="32"/>
          <w:szCs w:val="32"/>
          <w:rtl/>
          <w:lang w:bidi="ar-LB"/>
        </w:rPr>
        <w:t>103</w:t>
      </w:r>
      <w:r w:rsidRPr="000A72E6">
        <w:rPr>
          <w:rFonts w:ascii="Traditional Arabic" w:hAnsi="Traditional Arabic" w:cs="Traditional Arabic"/>
          <w:sz w:val="32"/>
          <w:szCs w:val="32"/>
          <w:rtl/>
          <w:lang w:bidi="ar-LB"/>
        </w:rPr>
        <w:t xml:space="preserve"> د.أ اي بمعدل 2,56</w:t>
      </w:r>
      <w:r w:rsidR="002B526F" w:rsidRPr="000A72E6">
        <w:rPr>
          <w:rFonts w:ascii="Traditional Arabic" w:hAnsi="Traditional Arabic" w:cs="Traditional Arabic" w:hint="cs"/>
          <w:sz w:val="32"/>
          <w:szCs w:val="32"/>
          <w:rtl/>
          <w:lang w:bidi="ar-LB"/>
        </w:rPr>
        <w:t>6</w:t>
      </w:r>
      <w:r w:rsidRPr="000A72E6">
        <w:rPr>
          <w:rFonts w:ascii="Traditional Arabic" w:hAnsi="Traditional Arabic" w:cs="Traditional Arabic"/>
          <w:sz w:val="32"/>
          <w:szCs w:val="32"/>
          <w:rtl/>
          <w:lang w:bidi="ar-LB"/>
        </w:rPr>
        <w:t>,</w:t>
      </w:r>
      <w:r w:rsidR="002B526F" w:rsidRPr="000A72E6">
        <w:rPr>
          <w:rFonts w:ascii="Traditional Arabic" w:hAnsi="Traditional Arabic" w:cs="Traditional Arabic" w:hint="cs"/>
          <w:sz w:val="32"/>
          <w:szCs w:val="32"/>
          <w:rtl/>
          <w:lang w:bidi="ar-LB"/>
        </w:rPr>
        <w:t>436</w:t>
      </w:r>
      <w:r w:rsidRPr="000A72E6">
        <w:rPr>
          <w:rFonts w:ascii="Traditional Arabic" w:hAnsi="Traditional Arabic" w:cs="Traditional Arabic"/>
          <w:sz w:val="32"/>
          <w:szCs w:val="32"/>
          <w:rtl/>
          <w:lang w:bidi="ar-LB"/>
        </w:rPr>
        <w:t xml:space="preserve"> د.أ للمصنع الواحد.</w:t>
      </w:r>
      <w:r w:rsidR="00424E0A">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احتل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المنتجات الغذائية والمشروبات المرتبة الاولى</w:t>
      </w:r>
      <w:r w:rsidR="00E54737">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sz w:val="32"/>
          <w:szCs w:val="32"/>
          <w:rtl/>
          <w:lang w:bidi="ar-LB"/>
        </w:rPr>
        <w:t xml:space="preserve"> 1,549,8</w:t>
      </w:r>
      <w:r w:rsidR="000A690F" w:rsidRPr="000A72E6">
        <w:rPr>
          <w:rFonts w:ascii="Traditional Arabic" w:hAnsi="Traditional Arabic" w:cs="Traditional Arabic" w:hint="cs"/>
          <w:sz w:val="32"/>
          <w:szCs w:val="32"/>
          <w:rtl/>
          <w:lang w:bidi="ar-LB"/>
        </w:rPr>
        <w:t>29</w:t>
      </w:r>
      <w:r w:rsidRPr="000A72E6">
        <w:rPr>
          <w:rFonts w:ascii="Traditional Arabic" w:hAnsi="Traditional Arabic" w:cs="Traditional Arabic"/>
          <w:sz w:val="32"/>
          <w:szCs w:val="32"/>
          <w:rtl/>
          <w:lang w:bidi="ar-LB"/>
        </w:rPr>
        <w:t>,</w:t>
      </w:r>
      <w:r w:rsidR="000A690F" w:rsidRPr="000A72E6">
        <w:rPr>
          <w:rFonts w:ascii="Traditional Arabic" w:hAnsi="Traditional Arabic" w:cs="Traditional Arabic" w:hint="cs"/>
          <w:sz w:val="32"/>
          <w:szCs w:val="32"/>
          <w:rtl/>
          <w:lang w:bidi="ar-LB"/>
        </w:rPr>
        <w:t>984</w:t>
      </w:r>
      <w:r w:rsidRPr="000A72E6">
        <w:rPr>
          <w:rFonts w:ascii="Traditional Arabic" w:hAnsi="Traditional Arabic" w:cs="Traditional Arabic"/>
          <w:sz w:val="32"/>
          <w:szCs w:val="32"/>
          <w:rtl/>
          <w:lang w:bidi="ar-LB"/>
        </w:rPr>
        <w:t xml:space="preserve"> د.أ يليه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منتجات المعادن اللافلزية الاخرى</w:t>
      </w:r>
      <w:r w:rsidR="00E65177"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sz w:val="32"/>
          <w:szCs w:val="32"/>
          <w:rtl/>
          <w:lang w:bidi="ar-LB"/>
        </w:rPr>
        <w:t xml:space="preserve"> 4</w:t>
      </w:r>
      <w:r w:rsidR="00750E55" w:rsidRPr="000A72E6">
        <w:rPr>
          <w:rFonts w:ascii="Traditional Arabic" w:hAnsi="Traditional Arabic" w:cs="Traditional Arabic" w:hint="cs"/>
          <w:sz w:val="32"/>
          <w:szCs w:val="32"/>
          <w:rtl/>
          <w:lang w:bidi="ar-LB"/>
        </w:rPr>
        <w:t>69</w:t>
      </w:r>
      <w:r w:rsidRPr="000A72E6">
        <w:rPr>
          <w:rFonts w:ascii="Traditional Arabic" w:hAnsi="Traditional Arabic" w:cs="Traditional Arabic"/>
          <w:sz w:val="32"/>
          <w:szCs w:val="32"/>
          <w:rtl/>
          <w:lang w:bidi="ar-LB"/>
        </w:rPr>
        <w:t>,</w:t>
      </w:r>
      <w:r w:rsidR="00750E55" w:rsidRPr="000A72E6">
        <w:rPr>
          <w:rFonts w:ascii="Traditional Arabic" w:hAnsi="Traditional Arabic" w:cs="Traditional Arabic" w:hint="cs"/>
          <w:sz w:val="32"/>
          <w:szCs w:val="32"/>
          <w:rtl/>
          <w:lang w:bidi="ar-LB"/>
        </w:rPr>
        <w:t>765</w:t>
      </w:r>
      <w:r w:rsidRPr="000A72E6">
        <w:rPr>
          <w:rFonts w:ascii="Traditional Arabic" w:hAnsi="Traditional Arabic" w:cs="Traditional Arabic"/>
          <w:sz w:val="32"/>
          <w:szCs w:val="32"/>
          <w:rtl/>
          <w:lang w:bidi="ar-LB"/>
        </w:rPr>
        <w:t>,</w:t>
      </w:r>
      <w:r w:rsidR="00750E55" w:rsidRPr="000A72E6">
        <w:rPr>
          <w:rFonts w:ascii="Traditional Arabic" w:hAnsi="Traditional Arabic" w:cs="Traditional Arabic" w:hint="cs"/>
          <w:sz w:val="32"/>
          <w:szCs w:val="32"/>
          <w:rtl/>
          <w:lang w:bidi="ar-LB"/>
        </w:rPr>
        <w:t>973</w:t>
      </w:r>
      <w:r w:rsidRPr="000A72E6">
        <w:rPr>
          <w:rFonts w:ascii="Traditional Arabic" w:hAnsi="Traditional Arabic" w:cs="Traditional Arabic"/>
          <w:sz w:val="32"/>
          <w:szCs w:val="32"/>
          <w:rtl/>
          <w:lang w:bidi="ar-LB"/>
        </w:rPr>
        <w:t xml:space="preserve"> د.أ ومن ثم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منتجات المعادن المشكلة، باستثناء الماكينات والمعدات</w:t>
      </w:r>
      <w:r w:rsidR="00E65177"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sz w:val="32"/>
          <w:szCs w:val="32"/>
          <w:rtl/>
          <w:lang w:bidi="ar-LB"/>
        </w:rPr>
        <w:t xml:space="preserve"> 442,601,566 د.أ.</w:t>
      </w:r>
    </w:p>
    <w:p w:rsidR="007740DE" w:rsidRDefault="00221C3B" w:rsidP="00F47C88">
      <w:pPr>
        <w:spacing w:line="240" w:lineRule="auto"/>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t xml:space="preserve">يلاحظ ان </w:t>
      </w:r>
      <w:r w:rsidR="008722D9" w:rsidRPr="008722D9">
        <w:rPr>
          <w:rFonts w:ascii="Traditional Arabic" w:hAnsi="Traditional Arabic" w:cs="Traditional Arabic" w:hint="cs"/>
          <w:sz w:val="32"/>
          <w:szCs w:val="32"/>
          <w:rtl/>
          <w:lang w:bidi="ar-LB"/>
        </w:rPr>
        <w:t>معدل</w:t>
      </w:r>
      <w:r w:rsidRPr="00065AB9">
        <w:rPr>
          <w:rFonts w:ascii="Traditional Arabic" w:hAnsi="Traditional Arabic" w:cs="Traditional Arabic" w:hint="cs"/>
          <w:color w:val="FF0000"/>
          <w:sz w:val="32"/>
          <w:szCs w:val="32"/>
          <w:rtl/>
          <w:lang w:bidi="ar-LB"/>
        </w:rPr>
        <w:t xml:space="preserve"> </w:t>
      </w:r>
      <w:r w:rsidRPr="000A72E6">
        <w:rPr>
          <w:rFonts w:ascii="Traditional Arabic" w:hAnsi="Traditional Arabic" w:cs="Traditional Arabic" w:hint="cs"/>
          <w:sz w:val="32"/>
          <w:szCs w:val="32"/>
          <w:rtl/>
          <w:lang w:bidi="ar-LB"/>
        </w:rPr>
        <w:t xml:space="preserve">الاستهلاك الوسيط </w:t>
      </w:r>
      <w:r w:rsidR="008722D9">
        <w:rPr>
          <w:rFonts w:ascii="Traditional Arabic" w:hAnsi="Traditional Arabic" w:cs="Traditional Arabic" w:hint="cs"/>
          <w:sz w:val="32"/>
          <w:szCs w:val="32"/>
          <w:rtl/>
          <w:lang w:bidi="ar-LB"/>
        </w:rPr>
        <w:t xml:space="preserve">للمصنع الواحد </w:t>
      </w:r>
      <w:r w:rsidRPr="000A72E6">
        <w:rPr>
          <w:rFonts w:ascii="Traditional Arabic" w:hAnsi="Traditional Arabic" w:cs="Traditional Arabic" w:hint="cs"/>
          <w:sz w:val="32"/>
          <w:szCs w:val="32"/>
          <w:rtl/>
          <w:lang w:bidi="ar-LB"/>
        </w:rPr>
        <w:t>يرتفع ارتفاعا تصاعديا مع حجم المؤسسة من حيث عدد العمال</w:t>
      </w:r>
      <w:r w:rsidR="00E65177" w:rsidRPr="000A72E6">
        <w:rPr>
          <w:rFonts w:ascii="Traditional Arabic" w:hAnsi="Traditional Arabic" w:cs="Traditional Arabic" w:hint="cs"/>
          <w:sz w:val="32"/>
          <w:szCs w:val="32"/>
          <w:rtl/>
          <w:lang w:bidi="ar-LB"/>
        </w:rPr>
        <w:t>.</w:t>
      </w:r>
      <w:r w:rsidRPr="000A72E6">
        <w:rPr>
          <w:rFonts w:ascii="Traditional Arabic" w:hAnsi="Traditional Arabic" w:cs="Traditional Arabic" w:hint="cs"/>
          <w:sz w:val="32"/>
          <w:szCs w:val="32"/>
          <w:rtl/>
          <w:lang w:bidi="ar-LB"/>
        </w:rPr>
        <w:t xml:space="preserve"> بلغ</w:t>
      </w:r>
      <w:r w:rsidR="00F47C88">
        <w:rPr>
          <w:rFonts w:ascii="Traditional Arabic" w:hAnsi="Traditional Arabic" w:cs="Traditional Arabic" w:hint="cs"/>
          <w:sz w:val="32"/>
          <w:szCs w:val="32"/>
          <w:rtl/>
          <w:lang w:bidi="ar-LB"/>
        </w:rPr>
        <w:t xml:space="preserve"> هذا </w:t>
      </w:r>
      <w:r w:rsidR="00F47C88" w:rsidRPr="009C7CF0">
        <w:rPr>
          <w:rFonts w:ascii="Traditional Arabic" w:hAnsi="Traditional Arabic" w:cs="Traditional Arabic" w:hint="cs"/>
          <w:color w:val="000000" w:themeColor="text1"/>
          <w:sz w:val="32"/>
          <w:szCs w:val="32"/>
          <w:rtl/>
          <w:lang w:bidi="ar-LB"/>
        </w:rPr>
        <w:t>المعدل</w:t>
      </w:r>
      <w:r w:rsidRPr="000A72E6">
        <w:rPr>
          <w:rFonts w:ascii="Traditional Arabic" w:hAnsi="Traditional Arabic" w:cs="Traditional Arabic" w:hint="cs"/>
          <w:sz w:val="32"/>
          <w:szCs w:val="32"/>
          <w:rtl/>
          <w:lang w:bidi="ar-LB"/>
        </w:rPr>
        <w:t xml:space="preserve"> </w:t>
      </w:r>
      <w:r w:rsidR="00224F0B">
        <w:rPr>
          <w:rFonts w:ascii="Traditional Arabic" w:hAnsi="Traditional Arabic" w:cs="Traditional Arabic" w:hint="cs"/>
          <w:sz w:val="32"/>
          <w:szCs w:val="32"/>
          <w:rtl/>
          <w:lang w:bidi="ar-LB"/>
        </w:rPr>
        <w:t>135,125</w:t>
      </w:r>
      <w:r w:rsidRPr="000A72E6">
        <w:rPr>
          <w:rFonts w:ascii="Traditional Arabic" w:hAnsi="Traditional Arabic" w:cs="Traditional Arabic" w:hint="cs"/>
          <w:sz w:val="32"/>
          <w:szCs w:val="32"/>
          <w:rtl/>
          <w:lang w:bidi="ar-LB"/>
        </w:rPr>
        <w:t xml:space="preserve"> د.أ للمصانع التي توظف اقل من </w:t>
      </w:r>
      <w:r w:rsidR="00C55A77" w:rsidRPr="000A72E6">
        <w:rPr>
          <w:rFonts w:ascii="Traditional Arabic" w:hAnsi="Traditional Arabic" w:cs="Traditional Arabic" w:hint="cs"/>
          <w:sz w:val="32"/>
          <w:szCs w:val="32"/>
          <w:rtl/>
          <w:lang w:bidi="ar-LB"/>
        </w:rPr>
        <w:t>6</w:t>
      </w:r>
      <w:r w:rsidRPr="000A72E6">
        <w:rPr>
          <w:rFonts w:ascii="Traditional Arabic" w:hAnsi="Traditional Arabic" w:cs="Traditional Arabic" w:hint="cs"/>
          <w:sz w:val="32"/>
          <w:szCs w:val="32"/>
          <w:rtl/>
          <w:lang w:bidi="ar-LB"/>
        </w:rPr>
        <w:t xml:space="preserve"> عمال مقابل </w:t>
      </w:r>
      <w:r w:rsidR="00224F0B">
        <w:rPr>
          <w:rFonts w:ascii="Traditional Arabic" w:hAnsi="Traditional Arabic" w:cs="Traditional Arabic" w:hint="cs"/>
          <w:sz w:val="32"/>
          <w:szCs w:val="32"/>
          <w:rtl/>
          <w:lang w:bidi="ar-LB"/>
        </w:rPr>
        <w:t>19,065,370</w:t>
      </w:r>
      <w:r w:rsidRPr="000A72E6">
        <w:rPr>
          <w:rFonts w:ascii="Traditional Arabic" w:hAnsi="Traditional Arabic" w:cs="Traditional Arabic" w:hint="cs"/>
          <w:sz w:val="32"/>
          <w:szCs w:val="32"/>
          <w:rtl/>
          <w:lang w:bidi="ar-LB"/>
        </w:rPr>
        <w:t xml:space="preserve"> د.أ للمصانع التي توظف اكثر من 99 عامل.</w:t>
      </w:r>
      <w:r w:rsidR="00F672D4">
        <w:rPr>
          <w:rFonts w:ascii="Traditional Arabic" w:hAnsi="Traditional Arabic" w:cs="Traditional Arabic" w:hint="cs"/>
          <w:sz w:val="32"/>
          <w:szCs w:val="32"/>
          <w:rtl/>
          <w:lang w:bidi="ar-LB"/>
        </w:rPr>
        <w:t xml:space="preserve"> </w:t>
      </w:r>
      <w:r w:rsidR="00F672D4" w:rsidRPr="000A72E6">
        <w:rPr>
          <w:rFonts w:ascii="Traditional Arabic" w:hAnsi="Traditional Arabic" w:cs="Traditional Arabic"/>
          <w:sz w:val="32"/>
          <w:szCs w:val="32"/>
          <w:rtl/>
          <w:lang w:bidi="ar-LB"/>
        </w:rPr>
        <w:t xml:space="preserve">(جدول رقم </w:t>
      </w:r>
      <w:r w:rsidR="006A346D">
        <w:rPr>
          <w:rFonts w:ascii="Traditional Arabic" w:hAnsi="Traditional Arabic" w:cs="Traditional Arabic" w:hint="cs"/>
          <w:sz w:val="32"/>
          <w:szCs w:val="32"/>
          <w:rtl/>
          <w:lang w:bidi="ar-LB"/>
        </w:rPr>
        <w:t>18</w:t>
      </w:r>
      <w:r w:rsidR="00F672D4" w:rsidRPr="000A72E6">
        <w:rPr>
          <w:rFonts w:ascii="Traditional Arabic" w:hAnsi="Traditional Arabic" w:cs="Traditional Arabic"/>
          <w:sz w:val="32"/>
          <w:szCs w:val="32"/>
          <w:rtl/>
          <w:lang w:bidi="ar-LB"/>
        </w:rPr>
        <w:t xml:space="preserve"> </w:t>
      </w:r>
      <w:r w:rsidR="00F672D4" w:rsidRPr="000A72E6">
        <w:rPr>
          <w:rFonts w:ascii="Traditional Arabic" w:hAnsi="Traditional Arabic" w:cs="Traditional Arabic" w:hint="cs"/>
          <w:sz w:val="32"/>
          <w:szCs w:val="32"/>
          <w:rtl/>
          <w:lang w:bidi="ar-LB"/>
        </w:rPr>
        <w:t>و</w:t>
      </w:r>
      <w:r w:rsidR="006A346D">
        <w:rPr>
          <w:rFonts w:ascii="Traditional Arabic" w:hAnsi="Traditional Arabic" w:cs="Traditional Arabic" w:hint="cs"/>
          <w:sz w:val="32"/>
          <w:szCs w:val="32"/>
          <w:rtl/>
          <w:lang w:bidi="ar-LB"/>
        </w:rPr>
        <w:t>39</w:t>
      </w:r>
      <w:r w:rsidR="002D1A9D">
        <w:rPr>
          <w:rFonts w:ascii="Traditional Arabic" w:hAnsi="Traditional Arabic" w:cs="Traditional Arabic" w:hint="cs"/>
          <w:sz w:val="32"/>
          <w:szCs w:val="32"/>
          <w:rtl/>
          <w:lang w:bidi="ar-LB"/>
        </w:rPr>
        <w:t xml:space="preserve"> </w:t>
      </w:r>
      <w:r w:rsidR="002D1A9D">
        <w:rPr>
          <w:rFonts w:ascii="Traditional Arabic" w:hAnsi="Traditional Arabic" w:cs="Traditional Arabic" w:hint="cs"/>
          <w:sz w:val="32"/>
          <w:szCs w:val="32"/>
          <w:rtl/>
          <w:lang w:bidi="ar-LB"/>
        </w:rPr>
        <w:t>ورسم بياني رقم</w:t>
      </w:r>
      <w:r w:rsidR="002D1A9D">
        <w:rPr>
          <w:rFonts w:ascii="Traditional Arabic" w:hAnsi="Traditional Arabic" w:cs="Traditional Arabic" w:hint="cs"/>
          <w:sz w:val="32"/>
          <w:szCs w:val="32"/>
          <w:rtl/>
          <w:lang w:bidi="ar-LB"/>
        </w:rPr>
        <w:t xml:space="preserve"> </w:t>
      </w:r>
      <w:r w:rsidR="002D1A9D">
        <w:rPr>
          <w:rFonts w:ascii="Traditional Arabic" w:hAnsi="Traditional Arabic" w:cs="Traditional Arabic" w:hint="cs"/>
          <w:sz w:val="32"/>
          <w:szCs w:val="32"/>
          <w:rtl/>
          <w:lang w:bidi="ar-LB"/>
        </w:rPr>
        <w:t>4</w:t>
      </w:r>
      <w:r w:rsidR="006A346D">
        <w:rPr>
          <w:rFonts w:ascii="Traditional Arabic" w:hAnsi="Traditional Arabic" w:cs="Traditional Arabic" w:hint="cs"/>
          <w:sz w:val="32"/>
          <w:szCs w:val="32"/>
          <w:rtl/>
          <w:lang w:bidi="ar-LB"/>
        </w:rPr>
        <w:t>)</w:t>
      </w:r>
      <w:r w:rsidR="00F672D4" w:rsidRPr="000A72E6">
        <w:rPr>
          <w:rFonts w:ascii="Traditional Arabic" w:hAnsi="Traditional Arabic" w:cs="Traditional Arabic" w:hint="cs"/>
          <w:sz w:val="32"/>
          <w:szCs w:val="32"/>
          <w:rtl/>
          <w:lang w:bidi="ar-LB"/>
        </w:rPr>
        <w:t xml:space="preserve"> </w:t>
      </w:r>
    </w:p>
    <w:p w:rsidR="00F47C88" w:rsidRDefault="00F47C88" w:rsidP="00F47C88">
      <w:pPr>
        <w:spacing w:line="240" w:lineRule="auto"/>
        <w:ind w:firstLine="357"/>
        <w:jc w:val="both"/>
        <w:rPr>
          <w:rFonts w:ascii="Traditional Arabic" w:hAnsi="Traditional Arabic" w:cs="Traditional Arabic"/>
          <w:sz w:val="32"/>
          <w:szCs w:val="32"/>
          <w:rtl/>
          <w:lang w:bidi="ar-LB"/>
        </w:rPr>
      </w:pPr>
    </w:p>
    <w:p w:rsidR="007740DE" w:rsidRPr="001A413A" w:rsidRDefault="007740DE" w:rsidP="0082067C">
      <w:pPr>
        <w:pStyle w:val="Heading2"/>
        <w:rPr>
          <w:rtl/>
        </w:rPr>
      </w:pPr>
      <w:bookmarkStart w:id="55" w:name="_Toc38994367"/>
      <w:r w:rsidRPr="001A413A">
        <w:rPr>
          <w:rFonts w:hint="cs"/>
          <w:rtl/>
        </w:rPr>
        <w:t>القيمة المضافة</w:t>
      </w:r>
      <w:bookmarkEnd w:id="55"/>
    </w:p>
    <w:p w:rsidR="007740DE" w:rsidRPr="000A72E6" w:rsidRDefault="004F3A1F"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بلغت القيمة المضافة </w:t>
      </w:r>
      <w:r w:rsidRPr="000A72E6">
        <w:rPr>
          <w:rFonts w:ascii="Traditional Arabic" w:hAnsi="Traditional Arabic" w:cs="Traditional Arabic" w:hint="cs"/>
          <w:sz w:val="32"/>
          <w:szCs w:val="32"/>
          <w:rtl/>
          <w:lang w:bidi="ar-LB"/>
        </w:rPr>
        <w:t>للمصانع التي شملتها ال</w:t>
      </w:r>
      <w:r w:rsidR="0096243B" w:rsidRPr="000A72E6">
        <w:rPr>
          <w:rFonts w:ascii="Traditional Arabic" w:hAnsi="Traditional Arabic" w:cs="Traditional Arabic" w:hint="cs"/>
          <w:sz w:val="32"/>
          <w:szCs w:val="32"/>
          <w:rtl/>
          <w:lang w:bidi="ar-LB"/>
        </w:rPr>
        <w:t>عينة</w:t>
      </w:r>
      <w:r w:rsidRPr="000A72E6">
        <w:rPr>
          <w:rFonts w:ascii="Traditional Arabic" w:hAnsi="Traditional Arabic" w:cs="Traditional Arabic" w:hint="cs"/>
          <w:sz w:val="32"/>
          <w:szCs w:val="32"/>
          <w:rtl/>
          <w:lang w:bidi="ar-LB"/>
        </w:rPr>
        <w:t xml:space="preserve"> 1,98</w:t>
      </w:r>
      <w:r w:rsidR="0096243B" w:rsidRPr="000A72E6">
        <w:rPr>
          <w:rFonts w:ascii="Traditional Arabic" w:hAnsi="Traditional Arabic" w:cs="Traditional Arabic" w:hint="cs"/>
          <w:sz w:val="32"/>
          <w:szCs w:val="32"/>
          <w:rtl/>
          <w:lang w:bidi="ar-LB"/>
        </w:rPr>
        <w:t>7</w:t>
      </w:r>
      <w:r w:rsidRPr="000A72E6">
        <w:rPr>
          <w:rFonts w:ascii="Traditional Arabic" w:hAnsi="Traditional Arabic" w:cs="Traditional Arabic" w:hint="cs"/>
          <w:sz w:val="32"/>
          <w:szCs w:val="32"/>
          <w:rtl/>
          <w:lang w:bidi="ar-LB"/>
        </w:rPr>
        <w:t>,</w:t>
      </w:r>
      <w:r w:rsidR="0096243B" w:rsidRPr="000A72E6">
        <w:rPr>
          <w:rFonts w:ascii="Traditional Arabic" w:hAnsi="Traditional Arabic" w:cs="Traditional Arabic" w:hint="cs"/>
          <w:sz w:val="32"/>
          <w:szCs w:val="32"/>
          <w:rtl/>
          <w:lang w:bidi="ar-LB"/>
        </w:rPr>
        <w:t>042</w:t>
      </w:r>
      <w:r w:rsidRPr="000A72E6">
        <w:rPr>
          <w:rFonts w:ascii="Traditional Arabic" w:hAnsi="Traditional Arabic" w:cs="Traditional Arabic" w:hint="cs"/>
          <w:sz w:val="32"/>
          <w:szCs w:val="32"/>
          <w:rtl/>
          <w:lang w:bidi="ar-LB"/>
        </w:rPr>
        <w:t>,</w:t>
      </w:r>
      <w:r w:rsidR="0096243B" w:rsidRPr="000A72E6">
        <w:rPr>
          <w:rFonts w:ascii="Traditional Arabic" w:hAnsi="Traditional Arabic" w:cs="Traditional Arabic" w:hint="cs"/>
          <w:sz w:val="32"/>
          <w:szCs w:val="32"/>
          <w:rtl/>
          <w:lang w:bidi="ar-LB"/>
        </w:rPr>
        <w:t>103</w:t>
      </w:r>
      <w:r w:rsidRPr="000A72E6">
        <w:rPr>
          <w:rFonts w:ascii="Traditional Arabic" w:hAnsi="Traditional Arabic" w:cs="Traditional Arabic" w:hint="cs"/>
          <w:sz w:val="32"/>
          <w:szCs w:val="32"/>
          <w:rtl/>
          <w:lang w:bidi="ar-LB"/>
        </w:rPr>
        <w:t xml:space="preserve"> د.أ بمعدل 1,30</w:t>
      </w:r>
      <w:r w:rsidR="00EC1AE6" w:rsidRPr="000A72E6">
        <w:rPr>
          <w:rFonts w:ascii="Traditional Arabic" w:hAnsi="Traditional Arabic" w:cs="Traditional Arabic" w:hint="cs"/>
          <w:sz w:val="32"/>
          <w:szCs w:val="32"/>
          <w:rtl/>
          <w:lang w:bidi="ar-LB"/>
        </w:rPr>
        <w:t>7</w:t>
      </w:r>
      <w:r w:rsidRPr="000A72E6">
        <w:rPr>
          <w:rFonts w:ascii="Traditional Arabic" w:hAnsi="Traditional Arabic" w:cs="Traditional Arabic" w:hint="cs"/>
          <w:sz w:val="32"/>
          <w:szCs w:val="32"/>
          <w:rtl/>
          <w:lang w:bidi="ar-LB"/>
        </w:rPr>
        <w:t>,</w:t>
      </w:r>
      <w:r w:rsidR="00EC1AE6" w:rsidRPr="000A72E6">
        <w:rPr>
          <w:rFonts w:ascii="Traditional Arabic" w:hAnsi="Traditional Arabic" w:cs="Traditional Arabic" w:hint="cs"/>
          <w:sz w:val="32"/>
          <w:szCs w:val="32"/>
          <w:rtl/>
          <w:lang w:bidi="ar-LB"/>
        </w:rPr>
        <w:t>265</w:t>
      </w:r>
      <w:r w:rsidRPr="000A72E6">
        <w:rPr>
          <w:rFonts w:ascii="Traditional Arabic" w:hAnsi="Traditional Arabic" w:cs="Traditional Arabic" w:hint="cs"/>
          <w:sz w:val="32"/>
          <w:szCs w:val="32"/>
          <w:rtl/>
          <w:lang w:bidi="ar-LB"/>
        </w:rPr>
        <w:t xml:space="preserve"> د.أ للمصنع الواحد</w:t>
      </w:r>
      <w:r w:rsidR="00ED1150" w:rsidRPr="000A72E6">
        <w:rPr>
          <w:rFonts w:ascii="Traditional Arabic" w:hAnsi="Traditional Arabic" w:cs="Traditional Arabic" w:hint="cs"/>
          <w:sz w:val="32"/>
          <w:szCs w:val="32"/>
          <w:rtl/>
          <w:lang w:bidi="ar-LB"/>
        </w:rPr>
        <w:t xml:space="preserve"> اي ما نسبته </w:t>
      </w:r>
      <w:r w:rsidRPr="000A72E6">
        <w:rPr>
          <w:rFonts w:ascii="Traditional Arabic" w:hAnsi="Traditional Arabic" w:cs="Traditional Arabic" w:hint="cs"/>
          <w:sz w:val="32"/>
          <w:szCs w:val="32"/>
          <w:rtl/>
          <w:lang w:bidi="ar-LB"/>
        </w:rPr>
        <w:t>33.7% من الناتج الصناعي الاجمالي.</w:t>
      </w:r>
      <w:r w:rsidR="007774A6">
        <w:rPr>
          <w:rFonts w:ascii="Traditional Arabic" w:hAnsi="Traditional Arabic" w:cs="Traditional Arabic" w:hint="cs"/>
          <w:sz w:val="32"/>
          <w:szCs w:val="32"/>
          <w:rtl/>
          <w:lang w:bidi="ar-LB"/>
        </w:rPr>
        <w:t xml:space="preserve"> وبالتالي بلغت نسبة مساهمة هذه العينة من المصانع بالناتج المحلي 3.7%</w:t>
      </w:r>
      <w:r w:rsidR="007774A6">
        <w:rPr>
          <w:rStyle w:val="FootnoteReference"/>
          <w:rFonts w:ascii="Traditional Arabic" w:hAnsi="Traditional Arabic" w:cs="Traditional Arabic"/>
          <w:sz w:val="32"/>
          <w:szCs w:val="32"/>
          <w:rtl/>
          <w:lang w:bidi="ar-LB"/>
        </w:rPr>
        <w:footnoteReference w:id="2"/>
      </w:r>
      <w:r w:rsidR="007774A6">
        <w:rPr>
          <w:rFonts w:ascii="Traditional Arabic" w:hAnsi="Traditional Arabic" w:cs="Traditional Arabic" w:hint="cs"/>
          <w:sz w:val="32"/>
          <w:szCs w:val="32"/>
          <w:rtl/>
          <w:lang w:bidi="ar-LB"/>
        </w:rPr>
        <w:t>.</w:t>
      </w:r>
    </w:p>
    <w:p w:rsidR="004F3A1F" w:rsidRPr="000A72E6" w:rsidRDefault="004F3A1F" w:rsidP="00F47C88">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hint="cs"/>
          <w:sz w:val="32"/>
          <w:szCs w:val="32"/>
          <w:rtl/>
          <w:lang w:bidi="ar-LB"/>
        </w:rPr>
        <w:lastRenderedPageBreak/>
        <w:t>احتل قطاع صن</w:t>
      </w:r>
      <w:r w:rsidR="00352EE7"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352EE7"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المنتجات الغذائية والمشروبات المرتبة الاولى</w:t>
      </w:r>
      <w:r w:rsidR="00F47C88">
        <w:rPr>
          <w:rFonts w:ascii="Traditional Arabic" w:hAnsi="Traditional Arabic" w:cs="Traditional Arabic" w:hint="cs"/>
          <w:sz w:val="32"/>
          <w:szCs w:val="32"/>
          <w:rtl/>
          <w:lang w:bidi="ar-LB"/>
        </w:rPr>
        <w:t xml:space="preserve"> </w:t>
      </w:r>
      <w:r w:rsidR="00F47C88" w:rsidRPr="009C7CF0">
        <w:rPr>
          <w:rFonts w:ascii="Traditional Arabic" w:hAnsi="Traditional Arabic" w:cs="Traditional Arabic" w:hint="cs"/>
          <w:color w:val="000000" w:themeColor="text1"/>
          <w:sz w:val="32"/>
          <w:szCs w:val="32"/>
          <w:rtl/>
          <w:lang w:bidi="ar-LB"/>
        </w:rPr>
        <w:t xml:space="preserve">من حيث </w:t>
      </w:r>
      <w:r w:rsidR="00F47C88" w:rsidRPr="009C7CF0">
        <w:rPr>
          <w:rFonts w:ascii="Traditional Arabic" w:hAnsi="Traditional Arabic" w:cs="Traditional Arabic"/>
          <w:color w:val="000000" w:themeColor="text1"/>
          <w:sz w:val="32"/>
          <w:szCs w:val="32"/>
          <w:rtl/>
          <w:lang w:bidi="ar-LB"/>
        </w:rPr>
        <w:t>القيمة المضافة</w:t>
      </w:r>
      <w:r w:rsidRPr="000A72E6">
        <w:rPr>
          <w:rFonts w:ascii="Traditional Arabic" w:hAnsi="Traditional Arabic" w:cs="Traditional Arabic" w:hint="cs"/>
          <w:sz w:val="32"/>
          <w:szCs w:val="32"/>
          <w:rtl/>
          <w:lang w:bidi="ar-LB"/>
        </w:rPr>
        <w:t xml:space="preserve"> </w:t>
      </w:r>
      <w:r w:rsidR="00352EE7" w:rsidRPr="000A72E6">
        <w:rPr>
          <w:rFonts w:ascii="Traditional Arabic" w:hAnsi="Traditional Arabic" w:cs="Traditional Arabic" w:hint="cs"/>
          <w:sz w:val="32"/>
          <w:szCs w:val="32"/>
          <w:rtl/>
          <w:lang w:bidi="ar-LB"/>
        </w:rPr>
        <w:t xml:space="preserve">بقيمة </w:t>
      </w:r>
      <w:r w:rsidRPr="000A72E6">
        <w:rPr>
          <w:rFonts w:ascii="Traditional Arabic" w:hAnsi="Traditional Arabic" w:cs="Traditional Arabic" w:hint="cs"/>
          <w:sz w:val="32"/>
          <w:szCs w:val="32"/>
          <w:rtl/>
          <w:lang w:bidi="ar-LB"/>
        </w:rPr>
        <w:t>754,1</w:t>
      </w:r>
      <w:r w:rsidR="00B80B1C" w:rsidRPr="000A72E6">
        <w:rPr>
          <w:rFonts w:ascii="Traditional Arabic" w:hAnsi="Traditional Arabic" w:cs="Traditional Arabic" w:hint="cs"/>
          <w:sz w:val="32"/>
          <w:szCs w:val="32"/>
          <w:rtl/>
          <w:lang w:bidi="ar-LB"/>
        </w:rPr>
        <w:t>0</w:t>
      </w:r>
      <w:r w:rsidRPr="000A72E6">
        <w:rPr>
          <w:rFonts w:ascii="Traditional Arabic" w:hAnsi="Traditional Arabic" w:cs="Traditional Arabic" w:hint="cs"/>
          <w:sz w:val="32"/>
          <w:szCs w:val="32"/>
          <w:rtl/>
          <w:lang w:bidi="ar-LB"/>
        </w:rPr>
        <w:t>4,</w:t>
      </w:r>
      <w:r w:rsidR="00B80B1C" w:rsidRPr="000A72E6">
        <w:rPr>
          <w:rFonts w:ascii="Traditional Arabic" w:hAnsi="Traditional Arabic" w:cs="Traditional Arabic" w:hint="cs"/>
          <w:sz w:val="32"/>
          <w:szCs w:val="32"/>
          <w:rtl/>
          <w:lang w:bidi="ar-LB"/>
        </w:rPr>
        <w:t>071</w:t>
      </w:r>
      <w:r w:rsidRPr="000A72E6">
        <w:rPr>
          <w:rFonts w:ascii="Traditional Arabic" w:hAnsi="Traditional Arabic" w:cs="Traditional Arabic" w:hint="cs"/>
          <w:sz w:val="32"/>
          <w:szCs w:val="32"/>
          <w:rtl/>
          <w:lang w:bidi="ar-LB"/>
        </w:rPr>
        <w:t xml:space="preserve"> د.أ يليه قطاع صن</w:t>
      </w:r>
      <w:r w:rsidR="00E70A15" w:rsidRPr="000A72E6">
        <w:rPr>
          <w:rFonts w:ascii="Traditional Arabic" w:hAnsi="Traditional Arabic" w:cs="Traditional Arabic" w:hint="cs"/>
          <w:sz w:val="32"/>
          <w:szCs w:val="32"/>
          <w:rtl/>
          <w:lang w:bidi="ar-LB"/>
        </w:rPr>
        <w:t>ا</w:t>
      </w:r>
      <w:r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Pr="000A72E6">
        <w:rPr>
          <w:rFonts w:ascii="Traditional Arabic" w:hAnsi="Traditional Arabic" w:cs="Traditional Arabic" w:hint="cs"/>
          <w:sz w:val="32"/>
          <w:szCs w:val="32"/>
          <w:rtl/>
          <w:lang w:bidi="ar-LB"/>
        </w:rPr>
        <w:t xml:space="preserve"> منتجات المعادن اللافلزية الاخرى</w:t>
      </w:r>
      <w:r w:rsidR="00352EE7"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hint="cs"/>
          <w:sz w:val="32"/>
          <w:szCs w:val="32"/>
          <w:rtl/>
          <w:lang w:bidi="ar-LB"/>
        </w:rPr>
        <w:t xml:space="preserve"> 34</w:t>
      </w:r>
      <w:r w:rsidR="00960515" w:rsidRPr="000A72E6">
        <w:rPr>
          <w:rFonts w:ascii="Traditional Arabic" w:hAnsi="Traditional Arabic" w:cs="Traditional Arabic" w:hint="cs"/>
          <w:sz w:val="32"/>
          <w:szCs w:val="32"/>
          <w:rtl/>
          <w:lang w:bidi="ar-LB"/>
        </w:rPr>
        <w:t>6</w:t>
      </w:r>
      <w:r w:rsidRPr="000A72E6">
        <w:rPr>
          <w:rFonts w:ascii="Traditional Arabic" w:hAnsi="Traditional Arabic" w:cs="Traditional Arabic" w:hint="cs"/>
          <w:sz w:val="32"/>
          <w:szCs w:val="32"/>
          <w:rtl/>
          <w:lang w:bidi="ar-LB"/>
        </w:rPr>
        <w:t>,</w:t>
      </w:r>
      <w:r w:rsidR="00960515" w:rsidRPr="000A72E6">
        <w:rPr>
          <w:rFonts w:ascii="Traditional Arabic" w:hAnsi="Traditional Arabic" w:cs="Traditional Arabic" w:hint="cs"/>
          <w:sz w:val="32"/>
          <w:szCs w:val="32"/>
          <w:rtl/>
          <w:lang w:bidi="ar-LB"/>
        </w:rPr>
        <w:t>793</w:t>
      </w:r>
      <w:r w:rsidR="004E3DFC" w:rsidRPr="000A72E6">
        <w:rPr>
          <w:rFonts w:ascii="Traditional Arabic" w:hAnsi="Traditional Arabic" w:cs="Traditional Arabic" w:hint="cs"/>
          <w:sz w:val="32"/>
          <w:szCs w:val="32"/>
          <w:rtl/>
          <w:lang w:bidi="ar-LB"/>
        </w:rPr>
        <w:t>,6</w:t>
      </w:r>
      <w:r w:rsidR="00960515" w:rsidRPr="000A72E6">
        <w:rPr>
          <w:rFonts w:ascii="Traditional Arabic" w:hAnsi="Traditional Arabic" w:cs="Traditional Arabic" w:hint="cs"/>
          <w:sz w:val="32"/>
          <w:szCs w:val="32"/>
          <w:rtl/>
          <w:lang w:bidi="ar-LB"/>
        </w:rPr>
        <w:t>45</w:t>
      </w:r>
      <w:r w:rsidR="004E3DFC" w:rsidRPr="000A72E6">
        <w:rPr>
          <w:rFonts w:ascii="Traditional Arabic" w:hAnsi="Traditional Arabic" w:cs="Traditional Arabic" w:hint="cs"/>
          <w:sz w:val="32"/>
          <w:szCs w:val="32"/>
          <w:rtl/>
          <w:lang w:bidi="ar-LB"/>
        </w:rPr>
        <w:t xml:space="preserve"> د.أ ومن ثم قطاع صن</w:t>
      </w:r>
      <w:r w:rsidR="00E70A15" w:rsidRPr="000A72E6">
        <w:rPr>
          <w:rFonts w:ascii="Traditional Arabic" w:hAnsi="Traditional Arabic" w:cs="Traditional Arabic" w:hint="cs"/>
          <w:sz w:val="32"/>
          <w:szCs w:val="32"/>
          <w:rtl/>
          <w:lang w:bidi="ar-LB"/>
        </w:rPr>
        <w:t>ا</w:t>
      </w:r>
      <w:r w:rsidR="004E3DFC" w:rsidRPr="000A72E6">
        <w:rPr>
          <w:rFonts w:ascii="Traditional Arabic" w:hAnsi="Traditional Arabic" w:cs="Traditional Arabic" w:hint="cs"/>
          <w:sz w:val="32"/>
          <w:szCs w:val="32"/>
          <w:rtl/>
          <w:lang w:bidi="ar-LB"/>
        </w:rPr>
        <w:t>ع</w:t>
      </w:r>
      <w:r w:rsidR="00E70A15" w:rsidRPr="000A72E6">
        <w:rPr>
          <w:rFonts w:ascii="Traditional Arabic" w:hAnsi="Traditional Arabic" w:cs="Traditional Arabic" w:hint="cs"/>
          <w:sz w:val="32"/>
          <w:szCs w:val="32"/>
          <w:rtl/>
          <w:lang w:bidi="ar-LB"/>
        </w:rPr>
        <w:t>ة</w:t>
      </w:r>
      <w:r w:rsidR="004E3DFC" w:rsidRPr="000A72E6">
        <w:rPr>
          <w:rFonts w:ascii="Traditional Arabic" w:hAnsi="Traditional Arabic" w:cs="Traditional Arabic" w:hint="cs"/>
          <w:sz w:val="32"/>
          <w:szCs w:val="32"/>
          <w:rtl/>
          <w:lang w:bidi="ar-LB"/>
        </w:rPr>
        <w:t xml:space="preserve"> المواد والمنتجات الكيميائية</w:t>
      </w:r>
      <w:r w:rsidR="00352EE7" w:rsidRPr="000A72E6">
        <w:rPr>
          <w:rFonts w:ascii="Traditional Arabic" w:hAnsi="Traditional Arabic" w:cs="Traditional Arabic" w:hint="cs"/>
          <w:sz w:val="32"/>
          <w:szCs w:val="32"/>
          <w:rtl/>
          <w:lang w:bidi="ar-LB"/>
        </w:rPr>
        <w:t xml:space="preserve"> بقيمة </w:t>
      </w:r>
      <w:r w:rsidR="004E3DFC" w:rsidRPr="000A72E6">
        <w:rPr>
          <w:rFonts w:ascii="Traditional Arabic" w:hAnsi="Traditional Arabic" w:cs="Traditional Arabic" w:hint="cs"/>
          <w:sz w:val="32"/>
          <w:szCs w:val="32"/>
          <w:rtl/>
          <w:lang w:bidi="ar-LB"/>
        </w:rPr>
        <w:t xml:space="preserve"> 181,983,869 د.أ.</w:t>
      </w:r>
    </w:p>
    <w:p w:rsidR="00D2767A" w:rsidRDefault="00B41A01" w:rsidP="00F47C88">
      <w:pPr>
        <w:ind w:firstLine="357"/>
        <w:jc w:val="both"/>
        <w:rPr>
          <w:rFonts w:ascii="Traditional Arabic" w:hAnsi="Traditional Arabic" w:cs="Traditional Arabic"/>
          <w:sz w:val="32"/>
          <w:szCs w:val="32"/>
          <w:rtl/>
          <w:lang w:bidi="ar-LB"/>
        </w:rPr>
      </w:pPr>
      <w:r w:rsidRPr="000A467A">
        <w:rPr>
          <w:rFonts w:ascii="Traditional Arabic" w:hAnsi="Traditional Arabic" w:cs="Traditional Arabic" w:hint="cs"/>
          <w:sz w:val="32"/>
          <w:szCs w:val="32"/>
          <w:rtl/>
          <w:lang w:bidi="ar-LB"/>
        </w:rPr>
        <w:t>اما بالنسبة لمعدل القيمة المضافة للمصنع الواحد فقد احتل قطاع صن</w:t>
      </w:r>
      <w:r w:rsidR="00E70A15" w:rsidRPr="000A467A">
        <w:rPr>
          <w:rFonts w:ascii="Traditional Arabic" w:hAnsi="Traditional Arabic" w:cs="Traditional Arabic" w:hint="cs"/>
          <w:sz w:val="32"/>
          <w:szCs w:val="32"/>
          <w:rtl/>
          <w:lang w:bidi="ar-LB"/>
        </w:rPr>
        <w:t>ا</w:t>
      </w:r>
      <w:r w:rsidRPr="000A467A">
        <w:rPr>
          <w:rFonts w:ascii="Traditional Arabic" w:hAnsi="Traditional Arabic" w:cs="Traditional Arabic" w:hint="cs"/>
          <w:sz w:val="32"/>
          <w:szCs w:val="32"/>
          <w:rtl/>
          <w:lang w:bidi="ar-LB"/>
        </w:rPr>
        <w:t>ع</w:t>
      </w:r>
      <w:r w:rsidR="00E70A15" w:rsidRPr="000A467A">
        <w:rPr>
          <w:rFonts w:ascii="Traditional Arabic" w:hAnsi="Traditional Arabic" w:cs="Traditional Arabic" w:hint="cs"/>
          <w:sz w:val="32"/>
          <w:szCs w:val="32"/>
          <w:rtl/>
          <w:lang w:bidi="ar-LB"/>
        </w:rPr>
        <w:t>ة</w:t>
      </w:r>
      <w:r w:rsidRPr="000A467A">
        <w:rPr>
          <w:rFonts w:ascii="Traditional Arabic" w:hAnsi="Traditional Arabic" w:cs="Traditional Arabic" w:hint="cs"/>
          <w:sz w:val="32"/>
          <w:szCs w:val="32"/>
          <w:rtl/>
          <w:lang w:bidi="ar-LB"/>
        </w:rPr>
        <w:t xml:space="preserve"> الورق ومنتجات الورق المرتبة الاولى </w:t>
      </w:r>
      <w:r w:rsidR="00C87F1C" w:rsidRPr="000A467A">
        <w:rPr>
          <w:rFonts w:ascii="Traditional Arabic" w:hAnsi="Traditional Arabic" w:cs="Traditional Arabic" w:hint="cs"/>
          <w:sz w:val="32"/>
          <w:szCs w:val="32"/>
          <w:rtl/>
          <w:lang w:bidi="ar-LB"/>
        </w:rPr>
        <w:t>بقيمة</w:t>
      </w:r>
      <w:r w:rsidRPr="000A467A">
        <w:rPr>
          <w:rFonts w:ascii="Traditional Arabic" w:hAnsi="Traditional Arabic" w:cs="Traditional Arabic" w:hint="cs"/>
          <w:sz w:val="32"/>
          <w:szCs w:val="32"/>
          <w:rtl/>
          <w:lang w:bidi="ar-LB"/>
        </w:rPr>
        <w:t xml:space="preserve"> 3,358,816 د.أ يليه قطاع صن</w:t>
      </w:r>
      <w:r w:rsidR="00352EE7" w:rsidRPr="000A467A">
        <w:rPr>
          <w:rFonts w:ascii="Traditional Arabic" w:hAnsi="Traditional Arabic" w:cs="Traditional Arabic" w:hint="cs"/>
          <w:sz w:val="32"/>
          <w:szCs w:val="32"/>
          <w:rtl/>
          <w:lang w:bidi="ar-LB"/>
        </w:rPr>
        <w:t>ا</w:t>
      </w:r>
      <w:r w:rsidRPr="000A467A">
        <w:rPr>
          <w:rFonts w:ascii="Traditional Arabic" w:hAnsi="Traditional Arabic" w:cs="Traditional Arabic" w:hint="cs"/>
          <w:sz w:val="32"/>
          <w:szCs w:val="32"/>
          <w:rtl/>
          <w:lang w:bidi="ar-LB"/>
        </w:rPr>
        <w:t>ع</w:t>
      </w:r>
      <w:r w:rsidR="00352EE7" w:rsidRPr="000A467A">
        <w:rPr>
          <w:rFonts w:ascii="Traditional Arabic" w:hAnsi="Traditional Arabic" w:cs="Traditional Arabic" w:hint="cs"/>
          <w:sz w:val="32"/>
          <w:szCs w:val="32"/>
          <w:rtl/>
          <w:lang w:bidi="ar-LB"/>
        </w:rPr>
        <w:t>ة</w:t>
      </w:r>
      <w:r w:rsidRPr="000A467A">
        <w:rPr>
          <w:rFonts w:ascii="Traditional Arabic" w:hAnsi="Traditional Arabic" w:cs="Traditional Arabic" w:hint="cs"/>
          <w:sz w:val="32"/>
          <w:szCs w:val="32"/>
          <w:rtl/>
          <w:lang w:bidi="ar-LB"/>
        </w:rPr>
        <w:t xml:space="preserve"> الآلات والاجهزة الكهربائية غير المصنفة في موضع آخر</w:t>
      </w:r>
      <w:r w:rsidR="00C87F1C" w:rsidRPr="000A467A">
        <w:rPr>
          <w:rFonts w:ascii="Traditional Arabic" w:hAnsi="Traditional Arabic" w:cs="Traditional Arabic" w:hint="cs"/>
          <w:sz w:val="32"/>
          <w:szCs w:val="32"/>
          <w:rtl/>
          <w:lang w:bidi="ar-LB"/>
        </w:rPr>
        <w:t xml:space="preserve"> بقيمة</w:t>
      </w:r>
      <w:r w:rsidRPr="000A467A">
        <w:rPr>
          <w:rFonts w:ascii="Traditional Arabic" w:hAnsi="Traditional Arabic" w:cs="Traditional Arabic" w:hint="cs"/>
          <w:sz w:val="32"/>
          <w:szCs w:val="32"/>
          <w:rtl/>
          <w:lang w:bidi="ar-LB"/>
        </w:rPr>
        <w:t xml:space="preserve"> 1,910,484 د.أ ومن ثم قطاع صن</w:t>
      </w:r>
      <w:r w:rsidR="00352EE7" w:rsidRPr="000A467A">
        <w:rPr>
          <w:rFonts w:ascii="Traditional Arabic" w:hAnsi="Traditional Arabic" w:cs="Traditional Arabic" w:hint="cs"/>
          <w:sz w:val="32"/>
          <w:szCs w:val="32"/>
          <w:rtl/>
          <w:lang w:bidi="ar-LB"/>
        </w:rPr>
        <w:t>ا</w:t>
      </w:r>
      <w:r w:rsidRPr="000A467A">
        <w:rPr>
          <w:rFonts w:ascii="Traditional Arabic" w:hAnsi="Traditional Arabic" w:cs="Traditional Arabic" w:hint="cs"/>
          <w:sz w:val="32"/>
          <w:szCs w:val="32"/>
          <w:rtl/>
          <w:lang w:bidi="ar-LB"/>
        </w:rPr>
        <w:t>ع</w:t>
      </w:r>
      <w:r w:rsidR="00352EE7" w:rsidRPr="000A467A">
        <w:rPr>
          <w:rFonts w:ascii="Traditional Arabic" w:hAnsi="Traditional Arabic" w:cs="Traditional Arabic" w:hint="cs"/>
          <w:sz w:val="32"/>
          <w:szCs w:val="32"/>
          <w:rtl/>
          <w:lang w:bidi="ar-LB"/>
        </w:rPr>
        <w:t>ة</w:t>
      </w:r>
      <w:r w:rsidRPr="000A467A">
        <w:rPr>
          <w:rFonts w:ascii="Traditional Arabic" w:hAnsi="Traditional Arabic" w:cs="Traditional Arabic" w:hint="cs"/>
          <w:sz w:val="32"/>
          <w:szCs w:val="32"/>
          <w:rtl/>
          <w:lang w:bidi="ar-LB"/>
        </w:rPr>
        <w:t xml:space="preserve"> المنتجات الغذائية والمشروبات</w:t>
      </w:r>
      <w:r w:rsidR="00C87F1C" w:rsidRPr="000A467A">
        <w:rPr>
          <w:rFonts w:ascii="Traditional Arabic" w:hAnsi="Traditional Arabic" w:cs="Traditional Arabic" w:hint="cs"/>
          <w:sz w:val="32"/>
          <w:szCs w:val="32"/>
          <w:rtl/>
          <w:lang w:bidi="ar-LB"/>
        </w:rPr>
        <w:t xml:space="preserve"> بقيمة</w:t>
      </w:r>
      <w:r w:rsidRPr="000A467A">
        <w:rPr>
          <w:rFonts w:ascii="Traditional Arabic" w:hAnsi="Traditional Arabic" w:cs="Traditional Arabic" w:hint="cs"/>
          <w:sz w:val="32"/>
          <w:szCs w:val="32"/>
          <w:rtl/>
          <w:lang w:bidi="ar-LB"/>
        </w:rPr>
        <w:t xml:space="preserve"> 1,83</w:t>
      </w:r>
      <w:r w:rsidR="00C22F5E" w:rsidRPr="000A467A">
        <w:rPr>
          <w:rFonts w:ascii="Traditional Arabic" w:hAnsi="Traditional Arabic" w:cs="Traditional Arabic" w:hint="cs"/>
          <w:sz w:val="32"/>
          <w:szCs w:val="32"/>
          <w:rtl/>
          <w:lang w:bidi="ar-LB"/>
        </w:rPr>
        <w:t>9</w:t>
      </w:r>
      <w:r w:rsidRPr="000A467A">
        <w:rPr>
          <w:rFonts w:ascii="Traditional Arabic" w:hAnsi="Traditional Arabic" w:cs="Traditional Arabic" w:hint="cs"/>
          <w:sz w:val="32"/>
          <w:szCs w:val="32"/>
          <w:rtl/>
          <w:lang w:bidi="ar-LB"/>
        </w:rPr>
        <w:t>,</w:t>
      </w:r>
      <w:r w:rsidR="00C22F5E" w:rsidRPr="000A467A">
        <w:rPr>
          <w:rFonts w:ascii="Traditional Arabic" w:hAnsi="Traditional Arabic" w:cs="Traditional Arabic" w:hint="cs"/>
          <w:sz w:val="32"/>
          <w:szCs w:val="32"/>
          <w:rtl/>
          <w:lang w:bidi="ar-LB"/>
        </w:rPr>
        <w:t>278</w:t>
      </w:r>
      <w:r w:rsidRPr="000A467A">
        <w:rPr>
          <w:rFonts w:ascii="Traditional Arabic" w:hAnsi="Traditional Arabic" w:cs="Traditional Arabic" w:hint="cs"/>
          <w:sz w:val="32"/>
          <w:szCs w:val="32"/>
          <w:rtl/>
          <w:lang w:bidi="ar-LB"/>
        </w:rPr>
        <w:t xml:space="preserve"> د.أ.</w:t>
      </w:r>
      <w:r w:rsidR="00560F35">
        <w:rPr>
          <w:rFonts w:ascii="Traditional Arabic" w:hAnsi="Traditional Arabic" w:cs="Traditional Arabic" w:hint="cs"/>
          <w:sz w:val="32"/>
          <w:szCs w:val="32"/>
          <w:rtl/>
          <w:lang w:bidi="ar-LB"/>
        </w:rPr>
        <w:t xml:space="preserve"> </w:t>
      </w:r>
    </w:p>
    <w:p w:rsidR="00B41A01" w:rsidRDefault="00065AB9" w:rsidP="002D1A9D">
      <w:pPr>
        <w:spacing w:after="0"/>
        <w:ind w:firstLine="357"/>
        <w:jc w:val="both"/>
        <w:rPr>
          <w:rFonts w:ascii="Traditional Arabic" w:hAnsi="Traditional Arabic" w:cs="Traditional Arabic"/>
          <w:sz w:val="32"/>
          <w:szCs w:val="32"/>
          <w:lang w:bidi="ar-LB"/>
        </w:rPr>
      </w:pPr>
      <w:r w:rsidRPr="000A72E6">
        <w:rPr>
          <w:rFonts w:ascii="Traditional Arabic" w:hAnsi="Traditional Arabic" w:cs="Traditional Arabic"/>
          <w:sz w:val="32"/>
          <w:szCs w:val="32"/>
          <w:rtl/>
          <w:lang w:bidi="ar-LB"/>
        </w:rPr>
        <w:t>تجدر الاشارة هنا الى ان معدل ال</w:t>
      </w:r>
      <w:r>
        <w:rPr>
          <w:rFonts w:ascii="Traditional Arabic" w:hAnsi="Traditional Arabic" w:cs="Traditional Arabic" w:hint="cs"/>
          <w:sz w:val="32"/>
          <w:szCs w:val="32"/>
          <w:rtl/>
          <w:lang w:bidi="ar-LB"/>
        </w:rPr>
        <w:t xml:space="preserve">قيمة المضافة </w:t>
      </w:r>
      <w:r w:rsidRPr="000A72E6">
        <w:rPr>
          <w:rFonts w:ascii="Traditional Arabic" w:hAnsi="Traditional Arabic" w:cs="Traditional Arabic"/>
          <w:sz w:val="32"/>
          <w:szCs w:val="32"/>
          <w:rtl/>
          <w:lang w:bidi="ar-LB"/>
        </w:rPr>
        <w:t>للمصنع الواحد يرتفع ارتفاعاً تصاعدياً مع حجم المؤسسة من حيث عدد العمال</w:t>
      </w:r>
      <w:r w:rsidRPr="000A72E6">
        <w:rPr>
          <w:rFonts w:ascii="Traditional Arabic" w:hAnsi="Traditional Arabic" w:cs="Traditional Arabic" w:hint="cs"/>
          <w:sz w:val="32"/>
          <w:szCs w:val="32"/>
          <w:rtl/>
          <w:lang w:bidi="ar-LB"/>
        </w:rPr>
        <w:t xml:space="preserve">. </w:t>
      </w:r>
      <w:r w:rsidRPr="00065AB9">
        <w:rPr>
          <w:rFonts w:ascii="Traditional Arabic" w:hAnsi="Traditional Arabic" w:cs="Traditional Arabic"/>
          <w:sz w:val="32"/>
          <w:szCs w:val="32"/>
          <w:rtl/>
          <w:lang w:bidi="ar-LB"/>
        </w:rPr>
        <w:t xml:space="preserve">بلغ هذا المعدل </w:t>
      </w:r>
      <w:r w:rsidRPr="00065AB9">
        <w:rPr>
          <w:rFonts w:ascii="Traditional Arabic" w:hAnsi="Traditional Arabic" w:cs="Traditional Arabic" w:hint="cs"/>
          <w:sz w:val="32"/>
          <w:szCs w:val="32"/>
          <w:rtl/>
          <w:lang w:bidi="ar-LB"/>
        </w:rPr>
        <w:t>64,983</w:t>
      </w:r>
      <w:r w:rsidRPr="00065AB9">
        <w:rPr>
          <w:rFonts w:ascii="Traditional Arabic" w:hAnsi="Traditional Arabic" w:cs="Traditional Arabic"/>
          <w:sz w:val="32"/>
          <w:szCs w:val="32"/>
          <w:rtl/>
          <w:lang w:bidi="ar-LB"/>
        </w:rPr>
        <w:t xml:space="preserve"> د.أ. للمصانع التي توظف اقل من </w:t>
      </w:r>
      <w:r w:rsidRPr="00065AB9">
        <w:rPr>
          <w:rFonts w:ascii="Traditional Arabic" w:hAnsi="Traditional Arabic" w:cs="Traditional Arabic" w:hint="cs"/>
          <w:sz w:val="32"/>
          <w:szCs w:val="32"/>
          <w:rtl/>
          <w:lang w:bidi="ar-LB"/>
        </w:rPr>
        <w:t>6</w:t>
      </w:r>
      <w:r w:rsidRPr="00065AB9">
        <w:rPr>
          <w:rFonts w:ascii="Traditional Arabic" w:hAnsi="Traditional Arabic" w:cs="Traditional Arabic"/>
          <w:sz w:val="32"/>
          <w:szCs w:val="32"/>
          <w:rtl/>
          <w:lang w:bidi="ar-LB"/>
        </w:rPr>
        <w:t xml:space="preserve"> عمال مقابل </w:t>
      </w:r>
      <w:r w:rsidRPr="00065AB9">
        <w:rPr>
          <w:rFonts w:ascii="Traditional Arabic" w:hAnsi="Traditional Arabic" w:cs="Traditional Arabic" w:hint="cs"/>
          <w:sz w:val="32"/>
          <w:szCs w:val="32"/>
          <w:rtl/>
          <w:lang w:bidi="ar-LB"/>
        </w:rPr>
        <w:t>11,608,410</w:t>
      </w:r>
      <w:r w:rsidRPr="00065AB9">
        <w:rPr>
          <w:rFonts w:ascii="Traditional Arabic" w:hAnsi="Traditional Arabic" w:cs="Traditional Arabic"/>
          <w:sz w:val="32"/>
          <w:szCs w:val="32"/>
          <w:rtl/>
          <w:lang w:bidi="ar-LB"/>
        </w:rPr>
        <w:t xml:space="preserve"> د.أ.  للمصانع التي توظف اكثر من 99 عاملاً.</w:t>
      </w:r>
      <w:r w:rsidRPr="00065AB9">
        <w:rPr>
          <w:rFonts w:ascii="Traditional Arabic" w:hAnsi="Traditional Arabic" w:cs="Traditional Arabic"/>
          <w:color w:val="FF0000"/>
          <w:sz w:val="32"/>
          <w:szCs w:val="32"/>
          <w:rtl/>
          <w:lang w:bidi="ar-LB"/>
        </w:rPr>
        <w:t xml:space="preserve"> </w:t>
      </w:r>
      <w:r w:rsidR="00B957A3" w:rsidRPr="00B957A3">
        <w:rPr>
          <w:rFonts w:ascii="Traditional Arabic" w:hAnsi="Traditional Arabic" w:cs="Traditional Arabic" w:hint="cs"/>
          <w:sz w:val="32"/>
          <w:szCs w:val="32"/>
          <w:rtl/>
          <w:lang w:bidi="ar-LB"/>
        </w:rPr>
        <w:t xml:space="preserve">وبلغت </w:t>
      </w:r>
      <w:r w:rsidR="00B957A3">
        <w:rPr>
          <w:rFonts w:ascii="Traditional Arabic" w:hAnsi="Traditional Arabic" w:cs="Traditional Arabic" w:hint="cs"/>
          <w:sz w:val="32"/>
          <w:szCs w:val="32"/>
          <w:rtl/>
          <w:lang w:bidi="ar-LB"/>
        </w:rPr>
        <w:t xml:space="preserve">القيمة المضافة للعامل الواحد </w:t>
      </w:r>
      <w:r w:rsidR="00F47C88" w:rsidRPr="00F47C88">
        <w:rPr>
          <w:rFonts w:ascii="Traditional Arabic" w:hAnsi="Traditional Arabic" w:cs="Traditional Arabic"/>
          <w:color w:val="000000" w:themeColor="text1"/>
          <w:sz w:val="32"/>
          <w:szCs w:val="32"/>
          <w:rtl/>
        </w:rPr>
        <w:t>36,658</w:t>
      </w:r>
      <w:r w:rsidR="00F47C88">
        <w:rPr>
          <w:rFonts w:ascii="Traditional Arabic" w:hAnsi="Traditional Arabic" w:cs="Traditional Arabic" w:hint="cs"/>
          <w:color w:val="000000" w:themeColor="text1"/>
          <w:sz w:val="32"/>
          <w:szCs w:val="32"/>
          <w:rtl/>
        </w:rPr>
        <w:t xml:space="preserve"> </w:t>
      </w:r>
      <w:r w:rsidR="00B957A3" w:rsidRPr="005E7938">
        <w:rPr>
          <w:rFonts w:ascii="Traditional Arabic" w:hAnsi="Traditional Arabic" w:cs="Traditional Arabic"/>
          <w:color w:val="000000" w:themeColor="text1"/>
          <w:sz w:val="32"/>
          <w:szCs w:val="32"/>
          <w:rtl/>
        </w:rPr>
        <w:t xml:space="preserve">د.أ. </w:t>
      </w:r>
      <w:r w:rsidR="00B957A3" w:rsidRPr="000A72E6">
        <w:rPr>
          <w:rFonts w:ascii="Traditional Arabic" w:hAnsi="Traditional Arabic" w:cs="Traditional Arabic"/>
          <w:sz w:val="32"/>
          <w:szCs w:val="32"/>
          <w:rtl/>
          <w:lang w:bidi="ar-LB"/>
        </w:rPr>
        <w:t xml:space="preserve"> </w:t>
      </w:r>
      <w:r w:rsidR="00B81A56" w:rsidRPr="000A72E6">
        <w:rPr>
          <w:rFonts w:ascii="Traditional Arabic" w:hAnsi="Traditional Arabic" w:cs="Traditional Arabic"/>
          <w:sz w:val="32"/>
          <w:szCs w:val="32"/>
          <w:rtl/>
          <w:lang w:bidi="ar-LB"/>
        </w:rPr>
        <w:t xml:space="preserve">(جدول رقم </w:t>
      </w:r>
      <w:r w:rsidR="002D1A9D">
        <w:rPr>
          <w:rFonts w:ascii="Traditional Arabic" w:hAnsi="Traditional Arabic" w:cs="Traditional Arabic" w:hint="cs"/>
          <w:sz w:val="32"/>
          <w:szCs w:val="32"/>
          <w:rtl/>
          <w:lang w:bidi="ar-LB"/>
        </w:rPr>
        <w:t>19</w:t>
      </w:r>
      <w:r w:rsidR="00B81A56" w:rsidRPr="000A72E6">
        <w:rPr>
          <w:rFonts w:ascii="Traditional Arabic" w:hAnsi="Traditional Arabic" w:cs="Traditional Arabic"/>
          <w:sz w:val="32"/>
          <w:szCs w:val="32"/>
          <w:rtl/>
          <w:lang w:bidi="ar-LB"/>
        </w:rPr>
        <w:t xml:space="preserve"> </w:t>
      </w:r>
      <w:r w:rsidR="002D1A9D">
        <w:rPr>
          <w:rFonts w:ascii="Traditional Arabic" w:hAnsi="Traditional Arabic" w:cs="Traditional Arabic" w:hint="cs"/>
          <w:sz w:val="32"/>
          <w:szCs w:val="32"/>
          <w:rtl/>
          <w:lang w:bidi="ar-LB"/>
        </w:rPr>
        <w:t xml:space="preserve">     </w:t>
      </w:r>
      <w:r w:rsidR="00B81A56" w:rsidRPr="000A72E6">
        <w:rPr>
          <w:rFonts w:ascii="Traditional Arabic" w:hAnsi="Traditional Arabic" w:cs="Traditional Arabic" w:hint="cs"/>
          <w:sz w:val="32"/>
          <w:szCs w:val="32"/>
          <w:rtl/>
          <w:lang w:bidi="ar-LB"/>
        </w:rPr>
        <w:t>و</w:t>
      </w:r>
      <w:r w:rsidR="002D1A9D">
        <w:rPr>
          <w:rFonts w:ascii="Traditional Arabic" w:hAnsi="Traditional Arabic" w:cs="Traditional Arabic" w:hint="cs"/>
          <w:sz w:val="32"/>
          <w:szCs w:val="32"/>
          <w:rtl/>
          <w:lang w:bidi="ar-LB"/>
        </w:rPr>
        <w:t>20 و40 و41 ورسم بياني رقم 4</w:t>
      </w:r>
      <w:r w:rsidR="00B81A56">
        <w:rPr>
          <w:rFonts w:ascii="Traditional Arabic" w:hAnsi="Traditional Arabic" w:cs="Traditional Arabic" w:hint="cs"/>
          <w:sz w:val="32"/>
          <w:szCs w:val="32"/>
          <w:rtl/>
          <w:lang w:bidi="ar-LB"/>
        </w:rPr>
        <w:t>)</w:t>
      </w:r>
    </w:p>
    <w:p w:rsidR="006A346D" w:rsidRPr="006F0495" w:rsidRDefault="006A346D" w:rsidP="00F47C88">
      <w:pPr>
        <w:spacing w:after="0" w:line="240" w:lineRule="auto"/>
        <w:ind w:left="8" w:right="360" w:firstLine="349"/>
        <w:jc w:val="both"/>
        <w:rPr>
          <w:rFonts w:ascii="Traditional Arabic" w:hAnsi="Traditional Arabic" w:cs="Traditional Arabic"/>
          <w:noProof/>
          <w:sz w:val="32"/>
          <w:szCs w:val="32"/>
          <w:rtl/>
          <w:lang w:bidi="ar-LB"/>
        </w:rPr>
      </w:pPr>
      <w:r w:rsidRPr="006F0495">
        <w:rPr>
          <w:rFonts w:ascii="Traditional Arabic" w:hAnsi="Traditional Arabic" w:cs="Traditional Arabic"/>
          <w:noProof/>
          <w:sz w:val="32"/>
          <w:szCs w:val="32"/>
          <w:rtl/>
          <w:lang w:bidi="ar-LB"/>
        </w:rPr>
        <w:t>يبين</w:t>
      </w:r>
      <w:r w:rsidR="006F0495" w:rsidRPr="006F0495">
        <w:rPr>
          <w:rFonts w:ascii="Traditional Arabic" w:hAnsi="Traditional Arabic" w:cs="Traditional Arabic"/>
          <w:noProof/>
          <w:sz w:val="32"/>
          <w:szCs w:val="32"/>
          <w:rtl/>
          <w:lang w:bidi="ar-LB"/>
        </w:rPr>
        <w:t xml:space="preserve"> الرسم ادناه </w:t>
      </w:r>
      <w:r w:rsidR="006F0495">
        <w:rPr>
          <w:rFonts w:ascii="Traditional Arabic" w:hAnsi="Traditional Arabic" w:cs="Traditional Arabic" w:hint="cs"/>
          <w:noProof/>
          <w:sz w:val="32"/>
          <w:szCs w:val="32"/>
          <w:rtl/>
          <w:lang w:bidi="ar-LB"/>
        </w:rPr>
        <w:t>توزيع الناتج الصناعي الاجمالي والاستهلاك الوسيط والقيمة المضافة بحسب النشاط الصناعي.</w:t>
      </w:r>
    </w:p>
    <w:p w:rsidR="00B957A3" w:rsidRDefault="00B957A3" w:rsidP="006A346D">
      <w:pPr>
        <w:spacing w:after="0" w:line="240" w:lineRule="auto"/>
        <w:ind w:left="8" w:right="360"/>
        <w:jc w:val="both"/>
        <w:rPr>
          <w:noProof/>
          <w:lang w:bidi="ar-LB"/>
        </w:rPr>
      </w:pPr>
    </w:p>
    <w:p w:rsidR="00135F30" w:rsidRDefault="000873EC" w:rsidP="00F47C88">
      <w:pPr>
        <w:spacing w:after="0" w:line="240" w:lineRule="auto"/>
        <w:ind w:left="8" w:right="360"/>
        <w:jc w:val="center"/>
        <w:rPr>
          <w:rFonts w:ascii="Traditional Arabic" w:hAnsi="Traditional Arabic" w:cs="Traditional Arabic"/>
          <w:b/>
          <w:bCs/>
          <w:sz w:val="28"/>
          <w:szCs w:val="28"/>
          <w:rtl/>
          <w:lang w:bidi="ar-LB"/>
        </w:rPr>
      </w:pPr>
      <w:r>
        <w:rPr>
          <w:noProof/>
        </w:rPr>
        <w:drawing>
          <wp:inline distT="0" distB="0" distL="0" distR="0">
            <wp:extent cx="5752434" cy="28619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7828" cy="2869604"/>
                    </a:xfrm>
                    <a:prstGeom prst="rect">
                      <a:avLst/>
                    </a:prstGeom>
                    <a:noFill/>
                  </pic:spPr>
                </pic:pic>
              </a:graphicData>
            </a:graphic>
          </wp:inline>
        </w:drawing>
      </w:r>
    </w:p>
    <w:p w:rsidR="002A31BF" w:rsidRPr="002D1A9D" w:rsidRDefault="002D1A9D" w:rsidP="002A31BF">
      <w:pPr>
        <w:pStyle w:val="Heading2"/>
        <w:numPr>
          <w:ilvl w:val="0"/>
          <w:numId w:val="0"/>
        </w:numPr>
        <w:ind w:left="357"/>
        <w:rPr>
          <w:sz w:val="22"/>
          <w:szCs w:val="24"/>
          <w:u w:val="none"/>
        </w:rPr>
      </w:pPr>
      <w:r w:rsidRPr="002D1A9D">
        <w:rPr>
          <w:rFonts w:hint="cs"/>
          <w:sz w:val="22"/>
          <w:szCs w:val="24"/>
          <w:u w:val="none"/>
          <w:rtl/>
        </w:rPr>
        <w:t>رسم بياني رقم 4</w:t>
      </w:r>
    </w:p>
    <w:p w:rsidR="00897108" w:rsidRDefault="00897108" w:rsidP="0082067C">
      <w:pPr>
        <w:pStyle w:val="Heading2"/>
        <w:rPr>
          <w:rtl/>
        </w:rPr>
      </w:pPr>
      <w:bookmarkStart w:id="56" w:name="_Toc38994368"/>
      <w:r>
        <w:rPr>
          <w:rFonts w:hint="cs"/>
          <w:rtl/>
        </w:rPr>
        <w:t>الصادرات الصناعية</w:t>
      </w:r>
      <w:bookmarkEnd w:id="56"/>
    </w:p>
    <w:p w:rsidR="00DB6602" w:rsidRDefault="00DB6602" w:rsidP="00F47C88">
      <w:pPr>
        <w:ind w:firstLine="357"/>
        <w:jc w:val="both"/>
        <w:rPr>
          <w:rFonts w:ascii="Traditional Arabic" w:hAnsi="Traditional Arabic" w:cs="Traditional Arabic"/>
          <w:sz w:val="32"/>
          <w:szCs w:val="32"/>
          <w:rtl/>
          <w:lang w:bidi="ar-LB"/>
        </w:rPr>
      </w:pPr>
      <w:r w:rsidRPr="00E54737">
        <w:rPr>
          <w:rFonts w:ascii="Traditional Arabic" w:hAnsi="Traditional Arabic" w:cs="Traditional Arabic"/>
          <w:sz w:val="32"/>
          <w:szCs w:val="32"/>
          <w:rtl/>
          <w:lang w:bidi="ar-LB"/>
        </w:rPr>
        <w:t xml:space="preserve">بلغت قيمة </w:t>
      </w:r>
      <w:r>
        <w:rPr>
          <w:rFonts w:ascii="Traditional Arabic" w:hAnsi="Traditional Arabic" w:cs="Traditional Arabic" w:hint="cs"/>
          <w:sz w:val="32"/>
          <w:szCs w:val="32"/>
          <w:rtl/>
          <w:lang w:bidi="ar-LB"/>
        </w:rPr>
        <w:t xml:space="preserve">الصادرات الصناعية </w:t>
      </w:r>
      <w:r w:rsidRPr="00E54737">
        <w:rPr>
          <w:rFonts w:ascii="Traditional Arabic" w:hAnsi="Traditional Arabic" w:cs="Traditional Arabic"/>
          <w:sz w:val="32"/>
          <w:szCs w:val="32"/>
          <w:rtl/>
          <w:lang w:bidi="ar-LB"/>
        </w:rPr>
        <w:t xml:space="preserve">العائدة للعام 2017 </w:t>
      </w:r>
      <w:r>
        <w:rPr>
          <w:rFonts w:ascii="Traditional Arabic" w:hAnsi="Traditional Arabic" w:cs="Traditional Arabic" w:hint="cs"/>
          <w:sz w:val="32"/>
          <w:szCs w:val="32"/>
          <w:rtl/>
          <w:lang w:bidi="ar-LB"/>
        </w:rPr>
        <w:t>لهذه العينة من المصانع</w:t>
      </w:r>
      <w:r w:rsidRPr="00E54737">
        <w:rPr>
          <w:rFonts w:ascii="Traditional Arabic" w:hAnsi="Traditional Arabic" w:cs="Traditional Arabic"/>
          <w:sz w:val="32"/>
          <w:szCs w:val="32"/>
          <w:rtl/>
          <w:lang w:bidi="ar-LB"/>
        </w:rPr>
        <w:t xml:space="preserve"> </w:t>
      </w:r>
      <w:r w:rsidR="00863B35">
        <w:rPr>
          <w:rFonts w:ascii="Traditional Arabic" w:hAnsi="Traditional Arabic" w:cs="Traditional Arabic" w:hint="cs"/>
          <w:sz w:val="32"/>
          <w:szCs w:val="32"/>
          <w:rtl/>
          <w:lang w:bidi="ar-LB"/>
        </w:rPr>
        <w:t>1،159،710،559</w:t>
      </w:r>
      <w:r w:rsidRPr="00E54737">
        <w:rPr>
          <w:rFonts w:ascii="Traditional Arabic" w:hAnsi="Traditional Arabic" w:cs="Traditional Arabic"/>
          <w:sz w:val="32"/>
          <w:szCs w:val="32"/>
          <w:rtl/>
          <w:lang w:bidi="ar-LB"/>
        </w:rPr>
        <w:t xml:space="preserve"> د.أ</w:t>
      </w:r>
      <w:r>
        <w:rPr>
          <w:rFonts w:ascii="Traditional Arabic" w:hAnsi="Traditional Arabic" w:cs="Traditional Arabic" w:hint="cs"/>
          <w:sz w:val="32"/>
          <w:szCs w:val="32"/>
          <w:rtl/>
          <w:lang w:bidi="ar-LB"/>
        </w:rPr>
        <w:t xml:space="preserve"> و</w:t>
      </w:r>
      <w:r w:rsidRPr="000A72E6">
        <w:rPr>
          <w:rFonts w:ascii="Traditional Arabic" w:hAnsi="Traditional Arabic" w:cs="Traditional Arabic"/>
          <w:sz w:val="32"/>
          <w:szCs w:val="32"/>
          <w:rtl/>
          <w:lang w:bidi="ar-LB"/>
        </w:rPr>
        <w:t>احتل قطاع صن</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المنتجات الغذائية والمشروبات المرتبة الاولى</w:t>
      </w:r>
      <w:r>
        <w:rPr>
          <w:rFonts w:ascii="Traditional Arabic" w:hAnsi="Traditional Arabic" w:cs="Traditional Arabic" w:hint="cs"/>
          <w:sz w:val="32"/>
          <w:szCs w:val="32"/>
          <w:rtl/>
          <w:lang w:bidi="ar-LB"/>
        </w:rPr>
        <w:t xml:space="preserve"> اذ بلغت قيمتها</w:t>
      </w:r>
      <w:r w:rsidRPr="000A72E6">
        <w:rPr>
          <w:rFonts w:ascii="Traditional Arabic" w:hAnsi="Traditional Arabic" w:cs="Traditional Arabic"/>
          <w:sz w:val="32"/>
          <w:szCs w:val="32"/>
          <w:rtl/>
          <w:lang w:bidi="ar-LB"/>
        </w:rPr>
        <w:t xml:space="preserve"> </w:t>
      </w:r>
      <w:r w:rsidR="00C47619">
        <w:rPr>
          <w:rFonts w:ascii="Traditional Arabic" w:hAnsi="Traditional Arabic" w:cs="Traditional Arabic" w:hint="cs"/>
          <w:sz w:val="32"/>
          <w:szCs w:val="32"/>
          <w:rtl/>
          <w:lang w:bidi="ar-LB"/>
        </w:rPr>
        <w:t>360،835،294</w:t>
      </w:r>
      <w:r w:rsidRPr="000A72E6">
        <w:rPr>
          <w:rFonts w:ascii="Traditional Arabic" w:hAnsi="Traditional Arabic" w:cs="Traditional Arabic"/>
          <w:sz w:val="32"/>
          <w:szCs w:val="32"/>
          <w:rtl/>
          <w:lang w:bidi="ar-LB"/>
        </w:rPr>
        <w:t xml:space="preserve"> د.أ يليه قطاع </w:t>
      </w:r>
      <w:r w:rsidRPr="000A72E6">
        <w:rPr>
          <w:rFonts w:ascii="Traditional Arabic" w:hAnsi="Traditional Arabic" w:cs="Traditional Arabic" w:hint="cs"/>
          <w:sz w:val="32"/>
          <w:szCs w:val="32"/>
          <w:rtl/>
          <w:lang w:bidi="ar-LB"/>
        </w:rPr>
        <w:t xml:space="preserve">صناعة المواد </w:t>
      </w:r>
      <w:r w:rsidRPr="000A72E6">
        <w:rPr>
          <w:rFonts w:ascii="Traditional Arabic" w:hAnsi="Traditional Arabic" w:cs="Traditional Arabic" w:hint="cs"/>
          <w:sz w:val="32"/>
          <w:szCs w:val="32"/>
          <w:rtl/>
          <w:lang w:bidi="ar-LB"/>
        </w:rPr>
        <w:lastRenderedPageBreak/>
        <w:t>والمنتجات الكيميائية</w:t>
      </w:r>
      <w:r>
        <w:rPr>
          <w:rFonts w:ascii="Traditional Arabic" w:hAnsi="Traditional Arabic" w:cs="Traditional Arabic" w:hint="cs"/>
          <w:sz w:val="32"/>
          <w:szCs w:val="32"/>
          <w:rtl/>
          <w:lang w:bidi="ar-LB"/>
        </w:rPr>
        <w:t xml:space="preserve"> بقيمة </w:t>
      </w:r>
      <w:r w:rsidR="00C47619">
        <w:rPr>
          <w:rFonts w:ascii="Traditional Arabic" w:hAnsi="Traditional Arabic" w:cs="Traditional Arabic" w:hint="cs"/>
          <w:sz w:val="32"/>
          <w:szCs w:val="32"/>
          <w:rtl/>
          <w:lang w:bidi="ar-LB"/>
        </w:rPr>
        <w:t xml:space="preserve">178،823،608 </w:t>
      </w:r>
      <w:r w:rsidRPr="000A72E6">
        <w:rPr>
          <w:rFonts w:ascii="Traditional Arabic" w:hAnsi="Traditional Arabic" w:cs="Traditional Arabic"/>
          <w:sz w:val="32"/>
          <w:szCs w:val="32"/>
          <w:rtl/>
          <w:lang w:bidi="ar-LB"/>
        </w:rPr>
        <w:t>د.أ ومن ثم قطاع صن</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منتجات المعادن المشكلة، باستثناء الماكينات والمعدات</w:t>
      </w:r>
      <w:r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sz w:val="32"/>
          <w:szCs w:val="32"/>
          <w:rtl/>
          <w:lang w:bidi="ar-LB"/>
        </w:rPr>
        <w:t xml:space="preserve"> </w:t>
      </w:r>
      <w:r w:rsidR="00C47619">
        <w:rPr>
          <w:rFonts w:ascii="Traditional Arabic" w:hAnsi="Traditional Arabic" w:cs="Traditional Arabic" w:hint="cs"/>
          <w:sz w:val="32"/>
          <w:szCs w:val="32"/>
          <w:rtl/>
          <w:lang w:bidi="ar-LB"/>
        </w:rPr>
        <w:t>134،039،042</w:t>
      </w:r>
      <w:r w:rsidRPr="000A72E6">
        <w:rPr>
          <w:rFonts w:ascii="Traditional Arabic" w:hAnsi="Traditional Arabic" w:cs="Traditional Arabic"/>
          <w:sz w:val="32"/>
          <w:szCs w:val="32"/>
          <w:rtl/>
          <w:lang w:bidi="ar-LB"/>
        </w:rPr>
        <w:t xml:space="preserve"> د.أ.</w:t>
      </w:r>
      <w:r w:rsidR="008F5C11">
        <w:rPr>
          <w:rFonts w:ascii="Traditional Arabic" w:hAnsi="Traditional Arabic" w:cs="Traditional Arabic" w:hint="cs"/>
          <w:sz w:val="32"/>
          <w:szCs w:val="32"/>
          <w:rtl/>
          <w:lang w:bidi="ar-LB"/>
        </w:rPr>
        <w:t xml:space="preserve"> </w:t>
      </w:r>
    </w:p>
    <w:p w:rsidR="004A645D" w:rsidRPr="00C41D8E" w:rsidRDefault="00863B35" w:rsidP="00F47C88">
      <w:pPr>
        <w:ind w:firstLine="357"/>
        <w:jc w:val="both"/>
        <w:rPr>
          <w:rFonts w:ascii="Traditional Arabic" w:eastAsia="Times New Roman" w:hAnsi="Traditional Arabic" w:cs="Traditional Arabic"/>
          <w:color w:val="000000"/>
          <w:sz w:val="32"/>
          <w:szCs w:val="32"/>
        </w:rPr>
      </w:pPr>
      <w:r w:rsidRPr="000A72E6">
        <w:rPr>
          <w:rFonts w:ascii="Traditional Arabic" w:hAnsi="Traditional Arabic" w:cs="Traditional Arabic"/>
          <w:sz w:val="32"/>
          <w:szCs w:val="32"/>
          <w:rtl/>
          <w:lang w:bidi="ar-LB"/>
        </w:rPr>
        <w:t xml:space="preserve">اما بالنسبة لمعدل </w:t>
      </w:r>
      <w:r w:rsidR="00C47619">
        <w:rPr>
          <w:rFonts w:ascii="Traditional Arabic" w:hAnsi="Traditional Arabic" w:cs="Traditional Arabic" w:hint="cs"/>
          <w:sz w:val="32"/>
          <w:szCs w:val="32"/>
          <w:rtl/>
          <w:lang w:bidi="ar-LB"/>
        </w:rPr>
        <w:t>قيمة التصدير ل</w:t>
      </w:r>
      <w:r w:rsidRPr="000A72E6">
        <w:rPr>
          <w:rFonts w:ascii="Traditional Arabic" w:hAnsi="Traditional Arabic" w:cs="Traditional Arabic"/>
          <w:sz w:val="32"/>
          <w:szCs w:val="32"/>
          <w:rtl/>
          <w:lang w:bidi="ar-LB"/>
        </w:rPr>
        <w:t xml:space="preserve">لمصنع الواحد فقد احتل قطاع </w:t>
      </w:r>
      <w:r w:rsidR="00C47619" w:rsidRPr="000A72E6">
        <w:rPr>
          <w:rFonts w:ascii="Traditional Arabic" w:hAnsi="Traditional Arabic" w:cs="Traditional Arabic"/>
          <w:sz w:val="32"/>
          <w:szCs w:val="32"/>
          <w:rtl/>
          <w:lang w:bidi="ar-LB"/>
        </w:rPr>
        <w:t xml:space="preserve">صناعة الآلات والاجهزة الكهربائية </w:t>
      </w:r>
      <w:r w:rsidR="00C47619" w:rsidRPr="000A72E6">
        <w:rPr>
          <w:rFonts w:ascii="Traditional Arabic" w:hAnsi="Traditional Arabic" w:cs="Traditional Arabic" w:hint="cs"/>
          <w:sz w:val="32"/>
          <w:szCs w:val="32"/>
          <w:rtl/>
          <w:lang w:bidi="ar-LB"/>
        </w:rPr>
        <w:t>(</w:t>
      </w:r>
      <w:r w:rsidR="00C47619" w:rsidRPr="000A72E6">
        <w:rPr>
          <w:rFonts w:ascii="Traditional Arabic" w:hAnsi="Traditional Arabic" w:cs="Traditional Arabic"/>
          <w:sz w:val="32"/>
          <w:szCs w:val="32"/>
          <w:rtl/>
          <w:lang w:bidi="ar-LB"/>
        </w:rPr>
        <w:t>غير المصنفة في موضع آخر</w:t>
      </w:r>
      <w:r w:rsidR="00C47619"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المرتبة الاولى اذ بلغ</w:t>
      </w:r>
      <w:r w:rsidRPr="000A72E6">
        <w:rPr>
          <w:rFonts w:ascii="Traditional Arabic" w:hAnsi="Traditional Arabic" w:cs="Traditional Arabic" w:hint="cs"/>
          <w:sz w:val="32"/>
          <w:szCs w:val="32"/>
          <w:rtl/>
          <w:lang w:bidi="ar-LB"/>
        </w:rPr>
        <w:t xml:space="preserve">ت </w:t>
      </w:r>
      <w:r w:rsidRPr="000A72E6">
        <w:rPr>
          <w:rFonts w:ascii="Traditional Arabic" w:hAnsi="Traditional Arabic" w:cs="Traditional Arabic"/>
          <w:sz w:val="32"/>
          <w:szCs w:val="32"/>
          <w:rtl/>
          <w:lang w:bidi="ar-LB"/>
        </w:rPr>
        <w:t xml:space="preserve">ما قيمته </w:t>
      </w:r>
      <w:r w:rsidR="00C47619">
        <w:rPr>
          <w:rFonts w:ascii="Traditional Arabic" w:hAnsi="Traditional Arabic" w:cs="Traditional Arabic" w:hint="cs"/>
          <w:sz w:val="32"/>
          <w:szCs w:val="32"/>
          <w:rtl/>
          <w:lang w:bidi="ar-LB"/>
        </w:rPr>
        <w:t>5،453،189</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د.أ. يليه قطاع </w:t>
      </w:r>
      <w:r w:rsidR="00C47619">
        <w:rPr>
          <w:rFonts w:ascii="Traditional Arabic" w:hAnsi="Traditional Arabic" w:cs="Traditional Arabic" w:hint="cs"/>
          <w:sz w:val="32"/>
          <w:szCs w:val="32"/>
          <w:rtl/>
          <w:lang w:bidi="ar-LB"/>
        </w:rPr>
        <w:t xml:space="preserve">صنع الفلزات القاعدية </w:t>
      </w:r>
      <w:r w:rsidRPr="000A72E6">
        <w:rPr>
          <w:rFonts w:ascii="Traditional Arabic" w:hAnsi="Traditional Arabic" w:cs="Traditional Arabic"/>
          <w:sz w:val="32"/>
          <w:szCs w:val="32"/>
          <w:rtl/>
          <w:lang w:bidi="ar-LB"/>
        </w:rPr>
        <w:t>ب</w:t>
      </w:r>
      <w:r w:rsidR="00F47C88">
        <w:rPr>
          <w:rFonts w:ascii="Traditional Arabic" w:hAnsi="Traditional Arabic" w:cs="Traditional Arabic" w:hint="cs"/>
          <w:sz w:val="32"/>
          <w:szCs w:val="32"/>
          <w:rtl/>
          <w:lang w:bidi="ar-LB"/>
        </w:rPr>
        <w:t>ـ</w:t>
      </w:r>
      <w:r w:rsidR="00C47619">
        <w:rPr>
          <w:rFonts w:ascii="Traditional Arabic" w:hAnsi="Traditional Arabic" w:cs="Traditional Arabic" w:hint="cs"/>
          <w:sz w:val="32"/>
          <w:szCs w:val="32"/>
          <w:rtl/>
          <w:lang w:bidi="ar-LB"/>
        </w:rPr>
        <w:t>3،332،182</w:t>
      </w:r>
      <w:r w:rsidRPr="000A72E6">
        <w:rPr>
          <w:rFonts w:ascii="Traditional Arabic" w:hAnsi="Traditional Arabic" w:cs="Traditional Arabic"/>
          <w:sz w:val="32"/>
          <w:szCs w:val="32"/>
          <w:rtl/>
          <w:lang w:bidi="ar-LB"/>
        </w:rPr>
        <w:t xml:space="preserve"> د.أ.  ومن ثم صناعة </w:t>
      </w:r>
      <w:r w:rsidR="00C47619">
        <w:rPr>
          <w:rFonts w:ascii="Traditional Arabic" w:hAnsi="Traditional Arabic" w:cs="Traditional Arabic" w:hint="cs"/>
          <w:sz w:val="32"/>
          <w:szCs w:val="32"/>
          <w:rtl/>
          <w:lang w:bidi="ar-LB"/>
        </w:rPr>
        <w:t>اعادة التدوير</w:t>
      </w:r>
      <w:r w:rsidRPr="000A72E6">
        <w:rPr>
          <w:rFonts w:ascii="Traditional Arabic" w:hAnsi="Traditional Arabic" w:cs="Traditional Arabic"/>
          <w:sz w:val="32"/>
          <w:szCs w:val="32"/>
          <w:rtl/>
          <w:lang w:bidi="ar-LB"/>
        </w:rPr>
        <w:t xml:space="preserve"> ب</w:t>
      </w:r>
      <w:r w:rsidR="00F47C88">
        <w:rPr>
          <w:rFonts w:ascii="Traditional Arabic" w:hAnsi="Traditional Arabic" w:cs="Traditional Arabic" w:hint="cs"/>
          <w:sz w:val="32"/>
          <w:szCs w:val="32"/>
          <w:rtl/>
          <w:lang w:bidi="ar-LB"/>
        </w:rPr>
        <w:t>ـ</w:t>
      </w:r>
      <w:r w:rsidR="00C47619">
        <w:rPr>
          <w:rFonts w:ascii="Traditional Arabic" w:hAnsi="Traditional Arabic" w:cs="Traditional Arabic" w:hint="cs"/>
          <w:sz w:val="32"/>
          <w:szCs w:val="32"/>
          <w:rtl/>
          <w:lang w:bidi="ar-LB"/>
        </w:rPr>
        <w:t>2،923،992</w:t>
      </w:r>
      <w:r w:rsidRPr="000A72E6">
        <w:rPr>
          <w:rFonts w:ascii="Traditional Arabic" w:hAnsi="Traditional Arabic" w:cs="Traditional Arabic"/>
          <w:sz w:val="32"/>
          <w:szCs w:val="32"/>
          <w:rtl/>
          <w:lang w:bidi="ar-LB"/>
        </w:rPr>
        <w:t xml:space="preserve"> د.أ. </w:t>
      </w:r>
      <w:r w:rsidR="008F5C11">
        <w:rPr>
          <w:rFonts w:ascii="Traditional Arabic" w:hAnsi="Traditional Arabic" w:cs="Traditional Arabic" w:hint="cs"/>
          <w:sz w:val="32"/>
          <w:szCs w:val="32"/>
          <w:rtl/>
          <w:lang w:bidi="ar-LB"/>
        </w:rPr>
        <w:t xml:space="preserve">وقد احتل المراتب </w:t>
      </w:r>
      <w:r w:rsidR="004A645D">
        <w:rPr>
          <w:rFonts w:ascii="Traditional Arabic" w:hAnsi="Traditional Arabic" w:cs="Traditional Arabic" w:hint="cs"/>
          <w:sz w:val="32"/>
          <w:szCs w:val="32"/>
          <w:rtl/>
          <w:lang w:bidi="ar-LB"/>
        </w:rPr>
        <w:t xml:space="preserve">الثلاثة </w:t>
      </w:r>
      <w:r w:rsidR="008F5C11">
        <w:rPr>
          <w:rFonts w:ascii="Traditional Arabic" w:hAnsi="Traditional Arabic" w:cs="Traditional Arabic" w:hint="cs"/>
          <w:sz w:val="32"/>
          <w:szCs w:val="32"/>
          <w:rtl/>
          <w:lang w:bidi="ar-LB"/>
        </w:rPr>
        <w:t xml:space="preserve">الاولى لناحية قيمة الصادرات الصناعية مصانع تنتمي على التوالي لقطاعات </w:t>
      </w:r>
      <w:r w:rsidR="004A645D" w:rsidRPr="00C41D8E">
        <w:rPr>
          <w:rFonts w:ascii="Traditional Arabic" w:eastAsia="Times New Roman" w:hAnsi="Traditional Arabic" w:cs="Traditional Arabic"/>
          <w:color w:val="000000"/>
          <w:sz w:val="32"/>
          <w:szCs w:val="32"/>
          <w:rtl/>
        </w:rPr>
        <w:t xml:space="preserve">صناعة منتجات المعادن المشكلة، باستثناء الماكينات والمعدات وصناعة منتجات المعادن اللافلزية الاخرى وصناعة الآلات والاجهزة الكهربائية </w:t>
      </w:r>
      <w:r w:rsidR="00C41D8E" w:rsidRPr="00C41D8E">
        <w:rPr>
          <w:rFonts w:ascii="Traditional Arabic" w:eastAsia="Times New Roman" w:hAnsi="Traditional Arabic" w:cs="Traditional Arabic"/>
          <w:color w:val="000000"/>
          <w:sz w:val="32"/>
          <w:szCs w:val="32"/>
          <w:rtl/>
        </w:rPr>
        <w:t>(</w:t>
      </w:r>
      <w:r w:rsidR="004A645D" w:rsidRPr="00C41D8E">
        <w:rPr>
          <w:rFonts w:ascii="Traditional Arabic" w:eastAsia="Times New Roman" w:hAnsi="Traditional Arabic" w:cs="Traditional Arabic"/>
          <w:color w:val="000000"/>
          <w:sz w:val="32"/>
          <w:szCs w:val="32"/>
          <w:rtl/>
        </w:rPr>
        <w:t>غير المصنفة في موضع آخر</w:t>
      </w:r>
      <w:r w:rsidR="00C41D8E" w:rsidRPr="00C41D8E">
        <w:rPr>
          <w:rFonts w:ascii="Traditional Arabic" w:eastAsia="Times New Roman" w:hAnsi="Traditional Arabic" w:cs="Traditional Arabic"/>
          <w:color w:val="000000"/>
          <w:sz w:val="32"/>
          <w:szCs w:val="32"/>
          <w:rtl/>
        </w:rPr>
        <w:t>)</w:t>
      </w:r>
      <w:r w:rsidR="00C41D8E">
        <w:rPr>
          <w:rFonts w:ascii="Traditional Arabic" w:eastAsia="Times New Roman" w:hAnsi="Traditional Arabic" w:cs="Traditional Arabic" w:hint="cs"/>
          <w:color w:val="000000"/>
          <w:sz w:val="32"/>
          <w:szCs w:val="32"/>
          <w:rtl/>
        </w:rPr>
        <w:t>.</w:t>
      </w:r>
    </w:p>
    <w:p w:rsidR="00897108" w:rsidRDefault="00863B35" w:rsidP="002D1A9D">
      <w:pPr>
        <w:ind w:firstLine="357"/>
        <w:jc w:val="both"/>
        <w:rPr>
          <w:rtl/>
          <w:lang w:bidi="ar-LB"/>
        </w:rPr>
      </w:pPr>
      <w:r w:rsidRPr="000A72E6">
        <w:rPr>
          <w:rFonts w:ascii="Traditional Arabic" w:hAnsi="Traditional Arabic" w:cs="Traditional Arabic" w:hint="cs"/>
          <w:sz w:val="32"/>
          <w:szCs w:val="32"/>
          <w:rtl/>
          <w:lang w:bidi="ar-LB"/>
        </w:rPr>
        <w:t xml:space="preserve">يلاحظ ان </w:t>
      </w:r>
      <w:r w:rsidR="00A64241">
        <w:rPr>
          <w:rFonts w:ascii="Traditional Arabic" w:hAnsi="Traditional Arabic" w:cs="Traditional Arabic" w:hint="cs"/>
          <w:sz w:val="32"/>
          <w:szCs w:val="32"/>
          <w:rtl/>
          <w:lang w:bidi="ar-LB"/>
        </w:rPr>
        <w:t>قيمة الصادرات الصناعية</w:t>
      </w:r>
      <w:r w:rsidRPr="000A72E6">
        <w:rPr>
          <w:rFonts w:ascii="Traditional Arabic" w:hAnsi="Traditional Arabic" w:cs="Traditional Arabic" w:hint="cs"/>
          <w:sz w:val="32"/>
          <w:szCs w:val="32"/>
          <w:rtl/>
          <w:lang w:bidi="ar-LB"/>
        </w:rPr>
        <w:t xml:space="preserve"> </w:t>
      </w:r>
      <w:r w:rsidR="00A64241">
        <w:rPr>
          <w:rFonts w:ascii="Traditional Arabic" w:hAnsi="Traditional Arabic" w:cs="Traditional Arabic" w:hint="cs"/>
          <w:sz w:val="32"/>
          <w:szCs w:val="32"/>
          <w:rtl/>
          <w:lang w:bidi="ar-LB"/>
        </w:rPr>
        <w:t>ت</w:t>
      </w:r>
      <w:r w:rsidRPr="000A72E6">
        <w:rPr>
          <w:rFonts w:ascii="Traditional Arabic" w:hAnsi="Traditional Arabic" w:cs="Traditional Arabic" w:hint="cs"/>
          <w:sz w:val="32"/>
          <w:szCs w:val="32"/>
          <w:rtl/>
          <w:lang w:bidi="ar-LB"/>
        </w:rPr>
        <w:t>رتفع ارتفاعا تصاعديا مع حجم المؤسسة من حيث عدد العمال. بلغ</w:t>
      </w:r>
      <w:r w:rsidR="00F47C88">
        <w:rPr>
          <w:rFonts w:ascii="Traditional Arabic" w:hAnsi="Traditional Arabic" w:cs="Traditional Arabic" w:hint="cs"/>
          <w:sz w:val="32"/>
          <w:szCs w:val="32"/>
          <w:rtl/>
          <w:lang w:bidi="ar-LB"/>
        </w:rPr>
        <w:t>ت هذه القيمة</w:t>
      </w:r>
      <w:r w:rsidRPr="000A72E6">
        <w:rPr>
          <w:rFonts w:ascii="Traditional Arabic" w:hAnsi="Traditional Arabic" w:cs="Traditional Arabic" w:hint="cs"/>
          <w:sz w:val="32"/>
          <w:szCs w:val="32"/>
          <w:rtl/>
          <w:lang w:bidi="ar-LB"/>
        </w:rPr>
        <w:t xml:space="preserve"> </w:t>
      </w:r>
      <w:r w:rsidR="003C41AB">
        <w:rPr>
          <w:rFonts w:ascii="Traditional Arabic" w:hAnsi="Traditional Arabic" w:cs="Traditional Arabic" w:hint="cs"/>
          <w:sz w:val="32"/>
          <w:szCs w:val="32"/>
          <w:rtl/>
          <w:lang w:bidi="ar-LB"/>
        </w:rPr>
        <w:t>180,838</w:t>
      </w:r>
      <w:r w:rsidR="00A64241">
        <w:rPr>
          <w:rFonts w:ascii="Traditional Arabic" w:hAnsi="Traditional Arabic" w:cs="Traditional Arabic" w:hint="cs"/>
          <w:sz w:val="32"/>
          <w:szCs w:val="32"/>
          <w:rtl/>
          <w:lang w:bidi="ar-LB"/>
        </w:rPr>
        <w:t xml:space="preserve"> </w:t>
      </w:r>
      <w:r w:rsidRPr="000A72E6">
        <w:rPr>
          <w:rFonts w:ascii="Traditional Arabic" w:hAnsi="Traditional Arabic" w:cs="Traditional Arabic" w:hint="cs"/>
          <w:sz w:val="32"/>
          <w:szCs w:val="32"/>
          <w:rtl/>
          <w:lang w:bidi="ar-LB"/>
        </w:rPr>
        <w:t>د.أ للمصانع التي توظف اقل من 6</w:t>
      </w:r>
      <w:r w:rsidR="00A64241">
        <w:rPr>
          <w:rFonts w:ascii="Traditional Arabic" w:hAnsi="Traditional Arabic" w:cs="Traditional Arabic" w:hint="cs"/>
          <w:sz w:val="32"/>
          <w:szCs w:val="32"/>
          <w:rtl/>
          <w:lang w:bidi="ar-LB"/>
        </w:rPr>
        <w:t xml:space="preserve"> عمال مقابل 7،415،745 </w:t>
      </w:r>
      <w:r w:rsidRPr="000A72E6">
        <w:rPr>
          <w:rFonts w:ascii="Traditional Arabic" w:hAnsi="Traditional Arabic" w:cs="Traditional Arabic" w:hint="cs"/>
          <w:sz w:val="32"/>
          <w:szCs w:val="32"/>
          <w:rtl/>
          <w:lang w:bidi="ar-LB"/>
        </w:rPr>
        <w:t>د.أ للمصانع التي توظف اكثر من 99 عامل.</w:t>
      </w:r>
      <w:r>
        <w:rPr>
          <w:rFonts w:ascii="Traditional Arabic" w:hAnsi="Traditional Arabic" w:cs="Traditional Arabic" w:hint="cs"/>
          <w:sz w:val="32"/>
          <w:szCs w:val="32"/>
          <w:rtl/>
          <w:lang w:bidi="ar-LB"/>
        </w:rPr>
        <w:t xml:space="preserve"> </w:t>
      </w:r>
      <w:r w:rsidR="0063188B">
        <w:rPr>
          <w:rFonts w:ascii="Traditional Arabic" w:hAnsi="Traditional Arabic" w:cs="Traditional Arabic"/>
          <w:sz w:val="32"/>
          <w:szCs w:val="32"/>
          <w:rtl/>
          <w:lang w:bidi="ar-LB"/>
        </w:rPr>
        <w:t>(جدول رق</w:t>
      </w:r>
      <w:r w:rsidR="0063188B">
        <w:rPr>
          <w:rFonts w:ascii="Traditional Arabic" w:hAnsi="Traditional Arabic" w:cs="Traditional Arabic" w:hint="cs"/>
          <w:sz w:val="32"/>
          <w:szCs w:val="32"/>
          <w:rtl/>
          <w:lang w:bidi="ar-LB"/>
        </w:rPr>
        <w:t xml:space="preserve">م </w:t>
      </w:r>
      <w:r w:rsidR="002D1A9D">
        <w:rPr>
          <w:rFonts w:ascii="Traditional Arabic" w:hAnsi="Traditional Arabic" w:cs="Traditional Arabic" w:hint="cs"/>
          <w:sz w:val="32"/>
          <w:szCs w:val="32"/>
          <w:rtl/>
          <w:lang w:bidi="ar-LB"/>
        </w:rPr>
        <w:t>21</w:t>
      </w:r>
      <w:r w:rsidR="0063188B">
        <w:rPr>
          <w:rFonts w:ascii="Traditional Arabic" w:hAnsi="Traditional Arabic" w:cs="Traditional Arabic" w:hint="cs"/>
          <w:sz w:val="32"/>
          <w:szCs w:val="32"/>
          <w:rtl/>
          <w:lang w:bidi="ar-LB"/>
        </w:rPr>
        <w:t xml:space="preserve"> ورقم </w:t>
      </w:r>
      <w:r w:rsidR="002D1A9D">
        <w:rPr>
          <w:rFonts w:ascii="Traditional Arabic" w:hAnsi="Traditional Arabic" w:cs="Traditional Arabic" w:hint="cs"/>
          <w:sz w:val="32"/>
          <w:szCs w:val="32"/>
          <w:rtl/>
          <w:lang w:bidi="ar-LB"/>
        </w:rPr>
        <w:t>42</w:t>
      </w:r>
      <w:r w:rsidR="0063188B">
        <w:rPr>
          <w:rFonts w:ascii="Traditional Arabic" w:hAnsi="Traditional Arabic" w:cs="Traditional Arabic" w:hint="cs"/>
          <w:sz w:val="32"/>
          <w:szCs w:val="32"/>
          <w:rtl/>
          <w:lang w:bidi="ar-LB"/>
        </w:rPr>
        <w:t>)</w:t>
      </w:r>
    </w:p>
    <w:p w:rsidR="00897108" w:rsidRPr="007E17E3" w:rsidRDefault="00DC7806" w:rsidP="00F47C88">
      <w:pPr>
        <w:ind w:firstLine="357"/>
        <w:jc w:val="both"/>
        <w:rPr>
          <w:rFonts w:ascii="Traditional Arabic" w:hAnsi="Traditional Arabic" w:cs="Traditional Arabic"/>
          <w:sz w:val="32"/>
          <w:szCs w:val="32"/>
          <w:rtl/>
          <w:lang w:bidi="ar-LB"/>
        </w:rPr>
      </w:pPr>
      <w:r w:rsidRPr="007E17E3">
        <w:rPr>
          <w:rFonts w:ascii="Traditional Arabic" w:hAnsi="Traditional Arabic" w:cs="Traditional Arabic"/>
          <w:sz w:val="32"/>
          <w:szCs w:val="32"/>
          <w:rtl/>
          <w:lang w:bidi="ar-LB"/>
        </w:rPr>
        <w:t xml:space="preserve">يبين الرسم البياني ادناه تغير القيمة المضافة والصادرات الصناعية بحسب حجم المصانع لناحية عدد العمال. ان نسب المساهمة لهذه المصانع </w:t>
      </w:r>
      <w:r w:rsidR="005D442A">
        <w:rPr>
          <w:rFonts w:ascii="Traditional Arabic" w:hAnsi="Traditional Arabic" w:cs="Traditional Arabic" w:hint="cs"/>
          <w:sz w:val="32"/>
          <w:szCs w:val="32"/>
          <w:rtl/>
          <w:lang w:bidi="ar-LB"/>
        </w:rPr>
        <w:t>(الموزعة</w:t>
      </w:r>
      <w:r w:rsidRPr="007E17E3">
        <w:rPr>
          <w:rFonts w:ascii="Traditional Arabic" w:hAnsi="Traditional Arabic" w:cs="Traditional Arabic"/>
          <w:sz w:val="32"/>
          <w:szCs w:val="32"/>
          <w:rtl/>
          <w:lang w:bidi="ar-LB"/>
        </w:rPr>
        <w:t xml:space="preserve"> بحسب حجم المصنع</w:t>
      </w:r>
      <w:r w:rsidR="005D442A">
        <w:rPr>
          <w:rFonts w:ascii="Traditional Arabic" w:hAnsi="Traditional Arabic" w:cs="Traditional Arabic" w:hint="cs"/>
          <w:sz w:val="32"/>
          <w:szCs w:val="32"/>
          <w:rtl/>
          <w:lang w:bidi="ar-LB"/>
        </w:rPr>
        <w:t>)</w:t>
      </w:r>
      <w:r w:rsidRPr="007E17E3">
        <w:rPr>
          <w:rFonts w:ascii="Traditional Arabic" w:hAnsi="Traditional Arabic" w:cs="Traditional Arabic"/>
          <w:sz w:val="32"/>
          <w:szCs w:val="32"/>
          <w:rtl/>
          <w:lang w:bidi="ar-LB"/>
        </w:rPr>
        <w:t xml:space="preserve"> بالقيمة المضافة الاجمالية والصادرات الصناعية الاجمالية جدا متقاربة الامر الذي مفاده ان هناك ارتباط وثيق بين الصادرات </w:t>
      </w:r>
      <w:r w:rsidR="00687122" w:rsidRPr="007E17E3">
        <w:rPr>
          <w:rFonts w:ascii="Traditional Arabic" w:hAnsi="Traditional Arabic" w:cs="Traditional Arabic"/>
          <w:sz w:val="32"/>
          <w:szCs w:val="32"/>
          <w:rtl/>
          <w:lang w:bidi="ar-LB"/>
        </w:rPr>
        <w:t>الصناعية</w:t>
      </w:r>
      <w:r w:rsidR="00687122" w:rsidRPr="007E17E3">
        <w:rPr>
          <w:rFonts w:ascii="Traditional Arabic" w:hAnsi="Traditional Arabic" w:cs="Traditional Arabic"/>
          <w:sz w:val="32"/>
          <w:szCs w:val="32"/>
          <w:rtl/>
          <w:lang w:bidi="ar-LB"/>
        </w:rPr>
        <w:t xml:space="preserve"> </w:t>
      </w:r>
      <w:r w:rsidRPr="007E17E3">
        <w:rPr>
          <w:rFonts w:ascii="Traditional Arabic" w:hAnsi="Traditional Arabic" w:cs="Traditional Arabic"/>
          <w:sz w:val="32"/>
          <w:szCs w:val="32"/>
          <w:rtl/>
          <w:lang w:bidi="ar-LB"/>
        </w:rPr>
        <w:t>والقيمة المضافة.</w:t>
      </w:r>
      <w:r w:rsidR="002D1A9D">
        <w:rPr>
          <w:rFonts w:ascii="Traditional Arabic" w:hAnsi="Traditional Arabic" w:cs="Traditional Arabic" w:hint="cs"/>
          <w:sz w:val="32"/>
          <w:szCs w:val="32"/>
          <w:rtl/>
          <w:lang w:bidi="ar-LB"/>
        </w:rPr>
        <w:t xml:space="preserve"> (رسم بياني رقم 5)</w:t>
      </w:r>
    </w:p>
    <w:p w:rsidR="006F0495" w:rsidRDefault="00AE3233" w:rsidP="00897108">
      <w:pPr>
        <w:rPr>
          <w:rtl/>
          <w:lang w:bidi="ar-LB"/>
        </w:rPr>
      </w:pPr>
      <w:r>
        <w:rPr>
          <w:noProof/>
        </w:rPr>
        <w:drawing>
          <wp:inline distT="0" distB="0" distL="0" distR="0">
            <wp:extent cx="5835650" cy="2895600"/>
            <wp:effectExtent l="1905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A0078" w:rsidRPr="002D1A9D" w:rsidRDefault="002D1A9D" w:rsidP="002A31BF">
      <w:pPr>
        <w:spacing w:after="0" w:line="240" w:lineRule="auto"/>
        <w:rPr>
          <w:rFonts w:ascii="Traditional Arabic" w:hAnsi="Traditional Arabic" w:cs="Traditional Arabic"/>
          <w:b/>
          <w:bCs/>
          <w:color w:val="000000" w:themeColor="text1"/>
          <w:sz w:val="18"/>
          <w:szCs w:val="18"/>
          <w:lang w:bidi="ar-LB"/>
        </w:rPr>
      </w:pPr>
      <w:r w:rsidRPr="002D1A9D">
        <w:rPr>
          <w:rFonts w:ascii="Traditional Arabic" w:hAnsi="Traditional Arabic" w:cs="Traditional Arabic"/>
          <w:b/>
          <w:bCs/>
          <w:color w:val="000000" w:themeColor="text1"/>
          <w:sz w:val="24"/>
          <w:szCs w:val="24"/>
          <w:rtl/>
          <w:lang w:bidi="ar-LB"/>
        </w:rPr>
        <w:t>رسم بياني رقم</w:t>
      </w:r>
      <w:r w:rsidRPr="002D1A9D">
        <w:rPr>
          <w:rFonts w:ascii="Traditional Arabic" w:hAnsi="Traditional Arabic" w:cs="Traditional Arabic"/>
          <w:b/>
          <w:bCs/>
          <w:color w:val="000000" w:themeColor="text1"/>
          <w:sz w:val="24"/>
          <w:szCs w:val="24"/>
          <w:rtl/>
          <w:lang w:bidi="ar-LB"/>
        </w:rPr>
        <w:t xml:space="preserve"> 5</w:t>
      </w:r>
    </w:p>
    <w:p w:rsidR="00E54737" w:rsidRDefault="00E54737" w:rsidP="0082067C">
      <w:pPr>
        <w:pStyle w:val="Heading2"/>
        <w:rPr>
          <w:rtl/>
        </w:rPr>
      </w:pPr>
      <w:bookmarkStart w:id="57" w:name="_Toc38994369"/>
      <w:r>
        <w:rPr>
          <w:rFonts w:hint="cs"/>
          <w:rtl/>
        </w:rPr>
        <w:lastRenderedPageBreak/>
        <w:t>المبيعات غير المحصلة</w:t>
      </w:r>
      <w:bookmarkEnd w:id="57"/>
    </w:p>
    <w:p w:rsidR="005A0B70" w:rsidRDefault="00E54737" w:rsidP="00F47C88">
      <w:pPr>
        <w:ind w:firstLine="357"/>
        <w:jc w:val="both"/>
        <w:rPr>
          <w:rFonts w:ascii="Traditional Arabic" w:hAnsi="Traditional Arabic" w:cs="Traditional Arabic"/>
          <w:sz w:val="32"/>
          <w:szCs w:val="32"/>
          <w:rtl/>
          <w:lang w:bidi="ar-LB"/>
        </w:rPr>
      </w:pPr>
      <w:r w:rsidRPr="00E54737">
        <w:rPr>
          <w:rFonts w:ascii="Traditional Arabic" w:hAnsi="Traditional Arabic" w:cs="Traditional Arabic"/>
          <w:sz w:val="32"/>
          <w:szCs w:val="32"/>
          <w:rtl/>
          <w:lang w:bidi="ar-LB"/>
        </w:rPr>
        <w:t>بلغت قيمة المبيعات العائدة للعام 2017 ولم تحصلها المصانع 820،943،688 د.أ</w:t>
      </w:r>
      <w:r>
        <w:rPr>
          <w:rFonts w:ascii="Traditional Arabic" w:hAnsi="Traditional Arabic" w:cs="Traditional Arabic" w:hint="cs"/>
          <w:sz w:val="32"/>
          <w:szCs w:val="32"/>
          <w:rtl/>
          <w:lang w:bidi="ar-LB"/>
        </w:rPr>
        <w:t xml:space="preserve"> و</w:t>
      </w:r>
      <w:r w:rsidRPr="000A72E6">
        <w:rPr>
          <w:rFonts w:ascii="Traditional Arabic" w:hAnsi="Traditional Arabic" w:cs="Traditional Arabic"/>
          <w:sz w:val="32"/>
          <w:szCs w:val="32"/>
          <w:rtl/>
          <w:lang w:bidi="ar-LB"/>
        </w:rPr>
        <w:t>احتل قطاع صن</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المنتجات الغذائية والمشروبات المرتبة الاولى</w:t>
      </w:r>
      <w:r>
        <w:rPr>
          <w:rFonts w:ascii="Traditional Arabic" w:hAnsi="Traditional Arabic" w:cs="Traditional Arabic" w:hint="cs"/>
          <w:sz w:val="32"/>
          <w:szCs w:val="32"/>
          <w:rtl/>
          <w:lang w:bidi="ar-LB"/>
        </w:rPr>
        <w:t xml:space="preserve"> اذ بلغت قيمتها</w:t>
      </w:r>
      <w:r w:rsidRPr="000A72E6">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208،999،033</w:t>
      </w:r>
      <w:r w:rsidRPr="000A72E6">
        <w:rPr>
          <w:rFonts w:ascii="Traditional Arabic" w:hAnsi="Traditional Arabic" w:cs="Traditional Arabic"/>
          <w:sz w:val="32"/>
          <w:szCs w:val="32"/>
          <w:rtl/>
          <w:lang w:bidi="ar-LB"/>
        </w:rPr>
        <w:t xml:space="preserve"> د.أ يليه قطاع </w:t>
      </w:r>
      <w:r w:rsidRPr="000A72E6">
        <w:rPr>
          <w:rFonts w:ascii="Traditional Arabic" w:hAnsi="Traditional Arabic" w:cs="Traditional Arabic" w:hint="cs"/>
          <w:sz w:val="32"/>
          <w:szCs w:val="32"/>
          <w:rtl/>
          <w:lang w:bidi="ar-LB"/>
        </w:rPr>
        <w:t>صناعة المواد والمنتجات الكيميائية</w:t>
      </w:r>
      <w:r>
        <w:rPr>
          <w:rFonts w:ascii="Traditional Arabic" w:hAnsi="Traditional Arabic" w:cs="Traditional Arabic" w:hint="cs"/>
          <w:sz w:val="32"/>
          <w:szCs w:val="32"/>
          <w:rtl/>
          <w:lang w:bidi="ar-LB"/>
        </w:rPr>
        <w:t xml:space="preserve"> بقيمة 115،161،000</w:t>
      </w:r>
      <w:r w:rsidRPr="000A72E6">
        <w:rPr>
          <w:rFonts w:ascii="Traditional Arabic" w:hAnsi="Traditional Arabic" w:cs="Traditional Arabic"/>
          <w:sz w:val="32"/>
          <w:szCs w:val="32"/>
          <w:rtl/>
          <w:lang w:bidi="ar-LB"/>
        </w:rPr>
        <w:t xml:space="preserve"> د.أ ومن ثم قطاع صن</w:t>
      </w:r>
      <w:r w:rsidRPr="000A72E6">
        <w:rPr>
          <w:rFonts w:ascii="Traditional Arabic" w:hAnsi="Traditional Arabic" w:cs="Traditional Arabic" w:hint="cs"/>
          <w:sz w:val="32"/>
          <w:szCs w:val="32"/>
          <w:rtl/>
          <w:lang w:bidi="ar-LB"/>
        </w:rPr>
        <w:t>ا</w:t>
      </w:r>
      <w:r w:rsidRPr="000A72E6">
        <w:rPr>
          <w:rFonts w:ascii="Traditional Arabic" w:hAnsi="Traditional Arabic" w:cs="Traditional Arabic"/>
          <w:sz w:val="32"/>
          <w:szCs w:val="32"/>
          <w:rtl/>
          <w:lang w:bidi="ar-LB"/>
        </w:rPr>
        <w:t>ع</w:t>
      </w:r>
      <w:r w:rsidRPr="000A72E6">
        <w:rPr>
          <w:rFonts w:ascii="Traditional Arabic" w:hAnsi="Traditional Arabic" w:cs="Traditional Arabic" w:hint="cs"/>
          <w:sz w:val="32"/>
          <w:szCs w:val="32"/>
          <w:rtl/>
          <w:lang w:bidi="ar-LB"/>
        </w:rPr>
        <w:t>ة</w:t>
      </w:r>
      <w:r w:rsidRPr="000A72E6">
        <w:rPr>
          <w:rFonts w:ascii="Traditional Arabic" w:hAnsi="Traditional Arabic" w:cs="Traditional Arabic"/>
          <w:sz w:val="32"/>
          <w:szCs w:val="32"/>
          <w:rtl/>
          <w:lang w:bidi="ar-LB"/>
        </w:rPr>
        <w:t xml:space="preserve"> منتجات المعادن المشكلة، باستثناء الماكينات والمعدات</w:t>
      </w:r>
      <w:r w:rsidRPr="000A72E6">
        <w:rPr>
          <w:rFonts w:ascii="Traditional Arabic" w:hAnsi="Traditional Arabic" w:cs="Traditional Arabic" w:hint="cs"/>
          <w:sz w:val="32"/>
          <w:szCs w:val="32"/>
          <w:rtl/>
          <w:lang w:bidi="ar-LB"/>
        </w:rPr>
        <w:t xml:space="preserve"> بقيمة</w:t>
      </w:r>
      <w:r w:rsidRPr="000A72E6">
        <w:rPr>
          <w:rFonts w:ascii="Traditional Arabic" w:hAnsi="Traditional Arabic" w:cs="Traditional Arabic"/>
          <w:sz w:val="32"/>
          <w:szCs w:val="32"/>
          <w:rtl/>
          <w:lang w:bidi="ar-LB"/>
        </w:rPr>
        <w:t xml:space="preserve"> </w:t>
      </w:r>
      <w:r w:rsidR="00897108">
        <w:rPr>
          <w:rFonts w:ascii="Traditional Arabic" w:hAnsi="Traditional Arabic" w:cs="Traditional Arabic" w:hint="cs"/>
          <w:sz w:val="32"/>
          <w:szCs w:val="32"/>
          <w:rtl/>
          <w:lang w:bidi="ar-LB"/>
        </w:rPr>
        <w:t>109،566،174</w:t>
      </w:r>
      <w:r w:rsidRPr="000A72E6">
        <w:rPr>
          <w:rFonts w:ascii="Traditional Arabic" w:hAnsi="Traditional Arabic" w:cs="Traditional Arabic"/>
          <w:sz w:val="32"/>
          <w:szCs w:val="32"/>
          <w:rtl/>
          <w:lang w:bidi="ar-LB"/>
        </w:rPr>
        <w:t xml:space="preserve"> د.أ.</w:t>
      </w:r>
      <w:r w:rsidR="005A0B70" w:rsidRPr="005A0B70">
        <w:rPr>
          <w:rFonts w:ascii="Traditional Arabic" w:hAnsi="Traditional Arabic" w:cs="Traditional Arabic" w:hint="cs"/>
          <w:sz w:val="32"/>
          <w:szCs w:val="32"/>
          <w:rtl/>
          <w:lang w:bidi="ar-LB"/>
        </w:rPr>
        <w:t xml:space="preserve"> </w:t>
      </w:r>
    </w:p>
    <w:p w:rsidR="005A0B70" w:rsidRPr="000A72E6" w:rsidRDefault="005A0B70" w:rsidP="000F1743">
      <w:pPr>
        <w:ind w:firstLine="357"/>
        <w:jc w:val="both"/>
        <w:rPr>
          <w:rFonts w:ascii="Traditional Arabic" w:hAnsi="Traditional Arabic" w:cs="Traditional Arabic"/>
          <w:sz w:val="28"/>
          <w:szCs w:val="28"/>
          <w:rtl/>
          <w:lang w:bidi="ar-LB"/>
        </w:rPr>
      </w:pPr>
      <w:r>
        <w:rPr>
          <w:rFonts w:ascii="Traditional Arabic" w:hAnsi="Traditional Arabic" w:cs="Traditional Arabic" w:hint="cs"/>
          <w:sz w:val="32"/>
          <w:szCs w:val="32"/>
          <w:rtl/>
          <w:lang w:bidi="ar-LB"/>
        </w:rPr>
        <w:t>بلغت،</w:t>
      </w:r>
      <w:r w:rsidRPr="005A0B70">
        <w:rPr>
          <w:rFonts w:ascii="Traditional Arabic" w:hAnsi="Traditional Arabic" w:cs="Traditional Arabic" w:hint="cs"/>
          <w:sz w:val="32"/>
          <w:szCs w:val="32"/>
          <w:rtl/>
          <w:lang w:bidi="ar-LB"/>
        </w:rPr>
        <w:t xml:space="preserve"> </w:t>
      </w:r>
      <w:r>
        <w:rPr>
          <w:rFonts w:ascii="Traditional Arabic" w:hAnsi="Traditional Arabic" w:cs="Traditional Arabic" w:hint="cs"/>
          <w:sz w:val="32"/>
          <w:szCs w:val="32"/>
          <w:rtl/>
          <w:lang w:bidi="ar-LB"/>
        </w:rPr>
        <w:t xml:space="preserve">خلال العام 2017، نسبة المبيعات غير المحصلة 14.1% من المبيعات الاجمالية </w:t>
      </w:r>
      <w:r w:rsidR="00580AE5">
        <w:rPr>
          <w:rFonts w:ascii="Traditional Arabic" w:hAnsi="Traditional Arabic" w:cs="Traditional Arabic" w:hint="cs"/>
          <w:sz w:val="32"/>
          <w:szCs w:val="32"/>
          <w:rtl/>
          <w:lang w:bidi="ar-LB"/>
        </w:rPr>
        <w:t xml:space="preserve">خلال هذا العام، </w:t>
      </w:r>
      <w:r>
        <w:rPr>
          <w:rFonts w:ascii="Traditional Arabic" w:hAnsi="Traditional Arabic" w:cs="Traditional Arabic" w:hint="cs"/>
          <w:sz w:val="32"/>
          <w:szCs w:val="32"/>
          <w:rtl/>
          <w:lang w:bidi="ar-LB"/>
        </w:rPr>
        <w:t xml:space="preserve">الامر الذي يؤشر الى </w:t>
      </w:r>
      <w:r w:rsidRPr="00B740C2">
        <w:rPr>
          <w:rFonts w:ascii="Traditional Arabic" w:hAnsi="Traditional Arabic" w:cs="Traditional Arabic" w:hint="cs"/>
          <w:color w:val="000000" w:themeColor="text1"/>
          <w:sz w:val="32"/>
          <w:szCs w:val="32"/>
          <w:rtl/>
          <w:lang w:bidi="ar-LB"/>
        </w:rPr>
        <w:t xml:space="preserve">عدم توفر سيولة </w:t>
      </w:r>
      <w:r w:rsidR="00580AE5" w:rsidRPr="00B740C2">
        <w:rPr>
          <w:rFonts w:ascii="Traditional Arabic" w:hAnsi="Traditional Arabic" w:cs="Traditional Arabic" w:hint="cs"/>
          <w:color w:val="000000" w:themeColor="text1"/>
          <w:sz w:val="32"/>
          <w:szCs w:val="32"/>
          <w:rtl/>
          <w:lang w:bidi="ar-LB"/>
        </w:rPr>
        <w:t>بشكل دائم</w:t>
      </w:r>
      <w:r w:rsidRPr="00B740C2">
        <w:rPr>
          <w:rFonts w:ascii="Traditional Arabic" w:hAnsi="Traditional Arabic" w:cs="Traditional Arabic" w:hint="cs"/>
          <w:color w:val="000000" w:themeColor="text1"/>
          <w:sz w:val="32"/>
          <w:szCs w:val="32"/>
          <w:rtl/>
          <w:lang w:bidi="ar-LB"/>
        </w:rPr>
        <w:t xml:space="preserve"> </w:t>
      </w:r>
      <w:r>
        <w:rPr>
          <w:rFonts w:ascii="Traditional Arabic" w:hAnsi="Traditional Arabic" w:cs="Traditional Arabic" w:hint="cs"/>
          <w:sz w:val="32"/>
          <w:szCs w:val="32"/>
          <w:rtl/>
          <w:lang w:bidi="ar-LB"/>
        </w:rPr>
        <w:t>لدى المصانع.</w:t>
      </w:r>
    </w:p>
    <w:p w:rsidR="00897108" w:rsidRDefault="00897108" w:rsidP="002D1A9D">
      <w:pPr>
        <w:ind w:firstLine="357"/>
        <w:jc w:val="both"/>
        <w:rPr>
          <w:rFonts w:ascii="Traditional Arabic" w:hAnsi="Traditional Arabic" w:cs="Traditional Arabic"/>
          <w:sz w:val="32"/>
          <w:szCs w:val="32"/>
          <w:rtl/>
          <w:lang w:bidi="ar-LB"/>
        </w:rPr>
      </w:pPr>
      <w:r w:rsidRPr="000A72E6">
        <w:rPr>
          <w:rFonts w:ascii="Traditional Arabic" w:hAnsi="Traditional Arabic" w:cs="Traditional Arabic"/>
          <w:sz w:val="32"/>
          <w:szCs w:val="32"/>
          <w:rtl/>
          <w:lang w:bidi="ar-LB"/>
        </w:rPr>
        <w:t xml:space="preserve">تجدر الاشارة هنا الى ان </w:t>
      </w:r>
      <w:r>
        <w:rPr>
          <w:rFonts w:ascii="Traditional Arabic" w:hAnsi="Traditional Arabic" w:cs="Traditional Arabic" w:hint="cs"/>
          <w:sz w:val="32"/>
          <w:szCs w:val="32"/>
          <w:rtl/>
          <w:lang w:bidi="ar-LB"/>
        </w:rPr>
        <w:t>القيمة</w:t>
      </w:r>
      <w:r w:rsidRPr="000A72E6">
        <w:rPr>
          <w:rFonts w:ascii="Traditional Arabic" w:hAnsi="Traditional Arabic" w:cs="Traditional Arabic"/>
          <w:sz w:val="32"/>
          <w:szCs w:val="32"/>
          <w:rtl/>
          <w:lang w:bidi="ar-LB"/>
        </w:rPr>
        <w:t xml:space="preserve"> </w:t>
      </w:r>
      <w:r w:rsidRPr="000A72E6">
        <w:rPr>
          <w:rFonts w:ascii="Traditional Arabic" w:hAnsi="Traditional Arabic" w:cs="Traditional Arabic" w:hint="cs"/>
          <w:sz w:val="32"/>
          <w:szCs w:val="32"/>
          <w:rtl/>
          <w:lang w:bidi="ar-LB"/>
        </w:rPr>
        <w:t>الاعلى لل</w:t>
      </w:r>
      <w:r>
        <w:rPr>
          <w:rFonts w:ascii="Traditional Arabic" w:hAnsi="Traditional Arabic" w:cs="Traditional Arabic" w:hint="cs"/>
          <w:sz w:val="32"/>
          <w:szCs w:val="32"/>
          <w:rtl/>
          <w:lang w:bidi="ar-LB"/>
        </w:rPr>
        <w:t xml:space="preserve">مبيعات غير المحصلة </w:t>
      </w:r>
      <w:r w:rsidRPr="000A72E6">
        <w:rPr>
          <w:rFonts w:ascii="Traditional Arabic" w:hAnsi="Traditional Arabic" w:cs="Traditional Arabic" w:hint="cs"/>
          <w:sz w:val="32"/>
          <w:szCs w:val="32"/>
          <w:rtl/>
          <w:lang w:bidi="ar-LB"/>
        </w:rPr>
        <w:t>سجل</w:t>
      </w:r>
      <w:r>
        <w:rPr>
          <w:rFonts w:ascii="Traditional Arabic" w:hAnsi="Traditional Arabic" w:cs="Traditional Arabic" w:hint="cs"/>
          <w:sz w:val="32"/>
          <w:szCs w:val="32"/>
          <w:rtl/>
          <w:lang w:bidi="ar-LB"/>
        </w:rPr>
        <w:t>ت</w:t>
      </w:r>
      <w:r w:rsidRPr="000A72E6">
        <w:rPr>
          <w:rFonts w:ascii="Traditional Arabic" w:hAnsi="Traditional Arabic" w:cs="Traditional Arabic" w:hint="cs"/>
          <w:sz w:val="32"/>
          <w:szCs w:val="32"/>
          <w:rtl/>
          <w:lang w:bidi="ar-LB"/>
        </w:rPr>
        <w:t xml:space="preserve"> لدى المصانع </w:t>
      </w:r>
      <w:r w:rsidRPr="000A72E6">
        <w:rPr>
          <w:rFonts w:ascii="Traditional Arabic" w:hAnsi="Traditional Arabic" w:cs="Traditional Arabic"/>
          <w:sz w:val="32"/>
          <w:szCs w:val="32"/>
          <w:rtl/>
          <w:lang w:bidi="ar-LB"/>
        </w:rPr>
        <w:t xml:space="preserve">التي توظف اكثر من </w:t>
      </w:r>
      <w:r w:rsidRPr="000A72E6">
        <w:rPr>
          <w:rFonts w:ascii="Traditional Arabic" w:hAnsi="Traditional Arabic" w:cs="Traditional Arabic" w:hint="cs"/>
          <w:sz w:val="32"/>
          <w:szCs w:val="32"/>
          <w:rtl/>
          <w:lang w:bidi="ar-LB"/>
        </w:rPr>
        <w:t xml:space="preserve">99 </w:t>
      </w:r>
      <w:r w:rsidRPr="000A72E6">
        <w:rPr>
          <w:rFonts w:ascii="Traditional Arabic" w:hAnsi="Traditional Arabic" w:cs="Traditional Arabic"/>
          <w:sz w:val="32"/>
          <w:szCs w:val="32"/>
          <w:rtl/>
          <w:lang w:bidi="ar-LB"/>
        </w:rPr>
        <w:t>عاملاً</w:t>
      </w:r>
      <w:r w:rsidRPr="000A72E6">
        <w:rPr>
          <w:rFonts w:ascii="Traditional Arabic" w:hAnsi="Traditional Arabic" w:cs="Traditional Arabic" w:hint="cs"/>
          <w:sz w:val="32"/>
          <w:szCs w:val="32"/>
          <w:rtl/>
          <w:lang w:bidi="ar-LB"/>
        </w:rPr>
        <w:t xml:space="preserve"> وبلغ</w:t>
      </w:r>
      <w:r w:rsidR="00B740C2">
        <w:rPr>
          <w:rFonts w:ascii="Traditional Arabic" w:hAnsi="Traditional Arabic" w:cs="Traditional Arabic" w:hint="cs"/>
          <w:sz w:val="32"/>
          <w:szCs w:val="32"/>
          <w:rtl/>
          <w:lang w:bidi="ar-LB"/>
        </w:rPr>
        <w:t>ت</w:t>
      </w:r>
      <w:r w:rsidRPr="000A72E6">
        <w:rPr>
          <w:rFonts w:ascii="Traditional Arabic" w:hAnsi="Traditional Arabic" w:cs="Traditional Arabic" w:hint="cs"/>
          <w:sz w:val="32"/>
          <w:szCs w:val="32"/>
          <w:rtl/>
          <w:lang w:bidi="ar-LB"/>
        </w:rPr>
        <w:t xml:space="preserve"> </w:t>
      </w:r>
      <w:r>
        <w:rPr>
          <w:rFonts w:ascii="Traditional Arabic" w:hAnsi="Traditional Arabic" w:cs="Traditional Arabic" w:hint="cs"/>
          <w:sz w:val="32"/>
          <w:szCs w:val="32"/>
          <w:rtl/>
          <w:lang w:bidi="ar-LB"/>
        </w:rPr>
        <w:t>442،468،724</w:t>
      </w:r>
      <w:r w:rsidRPr="000A72E6">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د.أ.</w:t>
      </w:r>
      <w:r>
        <w:rPr>
          <w:rFonts w:ascii="Traditional Arabic" w:hAnsi="Traditional Arabic" w:cs="Traditional Arabic" w:hint="cs"/>
          <w:sz w:val="32"/>
          <w:szCs w:val="32"/>
          <w:rtl/>
          <w:lang w:bidi="ar-LB"/>
        </w:rPr>
        <w:t xml:space="preserve"> </w:t>
      </w:r>
      <w:r w:rsidR="00E54737">
        <w:rPr>
          <w:rFonts w:ascii="Traditional Arabic" w:hAnsi="Traditional Arabic" w:cs="Traditional Arabic" w:hint="cs"/>
          <w:sz w:val="32"/>
          <w:szCs w:val="32"/>
          <w:rtl/>
          <w:lang w:bidi="ar-LB"/>
        </w:rPr>
        <w:t xml:space="preserve"> </w:t>
      </w:r>
      <w:r w:rsidRPr="000A72E6">
        <w:rPr>
          <w:rFonts w:ascii="Traditional Arabic" w:hAnsi="Traditional Arabic" w:cs="Traditional Arabic"/>
          <w:sz w:val="32"/>
          <w:szCs w:val="32"/>
          <w:rtl/>
          <w:lang w:bidi="ar-LB"/>
        </w:rPr>
        <w:t xml:space="preserve">(جدول رقم </w:t>
      </w:r>
      <w:r w:rsidR="002D1A9D">
        <w:rPr>
          <w:rFonts w:ascii="Traditional Arabic" w:hAnsi="Traditional Arabic" w:cs="Traditional Arabic" w:hint="cs"/>
          <w:sz w:val="32"/>
          <w:szCs w:val="32"/>
          <w:rtl/>
          <w:lang w:bidi="ar-LB"/>
        </w:rPr>
        <w:t>22</w:t>
      </w:r>
      <w:r w:rsidRPr="000A72E6">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و</w:t>
      </w:r>
      <w:r w:rsidR="002D1A9D">
        <w:rPr>
          <w:rFonts w:ascii="Traditional Arabic" w:hAnsi="Traditional Arabic" w:cs="Traditional Arabic" w:hint="cs"/>
          <w:sz w:val="32"/>
          <w:szCs w:val="32"/>
          <w:rtl/>
          <w:lang w:bidi="ar-LB"/>
        </w:rPr>
        <w:t>43</w:t>
      </w:r>
      <w:r>
        <w:rPr>
          <w:rFonts w:ascii="Traditional Arabic" w:hAnsi="Traditional Arabic" w:cs="Traditional Arabic" w:hint="cs"/>
          <w:sz w:val="32"/>
          <w:szCs w:val="32"/>
          <w:rtl/>
          <w:lang w:bidi="ar-LB"/>
        </w:rPr>
        <w:t>)</w:t>
      </w:r>
    </w:p>
    <w:p w:rsidR="000F1743" w:rsidRDefault="000F1743" w:rsidP="000F1743">
      <w:pPr>
        <w:ind w:firstLine="357"/>
        <w:jc w:val="both"/>
        <w:rPr>
          <w:rFonts w:ascii="Traditional Arabic" w:hAnsi="Traditional Arabic" w:cs="Traditional Arabic"/>
          <w:sz w:val="32"/>
          <w:szCs w:val="32"/>
          <w:rtl/>
          <w:lang w:bidi="ar-LB"/>
        </w:rPr>
      </w:pPr>
    </w:p>
    <w:p w:rsidR="00853A71" w:rsidRDefault="00475158" w:rsidP="0082067C">
      <w:pPr>
        <w:pStyle w:val="Heading2"/>
        <w:rPr>
          <w:rtl/>
        </w:rPr>
      </w:pPr>
      <w:bookmarkStart w:id="58" w:name="_Toc38994370"/>
      <w:r>
        <w:rPr>
          <w:rFonts w:hint="cs"/>
          <w:rtl/>
        </w:rPr>
        <w:t>اهم المشاكل التي صرح بها الصناع</w:t>
      </w:r>
      <w:r w:rsidR="00BF5BA0" w:rsidRPr="006A77C7">
        <w:rPr>
          <w:rFonts w:hint="cs"/>
          <w:rtl/>
        </w:rPr>
        <w:t>يون</w:t>
      </w:r>
      <w:bookmarkEnd w:id="58"/>
    </w:p>
    <w:p w:rsidR="004E0911" w:rsidRDefault="00262C8A" w:rsidP="000F1743">
      <w:pPr>
        <w:ind w:firstLine="357"/>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يمكن تلخيص</w:t>
      </w:r>
      <w:r w:rsidR="00E11E06">
        <w:rPr>
          <w:rFonts w:ascii="Traditional Arabic" w:hAnsi="Traditional Arabic" w:cs="Traditional Arabic" w:hint="cs"/>
          <w:sz w:val="32"/>
          <w:szCs w:val="32"/>
          <w:rtl/>
          <w:lang w:bidi="ar-LB"/>
        </w:rPr>
        <w:t>ها</w:t>
      </w:r>
      <w:r>
        <w:rPr>
          <w:rFonts w:ascii="Traditional Arabic" w:hAnsi="Traditional Arabic" w:cs="Traditional Arabic" w:hint="cs"/>
          <w:sz w:val="32"/>
          <w:szCs w:val="32"/>
          <w:rtl/>
          <w:lang w:bidi="ar-LB"/>
        </w:rPr>
        <w:t xml:space="preserve"> بالآتي</w:t>
      </w:r>
      <w:r w:rsidR="004E0911">
        <w:rPr>
          <w:rFonts w:ascii="Traditional Arabic" w:hAnsi="Traditional Arabic" w:cs="Traditional Arabic" w:hint="cs"/>
          <w:sz w:val="32"/>
          <w:szCs w:val="32"/>
          <w:rtl/>
          <w:lang w:bidi="ar-LB"/>
        </w:rPr>
        <w:t>:</w:t>
      </w:r>
      <w:r w:rsidR="004E0911">
        <w:rPr>
          <w:rFonts w:ascii="Traditional Arabic" w:hAnsi="Traditional Arabic" w:cs="Traditional Arabic"/>
          <w:sz w:val="32"/>
          <w:szCs w:val="32"/>
          <w:lang w:bidi="ar-LB"/>
        </w:rPr>
        <w:t xml:space="preserve"> </w:t>
      </w:r>
      <w:r w:rsidR="00402A3E">
        <w:rPr>
          <w:rFonts w:ascii="Traditional Arabic" w:hAnsi="Traditional Arabic" w:cs="Traditional Arabic" w:hint="cs"/>
          <w:sz w:val="32"/>
          <w:szCs w:val="32"/>
          <w:rtl/>
          <w:lang w:bidi="ar-LB"/>
        </w:rPr>
        <w:t>انقطاع التيار الكهربائي</w:t>
      </w:r>
      <w:r w:rsidR="004E0911">
        <w:rPr>
          <w:rFonts w:ascii="Traditional Arabic" w:hAnsi="Traditional Arabic" w:cs="Traditional Arabic" w:hint="cs"/>
          <w:sz w:val="32"/>
          <w:szCs w:val="32"/>
          <w:rtl/>
          <w:lang w:bidi="ar-LB"/>
        </w:rPr>
        <w:t xml:space="preserve">، </w:t>
      </w:r>
      <w:r w:rsidR="001F21C5">
        <w:rPr>
          <w:rFonts w:ascii="Traditional Arabic" w:hAnsi="Traditional Arabic" w:cs="Traditional Arabic" w:hint="cs"/>
          <w:sz w:val="32"/>
          <w:szCs w:val="32"/>
          <w:rtl/>
          <w:lang w:bidi="ar-LB"/>
        </w:rPr>
        <w:t>غل</w:t>
      </w:r>
      <w:r w:rsidR="00402A3E">
        <w:rPr>
          <w:rFonts w:ascii="Traditional Arabic" w:hAnsi="Traditional Arabic" w:cs="Traditional Arabic" w:hint="cs"/>
          <w:sz w:val="32"/>
          <w:szCs w:val="32"/>
          <w:rtl/>
          <w:lang w:bidi="ar-LB"/>
        </w:rPr>
        <w:t>اء اسعار المحروقات والطاقة، منافسة السلع المستوردة</w:t>
      </w:r>
      <w:r w:rsidR="001F21C5">
        <w:rPr>
          <w:rFonts w:ascii="Traditional Arabic" w:hAnsi="Traditional Arabic" w:cs="Traditional Arabic" w:hint="cs"/>
          <w:sz w:val="32"/>
          <w:szCs w:val="32"/>
          <w:rtl/>
          <w:lang w:bidi="ar-LB"/>
        </w:rPr>
        <w:t>،</w:t>
      </w:r>
      <w:r w:rsidR="00E11E06">
        <w:rPr>
          <w:rFonts w:ascii="Traditional Arabic" w:hAnsi="Traditional Arabic" w:cs="Traditional Arabic" w:hint="cs"/>
          <w:sz w:val="32"/>
          <w:szCs w:val="32"/>
          <w:rtl/>
          <w:lang w:bidi="ar-LB"/>
        </w:rPr>
        <w:t xml:space="preserve"> </w:t>
      </w:r>
      <w:r w:rsidR="00192A95">
        <w:rPr>
          <w:rFonts w:ascii="Traditional Arabic" w:hAnsi="Traditional Arabic" w:cs="Traditional Arabic" w:hint="cs"/>
          <w:sz w:val="32"/>
          <w:szCs w:val="32"/>
          <w:rtl/>
          <w:lang w:bidi="ar-LB"/>
        </w:rPr>
        <w:t>بالإضافة</w:t>
      </w:r>
      <w:r w:rsidR="007D1783">
        <w:rPr>
          <w:rFonts w:ascii="Traditional Arabic" w:hAnsi="Traditional Arabic" w:cs="Traditional Arabic" w:hint="cs"/>
          <w:sz w:val="32"/>
          <w:szCs w:val="32"/>
          <w:rtl/>
          <w:lang w:bidi="ar-LB"/>
        </w:rPr>
        <w:t xml:space="preserve"> الى صعوبات عديدة اخرى نذكر منها</w:t>
      </w:r>
      <w:r w:rsidR="00402A3E">
        <w:rPr>
          <w:rFonts w:ascii="Traditional Arabic" w:hAnsi="Traditional Arabic" w:cs="Traditional Arabic" w:hint="cs"/>
          <w:sz w:val="32"/>
          <w:szCs w:val="32"/>
          <w:rtl/>
          <w:lang w:bidi="ar-LB"/>
        </w:rPr>
        <w:t xml:space="preserve"> </w:t>
      </w:r>
      <w:r w:rsidR="00402A3E" w:rsidRPr="00402A3E">
        <w:rPr>
          <w:rFonts w:ascii="Traditional Arabic" w:hAnsi="Traditional Arabic" w:cs="Traditional Arabic" w:hint="cs"/>
          <w:sz w:val="32"/>
          <w:szCs w:val="32"/>
          <w:rtl/>
          <w:lang w:bidi="ar-LB"/>
        </w:rPr>
        <w:t>منافسة</w:t>
      </w:r>
      <w:r w:rsidR="00402A3E" w:rsidRPr="00402A3E">
        <w:rPr>
          <w:rFonts w:ascii="Traditional Arabic" w:hAnsi="Traditional Arabic" w:cs="Traditional Arabic"/>
          <w:sz w:val="32"/>
          <w:szCs w:val="32"/>
          <w:rtl/>
          <w:lang w:bidi="ar-LB"/>
        </w:rPr>
        <w:t xml:space="preserve"> </w:t>
      </w:r>
      <w:r w:rsidR="006020ED">
        <w:rPr>
          <w:rFonts w:ascii="Traditional Arabic" w:hAnsi="Traditional Arabic" w:cs="Traditional Arabic" w:hint="cs"/>
          <w:sz w:val="32"/>
          <w:szCs w:val="32"/>
          <w:rtl/>
          <w:lang w:bidi="ar-LB"/>
        </w:rPr>
        <w:t>السلع المهربة والصعوبات التي تواجه التصدير بسبب اغلاق الحدود.</w:t>
      </w:r>
    </w:p>
    <w:p w:rsidR="000F1743" w:rsidRPr="006A77C7" w:rsidRDefault="000F1743" w:rsidP="000F1743">
      <w:pPr>
        <w:ind w:firstLine="357"/>
        <w:jc w:val="both"/>
        <w:rPr>
          <w:rFonts w:ascii="Traditional Arabic" w:hAnsi="Traditional Arabic" w:cs="Traditional Arabic"/>
          <w:sz w:val="32"/>
          <w:szCs w:val="32"/>
          <w:lang w:bidi="ar-LB"/>
        </w:rPr>
      </w:pPr>
    </w:p>
    <w:p w:rsidR="00853A71" w:rsidRPr="00364965" w:rsidRDefault="00853A71" w:rsidP="0082067C">
      <w:pPr>
        <w:pStyle w:val="Heading1"/>
        <w:rPr>
          <w:rtl/>
        </w:rPr>
      </w:pPr>
      <w:bookmarkStart w:id="59" w:name="_Toc38994371"/>
      <w:r w:rsidRPr="00364965">
        <w:rPr>
          <w:rtl/>
        </w:rPr>
        <w:t xml:space="preserve">الدراسة بالعينة (سنة المرجع </w:t>
      </w:r>
      <w:r w:rsidR="006B779A">
        <w:rPr>
          <w:rFonts w:hint="cs"/>
          <w:rtl/>
        </w:rPr>
        <w:t>201</w:t>
      </w:r>
      <w:r w:rsidR="0097425A">
        <w:rPr>
          <w:rFonts w:hint="cs"/>
          <w:rtl/>
        </w:rPr>
        <w:t>8</w:t>
      </w:r>
      <w:r w:rsidRPr="00364965">
        <w:rPr>
          <w:rtl/>
        </w:rPr>
        <w:t>)</w:t>
      </w:r>
      <w:bookmarkEnd w:id="59"/>
    </w:p>
    <w:p w:rsidR="00853A71" w:rsidRDefault="00853A71" w:rsidP="00C87F1C">
      <w:pPr>
        <w:ind w:left="7" w:firstLine="353"/>
        <w:jc w:val="lowKashida"/>
        <w:rPr>
          <w:rFonts w:ascii="Traditional Arabic" w:hAnsi="Traditional Arabic" w:cs="Traditional Arabic"/>
          <w:sz w:val="32"/>
          <w:szCs w:val="32"/>
          <w:rtl/>
          <w:lang w:bidi="ar-LB"/>
        </w:rPr>
      </w:pPr>
      <w:r w:rsidRPr="00160ED0">
        <w:rPr>
          <w:rFonts w:ascii="Traditional Arabic" w:hAnsi="Traditional Arabic" w:cs="Traditional Arabic"/>
          <w:sz w:val="32"/>
          <w:szCs w:val="32"/>
          <w:rtl/>
          <w:lang w:bidi="ar-LB"/>
        </w:rPr>
        <w:t xml:space="preserve">يتم حالياً جمع المعلومات عن العام </w:t>
      </w:r>
      <w:r w:rsidR="00664A02">
        <w:rPr>
          <w:rFonts w:ascii="Traditional Arabic" w:hAnsi="Traditional Arabic" w:cs="Traditional Arabic" w:hint="cs"/>
          <w:sz w:val="32"/>
          <w:szCs w:val="32"/>
          <w:rtl/>
          <w:lang w:bidi="ar-LB"/>
        </w:rPr>
        <w:t>2018</w:t>
      </w:r>
      <w:r w:rsidRPr="00160ED0">
        <w:rPr>
          <w:rFonts w:ascii="Traditional Arabic" w:hAnsi="Traditional Arabic" w:cs="Traditional Arabic"/>
          <w:sz w:val="32"/>
          <w:szCs w:val="32"/>
          <w:rtl/>
          <w:lang w:bidi="ar-LB"/>
        </w:rPr>
        <w:t xml:space="preserve"> حيث تم </w:t>
      </w:r>
      <w:r w:rsidR="00C87F1C">
        <w:rPr>
          <w:rFonts w:ascii="Traditional Arabic" w:hAnsi="Traditional Arabic" w:cs="Traditional Arabic" w:hint="cs"/>
          <w:sz w:val="32"/>
          <w:szCs w:val="32"/>
          <w:rtl/>
          <w:lang w:bidi="ar-LB"/>
        </w:rPr>
        <w:t xml:space="preserve">اجراء </w:t>
      </w:r>
      <w:r w:rsidRPr="00160ED0">
        <w:rPr>
          <w:rFonts w:ascii="Traditional Arabic" w:hAnsi="Traditional Arabic" w:cs="Traditional Arabic"/>
          <w:sz w:val="32"/>
          <w:szCs w:val="32"/>
          <w:rtl/>
          <w:lang w:bidi="ar-LB"/>
        </w:rPr>
        <w:t>تعديل</w:t>
      </w:r>
      <w:r w:rsidR="00C87F1C">
        <w:rPr>
          <w:rFonts w:ascii="Traditional Arabic" w:hAnsi="Traditional Arabic" w:cs="Traditional Arabic" w:hint="cs"/>
          <w:sz w:val="32"/>
          <w:szCs w:val="32"/>
          <w:rtl/>
          <w:lang w:bidi="ar-LB"/>
        </w:rPr>
        <w:t>ات طفيفة على</w:t>
      </w:r>
      <w:r w:rsidRPr="00160ED0">
        <w:rPr>
          <w:rFonts w:ascii="Traditional Arabic" w:hAnsi="Traditional Arabic" w:cs="Traditional Arabic"/>
          <w:sz w:val="32"/>
          <w:szCs w:val="32"/>
          <w:rtl/>
          <w:lang w:bidi="ar-LB"/>
        </w:rPr>
        <w:t xml:space="preserve"> الاستمارة الاحصائية.</w:t>
      </w:r>
    </w:p>
    <w:p w:rsidR="000F1743" w:rsidRDefault="000F1743" w:rsidP="00C87F1C">
      <w:pPr>
        <w:ind w:left="7" w:firstLine="353"/>
        <w:jc w:val="lowKashida"/>
        <w:rPr>
          <w:rFonts w:ascii="Traditional Arabic" w:hAnsi="Traditional Arabic" w:cs="Traditional Arabic"/>
          <w:sz w:val="32"/>
          <w:szCs w:val="32"/>
          <w:rtl/>
          <w:lang w:bidi="ar-LB"/>
        </w:rPr>
      </w:pPr>
    </w:p>
    <w:p w:rsidR="00853A71" w:rsidRPr="00160ED0" w:rsidRDefault="00853A71" w:rsidP="0082067C">
      <w:pPr>
        <w:pStyle w:val="Heading1"/>
        <w:rPr>
          <w:rtl/>
        </w:rPr>
      </w:pPr>
      <w:bookmarkStart w:id="60" w:name="_Toc38994372"/>
      <w:r w:rsidRPr="00160ED0">
        <w:rPr>
          <w:rtl/>
        </w:rPr>
        <w:t>اتخاذ القرارات اعتماداً على المعلومات الصناعية</w:t>
      </w:r>
      <w:bookmarkEnd w:id="60"/>
    </w:p>
    <w:p w:rsidR="00853A71" w:rsidRDefault="00853A71" w:rsidP="00192A95">
      <w:pPr>
        <w:spacing w:after="0"/>
        <w:ind w:left="7" w:firstLine="353"/>
        <w:jc w:val="lowKashida"/>
        <w:rPr>
          <w:rFonts w:ascii="Traditional Arabic" w:hAnsi="Traditional Arabic" w:cs="Traditional Arabic"/>
          <w:sz w:val="32"/>
          <w:szCs w:val="32"/>
          <w:rtl/>
          <w:lang w:bidi="ar-LB"/>
        </w:rPr>
      </w:pPr>
      <w:r w:rsidRPr="00160ED0">
        <w:rPr>
          <w:rFonts w:ascii="Traditional Arabic" w:hAnsi="Traditional Arabic" w:cs="Traditional Arabic"/>
          <w:sz w:val="32"/>
          <w:szCs w:val="32"/>
          <w:rtl/>
          <w:lang w:bidi="ar-LB"/>
        </w:rPr>
        <w:t>في</w:t>
      </w:r>
      <w:r w:rsidR="002D252E">
        <w:rPr>
          <w:rFonts w:ascii="Traditional Arabic" w:hAnsi="Traditional Arabic" w:cs="Traditional Arabic" w:hint="cs"/>
          <w:sz w:val="32"/>
          <w:szCs w:val="32"/>
          <w:rtl/>
          <w:lang w:bidi="ar-LB"/>
        </w:rPr>
        <w:t xml:space="preserve"> </w:t>
      </w:r>
      <w:r w:rsidRPr="00160ED0">
        <w:rPr>
          <w:rFonts w:ascii="Traditional Arabic" w:hAnsi="Traditional Arabic" w:cs="Traditional Arabic"/>
          <w:sz w:val="32"/>
          <w:szCs w:val="32"/>
          <w:rtl/>
          <w:lang w:bidi="ar-LB"/>
        </w:rPr>
        <w:t xml:space="preserve">ما يلي </w:t>
      </w:r>
      <w:r w:rsidR="00914B68">
        <w:rPr>
          <w:rFonts w:ascii="Traditional Arabic" w:hAnsi="Traditional Arabic" w:cs="Traditional Arabic" w:hint="cs"/>
          <w:sz w:val="32"/>
          <w:szCs w:val="32"/>
          <w:rtl/>
          <w:lang w:bidi="ar-LB"/>
        </w:rPr>
        <w:t xml:space="preserve">سنعرض </w:t>
      </w:r>
      <w:r w:rsidR="00192A95">
        <w:rPr>
          <w:rFonts w:ascii="Traditional Arabic" w:hAnsi="Traditional Arabic" w:cs="Traditional Arabic" w:hint="cs"/>
          <w:sz w:val="32"/>
          <w:szCs w:val="32"/>
          <w:rtl/>
          <w:lang w:bidi="ar-LB"/>
        </w:rPr>
        <w:t>مجالات</w:t>
      </w:r>
      <w:r w:rsidR="006C2ECD">
        <w:rPr>
          <w:rFonts w:ascii="Traditional Arabic" w:hAnsi="Traditional Arabic" w:cs="Traditional Arabic" w:hint="cs"/>
          <w:sz w:val="32"/>
          <w:szCs w:val="32"/>
          <w:rtl/>
          <w:lang w:bidi="ar-LB"/>
        </w:rPr>
        <w:t xml:space="preserve"> الاستفادة من هذا النظام الاحصائي و</w:t>
      </w:r>
      <w:r w:rsidRPr="00160ED0">
        <w:rPr>
          <w:rFonts w:ascii="Traditional Arabic" w:hAnsi="Traditional Arabic" w:cs="Traditional Arabic"/>
          <w:sz w:val="32"/>
          <w:szCs w:val="32"/>
          <w:rtl/>
          <w:lang w:bidi="ar-LB"/>
        </w:rPr>
        <w:t xml:space="preserve">القرارات التي تم اتخاذها بناءً على المعلومات التي </w:t>
      </w:r>
      <w:r>
        <w:rPr>
          <w:rFonts w:ascii="Traditional Arabic" w:hAnsi="Traditional Arabic" w:cs="Traditional Arabic" w:hint="cs"/>
          <w:sz w:val="32"/>
          <w:szCs w:val="32"/>
          <w:rtl/>
          <w:lang w:bidi="ar-LB"/>
        </w:rPr>
        <w:t>ي</w:t>
      </w:r>
      <w:r w:rsidRPr="00160ED0">
        <w:rPr>
          <w:rFonts w:ascii="Traditional Arabic" w:hAnsi="Traditional Arabic" w:cs="Traditional Arabic"/>
          <w:sz w:val="32"/>
          <w:szCs w:val="32"/>
          <w:rtl/>
          <w:lang w:bidi="ar-LB"/>
        </w:rPr>
        <w:t>وفرها</w:t>
      </w:r>
      <w:r>
        <w:rPr>
          <w:rFonts w:ascii="Traditional Arabic" w:hAnsi="Traditional Arabic" w:cs="Traditional Arabic" w:hint="cs"/>
          <w:sz w:val="32"/>
          <w:szCs w:val="32"/>
          <w:rtl/>
          <w:lang w:bidi="ar-LB"/>
        </w:rPr>
        <w:t>:</w:t>
      </w:r>
    </w:p>
    <w:p w:rsidR="004161EC" w:rsidRPr="006C2ECD" w:rsidRDefault="004161EC" w:rsidP="00491D8C">
      <w:pPr>
        <w:spacing w:after="0"/>
        <w:ind w:left="7" w:firstLine="353"/>
        <w:jc w:val="lowKashida"/>
        <w:rPr>
          <w:rFonts w:ascii="Traditional Arabic" w:hAnsi="Traditional Arabic" w:cs="Traditional Arabic"/>
          <w:sz w:val="10"/>
          <w:szCs w:val="10"/>
          <w:rtl/>
          <w:lang w:bidi="ar-LB"/>
        </w:rPr>
      </w:pPr>
    </w:p>
    <w:p w:rsidR="006C2ECD" w:rsidRDefault="006C2ECD" w:rsidP="0097425A">
      <w:pPr>
        <w:pStyle w:val="ListParagraph"/>
        <w:numPr>
          <w:ilvl w:val="0"/>
          <w:numId w:val="6"/>
        </w:numPr>
        <w:ind w:left="849"/>
        <w:jc w:val="lowKashida"/>
        <w:rPr>
          <w:rFonts w:ascii="Traditional Arabic" w:hAnsi="Traditional Arabic" w:cs="Traditional Arabic"/>
          <w:sz w:val="32"/>
          <w:szCs w:val="32"/>
          <w:lang w:bidi="ar-LB"/>
        </w:rPr>
      </w:pPr>
      <w:r w:rsidRPr="008A4059">
        <w:rPr>
          <w:rFonts w:ascii="Traditional Arabic" w:hAnsi="Traditional Arabic" w:cs="Traditional Arabic"/>
          <w:sz w:val="32"/>
          <w:szCs w:val="32"/>
          <w:rtl/>
          <w:lang w:bidi="ar-LB"/>
        </w:rPr>
        <w:lastRenderedPageBreak/>
        <w:t>تحديث سجل المصانع المرخصة في وزارة الصناعة</w:t>
      </w:r>
      <w:r w:rsidR="00914B68">
        <w:rPr>
          <w:rFonts w:ascii="Traditional Arabic" w:hAnsi="Traditional Arabic" w:cs="Traditional Arabic" w:hint="cs"/>
          <w:sz w:val="32"/>
          <w:szCs w:val="32"/>
          <w:rtl/>
          <w:lang w:bidi="ar-LB"/>
        </w:rPr>
        <w:t xml:space="preserve"> وانشاء الدليل الصناعي الالكتروني المتوفر مجانا على الصفحة الالكترونية لوزارة الصناعة (</w:t>
      </w:r>
      <w:r w:rsidR="00914B68">
        <w:rPr>
          <w:rFonts w:ascii="Traditional Arabic" w:hAnsi="Traditional Arabic" w:cs="Traditional Arabic"/>
          <w:sz w:val="32"/>
          <w:szCs w:val="32"/>
          <w:lang w:bidi="ar-LB"/>
        </w:rPr>
        <w:t>www.industry.gov.lb</w:t>
      </w:r>
      <w:r w:rsidR="00914B68">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w:t>
      </w:r>
    </w:p>
    <w:p w:rsidR="006C2ECD" w:rsidRDefault="006C2ECD" w:rsidP="0097425A">
      <w:pPr>
        <w:pStyle w:val="ListParagraph"/>
        <w:numPr>
          <w:ilvl w:val="0"/>
          <w:numId w:val="6"/>
        </w:numPr>
        <w:ind w:left="849"/>
        <w:jc w:val="lowKashida"/>
        <w:rPr>
          <w:rFonts w:ascii="Traditional Arabic" w:hAnsi="Traditional Arabic" w:cs="Traditional Arabic"/>
          <w:sz w:val="32"/>
          <w:szCs w:val="32"/>
          <w:lang w:bidi="ar-LB"/>
        </w:rPr>
      </w:pPr>
      <w:r w:rsidRPr="008A4059">
        <w:rPr>
          <w:rFonts w:ascii="Traditional Arabic" w:hAnsi="Traditional Arabic" w:cs="Traditional Arabic"/>
          <w:sz w:val="32"/>
          <w:szCs w:val="32"/>
          <w:rtl/>
          <w:lang w:bidi="ar-LB"/>
        </w:rPr>
        <w:t>المساعدة على تقييم الاتفاقيات التجارية من خلال التعرف الى المشاكل التي يعاني منها الصناعي</w:t>
      </w:r>
      <w:r>
        <w:rPr>
          <w:rFonts w:ascii="Traditional Arabic" w:hAnsi="Traditional Arabic" w:cs="Traditional Arabic" w:hint="cs"/>
          <w:sz w:val="32"/>
          <w:szCs w:val="32"/>
          <w:rtl/>
          <w:lang w:bidi="ar-LB"/>
        </w:rPr>
        <w:t>و</w:t>
      </w:r>
      <w:r w:rsidRPr="008A4059">
        <w:rPr>
          <w:rFonts w:ascii="Traditional Arabic" w:hAnsi="Traditional Arabic" w:cs="Traditional Arabic"/>
          <w:sz w:val="32"/>
          <w:szCs w:val="32"/>
          <w:rtl/>
          <w:lang w:bidi="ar-LB"/>
        </w:rPr>
        <w:t>ن عند التصدير الى عدد من الدول</w:t>
      </w:r>
      <w:r w:rsidR="007A45F7">
        <w:rPr>
          <w:rFonts w:ascii="Traditional Arabic" w:hAnsi="Traditional Arabic" w:cs="Traditional Arabic" w:hint="cs"/>
          <w:sz w:val="32"/>
          <w:szCs w:val="32"/>
          <w:rtl/>
          <w:lang w:bidi="ar-LB"/>
        </w:rPr>
        <w:t xml:space="preserve"> والعمل على حل هذه المشاكل بالتعاون مع وزارة الخارجية والمغتربين ووزارة الاقتصاد وا</w:t>
      </w:r>
      <w:r w:rsidR="00CB27F3">
        <w:rPr>
          <w:rFonts w:ascii="Traditional Arabic" w:hAnsi="Traditional Arabic" w:cs="Traditional Arabic" w:hint="cs"/>
          <w:sz w:val="32"/>
          <w:szCs w:val="32"/>
          <w:rtl/>
          <w:lang w:bidi="ar-LB"/>
        </w:rPr>
        <w:t xml:space="preserve">لتجارة الامر الذي ادى الى فتح </w:t>
      </w:r>
      <w:r w:rsidR="007A45F7">
        <w:rPr>
          <w:rFonts w:ascii="Traditional Arabic" w:hAnsi="Traditional Arabic" w:cs="Traditional Arabic" w:hint="cs"/>
          <w:sz w:val="32"/>
          <w:szCs w:val="32"/>
          <w:rtl/>
          <w:lang w:bidi="ar-LB"/>
        </w:rPr>
        <w:t>اسواق لب</w:t>
      </w:r>
      <w:r w:rsidR="00856452">
        <w:rPr>
          <w:rFonts w:ascii="Traditional Arabic" w:hAnsi="Traditional Arabic" w:cs="Traditional Arabic" w:hint="cs"/>
          <w:sz w:val="32"/>
          <w:szCs w:val="32"/>
          <w:rtl/>
          <w:lang w:bidi="ar-LB"/>
        </w:rPr>
        <w:t>ع</w:t>
      </w:r>
      <w:r w:rsidR="007A45F7">
        <w:rPr>
          <w:rFonts w:ascii="Traditional Arabic" w:hAnsi="Traditional Arabic" w:cs="Traditional Arabic" w:hint="cs"/>
          <w:sz w:val="32"/>
          <w:szCs w:val="32"/>
          <w:rtl/>
          <w:lang w:bidi="ar-LB"/>
        </w:rPr>
        <w:t>ض القطاعات الصناعية</w:t>
      </w:r>
      <w:r w:rsidR="003F6CC3">
        <w:rPr>
          <w:rFonts w:ascii="Traditional Arabic" w:hAnsi="Traditional Arabic" w:cs="Traditional Arabic" w:hint="cs"/>
          <w:sz w:val="32"/>
          <w:szCs w:val="32"/>
          <w:rtl/>
          <w:lang w:bidi="ar-LB"/>
        </w:rPr>
        <w:t xml:space="preserve"> وحل مشاكل مختلفة في الاسواق الحالية والجديدة.</w:t>
      </w:r>
    </w:p>
    <w:p w:rsidR="00856452" w:rsidRDefault="006C2ECD" w:rsidP="0097425A">
      <w:pPr>
        <w:pStyle w:val="ListParagraph"/>
        <w:numPr>
          <w:ilvl w:val="0"/>
          <w:numId w:val="6"/>
        </w:numPr>
        <w:ind w:left="849"/>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تزويد</w:t>
      </w:r>
      <w:r w:rsidRPr="008A4059">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 xml:space="preserve">المؤسسة الوطنية للاستخدام </w:t>
      </w:r>
      <w:r w:rsidR="007A45F7">
        <w:rPr>
          <w:rFonts w:ascii="Traditional Arabic" w:hAnsi="Traditional Arabic" w:cs="Traditional Arabic" w:hint="cs"/>
          <w:sz w:val="32"/>
          <w:szCs w:val="32"/>
          <w:rtl/>
          <w:lang w:bidi="ar-LB"/>
        </w:rPr>
        <w:t>اسبوعيا</w:t>
      </w:r>
      <w:r w:rsidR="00CB27F3">
        <w:rPr>
          <w:rFonts w:ascii="Traditional Arabic" w:hAnsi="Traditional Arabic" w:cs="Traditional Arabic" w:hint="cs"/>
          <w:sz w:val="32"/>
          <w:szCs w:val="32"/>
          <w:rtl/>
          <w:lang w:bidi="ar-LB"/>
        </w:rPr>
        <w:t>ً</w:t>
      </w:r>
      <w:r w:rsidR="007A45F7">
        <w:rPr>
          <w:rFonts w:ascii="Traditional Arabic" w:hAnsi="Traditional Arabic" w:cs="Traditional Arabic" w:hint="cs"/>
          <w:sz w:val="32"/>
          <w:szCs w:val="32"/>
          <w:rtl/>
          <w:lang w:bidi="ar-LB"/>
        </w:rPr>
        <w:t xml:space="preserve"> (عند توفرها) </w:t>
      </w:r>
      <w:r>
        <w:rPr>
          <w:rFonts w:ascii="Traditional Arabic" w:hAnsi="Traditional Arabic" w:cs="Traditional Arabic" w:hint="cs"/>
          <w:sz w:val="32"/>
          <w:szCs w:val="32"/>
          <w:rtl/>
          <w:lang w:bidi="ar-LB"/>
        </w:rPr>
        <w:t>بحاجة المصانع الى</w:t>
      </w:r>
      <w:r w:rsidRPr="008A4059">
        <w:rPr>
          <w:rFonts w:ascii="Traditional Arabic" w:hAnsi="Traditional Arabic" w:cs="Traditional Arabic"/>
          <w:sz w:val="32"/>
          <w:szCs w:val="32"/>
          <w:rtl/>
          <w:lang w:bidi="ar-LB"/>
        </w:rPr>
        <w:t xml:space="preserve"> الوظائف </w:t>
      </w:r>
      <w:r>
        <w:rPr>
          <w:rFonts w:ascii="Traditional Arabic" w:hAnsi="Traditional Arabic" w:cs="Traditional Arabic" w:hint="cs"/>
          <w:sz w:val="32"/>
          <w:szCs w:val="32"/>
          <w:rtl/>
          <w:lang w:bidi="ar-LB"/>
        </w:rPr>
        <w:t>والاختصاصات</w:t>
      </w:r>
      <w:r w:rsidRPr="008A4059">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 xml:space="preserve">بعد نيل </w:t>
      </w:r>
      <w:r w:rsidRPr="0097425A">
        <w:rPr>
          <w:rFonts w:ascii="Traditional Arabic" w:hAnsi="Traditional Arabic" w:cs="Traditional Arabic" w:hint="cs"/>
          <w:sz w:val="32"/>
          <w:szCs w:val="32"/>
          <w:rtl/>
          <w:lang w:bidi="ar-LB"/>
        </w:rPr>
        <w:t>موافقة الصناعيين</w:t>
      </w:r>
      <w:r>
        <w:rPr>
          <w:rFonts w:ascii="Traditional Arabic" w:hAnsi="Traditional Arabic" w:cs="Traditional Arabic" w:hint="cs"/>
          <w:sz w:val="32"/>
          <w:szCs w:val="32"/>
          <w:rtl/>
          <w:lang w:bidi="ar-LB"/>
        </w:rPr>
        <w:t xml:space="preserve"> على هذا الامر</w:t>
      </w:r>
      <w:r w:rsidRPr="008A4059">
        <w:rPr>
          <w:rFonts w:ascii="Traditional Arabic" w:hAnsi="Traditional Arabic" w:cs="Traditional Arabic"/>
          <w:sz w:val="32"/>
          <w:szCs w:val="32"/>
          <w:rtl/>
          <w:lang w:bidi="ar-LB"/>
        </w:rPr>
        <w:t>.</w:t>
      </w:r>
    </w:p>
    <w:p w:rsidR="00240232" w:rsidRPr="00240232" w:rsidRDefault="00240232" w:rsidP="0097425A">
      <w:pPr>
        <w:pStyle w:val="ListParagraph"/>
        <w:numPr>
          <w:ilvl w:val="0"/>
          <w:numId w:val="6"/>
        </w:numPr>
        <w:ind w:left="849"/>
        <w:jc w:val="lowKashida"/>
        <w:rPr>
          <w:rFonts w:ascii="Traditional Arabic" w:hAnsi="Traditional Arabic" w:cs="Traditional Arabic"/>
          <w:sz w:val="32"/>
          <w:szCs w:val="32"/>
          <w:rtl/>
          <w:lang w:bidi="ar-LB"/>
        </w:rPr>
      </w:pPr>
      <w:r w:rsidRPr="00240232">
        <w:rPr>
          <w:rFonts w:ascii="Traditional Arabic" w:hAnsi="Traditional Arabic" w:cs="Traditional Arabic" w:hint="cs"/>
          <w:sz w:val="32"/>
          <w:szCs w:val="32"/>
          <w:rtl/>
          <w:lang w:bidi="ar-LB"/>
        </w:rPr>
        <w:t>بناء</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دراسات</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وابحاث</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اقتصادية</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على</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الاحصاءات</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والمعلومات</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المتوفرة</w:t>
      </w:r>
      <w:r w:rsidRPr="00240232">
        <w:rPr>
          <w:rFonts w:ascii="Traditional Arabic" w:hAnsi="Traditional Arabic" w:cs="Traditional Arabic"/>
          <w:sz w:val="32"/>
          <w:szCs w:val="32"/>
          <w:rtl/>
          <w:lang w:bidi="ar-LB"/>
        </w:rPr>
        <w:t>.</w:t>
      </w:r>
    </w:p>
    <w:p w:rsidR="00240232" w:rsidRDefault="00240232" w:rsidP="0097425A">
      <w:pPr>
        <w:pStyle w:val="ListParagraph"/>
        <w:numPr>
          <w:ilvl w:val="0"/>
          <w:numId w:val="6"/>
        </w:numPr>
        <w:ind w:left="849"/>
        <w:jc w:val="lowKashida"/>
        <w:rPr>
          <w:rFonts w:ascii="Traditional Arabic" w:hAnsi="Traditional Arabic" w:cs="Traditional Arabic"/>
          <w:sz w:val="32"/>
          <w:szCs w:val="32"/>
          <w:lang w:bidi="ar-LB"/>
        </w:rPr>
      </w:pPr>
      <w:r w:rsidRPr="00240232">
        <w:rPr>
          <w:rFonts w:ascii="Traditional Arabic" w:hAnsi="Traditional Arabic" w:cs="Traditional Arabic" w:hint="cs"/>
          <w:sz w:val="32"/>
          <w:szCs w:val="32"/>
          <w:rtl/>
          <w:lang w:bidi="ar-LB"/>
        </w:rPr>
        <w:t>معرفة</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نقاط</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الضعف</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في</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الانتاج</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الصناعي</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المحلي</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ومعالجة</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مكامن</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الخلل</w:t>
      </w:r>
      <w:r w:rsidRPr="00240232">
        <w:rPr>
          <w:rFonts w:ascii="Traditional Arabic" w:hAnsi="Traditional Arabic" w:cs="Traditional Arabic"/>
          <w:sz w:val="32"/>
          <w:szCs w:val="32"/>
          <w:rtl/>
          <w:lang w:bidi="ar-LB"/>
        </w:rPr>
        <w:t xml:space="preserve"> </w:t>
      </w:r>
      <w:r w:rsidRPr="00240232">
        <w:rPr>
          <w:rFonts w:ascii="Traditional Arabic" w:hAnsi="Traditional Arabic" w:cs="Traditional Arabic" w:hint="cs"/>
          <w:sz w:val="32"/>
          <w:szCs w:val="32"/>
          <w:rtl/>
          <w:lang w:bidi="ar-LB"/>
        </w:rPr>
        <w:t>فيه</w:t>
      </w:r>
      <w:r w:rsidRPr="00240232">
        <w:rPr>
          <w:rFonts w:ascii="Traditional Arabic" w:hAnsi="Traditional Arabic" w:cs="Traditional Arabic"/>
          <w:sz w:val="32"/>
          <w:szCs w:val="32"/>
          <w:rtl/>
          <w:lang w:bidi="ar-LB"/>
        </w:rPr>
        <w:t>.</w:t>
      </w:r>
    </w:p>
    <w:p w:rsidR="000F1743" w:rsidRPr="000F1743" w:rsidRDefault="000F1743" w:rsidP="000F1743">
      <w:pPr>
        <w:jc w:val="lowKashida"/>
        <w:rPr>
          <w:rFonts w:ascii="Traditional Arabic" w:hAnsi="Traditional Arabic" w:cs="Traditional Arabic"/>
          <w:sz w:val="32"/>
          <w:szCs w:val="32"/>
          <w:lang w:bidi="ar-LB"/>
        </w:rPr>
      </w:pPr>
    </w:p>
    <w:p w:rsidR="004F42A0" w:rsidRDefault="00560F35" w:rsidP="007C3E26">
      <w:pPr>
        <w:pStyle w:val="Heading1"/>
        <w:rPr>
          <w:rtl/>
        </w:rPr>
      </w:pPr>
      <w:bookmarkStart w:id="61" w:name="_Toc38994373"/>
      <w:r>
        <w:rPr>
          <w:rFonts w:hint="cs"/>
          <w:rtl/>
        </w:rPr>
        <w:t>التوصيات و</w:t>
      </w:r>
      <w:r w:rsidR="007A45F7" w:rsidRPr="007A45F7">
        <w:rPr>
          <w:rFonts w:hint="cs"/>
          <w:rtl/>
        </w:rPr>
        <w:t>المشاريع المستقبلية</w:t>
      </w:r>
      <w:r w:rsidR="007C3E26">
        <w:rPr>
          <w:rFonts w:hint="cs"/>
          <w:rtl/>
        </w:rPr>
        <w:t xml:space="preserve"> والتحديات</w:t>
      </w:r>
      <w:bookmarkEnd w:id="61"/>
    </w:p>
    <w:p w:rsidR="007C3E26" w:rsidRDefault="004E6A42" w:rsidP="000F1743">
      <w:pPr>
        <w:ind w:firstLine="357"/>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يمثل هذا التقرير الذي يعتمد على دراسة بالعينة الثمرة الرابعة للنظام الاحصائي الصناعي الدائم الذي يسمح بوضع المعلومات عن القطاع الصناعي بطريقة دورية</w:t>
      </w:r>
      <w:r w:rsidR="005335F0">
        <w:rPr>
          <w:rFonts w:ascii="Traditional Arabic" w:hAnsi="Traditional Arabic" w:cs="Traditional Arabic"/>
          <w:sz w:val="32"/>
          <w:szCs w:val="32"/>
          <w:lang w:bidi="ar-LB"/>
        </w:rPr>
        <w:t>.</w:t>
      </w:r>
      <w:r w:rsidR="009846A7">
        <w:rPr>
          <w:rFonts w:ascii="Traditional Arabic" w:hAnsi="Traditional Arabic" w:cs="Traditional Arabic" w:hint="cs"/>
          <w:sz w:val="32"/>
          <w:szCs w:val="32"/>
          <w:rtl/>
          <w:lang w:bidi="ar-LB"/>
        </w:rPr>
        <w:t xml:space="preserve"> يشير هذا التقرير الى اهمية القطاع الصناعي ولاسيما لناحية فرص العمل الذي يؤمنها</w:t>
      </w:r>
      <w:r w:rsidRPr="002666CA">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 xml:space="preserve"> </w:t>
      </w:r>
      <w:r w:rsidR="007C3E26" w:rsidRPr="007C3E26">
        <w:rPr>
          <w:rFonts w:ascii="Traditional Arabic" w:hAnsi="Traditional Arabic" w:cs="Traditional Arabic"/>
          <w:sz w:val="32"/>
          <w:szCs w:val="32"/>
          <w:rtl/>
          <w:lang w:bidi="ar-LB"/>
        </w:rPr>
        <w:t xml:space="preserve">بناء على </w:t>
      </w:r>
      <w:r w:rsidR="007C3E26">
        <w:rPr>
          <w:rFonts w:ascii="Traditional Arabic" w:hAnsi="Traditional Arabic" w:cs="Traditional Arabic" w:hint="cs"/>
          <w:sz w:val="32"/>
          <w:szCs w:val="32"/>
          <w:rtl/>
          <w:lang w:bidi="ar-LB"/>
        </w:rPr>
        <w:t xml:space="preserve">تحليل </w:t>
      </w:r>
      <w:r w:rsidR="007C3E26" w:rsidRPr="007C3E26">
        <w:rPr>
          <w:rFonts w:ascii="Traditional Arabic" w:hAnsi="Traditional Arabic" w:cs="Traditional Arabic"/>
          <w:sz w:val="32"/>
          <w:szCs w:val="32"/>
          <w:rtl/>
          <w:lang w:bidi="ar-LB"/>
        </w:rPr>
        <w:t>نتائج هذه الدراسة نتق</w:t>
      </w:r>
      <w:r w:rsidR="007C3E26">
        <w:rPr>
          <w:rFonts w:ascii="Traditional Arabic" w:hAnsi="Traditional Arabic" w:cs="Traditional Arabic" w:hint="cs"/>
          <w:sz w:val="32"/>
          <w:szCs w:val="32"/>
          <w:rtl/>
          <w:lang w:bidi="ar-LB"/>
        </w:rPr>
        <w:t>رح ا</w:t>
      </w:r>
      <w:r w:rsidR="007C3E26" w:rsidRPr="007C3E26">
        <w:rPr>
          <w:rFonts w:ascii="Traditional Arabic" w:hAnsi="Traditional Arabic" w:cs="Traditional Arabic"/>
          <w:sz w:val="32"/>
          <w:szCs w:val="32"/>
          <w:rtl/>
          <w:lang w:bidi="ar-LB"/>
        </w:rPr>
        <w:t>لتالي:</w:t>
      </w:r>
    </w:p>
    <w:p w:rsidR="002A45D3" w:rsidRDefault="007C3E26" w:rsidP="00676658">
      <w:pPr>
        <w:pStyle w:val="ListParagraph"/>
        <w:numPr>
          <w:ilvl w:val="0"/>
          <w:numId w:val="19"/>
        </w:numPr>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 xml:space="preserve">وضع </w:t>
      </w:r>
      <w:r w:rsidR="00676658">
        <w:rPr>
          <w:rFonts w:ascii="Traditional Arabic" w:hAnsi="Traditional Arabic" w:cs="Traditional Arabic" w:hint="cs"/>
          <w:sz w:val="32"/>
          <w:szCs w:val="32"/>
          <w:rtl/>
          <w:lang w:bidi="ar-LB"/>
        </w:rPr>
        <w:t xml:space="preserve">برنامج </w:t>
      </w:r>
      <w:r w:rsidR="00012215">
        <w:rPr>
          <w:rFonts w:ascii="Traditional Arabic" w:hAnsi="Traditional Arabic" w:cs="Traditional Arabic" w:hint="cs"/>
          <w:sz w:val="32"/>
          <w:szCs w:val="32"/>
          <w:rtl/>
          <w:lang w:bidi="ar-LB"/>
        </w:rPr>
        <w:t xml:space="preserve">يهدف الى تقديم دعم مالي للمصانع من اجل حثهم على </w:t>
      </w:r>
      <w:r>
        <w:rPr>
          <w:rFonts w:ascii="Traditional Arabic" w:hAnsi="Traditional Arabic" w:cs="Traditional Arabic" w:hint="cs"/>
          <w:sz w:val="32"/>
          <w:szCs w:val="32"/>
          <w:rtl/>
          <w:lang w:bidi="ar-LB"/>
        </w:rPr>
        <w:t xml:space="preserve">استعمال الطاقة </w:t>
      </w:r>
      <w:r w:rsidR="00012215">
        <w:rPr>
          <w:rFonts w:ascii="Traditional Arabic" w:hAnsi="Traditional Arabic" w:cs="Traditional Arabic" w:hint="cs"/>
          <w:sz w:val="32"/>
          <w:szCs w:val="32"/>
          <w:rtl/>
          <w:lang w:bidi="ar-LB"/>
        </w:rPr>
        <w:t>المتجددة الامر الذي سيخفف من كلفة الانتاج مع الاشارة الى ان 3.2% من المصانع التي شمتلها هذه العينة يستعمل هذا النوع من الطاقة.</w:t>
      </w:r>
    </w:p>
    <w:p w:rsidR="007C3E26" w:rsidRPr="000F1743" w:rsidRDefault="009846A7" w:rsidP="000F1743">
      <w:pPr>
        <w:pStyle w:val="ListParagraph"/>
        <w:numPr>
          <w:ilvl w:val="0"/>
          <w:numId w:val="19"/>
        </w:numPr>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 xml:space="preserve">العمل على زيادة مساهمة القطاع الصناعي في الناتج المحلي ذلك ان نسبة مساهمة هذه العينة من المصانع بالناتج المحلي بلغت </w:t>
      </w:r>
      <w:r w:rsidR="000F1743" w:rsidRPr="000F1743">
        <w:rPr>
          <w:rFonts w:ascii="Traditional Arabic" w:hAnsi="Traditional Arabic" w:cs="Traditional Arabic"/>
          <w:sz w:val="32"/>
          <w:szCs w:val="32"/>
          <w:rtl/>
          <w:lang w:bidi="ar-LB"/>
        </w:rPr>
        <w:t>3.7</w:t>
      </w:r>
      <w:r w:rsidR="005335F0">
        <w:rPr>
          <w:rFonts w:ascii="Traditional Arabic" w:hAnsi="Traditional Arabic" w:cs="Traditional Arabic"/>
          <w:sz w:val="32"/>
          <w:szCs w:val="32"/>
          <w:lang w:bidi="ar-LB"/>
        </w:rPr>
        <w:t>%</w:t>
      </w:r>
      <w:r w:rsidR="002A45D3">
        <w:rPr>
          <w:rStyle w:val="FootnoteReference"/>
          <w:rFonts w:ascii="Traditional Arabic" w:hAnsi="Traditional Arabic" w:cs="Traditional Arabic"/>
          <w:sz w:val="32"/>
          <w:szCs w:val="32"/>
          <w:lang w:bidi="ar-LB"/>
        </w:rPr>
        <w:footnoteReference w:id="3"/>
      </w:r>
      <w:r>
        <w:rPr>
          <w:rFonts w:ascii="Traditional Arabic" w:hAnsi="Traditional Arabic" w:cs="Traditional Arabic" w:hint="cs"/>
          <w:sz w:val="32"/>
          <w:szCs w:val="32"/>
          <w:rtl/>
          <w:lang w:bidi="ar-LB"/>
        </w:rPr>
        <w:t xml:space="preserve"> فقط. لا بد من الاشارة هنا ان </w:t>
      </w:r>
      <w:r w:rsidR="00283C03">
        <w:rPr>
          <w:rFonts w:ascii="Traditional Arabic" w:hAnsi="Traditional Arabic" w:cs="Traditional Arabic" w:hint="cs"/>
          <w:sz w:val="32"/>
          <w:szCs w:val="32"/>
          <w:rtl/>
          <w:lang w:bidi="ar-LB"/>
        </w:rPr>
        <w:t>نسبة مساهمة المصانع والتي يبلغ عدد عمالها اكثر من</w:t>
      </w:r>
      <w:r w:rsidR="00EC467F">
        <w:rPr>
          <w:rFonts w:ascii="Traditional Arabic" w:hAnsi="Traditional Arabic" w:cs="Traditional Arabic" w:hint="cs"/>
          <w:sz w:val="32"/>
          <w:szCs w:val="32"/>
          <w:rtl/>
          <w:lang w:bidi="ar-LB"/>
        </w:rPr>
        <w:t xml:space="preserve"> 99 عاملا في الناتج المحلي بلغت 2.3</w:t>
      </w:r>
      <w:r w:rsidR="00283C03">
        <w:rPr>
          <w:rFonts w:ascii="Traditional Arabic" w:hAnsi="Traditional Arabic" w:cs="Traditional Arabic" w:hint="cs"/>
          <w:sz w:val="32"/>
          <w:szCs w:val="32"/>
          <w:rtl/>
          <w:lang w:bidi="ar-LB"/>
        </w:rPr>
        <w:t xml:space="preserve">% </w:t>
      </w:r>
      <w:r w:rsidR="0002263E">
        <w:rPr>
          <w:rFonts w:ascii="Traditional Arabic" w:hAnsi="Traditional Arabic" w:cs="Traditional Arabic" w:hint="cs"/>
          <w:sz w:val="32"/>
          <w:szCs w:val="32"/>
          <w:rtl/>
          <w:lang w:bidi="ar-LB"/>
        </w:rPr>
        <w:t xml:space="preserve">وان الارقام اظهرت الارتباط الوثيق بين الصادرات </w:t>
      </w:r>
      <w:r w:rsidR="006A1CC5">
        <w:rPr>
          <w:rFonts w:ascii="Traditional Arabic" w:hAnsi="Traditional Arabic" w:cs="Traditional Arabic" w:hint="cs"/>
          <w:sz w:val="32"/>
          <w:szCs w:val="32"/>
          <w:rtl/>
          <w:lang w:bidi="ar-LB"/>
        </w:rPr>
        <w:t xml:space="preserve">الصناعية </w:t>
      </w:r>
      <w:r w:rsidR="0002263E">
        <w:rPr>
          <w:rFonts w:ascii="Traditional Arabic" w:hAnsi="Traditional Arabic" w:cs="Traditional Arabic" w:hint="cs"/>
          <w:sz w:val="32"/>
          <w:szCs w:val="32"/>
          <w:rtl/>
          <w:lang w:bidi="ar-LB"/>
        </w:rPr>
        <w:t xml:space="preserve">من جهة والقيمة المضافة من جهة اخرى </w:t>
      </w:r>
      <w:r w:rsidR="00F064E1">
        <w:rPr>
          <w:rFonts w:ascii="Traditional Arabic" w:hAnsi="Traditional Arabic" w:cs="Traditional Arabic" w:hint="cs"/>
          <w:sz w:val="32"/>
          <w:szCs w:val="32"/>
          <w:rtl/>
          <w:lang w:bidi="ar-LB"/>
        </w:rPr>
        <w:t xml:space="preserve">الامر الذي مفاده ان </w:t>
      </w:r>
      <w:r w:rsidR="0002263E">
        <w:rPr>
          <w:rFonts w:ascii="Traditional Arabic" w:hAnsi="Traditional Arabic" w:cs="Traditional Arabic" w:hint="cs"/>
          <w:sz w:val="32"/>
          <w:szCs w:val="32"/>
          <w:rtl/>
          <w:lang w:bidi="ar-LB"/>
        </w:rPr>
        <w:t>احدى العوامل الاساسية ل</w:t>
      </w:r>
      <w:r w:rsidR="00F064E1">
        <w:rPr>
          <w:rFonts w:ascii="Traditional Arabic" w:hAnsi="Traditional Arabic" w:cs="Traditional Arabic" w:hint="cs"/>
          <w:sz w:val="32"/>
          <w:szCs w:val="32"/>
          <w:rtl/>
          <w:lang w:bidi="ar-LB"/>
        </w:rPr>
        <w:t xml:space="preserve">لعمل على زيادة مساهمة القطاع الصناعي بالناتج المحلي </w:t>
      </w:r>
      <w:r w:rsidR="0002263E">
        <w:rPr>
          <w:rFonts w:ascii="Traditional Arabic" w:hAnsi="Traditional Arabic" w:cs="Traditional Arabic" w:hint="cs"/>
          <w:sz w:val="32"/>
          <w:szCs w:val="32"/>
          <w:rtl/>
          <w:lang w:bidi="ar-LB"/>
        </w:rPr>
        <w:t xml:space="preserve">هي </w:t>
      </w:r>
      <w:r w:rsidR="00F064E1">
        <w:rPr>
          <w:rFonts w:ascii="Traditional Arabic" w:hAnsi="Traditional Arabic" w:cs="Traditional Arabic" w:hint="cs"/>
          <w:sz w:val="32"/>
          <w:szCs w:val="32"/>
          <w:rtl/>
          <w:lang w:bidi="ar-LB"/>
        </w:rPr>
        <w:t xml:space="preserve">تأمين </w:t>
      </w:r>
      <w:r w:rsidR="0002263E">
        <w:rPr>
          <w:rFonts w:ascii="Traditional Arabic" w:hAnsi="Traditional Arabic" w:cs="Traditional Arabic" w:hint="cs"/>
          <w:sz w:val="32"/>
          <w:szCs w:val="32"/>
          <w:rtl/>
          <w:lang w:bidi="ar-LB"/>
        </w:rPr>
        <w:t xml:space="preserve">اسواق </w:t>
      </w:r>
      <w:r w:rsidR="00F064E1">
        <w:rPr>
          <w:rFonts w:ascii="Traditional Arabic" w:hAnsi="Traditional Arabic" w:cs="Traditional Arabic" w:hint="cs"/>
          <w:sz w:val="32"/>
          <w:szCs w:val="32"/>
          <w:rtl/>
          <w:lang w:bidi="ar-LB"/>
        </w:rPr>
        <w:t>خارجية</w:t>
      </w:r>
      <w:r w:rsidR="00F239AB">
        <w:rPr>
          <w:rFonts w:ascii="Traditional Arabic" w:hAnsi="Traditional Arabic" w:cs="Traditional Arabic" w:hint="cs"/>
          <w:sz w:val="32"/>
          <w:szCs w:val="32"/>
          <w:rtl/>
          <w:lang w:bidi="ar-LB"/>
        </w:rPr>
        <w:t xml:space="preserve"> وزيادة الصادرات الصناعية</w:t>
      </w:r>
      <w:r w:rsidR="0002263E">
        <w:rPr>
          <w:rFonts w:ascii="Traditional Arabic" w:hAnsi="Traditional Arabic" w:cs="Traditional Arabic" w:hint="cs"/>
          <w:sz w:val="32"/>
          <w:szCs w:val="32"/>
          <w:rtl/>
          <w:lang w:bidi="ar-LB"/>
        </w:rPr>
        <w:t>.</w:t>
      </w:r>
      <w:r w:rsidR="000F1743">
        <w:rPr>
          <w:rFonts w:ascii="Traditional Arabic" w:hAnsi="Traditional Arabic" w:cs="Traditional Arabic" w:hint="cs"/>
          <w:sz w:val="32"/>
          <w:szCs w:val="32"/>
          <w:rtl/>
          <w:lang w:bidi="ar-LB"/>
        </w:rPr>
        <w:t xml:space="preserve"> </w:t>
      </w:r>
      <w:r w:rsidR="00580AE5" w:rsidRPr="000F1743">
        <w:rPr>
          <w:rFonts w:ascii="Traditional Arabic" w:hAnsi="Traditional Arabic" w:cs="Traditional Arabic" w:hint="cs"/>
          <w:sz w:val="32"/>
          <w:szCs w:val="32"/>
          <w:rtl/>
          <w:lang w:bidi="ar-LB"/>
        </w:rPr>
        <w:lastRenderedPageBreak/>
        <w:t>ومن الجدير ذكره ان احد</w:t>
      </w:r>
      <w:r w:rsidR="000F1743" w:rsidRPr="000F1743">
        <w:rPr>
          <w:rFonts w:ascii="Traditional Arabic" w:hAnsi="Traditional Arabic" w:cs="Traditional Arabic" w:hint="cs"/>
          <w:sz w:val="32"/>
          <w:szCs w:val="32"/>
          <w:rtl/>
          <w:lang w:bidi="ar-LB"/>
        </w:rPr>
        <w:t>ى</w:t>
      </w:r>
      <w:r w:rsidR="00580AE5" w:rsidRPr="000F1743">
        <w:rPr>
          <w:rFonts w:ascii="Traditional Arabic" w:hAnsi="Traditional Arabic" w:cs="Traditional Arabic" w:hint="cs"/>
          <w:sz w:val="32"/>
          <w:szCs w:val="32"/>
          <w:rtl/>
          <w:lang w:bidi="ar-LB"/>
        </w:rPr>
        <w:t xml:space="preserve"> الطرق الاسرع </w:t>
      </w:r>
      <w:r w:rsidR="000F1743" w:rsidRPr="009C7CF0">
        <w:rPr>
          <w:rFonts w:ascii="Traditional Arabic" w:hAnsi="Traditional Arabic" w:cs="Traditional Arabic" w:hint="cs"/>
          <w:color w:val="000000" w:themeColor="text1"/>
          <w:sz w:val="32"/>
          <w:szCs w:val="32"/>
          <w:rtl/>
          <w:lang w:bidi="ar-LB"/>
        </w:rPr>
        <w:t>و</w:t>
      </w:r>
      <w:r w:rsidR="00580AE5" w:rsidRPr="009C7CF0">
        <w:rPr>
          <w:rFonts w:ascii="Traditional Arabic" w:hAnsi="Traditional Arabic" w:cs="Traditional Arabic" w:hint="cs"/>
          <w:color w:val="000000" w:themeColor="text1"/>
          <w:sz w:val="32"/>
          <w:szCs w:val="32"/>
          <w:rtl/>
          <w:lang w:bidi="ar-LB"/>
        </w:rPr>
        <w:t>ا</w:t>
      </w:r>
      <w:r w:rsidR="00580AE5" w:rsidRPr="000F1743">
        <w:rPr>
          <w:rFonts w:ascii="Traditional Arabic" w:hAnsi="Traditional Arabic" w:cs="Traditional Arabic" w:hint="cs"/>
          <w:sz w:val="32"/>
          <w:szCs w:val="32"/>
          <w:rtl/>
          <w:lang w:bidi="ar-LB"/>
        </w:rPr>
        <w:t xml:space="preserve">لافعل لزيادة هذه الصادرات هي عبر دعم الصناعيين للمشاركة في المعارض </w:t>
      </w:r>
      <w:r w:rsidR="00B957A3" w:rsidRPr="000F1743">
        <w:rPr>
          <w:rFonts w:ascii="Traditional Arabic" w:hAnsi="Traditional Arabic" w:cs="Traditional Arabic" w:hint="cs"/>
          <w:sz w:val="32"/>
          <w:szCs w:val="32"/>
          <w:rtl/>
          <w:lang w:bidi="ar-LB"/>
        </w:rPr>
        <w:t xml:space="preserve">الخارجية عبر جناح لبناني يجمعهم وعقد اجتماعات على شكل </w:t>
      </w:r>
      <w:r w:rsidR="00B957A3" w:rsidRPr="000F1743">
        <w:rPr>
          <w:rFonts w:ascii="Traditional Arabic" w:hAnsi="Traditional Arabic" w:cs="Traditional Arabic"/>
          <w:sz w:val="32"/>
          <w:szCs w:val="32"/>
          <w:lang w:bidi="ar-LB"/>
        </w:rPr>
        <w:t>focus group</w:t>
      </w:r>
      <w:r w:rsidR="00B957A3" w:rsidRPr="000F1743">
        <w:rPr>
          <w:rFonts w:ascii="Traditional Arabic" w:hAnsi="Traditional Arabic" w:cs="Traditional Arabic" w:hint="cs"/>
          <w:sz w:val="32"/>
          <w:szCs w:val="32"/>
          <w:rtl/>
          <w:lang w:bidi="ar-LB"/>
        </w:rPr>
        <w:t xml:space="preserve"> مع كبار الصناعيين المصدرين للاطلاع على المشاكل التي يعانون منها عند التصدير مع مختلف الادرات اللبنانية ومع السلطات المعنية في الخارج والعمل على حلها بالاضافة الى </w:t>
      </w:r>
      <w:r w:rsidR="003D7237" w:rsidRPr="000F1743">
        <w:rPr>
          <w:rFonts w:ascii="Traditional Arabic" w:hAnsi="Traditional Arabic" w:cs="Traditional Arabic" w:hint="cs"/>
          <w:sz w:val="32"/>
          <w:szCs w:val="32"/>
          <w:rtl/>
          <w:lang w:bidi="ar-LB"/>
        </w:rPr>
        <w:t>نظرتهم الى كيفية الاستفادة من الملحقين الاقتصاديين في السفارات اللبنانية في الخارج.</w:t>
      </w:r>
      <w:r w:rsidR="00B957A3" w:rsidRPr="000F1743">
        <w:rPr>
          <w:rFonts w:ascii="Traditional Arabic" w:hAnsi="Traditional Arabic" w:cs="Traditional Arabic" w:hint="cs"/>
          <w:sz w:val="32"/>
          <w:szCs w:val="32"/>
          <w:rtl/>
          <w:lang w:bidi="ar-LB"/>
        </w:rPr>
        <w:t xml:space="preserve"> </w:t>
      </w:r>
    </w:p>
    <w:p w:rsidR="000F1743" w:rsidRPr="000F1743" w:rsidRDefault="00D34937" w:rsidP="000F1743">
      <w:pPr>
        <w:pStyle w:val="ListParagraph"/>
        <w:numPr>
          <w:ilvl w:val="0"/>
          <w:numId w:val="19"/>
        </w:numPr>
        <w:jc w:val="both"/>
        <w:rPr>
          <w:rFonts w:ascii="Traditional Arabic" w:hAnsi="Traditional Arabic" w:cs="Traditional Arabic"/>
          <w:sz w:val="32"/>
          <w:szCs w:val="32"/>
          <w:lang w:bidi="ar-LB"/>
        </w:rPr>
      </w:pPr>
      <w:r w:rsidRPr="000F1743">
        <w:rPr>
          <w:rFonts w:ascii="Traditional Arabic" w:hAnsi="Traditional Arabic" w:cs="Traditional Arabic" w:hint="cs"/>
          <w:sz w:val="32"/>
          <w:szCs w:val="32"/>
          <w:rtl/>
          <w:lang w:bidi="ar-LB"/>
        </w:rPr>
        <w:t xml:space="preserve">وضع مشروع يهدف الى </w:t>
      </w:r>
      <w:r w:rsidR="00887123" w:rsidRPr="000F1743">
        <w:rPr>
          <w:rFonts w:ascii="Traditional Arabic" w:hAnsi="Traditional Arabic" w:cs="Traditional Arabic" w:hint="cs"/>
          <w:sz w:val="32"/>
          <w:szCs w:val="32"/>
          <w:rtl/>
          <w:lang w:bidi="ar-LB"/>
        </w:rPr>
        <w:t xml:space="preserve">تمكين المصانع الصغيرة والتي </w:t>
      </w:r>
      <w:r w:rsidRPr="000F1743">
        <w:rPr>
          <w:rFonts w:ascii="Traditional Arabic" w:hAnsi="Traditional Arabic" w:cs="Traditional Arabic" w:hint="cs"/>
          <w:sz w:val="32"/>
          <w:szCs w:val="32"/>
          <w:rtl/>
          <w:lang w:bidi="ar-LB"/>
        </w:rPr>
        <w:t xml:space="preserve">يبلغ عدد عمالها اقل من ستة عمال </w:t>
      </w:r>
      <w:r w:rsidR="000C1E50" w:rsidRPr="000F1743">
        <w:rPr>
          <w:rFonts w:ascii="Traditional Arabic" w:hAnsi="Traditional Arabic" w:cs="Traditional Arabic" w:hint="cs"/>
          <w:sz w:val="32"/>
          <w:szCs w:val="32"/>
          <w:rtl/>
          <w:lang w:bidi="ar-LB"/>
        </w:rPr>
        <w:t>من التصدير ذلك ان 8.9% فقط من هذه المصانع تقوم بالتصدير وتبلغ صادراتها 0.9% من الصادرات الاجمالية للعينة من المصانع التي شملتها الدراسة.</w:t>
      </w:r>
      <w:r w:rsidR="00FD4DA7" w:rsidRPr="000F1743">
        <w:rPr>
          <w:rFonts w:ascii="Traditional Arabic" w:hAnsi="Traditional Arabic" w:cs="Traditional Arabic"/>
          <w:sz w:val="32"/>
          <w:szCs w:val="32"/>
          <w:lang w:bidi="ar-LB"/>
        </w:rPr>
        <w:t xml:space="preserve"> </w:t>
      </w:r>
      <w:r w:rsidR="00FD4DA7" w:rsidRPr="000F1743">
        <w:rPr>
          <w:rFonts w:ascii="Traditional Arabic" w:hAnsi="Traditional Arabic" w:cs="Traditional Arabic" w:hint="cs"/>
          <w:color w:val="000000"/>
          <w:sz w:val="32"/>
          <w:szCs w:val="32"/>
          <w:rtl/>
          <w:lang w:bidi="ar-LB"/>
        </w:rPr>
        <w:t xml:space="preserve">كما يهدف الى زيادة القيمة الضافة لهذه المصانع ذلك ان معدل القيمة المضافة للمصنع الواحد بلغ </w:t>
      </w:r>
      <w:r w:rsidR="000F1743" w:rsidRPr="000F1743">
        <w:rPr>
          <w:rFonts w:ascii="Traditional Arabic" w:hAnsi="Traditional Arabic" w:cs="Traditional Arabic"/>
          <w:color w:val="000000"/>
          <w:sz w:val="32"/>
          <w:szCs w:val="32"/>
          <w:rtl/>
        </w:rPr>
        <w:t>64,983</w:t>
      </w:r>
      <w:r w:rsidR="00FD4DA7" w:rsidRPr="000F1743">
        <w:rPr>
          <w:rFonts w:ascii="Traditional Arabic" w:hAnsi="Traditional Arabic" w:cs="Traditional Arabic" w:hint="cs"/>
          <w:color w:val="000000"/>
          <w:sz w:val="32"/>
          <w:szCs w:val="32"/>
          <w:rtl/>
        </w:rPr>
        <w:t xml:space="preserve"> </w:t>
      </w:r>
      <w:r w:rsidR="00687122" w:rsidRPr="00E54737">
        <w:rPr>
          <w:rFonts w:ascii="Traditional Arabic" w:hAnsi="Traditional Arabic" w:cs="Traditional Arabic"/>
          <w:sz w:val="32"/>
          <w:szCs w:val="32"/>
          <w:rtl/>
          <w:lang w:bidi="ar-LB"/>
        </w:rPr>
        <w:t>د.أ</w:t>
      </w:r>
      <w:r w:rsidR="00687122" w:rsidRPr="000F1743">
        <w:rPr>
          <w:rFonts w:ascii="Traditional Arabic" w:hAnsi="Traditional Arabic" w:cs="Traditional Arabic" w:hint="cs"/>
          <w:color w:val="000000"/>
          <w:sz w:val="32"/>
          <w:szCs w:val="32"/>
          <w:rtl/>
        </w:rPr>
        <w:t xml:space="preserve"> </w:t>
      </w:r>
      <w:r w:rsidR="00FD4DA7" w:rsidRPr="000F1743">
        <w:rPr>
          <w:rFonts w:ascii="Traditional Arabic" w:hAnsi="Traditional Arabic" w:cs="Traditional Arabic" w:hint="cs"/>
          <w:color w:val="000000"/>
          <w:sz w:val="32"/>
          <w:szCs w:val="32"/>
          <w:rtl/>
        </w:rPr>
        <w:t xml:space="preserve">مقابل </w:t>
      </w:r>
      <w:r w:rsidR="00283C03" w:rsidRPr="000F1743">
        <w:rPr>
          <w:rFonts w:ascii="Traditional Arabic" w:hAnsi="Traditional Arabic" w:cs="Traditional Arabic" w:hint="cs"/>
          <w:color w:val="000000"/>
          <w:sz w:val="32"/>
          <w:szCs w:val="32"/>
          <w:rtl/>
        </w:rPr>
        <w:t>1،307،265</w:t>
      </w:r>
      <w:r w:rsidR="00FD4DA7" w:rsidRPr="000F1743">
        <w:rPr>
          <w:rFonts w:ascii="Traditional Arabic" w:hAnsi="Traditional Arabic" w:cs="Traditional Arabic" w:hint="cs"/>
          <w:color w:val="000000"/>
          <w:sz w:val="32"/>
          <w:szCs w:val="32"/>
          <w:rtl/>
        </w:rPr>
        <w:t xml:space="preserve"> </w:t>
      </w:r>
      <w:r w:rsidR="00687122" w:rsidRPr="00E54737">
        <w:rPr>
          <w:rFonts w:ascii="Traditional Arabic" w:hAnsi="Traditional Arabic" w:cs="Traditional Arabic"/>
          <w:sz w:val="32"/>
          <w:szCs w:val="32"/>
          <w:rtl/>
          <w:lang w:bidi="ar-LB"/>
        </w:rPr>
        <w:t>د.أ</w:t>
      </w:r>
      <w:r w:rsidR="00687122" w:rsidRPr="000F1743">
        <w:rPr>
          <w:rFonts w:ascii="Traditional Arabic" w:hAnsi="Traditional Arabic" w:cs="Traditional Arabic" w:hint="cs"/>
          <w:color w:val="000000"/>
          <w:sz w:val="32"/>
          <w:szCs w:val="32"/>
          <w:rtl/>
        </w:rPr>
        <w:t xml:space="preserve"> </w:t>
      </w:r>
      <w:r w:rsidR="00FD4DA7" w:rsidRPr="000F1743">
        <w:rPr>
          <w:rFonts w:ascii="Traditional Arabic" w:hAnsi="Traditional Arabic" w:cs="Traditional Arabic" w:hint="cs"/>
          <w:color w:val="000000"/>
          <w:sz w:val="32"/>
          <w:szCs w:val="32"/>
          <w:rtl/>
        </w:rPr>
        <w:t>كمعدل عام للعينة.</w:t>
      </w:r>
    </w:p>
    <w:p w:rsidR="002A45D3" w:rsidRPr="000F1743" w:rsidRDefault="002A45D3" w:rsidP="000F1743">
      <w:pPr>
        <w:pStyle w:val="ListParagraph"/>
        <w:numPr>
          <w:ilvl w:val="0"/>
          <w:numId w:val="19"/>
        </w:numPr>
        <w:jc w:val="both"/>
        <w:rPr>
          <w:rFonts w:ascii="Traditional Arabic" w:hAnsi="Traditional Arabic" w:cs="Traditional Arabic"/>
          <w:sz w:val="32"/>
          <w:szCs w:val="32"/>
          <w:rtl/>
          <w:lang w:bidi="ar-LB"/>
        </w:rPr>
      </w:pPr>
      <w:r w:rsidRPr="000F1743">
        <w:rPr>
          <w:rFonts w:ascii="Traditional Arabic" w:hAnsi="Traditional Arabic" w:cs="Traditional Arabic" w:hint="cs"/>
          <w:color w:val="000000" w:themeColor="text1"/>
          <w:sz w:val="32"/>
          <w:szCs w:val="32"/>
          <w:rtl/>
          <w:lang w:bidi="ar-LB"/>
        </w:rPr>
        <w:t xml:space="preserve">اعداد دراسات جدوى توضع بتصرف </w:t>
      </w:r>
      <w:r w:rsidR="000F1743" w:rsidRPr="009C7CF0">
        <w:rPr>
          <w:rFonts w:ascii="Traditional Arabic" w:hAnsi="Traditional Arabic" w:cs="Traditional Arabic" w:hint="cs"/>
          <w:color w:val="000000" w:themeColor="text1"/>
          <w:sz w:val="32"/>
          <w:szCs w:val="32"/>
          <w:rtl/>
          <w:lang w:bidi="ar-LB"/>
        </w:rPr>
        <w:t>المستثمرين</w:t>
      </w:r>
      <w:r w:rsidRPr="000F1743">
        <w:rPr>
          <w:rFonts w:ascii="Traditional Arabic" w:hAnsi="Traditional Arabic" w:cs="Traditional Arabic" w:hint="cs"/>
          <w:color w:val="000000" w:themeColor="text1"/>
          <w:sz w:val="32"/>
          <w:szCs w:val="32"/>
          <w:rtl/>
          <w:lang w:bidi="ar-LB"/>
        </w:rPr>
        <w:t xml:space="preserve"> المحتملين ومن الممكن في هذا المجال </w:t>
      </w:r>
      <w:r w:rsidRPr="000F1743">
        <w:rPr>
          <w:rFonts w:ascii="Traditional Arabic" w:hAnsi="Traditional Arabic" w:cs="Traditional Arabic"/>
          <w:color w:val="000000" w:themeColor="text1"/>
          <w:sz w:val="32"/>
          <w:szCs w:val="32"/>
          <w:rtl/>
          <w:lang w:bidi="ar-LB"/>
        </w:rPr>
        <w:t xml:space="preserve">ربط دراسات الجدوى التي تحتاجها المؤسسات الصناعية بكليات </w:t>
      </w:r>
      <w:r w:rsidR="000F1743" w:rsidRPr="000F1743">
        <w:rPr>
          <w:rFonts w:ascii="Traditional Arabic" w:hAnsi="Traditional Arabic" w:cs="Traditional Arabic"/>
          <w:color w:val="000000" w:themeColor="text1"/>
          <w:sz w:val="32"/>
          <w:szCs w:val="32"/>
          <w:rtl/>
          <w:lang w:bidi="ar-LB"/>
        </w:rPr>
        <w:t xml:space="preserve">ادارة الاعمال في </w:t>
      </w:r>
      <w:r w:rsidRPr="000F1743">
        <w:rPr>
          <w:rFonts w:ascii="Traditional Arabic" w:hAnsi="Traditional Arabic" w:cs="Traditional Arabic" w:hint="cs"/>
          <w:color w:val="000000" w:themeColor="text1"/>
          <w:sz w:val="32"/>
          <w:szCs w:val="32"/>
          <w:rtl/>
          <w:lang w:bidi="ar-LB"/>
        </w:rPr>
        <w:t>ال</w:t>
      </w:r>
      <w:r w:rsidRPr="000F1743">
        <w:rPr>
          <w:rFonts w:ascii="Traditional Arabic" w:hAnsi="Traditional Arabic" w:cs="Traditional Arabic"/>
          <w:color w:val="000000" w:themeColor="text1"/>
          <w:sz w:val="32"/>
          <w:szCs w:val="32"/>
          <w:rtl/>
          <w:lang w:bidi="ar-LB"/>
        </w:rPr>
        <w:t xml:space="preserve">جامعات بحيث يقوم الطلاب في الجامعة </w:t>
      </w:r>
      <w:r w:rsidRPr="000F1743">
        <w:rPr>
          <w:rFonts w:ascii="Traditional Arabic" w:hAnsi="Traditional Arabic" w:cs="Traditional Arabic" w:hint="cs"/>
          <w:color w:val="000000" w:themeColor="text1"/>
          <w:sz w:val="32"/>
          <w:szCs w:val="32"/>
          <w:rtl/>
          <w:lang w:bidi="ar-LB"/>
        </w:rPr>
        <w:t>بإعداد</w:t>
      </w:r>
      <w:r w:rsidRPr="000F1743">
        <w:rPr>
          <w:rFonts w:ascii="Traditional Arabic" w:hAnsi="Traditional Arabic" w:cs="Traditional Arabic"/>
          <w:color w:val="000000" w:themeColor="text1"/>
          <w:sz w:val="32"/>
          <w:szCs w:val="32"/>
          <w:rtl/>
          <w:lang w:bidi="ar-LB"/>
        </w:rPr>
        <w:t xml:space="preserve"> دراس</w:t>
      </w:r>
      <w:r w:rsidRPr="000F1743">
        <w:rPr>
          <w:rFonts w:ascii="Traditional Arabic" w:hAnsi="Traditional Arabic" w:cs="Traditional Arabic" w:hint="cs"/>
          <w:color w:val="000000" w:themeColor="text1"/>
          <w:sz w:val="32"/>
          <w:szCs w:val="32"/>
          <w:rtl/>
          <w:lang w:bidi="ar-LB"/>
        </w:rPr>
        <w:t>ات</w:t>
      </w:r>
      <w:r w:rsidRPr="000F1743">
        <w:rPr>
          <w:rFonts w:ascii="Traditional Arabic" w:hAnsi="Traditional Arabic" w:cs="Traditional Arabic"/>
          <w:color w:val="000000" w:themeColor="text1"/>
          <w:sz w:val="32"/>
          <w:szCs w:val="32"/>
          <w:rtl/>
          <w:lang w:bidi="ar-LB"/>
        </w:rPr>
        <w:t xml:space="preserve"> جدوى لصالح الصناعيين كمشاريع تخرج</w:t>
      </w:r>
      <w:r w:rsidR="00AF6530" w:rsidRPr="000F1743">
        <w:rPr>
          <w:rFonts w:ascii="Traditional Arabic" w:hAnsi="Traditional Arabic" w:cs="Traditional Arabic" w:hint="cs"/>
          <w:color w:val="000000" w:themeColor="text1"/>
          <w:sz w:val="32"/>
          <w:szCs w:val="32"/>
          <w:rtl/>
          <w:lang w:bidi="ar-LB"/>
        </w:rPr>
        <w:t>.</w:t>
      </w:r>
      <w:r w:rsidRPr="000F1743">
        <w:rPr>
          <w:rFonts w:ascii="Traditional Arabic" w:hAnsi="Traditional Arabic" w:cs="Traditional Arabic" w:hint="cs"/>
          <w:color w:val="000000" w:themeColor="text1"/>
          <w:sz w:val="32"/>
          <w:szCs w:val="32"/>
          <w:rtl/>
          <w:lang w:bidi="ar-LB"/>
        </w:rPr>
        <w:t xml:space="preserve"> </w:t>
      </w:r>
      <w:r w:rsidR="00AF6530" w:rsidRPr="000F1743">
        <w:rPr>
          <w:rFonts w:ascii="Traditional Arabic" w:hAnsi="Traditional Arabic" w:cs="Traditional Arabic" w:hint="cs"/>
          <w:color w:val="000000" w:themeColor="text1"/>
          <w:sz w:val="32"/>
          <w:szCs w:val="32"/>
          <w:rtl/>
          <w:lang w:bidi="ar-LB"/>
        </w:rPr>
        <w:t>ف</w:t>
      </w:r>
      <w:r w:rsidR="000F1743" w:rsidRPr="000F1743">
        <w:rPr>
          <w:rFonts w:ascii="Traditional Arabic" w:hAnsi="Traditional Arabic" w:cs="Traditional Arabic" w:hint="cs"/>
          <w:color w:val="000000" w:themeColor="text1"/>
          <w:sz w:val="32"/>
          <w:szCs w:val="32"/>
          <w:rtl/>
          <w:lang w:bidi="ar-LB"/>
        </w:rPr>
        <w:t>ـ</w:t>
      </w:r>
      <w:r w:rsidR="00AF6530" w:rsidRPr="000F1743">
        <w:rPr>
          <w:rFonts w:ascii="Traditional Arabic" w:hAnsi="Traditional Arabic" w:cs="Traditional Arabic" w:hint="cs"/>
          <w:color w:val="000000" w:themeColor="text1"/>
          <w:sz w:val="32"/>
          <w:szCs w:val="32"/>
          <w:rtl/>
          <w:lang w:bidi="ar-LB"/>
        </w:rPr>
        <w:t>26 مصنعا</w:t>
      </w:r>
      <w:r w:rsidR="009C7CF0">
        <w:rPr>
          <w:rFonts w:ascii="Traditional Arabic" w:hAnsi="Traditional Arabic" w:cs="Traditional Arabic" w:hint="cs"/>
          <w:color w:val="000000" w:themeColor="text1"/>
          <w:sz w:val="32"/>
          <w:szCs w:val="32"/>
          <w:rtl/>
          <w:lang w:bidi="ar-LB"/>
        </w:rPr>
        <w:t>ً</w:t>
      </w:r>
      <w:r w:rsidR="00AF6530" w:rsidRPr="000F1743">
        <w:rPr>
          <w:rFonts w:ascii="Traditional Arabic" w:hAnsi="Traditional Arabic" w:cs="Traditional Arabic" w:hint="cs"/>
          <w:color w:val="000000" w:themeColor="text1"/>
          <w:sz w:val="32"/>
          <w:szCs w:val="32"/>
          <w:rtl/>
          <w:lang w:bidi="ar-LB"/>
        </w:rPr>
        <w:t xml:space="preserve"> من هذه العينة ابدت رغبتها بالقيام بدراسة جدوى في مختلف </w:t>
      </w:r>
      <w:r w:rsidR="00AF6530" w:rsidRPr="009C7CF0">
        <w:rPr>
          <w:rFonts w:ascii="Traditional Arabic" w:hAnsi="Traditional Arabic" w:cs="Traditional Arabic" w:hint="cs"/>
          <w:color w:val="000000" w:themeColor="text1"/>
          <w:sz w:val="32"/>
          <w:szCs w:val="32"/>
          <w:rtl/>
          <w:lang w:bidi="ar-LB"/>
        </w:rPr>
        <w:t>ال</w:t>
      </w:r>
      <w:r w:rsidR="000F1743" w:rsidRPr="009C7CF0">
        <w:rPr>
          <w:rFonts w:ascii="Traditional Arabic" w:hAnsi="Traditional Arabic" w:cs="Traditional Arabic" w:hint="cs"/>
          <w:color w:val="000000" w:themeColor="text1"/>
          <w:sz w:val="32"/>
          <w:szCs w:val="32"/>
          <w:rtl/>
          <w:lang w:bidi="ar-LB"/>
        </w:rPr>
        <w:t>م</w:t>
      </w:r>
      <w:r w:rsidR="00AF6530" w:rsidRPr="009C7CF0">
        <w:rPr>
          <w:rFonts w:ascii="Traditional Arabic" w:hAnsi="Traditional Arabic" w:cs="Traditional Arabic" w:hint="cs"/>
          <w:color w:val="000000" w:themeColor="text1"/>
          <w:sz w:val="32"/>
          <w:szCs w:val="32"/>
          <w:rtl/>
          <w:lang w:bidi="ar-LB"/>
        </w:rPr>
        <w:t>جالات</w:t>
      </w:r>
      <w:r w:rsidR="000F1743" w:rsidRPr="009C7CF0">
        <w:rPr>
          <w:rFonts w:ascii="Traditional Arabic" w:hAnsi="Traditional Arabic" w:cs="Traditional Arabic" w:hint="cs"/>
          <w:color w:val="000000" w:themeColor="text1"/>
          <w:sz w:val="32"/>
          <w:szCs w:val="32"/>
          <w:rtl/>
          <w:lang w:bidi="ar-LB"/>
        </w:rPr>
        <w:t xml:space="preserve"> ولا</w:t>
      </w:r>
      <w:r w:rsidR="00AF6530" w:rsidRPr="009C7CF0">
        <w:rPr>
          <w:rFonts w:ascii="Traditional Arabic" w:hAnsi="Traditional Arabic" w:cs="Traditional Arabic" w:hint="cs"/>
          <w:color w:val="000000" w:themeColor="text1"/>
          <w:sz w:val="32"/>
          <w:szCs w:val="32"/>
          <w:rtl/>
          <w:lang w:bidi="ar-LB"/>
        </w:rPr>
        <w:t>سيما استع</w:t>
      </w:r>
      <w:r w:rsidR="000F1743" w:rsidRPr="009C7CF0">
        <w:rPr>
          <w:rFonts w:ascii="Traditional Arabic" w:hAnsi="Traditional Arabic" w:cs="Traditional Arabic" w:hint="cs"/>
          <w:color w:val="000000" w:themeColor="text1"/>
          <w:sz w:val="32"/>
          <w:szCs w:val="32"/>
          <w:rtl/>
          <w:lang w:bidi="ar-LB"/>
        </w:rPr>
        <w:t>م</w:t>
      </w:r>
      <w:r w:rsidR="00AF6530" w:rsidRPr="009C7CF0">
        <w:rPr>
          <w:rFonts w:ascii="Traditional Arabic" w:hAnsi="Traditional Arabic" w:cs="Traditional Arabic" w:hint="cs"/>
          <w:color w:val="000000" w:themeColor="text1"/>
          <w:sz w:val="32"/>
          <w:szCs w:val="32"/>
          <w:rtl/>
          <w:lang w:bidi="ar-LB"/>
        </w:rPr>
        <w:t>ال</w:t>
      </w:r>
      <w:r w:rsidR="00AF6530" w:rsidRPr="000F1743">
        <w:rPr>
          <w:rFonts w:ascii="Traditional Arabic" w:hAnsi="Traditional Arabic" w:cs="Traditional Arabic" w:hint="cs"/>
          <w:color w:val="000000" w:themeColor="text1"/>
          <w:sz w:val="32"/>
          <w:szCs w:val="32"/>
          <w:rtl/>
          <w:lang w:bidi="ar-LB"/>
        </w:rPr>
        <w:t xml:space="preserve"> الطاقة البديلة وشراء خطوط انتاج واعادة تدوير النفايات..</w:t>
      </w:r>
    </w:p>
    <w:p w:rsidR="000F1743" w:rsidRDefault="00E23B11" w:rsidP="00D84736">
      <w:pPr>
        <w:pStyle w:val="ListParagraph"/>
        <w:numPr>
          <w:ilvl w:val="0"/>
          <w:numId w:val="19"/>
        </w:numPr>
        <w:jc w:val="both"/>
        <w:rPr>
          <w:rFonts w:ascii="Traditional Arabic" w:hAnsi="Traditional Arabic" w:cs="Traditional Arabic"/>
          <w:sz w:val="32"/>
          <w:szCs w:val="32"/>
          <w:lang w:bidi="ar-LB"/>
        </w:rPr>
      </w:pPr>
      <w:r w:rsidRPr="000F1743">
        <w:rPr>
          <w:rFonts w:ascii="Traditional Arabic" w:hAnsi="Traditional Arabic" w:cs="Traditional Arabic" w:hint="cs"/>
          <w:sz w:val="32"/>
          <w:szCs w:val="32"/>
          <w:rtl/>
          <w:lang w:bidi="ar-LB"/>
        </w:rPr>
        <w:t>القيام بمفاوضات مع شركات التأمين لتخفيض فاتورة التأمين على المصانع وخاصة ان معدل نفقات التأمين للمصنع الواحد مرتفعة نسبيا</w:t>
      </w:r>
      <w:r w:rsidR="000F60FB">
        <w:rPr>
          <w:rFonts w:ascii="Traditional Arabic" w:hAnsi="Traditional Arabic" w:cs="Traditional Arabic" w:hint="cs"/>
          <w:sz w:val="32"/>
          <w:szCs w:val="32"/>
          <w:rtl/>
          <w:lang w:bidi="ar-LB"/>
        </w:rPr>
        <w:t>ً</w:t>
      </w:r>
      <w:r w:rsidR="00BB7A16" w:rsidRPr="000F1743">
        <w:rPr>
          <w:rFonts w:ascii="Traditional Arabic" w:hAnsi="Traditional Arabic" w:cs="Traditional Arabic" w:hint="cs"/>
          <w:sz w:val="32"/>
          <w:szCs w:val="32"/>
          <w:rtl/>
          <w:lang w:bidi="ar-LB"/>
        </w:rPr>
        <w:t xml:space="preserve"> (17,271 </w:t>
      </w:r>
      <w:r w:rsidR="00BB7A16" w:rsidRPr="000F1743">
        <w:rPr>
          <w:rFonts w:ascii="Traditional Arabic" w:hAnsi="Traditional Arabic" w:cs="Traditional Arabic"/>
          <w:sz w:val="32"/>
          <w:szCs w:val="32"/>
          <w:rtl/>
          <w:lang w:bidi="ar-LB"/>
        </w:rPr>
        <w:t>د.أ</w:t>
      </w:r>
      <w:r w:rsidRPr="000F1743">
        <w:rPr>
          <w:rFonts w:ascii="Traditional Arabic" w:hAnsi="Traditional Arabic" w:cs="Traditional Arabic" w:hint="cs"/>
          <w:sz w:val="32"/>
          <w:szCs w:val="32"/>
          <w:rtl/>
          <w:lang w:bidi="ar-LB"/>
        </w:rPr>
        <w:t>.</w:t>
      </w:r>
      <w:r w:rsidR="00BB7A16" w:rsidRPr="000F1743">
        <w:rPr>
          <w:rFonts w:ascii="Traditional Arabic" w:hAnsi="Traditional Arabic" w:cs="Traditional Arabic" w:hint="cs"/>
          <w:sz w:val="32"/>
          <w:szCs w:val="32"/>
          <w:rtl/>
          <w:lang w:bidi="ar-LB"/>
        </w:rPr>
        <w:t>)</w:t>
      </w:r>
      <w:r w:rsidRPr="000F1743">
        <w:rPr>
          <w:rFonts w:ascii="Traditional Arabic" w:hAnsi="Traditional Arabic" w:cs="Traditional Arabic" w:hint="cs"/>
          <w:sz w:val="32"/>
          <w:szCs w:val="32"/>
          <w:rtl/>
          <w:lang w:bidi="ar-LB"/>
        </w:rPr>
        <w:t xml:space="preserve"> </w:t>
      </w:r>
      <w:r w:rsidR="004A0078" w:rsidRPr="000F1743">
        <w:rPr>
          <w:rFonts w:ascii="Traditional Arabic" w:hAnsi="Traditional Arabic" w:cs="Traditional Arabic" w:hint="cs"/>
          <w:sz w:val="32"/>
          <w:szCs w:val="32"/>
          <w:rtl/>
          <w:lang w:bidi="ar-LB"/>
        </w:rPr>
        <w:t xml:space="preserve">كما نقترح اعادة النظر بالقرار رقم </w:t>
      </w:r>
      <w:r w:rsidR="000F60FB">
        <w:rPr>
          <w:rFonts w:ascii="Traditional Arabic" w:hAnsi="Traditional Arabic" w:cs="Traditional Arabic" w:hint="cs"/>
          <w:sz w:val="32"/>
          <w:szCs w:val="32"/>
          <w:rtl/>
          <w:lang w:bidi="ar-LB"/>
        </w:rPr>
        <w:t>56/1</w:t>
      </w:r>
      <w:r w:rsidR="004A0078" w:rsidRPr="000F1743">
        <w:rPr>
          <w:rFonts w:ascii="Traditional Arabic" w:hAnsi="Traditional Arabic" w:cs="Traditional Arabic" w:hint="cs"/>
          <w:sz w:val="32"/>
          <w:szCs w:val="32"/>
          <w:rtl/>
          <w:lang w:bidi="ar-LB"/>
        </w:rPr>
        <w:t xml:space="preserve"> تاريخ</w:t>
      </w:r>
      <w:r w:rsidR="000F60FB">
        <w:rPr>
          <w:rFonts w:ascii="Traditional Arabic" w:hAnsi="Traditional Arabic" w:cs="Traditional Arabic" w:hint="cs"/>
          <w:sz w:val="32"/>
          <w:szCs w:val="32"/>
          <w:rtl/>
          <w:lang w:bidi="ar-LB"/>
        </w:rPr>
        <w:t xml:space="preserve"> 28/3/2012 </w:t>
      </w:r>
      <w:r w:rsidR="004A0078" w:rsidRPr="000F1743">
        <w:rPr>
          <w:rFonts w:ascii="Traditional Arabic" w:hAnsi="Traditional Arabic" w:cs="Traditional Arabic" w:hint="cs"/>
          <w:sz w:val="32"/>
          <w:szCs w:val="32"/>
          <w:rtl/>
          <w:lang w:bidi="ar-LB"/>
        </w:rPr>
        <w:t xml:space="preserve"> والذي فرض التأمين ضد الغير والحريق و</w:t>
      </w:r>
      <w:r w:rsidR="00D84736">
        <w:rPr>
          <w:rFonts w:ascii="Traditional Arabic" w:hAnsi="Traditional Arabic" w:cs="Traditional Arabic" w:hint="cs"/>
          <w:sz w:val="32"/>
          <w:szCs w:val="32"/>
          <w:rtl/>
          <w:lang w:bidi="ar-LB"/>
        </w:rPr>
        <w:t>حوادث</w:t>
      </w:r>
      <w:r w:rsidR="004A0078" w:rsidRPr="000F1743">
        <w:rPr>
          <w:rFonts w:ascii="Traditional Arabic" w:hAnsi="Traditional Arabic" w:cs="Traditional Arabic" w:hint="cs"/>
          <w:sz w:val="32"/>
          <w:szCs w:val="32"/>
          <w:rtl/>
          <w:lang w:bidi="ar-LB"/>
        </w:rPr>
        <w:t xml:space="preserve"> العمل على جميع المصانع بحيث يتم الاخذ بعين الاعتبار النشاط الصناعي فالتأمين ضد الحريق على المصانع </w:t>
      </w:r>
      <w:r w:rsidR="004A0078" w:rsidRPr="009C7CF0">
        <w:rPr>
          <w:rFonts w:ascii="Traditional Arabic" w:hAnsi="Traditional Arabic" w:cs="Traditional Arabic" w:hint="cs"/>
          <w:color w:val="000000" w:themeColor="text1"/>
          <w:sz w:val="32"/>
          <w:szCs w:val="32"/>
          <w:rtl/>
          <w:lang w:bidi="ar-LB"/>
        </w:rPr>
        <w:t>الصغير</w:t>
      </w:r>
      <w:r w:rsidR="000F1743" w:rsidRPr="009C7CF0">
        <w:rPr>
          <w:rFonts w:ascii="Traditional Arabic" w:hAnsi="Traditional Arabic" w:cs="Traditional Arabic" w:hint="cs"/>
          <w:color w:val="000000" w:themeColor="text1"/>
          <w:sz w:val="32"/>
          <w:szCs w:val="32"/>
          <w:rtl/>
          <w:lang w:bidi="ar-LB"/>
        </w:rPr>
        <w:t>ة</w:t>
      </w:r>
      <w:r w:rsidR="004A0078" w:rsidRPr="000F1743">
        <w:rPr>
          <w:rFonts w:ascii="Traditional Arabic" w:hAnsi="Traditional Arabic" w:cs="Traditional Arabic" w:hint="cs"/>
          <w:sz w:val="32"/>
          <w:szCs w:val="32"/>
          <w:rtl/>
          <w:lang w:bidi="ar-LB"/>
        </w:rPr>
        <w:t xml:space="preserve"> التي تصنع منجور </w:t>
      </w:r>
      <w:r w:rsidR="004A0078" w:rsidRPr="009C7CF0">
        <w:rPr>
          <w:rFonts w:ascii="Traditional Arabic" w:hAnsi="Traditional Arabic" w:cs="Traditional Arabic" w:hint="cs"/>
          <w:color w:val="000000" w:themeColor="text1"/>
          <w:sz w:val="32"/>
          <w:szCs w:val="32"/>
          <w:rtl/>
          <w:lang w:bidi="ar-LB"/>
        </w:rPr>
        <w:t>الالمينيوم</w:t>
      </w:r>
      <w:r w:rsidR="004A0078" w:rsidRPr="000F1743">
        <w:rPr>
          <w:rFonts w:ascii="Traditional Arabic" w:hAnsi="Traditional Arabic" w:cs="Traditional Arabic" w:hint="cs"/>
          <w:sz w:val="32"/>
          <w:szCs w:val="32"/>
          <w:rtl/>
          <w:lang w:bidi="ar-LB"/>
        </w:rPr>
        <w:t xml:space="preserve"> </w:t>
      </w:r>
      <w:r w:rsidR="00D84736" w:rsidRPr="000F1743">
        <w:rPr>
          <w:rFonts w:ascii="Traditional Arabic" w:hAnsi="Traditional Arabic" w:cs="Traditional Arabic" w:hint="cs"/>
          <w:sz w:val="32"/>
          <w:szCs w:val="32"/>
          <w:rtl/>
          <w:lang w:bidi="ar-LB"/>
        </w:rPr>
        <w:t>مثلا</w:t>
      </w:r>
      <w:r w:rsidR="00D84736">
        <w:rPr>
          <w:rFonts w:ascii="Traditional Arabic" w:hAnsi="Traditional Arabic" w:cs="Traditional Arabic" w:hint="cs"/>
          <w:sz w:val="32"/>
          <w:szCs w:val="32"/>
          <w:rtl/>
          <w:lang w:bidi="ar-LB"/>
        </w:rPr>
        <w:t>ً</w:t>
      </w:r>
      <w:r w:rsidR="00D84736" w:rsidRPr="000F1743">
        <w:rPr>
          <w:rFonts w:ascii="Traditional Arabic" w:hAnsi="Traditional Arabic" w:cs="Traditional Arabic" w:hint="cs"/>
          <w:sz w:val="32"/>
          <w:szCs w:val="32"/>
          <w:rtl/>
          <w:lang w:bidi="ar-LB"/>
        </w:rPr>
        <w:t xml:space="preserve"> </w:t>
      </w:r>
      <w:r w:rsidR="004A0078" w:rsidRPr="000F1743">
        <w:rPr>
          <w:rFonts w:ascii="Traditional Arabic" w:hAnsi="Traditional Arabic" w:cs="Traditional Arabic" w:hint="cs"/>
          <w:sz w:val="32"/>
          <w:szCs w:val="32"/>
          <w:rtl/>
          <w:lang w:bidi="ar-LB"/>
        </w:rPr>
        <w:t>هو دون جدوى...</w:t>
      </w:r>
    </w:p>
    <w:p w:rsidR="00E23B11" w:rsidRPr="000F1743" w:rsidRDefault="00337904" w:rsidP="000F60FB">
      <w:pPr>
        <w:pStyle w:val="ListParagraph"/>
        <w:numPr>
          <w:ilvl w:val="0"/>
          <w:numId w:val="19"/>
        </w:numPr>
        <w:jc w:val="both"/>
        <w:rPr>
          <w:rFonts w:ascii="Traditional Arabic" w:hAnsi="Traditional Arabic" w:cs="Traditional Arabic"/>
          <w:sz w:val="32"/>
          <w:szCs w:val="32"/>
          <w:rtl/>
          <w:lang w:bidi="ar-LB"/>
        </w:rPr>
      </w:pPr>
      <w:r w:rsidRPr="000F1743">
        <w:rPr>
          <w:rFonts w:ascii="Traditional Arabic" w:hAnsi="Traditional Arabic" w:cs="Traditional Arabic" w:hint="cs"/>
          <w:sz w:val="32"/>
          <w:szCs w:val="32"/>
          <w:rtl/>
          <w:lang w:bidi="ar-LB"/>
        </w:rPr>
        <w:t xml:space="preserve">العمل على تحفيز ودعم المصانع على زيادة انفاقها </w:t>
      </w:r>
      <w:r w:rsidR="00E1101C" w:rsidRPr="000F1743">
        <w:rPr>
          <w:rFonts w:ascii="Traditional Arabic" w:hAnsi="Traditional Arabic" w:cs="Traditional Arabic" w:hint="cs"/>
          <w:sz w:val="32"/>
          <w:szCs w:val="32"/>
          <w:rtl/>
          <w:lang w:bidi="ar-LB"/>
        </w:rPr>
        <w:t xml:space="preserve">على الاعلانات وتكاليف المعارض ذلك </w:t>
      </w:r>
      <w:r w:rsidR="00AF6530" w:rsidRPr="000F1743">
        <w:rPr>
          <w:rFonts w:ascii="Traditional Arabic" w:hAnsi="Traditional Arabic" w:cs="Traditional Arabic" w:hint="cs"/>
          <w:sz w:val="32"/>
          <w:szCs w:val="32"/>
          <w:rtl/>
          <w:lang w:bidi="ar-LB"/>
        </w:rPr>
        <w:t xml:space="preserve">ان 34.7% من هذه العينة سجل انفاق في هذا المجال بمعدل 123,960 </w:t>
      </w:r>
      <w:r w:rsidR="00AF6530" w:rsidRPr="000F1743">
        <w:rPr>
          <w:rFonts w:ascii="Traditional Arabic" w:hAnsi="Traditional Arabic" w:cs="Traditional Arabic"/>
          <w:sz w:val="32"/>
          <w:szCs w:val="32"/>
          <w:rtl/>
          <w:lang w:bidi="ar-LB"/>
        </w:rPr>
        <w:t>د.أ</w:t>
      </w:r>
      <w:r w:rsidR="00AF6530" w:rsidRPr="000F1743">
        <w:rPr>
          <w:rFonts w:ascii="Traditional Arabic" w:hAnsi="Traditional Arabic" w:cs="Traditional Arabic" w:hint="cs"/>
          <w:sz w:val="32"/>
          <w:szCs w:val="32"/>
          <w:rtl/>
          <w:lang w:bidi="ar-LB"/>
        </w:rPr>
        <w:t xml:space="preserve">. للمصنع الواحد. </w:t>
      </w:r>
      <w:r w:rsidR="00E1101C" w:rsidRPr="000F1743">
        <w:rPr>
          <w:rFonts w:ascii="Traditional Arabic" w:hAnsi="Traditional Arabic" w:cs="Traditional Arabic" w:hint="cs"/>
          <w:sz w:val="32"/>
          <w:szCs w:val="32"/>
          <w:rtl/>
          <w:lang w:bidi="ar-LB"/>
        </w:rPr>
        <w:t xml:space="preserve">وفي هذا الاطار </w:t>
      </w:r>
      <w:r w:rsidRPr="000F1743">
        <w:rPr>
          <w:rFonts w:ascii="Traditional Arabic" w:hAnsi="Traditional Arabic" w:cs="Traditional Arabic" w:hint="cs"/>
          <w:sz w:val="32"/>
          <w:szCs w:val="32"/>
          <w:rtl/>
          <w:lang w:bidi="ar-LB"/>
        </w:rPr>
        <w:t xml:space="preserve">من الضروري القيام بمفاوضات من قبل </w:t>
      </w:r>
      <w:r w:rsidRPr="009C7CF0">
        <w:rPr>
          <w:rFonts w:ascii="Traditional Arabic" w:hAnsi="Traditional Arabic" w:cs="Traditional Arabic" w:hint="cs"/>
          <w:color w:val="000000" w:themeColor="text1"/>
          <w:sz w:val="32"/>
          <w:szCs w:val="32"/>
          <w:rtl/>
          <w:lang w:bidi="ar-LB"/>
        </w:rPr>
        <w:t>مجموع</w:t>
      </w:r>
      <w:r w:rsidR="000F1743" w:rsidRPr="009C7CF0">
        <w:rPr>
          <w:rFonts w:ascii="Traditional Arabic" w:hAnsi="Traditional Arabic" w:cs="Traditional Arabic" w:hint="cs"/>
          <w:color w:val="000000" w:themeColor="text1"/>
          <w:sz w:val="32"/>
          <w:szCs w:val="32"/>
          <w:rtl/>
          <w:lang w:bidi="ar-LB"/>
        </w:rPr>
        <w:t>ة من</w:t>
      </w:r>
      <w:r w:rsidRPr="000F1743">
        <w:rPr>
          <w:rFonts w:ascii="Traditional Arabic" w:hAnsi="Traditional Arabic" w:cs="Traditional Arabic" w:hint="cs"/>
          <w:sz w:val="32"/>
          <w:szCs w:val="32"/>
          <w:rtl/>
          <w:lang w:bidi="ar-LB"/>
        </w:rPr>
        <w:t xml:space="preserve"> المصانع مع شركات التل</w:t>
      </w:r>
      <w:r w:rsidR="000F1743" w:rsidRPr="000F1743">
        <w:rPr>
          <w:rFonts w:ascii="Traditional Arabic" w:hAnsi="Traditional Arabic" w:cs="Traditional Arabic" w:hint="cs"/>
          <w:sz w:val="32"/>
          <w:szCs w:val="32"/>
          <w:rtl/>
          <w:lang w:bidi="ar-LB"/>
        </w:rPr>
        <w:t xml:space="preserve">فزة والراديو والشركات المالكة </w:t>
      </w:r>
      <w:r w:rsidR="000F1743" w:rsidRPr="009C7CF0">
        <w:rPr>
          <w:rFonts w:ascii="Traditional Arabic" w:hAnsi="Traditional Arabic" w:cs="Traditional Arabic" w:hint="cs"/>
          <w:color w:val="000000" w:themeColor="text1"/>
          <w:sz w:val="32"/>
          <w:szCs w:val="32"/>
          <w:rtl/>
          <w:lang w:bidi="ar-LB"/>
        </w:rPr>
        <w:t>ل</w:t>
      </w:r>
      <w:r w:rsidRPr="009C7CF0">
        <w:rPr>
          <w:rFonts w:ascii="Traditional Arabic" w:hAnsi="Traditional Arabic" w:cs="Traditional Arabic" w:hint="cs"/>
          <w:color w:val="000000" w:themeColor="text1"/>
          <w:sz w:val="32"/>
          <w:szCs w:val="32"/>
          <w:rtl/>
          <w:lang w:bidi="ar-LB"/>
        </w:rPr>
        <w:t>لوحات</w:t>
      </w:r>
      <w:r w:rsidRPr="000F1743">
        <w:rPr>
          <w:rFonts w:ascii="Traditional Arabic" w:hAnsi="Traditional Arabic" w:cs="Traditional Arabic" w:hint="cs"/>
          <w:sz w:val="32"/>
          <w:szCs w:val="32"/>
          <w:rtl/>
          <w:lang w:bidi="ar-LB"/>
        </w:rPr>
        <w:t xml:space="preserve"> الاعلانية ب</w:t>
      </w:r>
      <w:r w:rsidR="00E1101C" w:rsidRPr="000F1743">
        <w:rPr>
          <w:rFonts w:ascii="Traditional Arabic" w:hAnsi="Traditional Arabic" w:cs="Traditional Arabic" w:hint="cs"/>
          <w:sz w:val="32"/>
          <w:szCs w:val="32"/>
          <w:rtl/>
          <w:lang w:bidi="ar-LB"/>
        </w:rPr>
        <w:t xml:space="preserve">رعاية </w:t>
      </w:r>
      <w:r w:rsidRPr="000F1743">
        <w:rPr>
          <w:rFonts w:ascii="Traditional Arabic" w:hAnsi="Traditional Arabic" w:cs="Traditional Arabic" w:hint="cs"/>
          <w:sz w:val="32"/>
          <w:szCs w:val="32"/>
          <w:rtl/>
          <w:lang w:bidi="ar-LB"/>
        </w:rPr>
        <w:t>وزارة الصناعة للحصول على عرض اسعار ادنى من الاسعار ال</w:t>
      </w:r>
      <w:r w:rsidR="00BB7A16" w:rsidRPr="000F1743">
        <w:rPr>
          <w:rFonts w:ascii="Traditional Arabic" w:hAnsi="Traditional Arabic" w:cs="Traditional Arabic" w:hint="cs"/>
          <w:sz w:val="32"/>
          <w:szCs w:val="32"/>
          <w:rtl/>
          <w:lang w:bidi="ar-LB"/>
        </w:rPr>
        <w:t>م</w:t>
      </w:r>
      <w:r w:rsidRPr="000F1743">
        <w:rPr>
          <w:rFonts w:ascii="Traditional Arabic" w:hAnsi="Traditional Arabic" w:cs="Traditional Arabic" w:hint="cs"/>
          <w:sz w:val="32"/>
          <w:szCs w:val="32"/>
          <w:rtl/>
          <w:lang w:bidi="ar-LB"/>
        </w:rPr>
        <w:t>تعارف عليها لزيادة المساحة الاعلانية للصناعة اللبنانية وبالتالي توسيع السوق المحلية. اما بالنسبة</w:t>
      </w:r>
      <w:r w:rsidR="006502EC" w:rsidRPr="000F1743">
        <w:rPr>
          <w:rFonts w:ascii="Traditional Arabic" w:hAnsi="Traditional Arabic" w:cs="Traditional Arabic" w:hint="cs"/>
          <w:sz w:val="32"/>
          <w:szCs w:val="32"/>
          <w:rtl/>
          <w:lang w:bidi="ar-LB"/>
        </w:rPr>
        <w:t xml:space="preserve"> </w:t>
      </w:r>
      <w:r w:rsidR="000F1743" w:rsidRPr="009C7CF0">
        <w:rPr>
          <w:rFonts w:ascii="Traditional Arabic" w:hAnsi="Traditional Arabic" w:cs="Traditional Arabic" w:hint="cs"/>
          <w:color w:val="000000" w:themeColor="text1"/>
          <w:sz w:val="32"/>
          <w:szCs w:val="32"/>
          <w:rtl/>
          <w:lang w:bidi="ar-LB"/>
        </w:rPr>
        <w:t>ل</w:t>
      </w:r>
      <w:r w:rsidR="006502EC" w:rsidRPr="009C7CF0">
        <w:rPr>
          <w:rFonts w:ascii="Traditional Arabic" w:hAnsi="Traditional Arabic" w:cs="Traditional Arabic" w:hint="cs"/>
          <w:color w:val="000000" w:themeColor="text1"/>
          <w:sz w:val="32"/>
          <w:szCs w:val="32"/>
          <w:rtl/>
          <w:lang w:bidi="ar-LB"/>
        </w:rPr>
        <w:t>لمشاركة</w:t>
      </w:r>
      <w:r w:rsidR="006502EC" w:rsidRPr="000F1743">
        <w:rPr>
          <w:rFonts w:ascii="Traditional Arabic" w:hAnsi="Traditional Arabic" w:cs="Traditional Arabic" w:hint="cs"/>
          <w:sz w:val="32"/>
          <w:szCs w:val="32"/>
          <w:rtl/>
          <w:lang w:bidi="ar-LB"/>
        </w:rPr>
        <w:t xml:space="preserve"> بالمعارض الدولية فلا بد من تحديد مرجعية واحدة لدعم المشاركة بالمعارض الدولية </w:t>
      </w:r>
      <w:r w:rsidR="00BB7A16" w:rsidRPr="000F1743">
        <w:rPr>
          <w:rFonts w:ascii="Traditional Arabic" w:hAnsi="Traditional Arabic" w:cs="Traditional Arabic" w:hint="cs"/>
          <w:sz w:val="32"/>
          <w:szCs w:val="32"/>
          <w:rtl/>
          <w:lang w:bidi="ar-LB"/>
        </w:rPr>
        <w:t>ودعم مشاركة الصناعيين اللبنانيين ب</w:t>
      </w:r>
      <w:r w:rsidR="004A0078" w:rsidRPr="000F1743">
        <w:rPr>
          <w:rFonts w:ascii="Traditional Arabic" w:hAnsi="Traditional Arabic" w:cs="Traditional Arabic" w:hint="cs"/>
          <w:sz w:val="32"/>
          <w:szCs w:val="32"/>
          <w:rtl/>
          <w:lang w:bidi="ar-LB"/>
        </w:rPr>
        <w:t xml:space="preserve">جناح لبناني </w:t>
      </w:r>
      <w:r w:rsidR="004A0078" w:rsidRPr="000F1743">
        <w:rPr>
          <w:rFonts w:ascii="Traditional Arabic" w:hAnsi="Traditional Arabic" w:cs="Traditional Arabic" w:hint="cs"/>
          <w:sz w:val="32"/>
          <w:szCs w:val="32"/>
          <w:rtl/>
          <w:lang w:bidi="ar-LB"/>
        </w:rPr>
        <w:lastRenderedPageBreak/>
        <w:t>يتم من خلاله تسويق المنتجات اللبنانية (</w:t>
      </w:r>
      <w:r w:rsidR="004A0078" w:rsidRPr="000F1743">
        <w:rPr>
          <w:rFonts w:ascii="Traditional Arabic" w:hAnsi="Traditional Arabic" w:cs="Traditional Arabic"/>
          <w:sz w:val="32"/>
          <w:szCs w:val="32"/>
          <w:lang w:bidi="ar-LB"/>
        </w:rPr>
        <w:t>Branding</w:t>
      </w:r>
      <w:r w:rsidR="004A0078" w:rsidRPr="000F1743">
        <w:rPr>
          <w:rFonts w:ascii="Traditional Arabic" w:hAnsi="Traditional Arabic" w:cs="Traditional Arabic" w:hint="cs"/>
          <w:sz w:val="32"/>
          <w:szCs w:val="32"/>
          <w:rtl/>
          <w:lang w:bidi="ar-LB"/>
        </w:rPr>
        <w:t xml:space="preserve">) </w:t>
      </w:r>
      <w:r w:rsidR="00E1101C" w:rsidRPr="000F1743">
        <w:rPr>
          <w:rFonts w:ascii="Traditional Arabic" w:hAnsi="Traditional Arabic" w:cs="Traditional Arabic" w:hint="cs"/>
          <w:sz w:val="32"/>
          <w:szCs w:val="32"/>
          <w:rtl/>
          <w:lang w:bidi="ar-LB"/>
        </w:rPr>
        <w:t xml:space="preserve">وهو ما تم ذكره في خطة ماكينزي </w:t>
      </w:r>
      <w:r w:rsidR="00BB7A16" w:rsidRPr="000F1743">
        <w:rPr>
          <w:rFonts w:ascii="Traditional Arabic" w:hAnsi="Traditional Arabic" w:cs="Traditional Arabic" w:hint="cs"/>
          <w:sz w:val="32"/>
          <w:szCs w:val="32"/>
          <w:rtl/>
          <w:lang w:bidi="ar-LB"/>
        </w:rPr>
        <w:t>على ان تحدد هذه المعارض من خلال المعلومات الذي يوفرها هذا النظام الاحصائي الصناعي الدائم</w:t>
      </w:r>
      <w:r w:rsidR="00030266" w:rsidRPr="000F1743">
        <w:rPr>
          <w:rFonts w:ascii="Traditional Arabic" w:hAnsi="Traditional Arabic" w:cs="Traditional Arabic" w:hint="cs"/>
          <w:sz w:val="32"/>
          <w:szCs w:val="32"/>
          <w:rtl/>
          <w:lang w:bidi="ar-LB"/>
        </w:rPr>
        <w:t xml:space="preserve"> </w:t>
      </w:r>
      <w:r w:rsidR="000F60FB">
        <w:rPr>
          <w:rFonts w:ascii="Traditional Arabic" w:hAnsi="Traditional Arabic" w:cs="Traditional Arabic" w:hint="cs"/>
          <w:sz w:val="32"/>
          <w:szCs w:val="32"/>
          <w:rtl/>
          <w:lang w:bidi="ar-LB"/>
        </w:rPr>
        <w:t xml:space="preserve">ويتبع ذلك </w:t>
      </w:r>
      <w:r w:rsidR="00030266" w:rsidRPr="000F1743">
        <w:rPr>
          <w:rFonts w:ascii="Traditional Arabic" w:hAnsi="Traditional Arabic" w:cs="Traditional Arabic" w:hint="cs"/>
          <w:sz w:val="32"/>
          <w:szCs w:val="32"/>
          <w:rtl/>
          <w:lang w:bidi="ar-LB"/>
        </w:rPr>
        <w:t xml:space="preserve">تقييم </w:t>
      </w:r>
      <w:r w:rsidR="000F60FB">
        <w:rPr>
          <w:rFonts w:ascii="Traditional Arabic" w:hAnsi="Traditional Arabic" w:cs="Traditional Arabic" w:hint="cs"/>
          <w:sz w:val="32"/>
          <w:szCs w:val="32"/>
          <w:rtl/>
          <w:lang w:bidi="ar-LB"/>
        </w:rPr>
        <w:t xml:space="preserve">سنوي لهذه </w:t>
      </w:r>
      <w:r w:rsidR="00030266" w:rsidRPr="000F1743">
        <w:rPr>
          <w:rFonts w:ascii="Traditional Arabic" w:hAnsi="Traditional Arabic" w:cs="Traditional Arabic" w:hint="cs"/>
          <w:sz w:val="32"/>
          <w:szCs w:val="32"/>
          <w:rtl/>
          <w:lang w:bidi="ar-LB"/>
        </w:rPr>
        <w:t>المشاركة.</w:t>
      </w:r>
    </w:p>
    <w:p w:rsidR="0002263E" w:rsidRPr="00DD6A69" w:rsidRDefault="00F064E1" w:rsidP="0002263E">
      <w:pPr>
        <w:pStyle w:val="ListParagraph"/>
        <w:numPr>
          <w:ilvl w:val="0"/>
          <w:numId w:val="19"/>
        </w:numPr>
        <w:jc w:val="both"/>
        <w:rPr>
          <w:rFonts w:ascii="Traditional Arabic" w:hAnsi="Traditional Arabic" w:cs="Traditional Arabic"/>
          <w:sz w:val="32"/>
          <w:szCs w:val="32"/>
          <w:rtl/>
          <w:lang w:bidi="ar-LB"/>
        </w:rPr>
      </w:pPr>
      <w:r w:rsidRPr="00DD6A69">
        <w:rPr>
          <w:rFonts w:ascii="Traditional Arabic" w:hAnsi="Traditional Arabic" w:cs="Traditional Arabic" w:hint="cs"/>
          <w:sz w:val="32"/>
          <w:szCs w:val="32"/>
          <w:rtl/>
          <w:lang w:bidi="ar-LB"/>
        </w:rPr>
        <w:t xml:space="preserve">مراجعة الاليات التنفيذية </w:t>
      </w:r>
      <w:r w:rsidR="000F1743" w:rsidRPr="009C7CF0">
        <w:rPr>
          <w:rFonts w:ascii="Traditional Arabic" w:hAnsi="Traditional Arabic" w:cs="Traditional Arabic" w:hint="cs"/>
          <w:color w:val="000000" w:themeColor="text1"/>
          <w:sz w:val="32"/>
          <w:szCs w:val="32"/>
          <w:rtl/>
          <w:lang w:bidi="ar-LB"/>
        </w:rPr>
        <w:t>لإعطاء</w:t>
      </w:r>
      <w:r w:rsidRPr="00DD6A69">
        <w:rPr>
          <w:rFonts w:ascii="Traditional Arabic" w:hAnsi="Traditional Arabic" w:cs="Traditional Arabic" w:hint="cs"/>
          <w:sz w:val="32"/>
          <w:szCs w:val="32"/>
          <w:rtl/>
          <w:lang w:bidi="ar-LB"/>
        </w:rPr>
        <w:t xml:space="preserve"> الشهادة الصناعية في وزارة الصناعة ذلك ان عدد المصانع التي تمارس تجارة سلع غير مصنعة لديها يدعو </w:t>
      </w:r>
      <w:r w:rsidR="00BE1339" w:rsidRPr="00DD6A69">
        <w:rPr>
          <w:rFonts w:ascii="Traditional Arabic" w:hAnsi="Traditional Arabic" w:cs="Traditional Arabic" w:hint="cs"/>
          <w:sz w:val="32"/>
          <w:szCs w:val="32"/>
          <w:rtl/>
          <w:lang w:bidi="ar-LB"/>
        </w:rPr>
        <w:t>للقلق لناحية اعتماد عدد من المصانع على التجارة عوضا</w:t>
      </w:r>
      <w:r w:rsidR="00986A6D">
        <w:rPr>
          <w:rFonts w:ascii="Traditional Arabic" w:hAnsi="Traditional Arabic" w:cs="Traditional Arabic" w:hint="cs"/>
          <w:sz w:val="32"/>
          <w:szCs w:val="32"/>
          <w:rtl/>
          <w:lang w:bidi="ar-LB"/>
        </w:rPr>
        <w:t>ً</w:t>
      </w:r>
      <w:r w:rsidR="00BE1339" w:rsidRPr="00DD6A69">
        <w:rPr>
          <w:rFonts w:ascii="Traditional Arabic" w:hAnsi="Traditional Arabic" w:cs="Traditional Arabic" w:hint="cs"/>
          <w:sz w:val="32"/>
          <w:szCs w:val="32"/>
          <w:rtl/>
          <w:lang w:bidi="ar-LB"/>
        </w:rPr>
        <w:t xml:space="preserve"> عن الصناعة مع ما </w:t>
      </w:r>
      <w:r w:rsidR="00986A6D">
        <w:rPr>
          <w:rFonts w:ascii="Traditional Arabic" w:hAnsi="Traditional Arabic" w:cs="Traditional Arabic" w:hint="cs"/>
          <w:sz w:val="32"/>
          <w:szCs w:val="32"/>
          <w:rtl/>
          <w:lang w:bidi="ar-LB"/>
        </w:rPr>
        <w:t xml:space="preserve">قد </w:t>
      </w:r>
      <w:r w:rsidR="00BE1339" w:rsidRPr="00DD6A69">
        <w:rPr>
          <w:rFonts w:ascii="Traditional Arabic" w:hAnsi="Traditional Arabic" w:cs="Traditional Arabic" w:hint="cs"/>
          <w:sz w:val="32"/>
          <w:szCs w:val="32"/>
          <w:rtl/>
          <w:lang w:bidi="ar-LB"/>
        </w:rPr>
        <w:t xml:space="preserve">يرافق ذلك من </w:t>
      </w:r>
      <w:r w:rsidR="00986A6D">
        <w:rPr>
          <w:rFonts w:ascii="Traditional Arabic" w:hAnsi="Traditional Arabic" w:cs="Traditional Arabic" w:hint="cs"/>
          <w:sz w:val="32"/>
          <w:szCs w:val="32"/>
          <w:rtl/>
          <w:lang w:bidi="ar-LB"/>
        </w:rPr>
        <w:t xml:space="preserve">امكانية </w:t>
      </w:r>
      <w:r w:rsidR="00BE1339" w:rsidRPr="00DD6A69">
        <w:rPr>
          <w:rFonts w:ascii="Traditional Arabic" w:hAnsi="Traditional Arabic" w:cs="Traditional Arabic" w:hint="cs"/>
          <w:sz w:val="32"/>
          <w:szCs w:val="32"/>
          <w:rtl/>
          <w:lang w:bidi="ar-LB"/>
        </w:rPr>
        <w:t>سوء استعمال للشهادة الصناعية</w:t>
      </w:r>
      <w:r w:rsidR="00676658" w:rsidRPr="00DD6A69">
        <w:rPr>
          <w:rFonts w:ascii="Traditional Arabic" w:hAnsi="Traditional Arabic" w:cs="Traditional Arabic" w:hint="cs"/>
          <w:sz w:val="32"/>
          <w:szCs w:val="32"/>
          <w:rtl/>
          <w:lang w:bidi="ar-LB"/>
        </w:rPr>
        <w:t xml:space="preserve"> وخاصة عند القيام بتجارة المواد الاولية</w:t>
      </w:r>
      <w:r w:rsidRPr="00DD6A69">
        <w:rPr>
          <w:rFonts w:ascii="Traditional Arabic" w:hAnsi="Traditional Arabic" w:cs="Traditional Arabic" w:hint="cs"/>
          <w:sz w:val="32"/>
          <w:szCs w:val="32"/>
          <w:rtl/>
          <w:lang w:bidi="ar-LB"/>
        </w:rPr>
        <w:t>. ف</w:t>
      </w:r>
      <w:r w:rsidR="00DD6A69" w:rsidRPr="00DD6A69">
        <w:rPr>
          <w:rFonts w:ascii="Traditional Arabic" w:hAnsi="Traditional Arabic" w:cs="Traditional Arabic" w:hint="cs"/>
          <w:sz w:val="32"/>
          <w:szCs w:val="32"/>
          <w:rtl/>
          <w:lang w:bidi="ar-LB"/>
        </w:rPr>
        <w:t>ـ</w:t>
      </w:r>
      <w:r w:rsidRPr="00DD6A69">
        <w:rPr>
          <w:rFonts w:ascii="Traditional Arabic" w:hAnsi="Traditional Arabic" w:cs="Traditional Arabic" w:hint="cs"/>
          <w:sz w:val="32"/>
          <w:szCs w:val="32"/>
          <w:rtl/>
          <w:lang w:bidi="ar-LB"/>
        </w:rPr>
        <w:t>20.4% من المصانع التي شملتها هذه العينة تمارس هذا النوع من التجارة</w:t>
      </w:r>
      <w:r w:rsidR="0002263E" w:rsidRPr="00DD6A69">
        <w:rPr>
          <w:rFonts w:ascii="Traditional Arabic" w:hAnsi="Traditional Arabic" w:cs="Traditional Arabic" w:hint="cs"/>
          <w:sz w:val="32"/>
          <w:szCs w:val="32"/>
          <w:rtl/>
          <w:lang w:bidi="ar-LB"/>
        </w:rPr>
        <w:t xml:space="preserve">. تجدر الاشارة الى انه </w:t>
      </w:r>
      <w:r w:rsidRPr="00DD6A69">
        <w:rPr>
          <w:rFonts w:ascii="Traditional Arabic" w:hAnsi="Traditional Arabic" w:cs="Traditional Arabic" w:hint="cs"/>
          <w:sz w:val="32"/>
          <w:szCs w:val="32"/>
          <w:rtl/>
          <w:lang w:bidi="ar-LB"/>
        </w:rPr>
        <w:t xml:space="preserve">لم يتم احتساب اي مصنع </w:t>
      </w:r>
      <w:r w:rsidR="00676658" w:rsidRPr="00DD6A69">
        <w:rPr>
          <w:rFonts w:ascii="Traditional Arabic" w:hAnsi="Traditional Arabic" w:cs="Traditional Arabic" w:hint="cs"/>
          <w:sz w:val="32"/>
          <w:szCs w:val="32"/>
          <w:rtl/>
          <w:lang w:bidi="ar-LB"/>
        </w:rPr>
        <w:t xml:space="preserve">ضمن هذه العينة </w:t>
      </w:r>
      <w:r w:rsidR="0002263E" w:rsidRPr="00DD6A69">
        <w:rPr>
          <w:rFonts w:ascii="Traditional Arabic" w:hAnsi="Traditional Arabic" w:cs="Traditional Arabic" w:hint="cs"/>
          <w:sz w:val="32"/>
          <w:szCs w:val="32"/>
          <w:rtl/>
          <w:lang w:bidi="ar-LB"/>
        </w:rPr>
        <w:t xml:space="preserve">في حال </w:t>
      </w:r>
      <w:r w:rsidRPr="00DD6A69">
        <w:rPr>
          <w:rFonts w:ascii="Traditional Arabic" w:hAnsi="Traditional Arabic" w:cs="Traditional Arabic" w:hint="cs"/>
          <w:sz w:val="32"/>
          <w:szCs w:val="32"/>
          <w:rtl/>
          <w:lang w:bidi="ar-LB"/>
        </w:rPr>
        <w:t>بلغ</w:t>
      </w:r>
      <w:r w:rsidR="0002263E" w:rsidRPr="00DD6A69">
        <w:rPr>
          <w:rFonts w:ascii="Traditional Arabic" w:hAnsi="Traditional Arabic" w:cs="Traditional Arabic" w:hint="cs"/>
          <w:sz w:val="32"/>
          <w:szCs w:val="32"/>
          <w:rtl/>
          <w:lang w:bidi="ar-LB"/>
        </w:rPr>
        <w:t>ت</w:t>
      </w:r>
      <w:r w:rsidRPr="00DD6A69">
        <w:rPr>
          <w:rFonts w:ascii="Traditional Arabic" w:hAnsi="Traditional Arabic" w:cs="Traditional Arabic" w:hint="cs"/>
          <w:sz w:val="32"/>
          <w:szCs w:val="32"/>
          <w:rtl/>
          <w:lang w:bidi="ar-LB"/>
        </w:rPr>
        <w:t xml:space="preserve"> نسبة مبيعات التجارة لديه اكثر من 50% من المبيعات الاجمالية</w:t>
      </w:r>
      <w:r w:rsidR="00BE1339" w:rsidRPr="00DD6A69">
        <w:rPr>
          <w:rFonts w:ascii="Traditional Arabic" w:hAnsi="Traditional Arabic" w:cs="Traditional Arabic" w:hint="cs"/>
          <w:sz w:val="32"/>
          <w:szCs w:val="32"/>
          <w:rtl/>
          <w:lang w:bidi="ar-LB"/>
        </w:rPr>
        <w:t xml:space="preserve">. </w:t>
      </w:r>
    </w:p>
    <w:p w:rsidR="00DD6A69" w:rsidRDefault="007A45F7" w:rsidP="00986A6D">
      <w:pPr>
        <w:pStyle w:val="ListParagraph"/>
        <w:numPr>
          <w:ilvl w:val="0"/>
          <w:numId w:val="19"/>
        </w:numPr>
        <w:jc w:val="both"/>
        <w:rPr>
          <w:rFonts w:ascii="Traditional Arabic" w:hAnsi="Traditional Arabic" w:cs="Traditional Arabic"/>
          <w:sz w:val="32"/>
          <w:szCs w:val="32"/>
          <w:lang w:bidi="ar-LB"/>
        </w:rPr>
      </w:pPr>
      <w:r w:rsidRPr="00DD6A69">
        <w:rPr>
          <w:rFonts w:ascii="Traditional Arabic" w:hAnsi="Traditional Arabic" w:cs="Traditional Arabic" w:hint="cs"/>
          <w:sz w:val="32"/>
          <w:szCs w:val="32"/>
          <w:rtl/>
          <w:lang w:bidi="ar-LB"/>
        </w:rPr>
        <w:t xml:space="preserve">القيام بدراسات تفصيلية عن </w:t>
      </w:r>
      <w:r w:rsidR="00664A02" w:rsidRPr="00DD6A69">
        <w:rPr>
          <w:rFonts w:ascii="Traditional Arabic" w:hAnsi="Traditional Arabic" w:cs="Traditional Arabic" w:hint="cs"/>
          <w:sz w:val="32"/>
          <w:szCs w:val="32"/>
          <w:rtl/>
          <w:lang w:bidi="ar-LB"/>
        </w:rPr>
        <w:t xml:space="preserve">كمية الانتاج </w:t>
      </w:r>
      <w:r w:rsidR="00986A6D">
        <w:rPr>
          <w:rFonts w:ascii="Traditional Arabic" w:hAnsi="Traditional Arabic" w:cs="Traditional Arabic" w:hint="cs"/>
          <w:sz w:val="32"/>
          <w:szCs w:val="32"/>
          <w:rtl/>
          <w:lang w:bidi="ar-LB"/>
        </w:rPr>
        <w:t>ل</w:t>
      </w:r>
      <w:r w:rsidRPr="00DD6A69">
        <w:rPr>
          <w:rFonts w:ascii="Traditional Arabic" w:hAnsi="Traditional Arabic" w:cs="Traditional Arabic" w:hint="cs"/>
          <w:sz w:val="32"/>
          <w:szCs w:val="32"/>
          <w:rtl/>
          <w:lang w:bidi="ar-LB"/>
        </w:rPr>
        <w:t>لقطاعات</w:t>
      </w:r>
      <w:r w:rsidR="00664A02" w:rsidRPr="00DD6A69">
        <w:rPr>
          <w:rFonts w:ascii="Traditional Arabic" w:hAnsi="Traditional Arabic" w:cs="Traditional Arabic" w:hint="cs"/>
          <w:sz w:val="32"/>
          <w:szCs w:val="32"/>
          <w:rtl/>
          <w:lang w:bidi="ar-LB"/>
        </w:rPr>
        <w:t xml:space="preserve"> الصناعية</w:t>
      </w:r>
      <w:r w:rsidR="00E22775" w:rsidRPr="00DD6A69">
        <w:rPr>
          <w:rFonts w:ascii="Traditional Arabic" w:hAnsi="Traditional Arabic" w:cs="Traditional Arabic" w:hint="cs"/>
          <w:sz w:val="32"/>
          <w:szCs w:val="32"/>
          <w:rtl/>
          <w:lang w:bidi="ar-LB"/>
        </w:rPr>
        <w:t xml:space="preserve"> وتحديد حجم السوق المحلي</w:t>
      </w:r>
      <w:r w:rsidR="00986A6D">
        <w:rPr>
          <w:rFonts w:ascii="Traditional Arabic" w:hAnsi="Traditional Arabic" w:cs="Traditional Arabic" w:hint="cs"/>
          <w:sz w:val="32"/>
          <w:szCs w:val="32"/>
          <w:rtl/>
          <w:lang w:bidi="ar-LB"/>
        </w:rPr>
        <w:t xml:space="preserve"> والمواد الاولية المستعملة</w:t>
      </w:r>
      <w:r w:rsidR="00FD4BEA" w:rsidRPr="00DD6A69">
        <w:rPr>
          <w:rFonts w:ascii="Traditional Arabic" w:hAnsi="Traditional Arabic" w:cs="Traditional Arabic" w:hint="cs"/>
          <w:sz w:val="32"/>
          <w:szCs w:val="32"/>
          <w:rtl/>
          <w:lang w:bidi="ar-LB"/>
        </w:rPr>
        <w:t>.</w:t>
      </w:r>
    </w:p>
    <w:p w:rsidR="007C3E26" w:rsidRPr="00DD6A69" w:rsidRDefault="007C3E26" w:rsidP="00DD6A69">
      <w:pPr>
        <w:ind w:firstLine="357"/>
        <w:jc w:val="both"/>
        <w:rPr>
          <w:rFonts w:ascii="Traditional Arabic" w:hAnsi="Traditional Arabic" w:cs="Traditional Arabic"/>
          <w:sz w:val="32"/>
          <w:szCs w:val="32"/>
          <w:rtl/>
          <w:lang w:bidi="ar-LB"/>
        </w:rPr>
      </w:pPr>
      <w:r w:rsidRPr="00DD6A69">
        <w:rPr>
          <w:rFonts w:ascii="Traditional Arabic" w:hAnsi="Traditional Arabic" w:cs="Traditional Arabic" w:hint="cs"/>
          <w:sz w:val="32"/>
          <w:szCs w:val="32"/>
          <w:rtl/>
          <w:lang w:bidi="ar-LB"/>
        </w:rPr>
        <w:t>وتتلخص التحديات التي يجب العمل الحثيث على تخطيها بالتالي:</w:t>
      </w:r>
    </w:p>
    <w:p w:rsidR="007C3E26" w:rsidRDefault="007C3E26" w:rsidP="007C3E26">
      <w:pPr>
        <w:pStyle w:val="ListParagraph"/>
        <w:numPr>
          <w:ilvl w:val="0"/>
          <w:numId w:val="22"/>
        </w:numPr>
        <w:jc w:val="both"/>
        <w:rPr>
          <w:rFonts w:ascii="Traditional Arabic" w:hAnsi="Traditional Arabic" w:cs="Traditional Arabic"/>
          <w:sz w:val="32"/>
          <w:szCs w:val="32"/>
          <w:lang w:bidi="ar-LB"/>
        </w:rPr>
      </w:pPr>
      <w:r w:rsidRPr="0097425A">
        <w:rPr>
          <w:rFonts w:ascii="Traditional Arabic" w:hAnsi="Traditional Arabic" w:cs="Traditional Arabic" w:hint="cs"/>
          <w:sz w:val="32"/>
          <w:szCs w:val="32"/>
          <w:rtl/>
          <w:lang w:bidi="ar-LB"/>
        </w:rPr>
        <w:t xml:space="preserve">زيادة </w:t>
      </w:r>
      <w:r>
        <w:rPr>
          <w:rFonts w:ascii="Traditional Arabic" w:hAnsi="Traditional Arabic" w:cs="Traditional Arabic" w:hint="cs"/>
          <w:sz w:val="32"/>
          <w:szCs w:val="32"/>
          <w:rtl/>
          <w:lang w:bidi="ar-LB"/>
        </w:rPr>
        <w:t xml:space="preserve">حجم </w:t>
      </w:r>
      <w:r w:rsidRPr="0097425A">
        <w:rPr>
          <w:rFonts w:ascii="Traditional Arabic" w:hAnsi="Traditional Arabic" w:cs="Traditional Arabic" w:hint="cs"/>
          <w:sz w:val="32"/>
          <w:szCs w:val="32"/>
          <w:rtl/>
          <w:lang w:bidi="ar-LB"/>
        </w:rPr>
        <w:t>العينة</w:t>
      </w:r>
      <w:r>
        <w:rPr>
          <w:rFonts w:ascii="Traditional Arabic" w:hAnsi="Traditional Arabic" w:cs="Traditional Arabic" w:hint="cs"/>
          <w:sz w:val="32"/>
          <w:szCs w:val="32"/>
          <w:rtl/>
          <w:lang w:bidi="ar-LB"/>
        </w:rPr>
        <w:t xml:space="preserve"> بحيث تشمل جميع المصانع التي تحصل على شهادة صناعية.</w:t>
      </w:r>
    </w:p>
    <w:p w:rsidR="007C3E26" w:rsidRDefault="007C3E26" w:rsidP="007C3E26">
      <w:pPr>
        <w:pStyle w:val="ListParagraph"/>
        <w:numPr>
          <w:ilvl w:val="0"/>
          <w:numId w:val="22"/>
        </w:numPr>
        <w:jc w:val="both"/>
        <w:rPr>
          <w:rFonts w:ascii="Traditional Arabic" w:hAnsi="Traditional Arabic" w:cs="Traditional Arabic"/>
          <w:sz w:val="32"/>
          <w:szCs w:val="32"/>
          <w:lang w:bidi="ar-LB"/>
        </w:rPr>
      </w:pPr>
      <w:r w:rsidRPr="0097425A">
        <w:rPr>
          <w:rFonts w:ascii="Traditional Arabic" w:hAnsi="Traditional Arabic" w:cs="Traditional Arabic" w:hint="cs"/>
          <w:sz w:val="32"/>
          <w:szCs w:val="32"/>
          <w:rtl/>
          <w:lang w:bidi="ar-LB"/>
        </w:rPr>
        <w:t>تعميم نتائج</w:t>
      </w:r>
      <w:r>
        <w:rPr>
          <w:rFonts w:ascii="Traditional Arabic" w:hAnsi="Traditional Arabic" w:cs="Traditional Arabic" w:hint="cs"/>
          <w:sz w:val="32"/>
          <w:szCs w:val="32"/>
          <w:rtl/>
          <w:lang w:bidi="ar-LB"/>
        </w:rPr>
        <w:t xml:space="preserve"> الدراسة لتشمل جميع المصانع المرخصة.</w:t>
      </w:r>
    </w:p>
    <w:p w:rsidR="00560F35" w:rsidRDefault="00C41D8E" w:rsidP="00B07707">
      <w:pPr>
        <w:pStyle w:val="ListParagraph"/>
        <w:numPr>
          <w:ilvl w:val="0"/>
          <w:numId w:val="22"/>
        </w:numPr>
        <w:jc w:val="both"/>
        <w:rPr>
          <w:rFonts w:ascii="Traditional Arabic" w:hAnsi="Traditional Arabic" w:cs="Traditional Arabic"/>
          <w:sz w:val="32"/>
          <w:szCs w:val="32"/>
          <w:lang w:bidi="ar-LB"/>
        </w:rPr>
      </w:pPr>
      <w:r w:rsidRPr="00C41D8E">
        <w:rPr>
          <w:rFonts w:ascii="Traditional Arabic" w:hAnsi="Traditional Arabic" w:cs="Traditional Arabic" w:hint="cs"/>
          <w:sz w:val="32"/>
          <w:szCs w:val="32"/>
          <w:rtl/>
          <w:lang w:bidi="ar-LB"/>
        </w:rPr>
        <w:t>الحصول على معلومات دقيقة حول جميع المنتجات وكميات انتاجها وحول جميع المواد الاولية المستعملة في الصناعة وكمياتها ومصدرها.</w:t>
      </w:r>
    </w:p>
    <w:p w:rsidR="00DD6A69" w:rsidRPr="00C41D8E" w:rsidRDefault="00DD6A69" w:rsidP="00B07707">
      <w:pPr>
        <w:pStyle w:val="ListParagraph"/>
        <w:numPr>
          <w:ilvl w:val="0"/>
          <w:numId w:val="22"/>
        </w:numPr>
        <w:jc w:val="both"/>
        <w:rPr>
          <w:rFonts w:ascii="Traditional Arabic" w:hAnsi="Traditional Arabic" w:cs="Traditional Arabic"/>
          <w:sz w:val="32"/>
          <w:szCs w:val="32"/>
          <w:rtl/>
          <w:lang w:bidi="ar-LB"/>
        </w:rPr>
        <w:sectPr w:rsidR="00DD6A69" w:rsidRPr="00C41D8E" w:rsidSect="009D629C">
          <w:footerReference w:type="default" r:id="rId25"/>
          <w:pgSz w:w="11906" w:h="16838"/>
          <w:pgMar w:top="1440" w:right="1134" w:bottom="1440" w:left="1134" w:header="720" w:footer="0" w:gutter="0"/>
          <w:pgNumType w:start="5"/>
          <w:cols w:space="720"/>
          <w:bidi/>
          <w:rtlGutter/>
          <w:docGrid w:linePitch="360"/>
        </w:sectPr>
      </w:pPr>
    </w:p>
    <w:p w:rsidR="00302D2D" w:rsidRPr="003930BE" w:rsidRDefault="0065249B" w:rsidP="0065249B">
      <w:pPr>
        <w:spacing w:after="0" w:line="240" w:lineRule="auto"/>
        <w:jc w:val="center"/>
        <w:rPr>
          <w:rFonts w:ascii="Traditional Arabic" w:hAnsi="Traditional Arabic" w:cs="Traditional Arabic"/>
          <w:sz w:val="32"/>
          <w:szCs w:val="32"/>
          <w:lang w:bidi="ar-LB"/>
        </w:rPr>
      </w:pPr>
      <w:r>
        <w:rPr>
          <w:rFonts w:ascii="Traditional Arabic" w:hAnsi="Traditional Arabic" w:cs="Traditional Arabic"/>
          <w:noProof/>
          <w:sz w:val="32"/>
          <w:szCs w:val="32"/>
        </w:rPr>
        <w:lastRenderedPageBreak/>
        <w:drawing>
          <wp:inline distT="0" distB="0" distL="0" distR="0">
            <wp:extent cx="7587533" cy="566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90669" cy="5664000"/>
                    </a:xfrm>
                    <a:prstGeom prst="rect">
                      <a:avLst/>
                    </a:prstGeom>
                    <a:noFill/>
                  </pic:spPr>
                </pic:pic>
              </a:graphicData>
            </a:graphic>
          </wp:inline>
        </w:drawing>
      </w:r>
    </w:p>
    <w:p w:rsidR="001B13DE" w:rsidRDefault="001B13DE" w:rsidP="001B13DE">
      <w:pPr>
        <w:pStyle w:val="Heading1"/>
        <w:numPr>
          <w:ilvl w:val="0"/>
          <w:numId w:val="0"/>
        </w:numPr>
        <w:ind w:left="357" w:hanging="357"/>
      </w:pPr>
    </w:p>
    <w:p w:rsidR="001B13DE" w:rsidRDefault="001B13DE" w:rsidP="00853A71">
      <w:pPr>
        <w:pStyle w:val="Heading1"/>
        <w:rPr>
          <w:rtl/>
        </w:rPr>
        <w:sectPr w:rsidR="001B13DE" w:rsidSect="001B13DE">
          <w:footerReference w:type="default" r:id="rId27"/>
          <w:pgSz w:w="16838" w:h="11906" w:orient="landscape"/>
          <w:pgMar w:top="1134" w:right="1440" w:bottom="1134" w:left="1440" w:header="720" w:footer="0" w:gutter="0"/>
          <w:cols w:space="720"/>
          <w:bidi/>
          <w:rtlGutter/>
          <w:docGrid w:linePitch="360"/>
        </w:sectPr>
      </w:pPr>
    </w:p>
    <w:p w:rsidR="00853A71" w:rsidRPr="00160ED0" w:rsidRDefault="00853A71" w:rsidP="00853A71">
      <w:pPr>
        <w:pStyle w:val="Heading1"/>
        <w:rPr>
          <w:rtl/>
        </w:rPr>
      </w:pPr>
      <w:bookmarkStart w:id="62" w:name="_Toc38994374"/>
      <w:r w:rsidRPr="00160ED0">
        <w:rPr>
          <w:rtl/>
        </w:rPr>
        <w:lastRenderedPageBreak/>
        <w:t>الخاتمة</w:t>
      </w:r>
      <w:bookmarkEnd w:id="62"/>
    </w:p>
    <w:p w:rsidR="00287419" w:rsidRDefault="000C5DF8" w:rsidP="00DD6A69">
      <w:pPr>
        <w:ind w:firstLine="357"/>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ان ما نقوم به من جهد </w:t>
      </w:r>
      <w:r w:rsidR="007C3E26">
        <w:rPr>
          <w:rFonts w:ascii="Traditional Arabic" w:hAnsi="Traditional Arabic" w:cs="Traditional Arabic" w:hint="cs"/>
          <w:sz w:val="32"/>
          <w:szCs w:val="32"/>
          <w:rtl/>
          <w:lang w:bidi="ar-LB"/>
        </w:rPr>
        <w:t xml:space="preserve">من خلال النظام الاحصائي الصناعي الدائم </w:t>
      </w:r>
      <w:r>
        <w:rPr>
          <w:rFonts w:ascii="Traditional Arabic" w:hAnsi="Traditional Arabic" w:cs="Traditional Arabic" w:hint="cs"/>
          <w:sz w:val="32"/>
          <w:szCs w:val="32"/>
          <w:rtl/>
          <w:lang w:bidi="ar-LB"/>
        </w:rPr>
        <w:t>يتخطى كونه واجبا وظيفيا بل هو فعل ايمان بالقطاع الصناعي و</w:t>
      </w:r>
      <w:r w:rsidR="00C87F1C">
        <w:rPr>
          <w:rFonts w:ascii="Traditional Arabic" w:hAnsi="Traditional Arabic" w:cs="Traditional Arabic" w:hint="cs"/>
          <w:sz w:val="32"/>
          <w:szCs w:val="32"/>
          <w:rtl/>
          <w:lang w:bidi="ar-LB"/>
        </w:rPr>
        <w:t xml:space="preserve">ان العمل على </w:t>
      </w:r>
      <w:r>
        <w:rPr>
          <w:rFonts w:ascii="Traditional Arabic" w:hAnsi="Traditional Arabic" w:cs="Traditional Arabic" w:hint="cs"/>
          <w:sz w:val="32"/>
          <w:szCs w:val="32"/>
          <w:rtl/>
          <w:lang w:bidi="ar-LB"/>
        </w:rPr>
        <w:t>نمو وتطور</w:t>
      </w:r>
      <w:r w:rsidR="00C87F1C">
        <w:rPr>
          <w:rFonts w:ascii="Traditional Arabic" w:hAnsi="Traditional Arabic" w:cs="Traditional Arabic" w:hint="cs"/>
          <w:sz w:val="32"/>
          <w:szCs w:val="32"/>
          <w:rtl/>
          <w:lang w:bidi="ar-LB"/>
        </w:rPr>
        <w:t xml:space="preserve"> هذا القطاع </w:t>
      </w:r>
      <w:r>
        <w:rPr>
          <w:rFonts w:ascii="Traditional Arabic" w:hAnsi="Traditional Arabic" w:cs="Traditional Arabic" w:hint="cs"/>
          <w:sz w:val="32"/>
          <w:szCs w:val="32"/>
          <w:rtl/>
          <w:lang w:bidi="ar-LB"/>
        </w:rPr>
        <w:t>وزيادة مسا</w:t>
      </w:r>
      <w:r w:rsidR="00C87F1C">
        <w:rPr>
          <w:rFonts w:ascii="Traditional Arabic" w:hAnsi="Traditional Arabic" w:cs="Traditional Arabic" w:hint="cs"/>
          <w:sz w:val="32"/>
          <w:szCs w:val="32"/>
          <w:rtl/>
          <w:lang w:bidi="ar-LB"/>
        </w:rPr>
        <w:t>همته</w:t>
      </w:r>
      <w:r>
        <w:rPr>
          <w:rFonts w:ascii="Traditional Arabic" w:hAnsi="Traditional Arabic" w:cs="Traditional Arabic" w:hint="cs"/>
          <w:sz w:val="32"/>
          <w:szCs w:val="32"/>
          <w:rtl/>
          <w:lang w:bidi="ar-LB"/>
        </w:rPr>
        <w:t xml:space="preserve"> في الناتج القومي هو خشبة الخلاص للاقتصاد الوطني </w:t>
      </w:r>
      <w:r w:rsidR="00587203">
        <w:rPr>
          <w:rFonts w:ascii="Traditional Arabic" w:hAnsi="Traditional Arabic" w:cs="Traditional Arabic" w:hint="cs"/>
          <w:sz w:val="32"/>
          <w:szCs w:val="32"/>
          <w:rtl/>
          <w:lang w:bidi="ar-LB"/>
        </w:rPr>
        <w:t>و</w:t>
      </w:r>
      <w:r w:rsidR="00F71080">
        <w:rPr>
          <w:rFonts w:ascii="Traditional Arabic" w:hAnsi="Traditional Arabic" w:cs="Traditional Arabic" w:hint="cs"/>
          <w:sz w:val="32"/>
          <w:szCs w:val="32"/>
          <w:rtl/>
          <w:lang w:bidi="ar-LB"/>
        </w:rPr>
        <w:t>ه</w:t>
      </w:r>
      <w:r w:rsidR="00287419">
        <w:rPr>
          <w:rFonts w:ascii="Traditional Arabic" w:hAnsi="Traditional Arabic" w:cs="Traditional Arabic" w:hint="cs"/>
          <w:sz w:val="32"/>
          <w:szCs w:val="32"/>
          <w:rtl/>
          <w:lang w:bidi="ar-LB"/>
        </w:rPr>
        <w:t>نا نتمنى على الصن</w:t>
      </w:r>
      <w:r w:rsidR="00F71080">
        <w:rPr>
          <w:rFonts w:ascii="Traditional Arabic" w:hAnsi="Traditional Arabic" w:cs="Traditional Arabic" w:hint="cs"/>
          <w:sz w:val="32"/>
          <w:szCs w:val="32"/>
          <w:rtl/>
          <w:lang w:bidi="ar-LB"/>
        </w:rPr>
        <w:t xml:space="preserve">اعيين ايلاء الاهتمام </w:t>
      </w:r>
      <w:r w:rsidR="00192A95">
        <w:rPr>
          <w:rFonts w:ascii="Traditional Arabic" w:hAnsi="Traditional Arabic" w:cs="Traditional Arabic" w:hint="cs"/>
          <w:sz w:val="32"/>
          <w:szCs w:val="32"/>
          <w:rtl/>
          <w:lang w:bidi="ar-LB"/>
        </w:rPr>
        <w:t>بالإحصاءات</w:t>
      </w:r>
      <w:r w:rsidR="00F71080">
        <w:rPr>
          <w:rFonts w:ascii="Traditional Arabic" w:hAnsi="Traditional Arabic" w:cs="Traditional Arabic" w:hint="cs"/>
          <w:sz w:val="32"/>
          <w:szCs w:val="32"/>
          <w:rtl/>
          <w:lang w:bidi="ar-LB"/>
        </w:rPr>
        <w:t xml:space="preserve"> الصناعية الخاصة بمصانعهم </w:t>
      </w:r>
      <w:r w:rsidR="00984C11">
        <w:rPr>
          <w:rFonts w:ascii="Traditional Arabic" w:hAnsi="Traditional Arabic" w:cs="Traditional Arabic" w:hint="cs"/>
          <w:sz w:val="32"/>
          <w:szCs w:val="32"/>
          <w:rtl/>
          <w:lang w:bidi="ar-LB"/>
        </w:rPr>
        <w:t>وتز</w:t>
      </w:r>
      <w:r w:rsidR="00C87F1C">
        <w:rPr>
          <w:rFonts w:ascii="Traditional Arabic" w:hAnsi="Traditional Arabic" w:cs="Traditional Arabic" w:hint="cs"/>
          <w:sz w:val="32"/>
          <w:szCs w:val="32"/>
          <w:rtl/>
          <w:lang w:bidi="ar-LB"/>
        </w:rPr>
        <w:t xml:space="preserve">ويد وزارة الصناعة </w:t>
      </w:r>
      <w:r w:rsidR="00984C11">
        <w:rPr>
          <w:rFonts w:ascii="Traditional Arabic" w:hAnsi="Traditional Arabic" w:cs="Traditional Arabic" w:hint="cs"/>
          <w:sz w:val="32"/>
          <w:szCs w:val="32"/>
          <w:rtl/>
          <w:lang w:bidi="ar-LB"/>
        </w:rPr>
        <w:t>بها بكل شفافية مع التعهد المطلق بالحفاظ على سريتها</w:t>
      </w:r>
      <w:r w:rsidR="00287419">
        <w:rPr>
          <w:rFonts w:ascii="Traditional Arabic" w:hAnsi="Traditional Arabic" w:cs="Traditional Arabic" w:hint="cs"/>
          <w:sz w:val="32"/>
          <w:szCs w:val="32"/>
          <w:rtl/>
          <w:lang w:bidi="ar-LB"/>
        </w:rPr>
        <w:t xml:space="preserve">. </w:t>
      </w:r>
    </w:p>
    <w:p w:rsidR="000C5DF8" w:rsidRDefault="000C5DF8" w:rsidP="00F05AB0">
      <w:pPr>
        <w:ind w:firstLine="357"/>
        <w:jc w:val="both"/>
        <w:rPr>
          <w:rFonts w:ascii="Traditional Arabic" w:hAnsi="Traditional Arabic" w:cs="Traditional Arabic"/>
          <w:sz w:val="32"/>
          <w:szCs w:val="32"/>
          <w:rtl/>
          <w:lang w:bidi="ar-LB"/>
        </w:rPr>
      </w:pPr>
    </w:p>
    <w:p w:rsidR="000C5DF8" w:rsidRDefault="000C5DF8" w:rsidP="00F05AB0">
      <w:pPr>
        <w:ind w:firstLine="357"/>
        <w:jc w:val="both"/>
        <w:rPr>
          <w:rFonts w:ascii="Traditional Arabic" w:hAnsi="Traditional Arabic" w:cs="Traditional Arabic"/>
          <w:sz w:val="32"/>
          <w:szCs w:val="32"/>
          <w:rtl/>
          <w:lang w:bidi="ar-LB"/>
        </w:rPr>
      </w:pPr>
    </w:p>
    <w:p w:rsidR="000C5DF8" w:rsidRDefault="000C5DF8" w:rsidP="00F05AB0">
      <w:pPr>
        <w:ind w:firstLine="357"/>
        <w:jc w:val="both"/>
        <w:rPr>
          <w:rFonts w:ascii="Traditional Arabic" w:hAnsi="Traditional Arabic" w:cs="Traditional Arabic"/>
          <w:sz w:val="32"/>
          <w:szCs w:val="32"/>
          <w:rtl/>
          <w:lang w:bidi="ar-LB"/>
        </w:rPr>
      </w:pPr>
    </w:p>
    <w:p w:rsidR="000C5DF8" w:rsidRDefault="000C5DF8" w:rsidP="00F05AB0">
      <w:pPr>
        <w:ind w:firstLine="357"/>
        <w:jc w:val="both"/>
        <w:rPr>
          <w:rFonts w:ascii="Traditional Arabic" w:hAnsi="Traditional Arabic" w:cs="Traditional Arabic"/>
          <w:sz w:val="32"/>
          <w:szCs w:val="32"/>
          <w:rtl/>
          <w:lang w:bidi="ar-LB"/>
        </w:rPr>
      </w:pPr>
    </w:p>
    <w:p w:rsidR="000C5DF8" w:rsidRDefault="000C5DF8" w:rsidP="00F05AB0">
      <w:pPr>
        <w:ind w:firstLine="357"/>
        <w:jc w:val="both"/>
        <w:rPr>
          <w:rFonts w:ascii="Traditional Arabic" w:hAnsi="Traditional Arabic" w:cs="Traditional Arabic"/>
          <w:sz w:val="32"/>
          <w:szCs w:val="32"/>
          <w:rtl/>
          <w:lang w:bidi="ar-LB"/>
        </w:rPr>
      </w:pPr>
    </w:p>
    <w:p w:rsidR="000C5DF8" w:rsidRDefault="000C5DF8" w:rsidP="00F05AB0">
      <w:pPr>
        <w:ind w:firstLine="357"/>
        <w:jc w:val="both"/>
        <w:rPr>
          <w:rFonts w:ascii="Traditional Arabic" w:hAnsi="Traditional Arabic" w:cs="Traditional Arabic"/>
          <w:sz w:val="32"/>
          <w:szCs w:val="32"/>
          <w:rtl/>
          <w:lang w:bidi="ar-LB"/>
        </w:rPr>
      </w:pPr>
    </w:p>
    <w:p w:rsidR="00664A02" w:rsidRPr="00664A02" w:rsidRDefault="00664A02" w:rsidP="00F11763">
      <w:pPr>
        <w:ind w:firstLine="357"/>
        <w:jc w:val="both"/>
        <w:rPr>
          <w:rFonts w:ascii="Traditional Arabic" w:hAnsi="Traditional Arabic" w:cs="Traditional Arabic"/>
          <w:sz w:val="32"/>
          <w:szCs w:val="32"/>
          <w:rtl/>
          <w:lang w:bidi="ar-LB"/>
        </w:rPr>
      </w:pPr>
    </w:p>
    <w:p w:rsidR="00416B4E" w:rsidRPr="00D97528" w:rsidRDefault="00416B4E" w:rsidP="00416B4E">
      <w:pPr>
        <w:spacing w:after="0" w:line="240" w:lineRule="auto"/>
        <w:jc w:val="center"/>
        <w:rPr>
          <w:rFonts w:ascii="Traditional Arabic" w:hAnsi="Traditional Arabic" w:cs="Traditional Arabic"/>
          <w:sz w:val="32"/>
          <w:szCs w:val="32"/>
          <w:rtl/>
          <w:lang w:bidi="ar-LB"/>
        </w:rPr>
        <w:sectPr w:rsidR="00416B4E" w:rsidRPr="00D97528" w:rsidSect="001B13DE">
          <w:footerReference w:type="default" r:id="rId28"/>
          <w:pgSz w:w="11906" w:h="16838"/>
          <w:pgMar w:top="1440" w:right="1134" w:bottom="1440" w:left="1134" w:header="720" w:footer="0" w:gutter="0"/>
          <w:cols w:space="720"/>
          <w:bidi/>
          <w:rtlGutter/>
          <w:docGrid w:linePitch="360"/>
        </w:sectPr>
      </w:pPr>
    </w:p>
    <w:p w:rsidR="00300FC1" w:rsidRPr="00512AFE" w:rsidRDefault="00FA2A95" w:rsidP="006A2685">
      <w:pPr>
        <w:pStyle w:val="Heading1"/>
        <w:numPr>
          <w:ilvl w:val="0"/>
          <w:numId w:val="0"/>
        </w:numPr>
        <w:ind w:left="357"/>
        <w:jc w:val="center"/>
        <w:rPr>
          <w:rtl/>
        </w:rPr>
      </w:pPr>
      <w:bookmarkStart w:id="63" w:name="_Toc38994375"/>
      <w:r w:rsidRPr="00512AFE">
        <w:rPr>
          <w:rtl/>
        </w:rPr>
        <w:lastRenderedPageBreak/>
        <w:t>ملحق</w:t>
      </w:r>
      <w:r w:rsidR="0031580C">
        <w:rPr>
          <w:rFonts w:hint="cs"/>
          <w:rtl/>
        </w:rPr>
        <w:t xml:space="preserve"> رقم 1</w:t>
      </w:r>
      <w:r w:rsidR="000F1603">
        <w:rPr>
          <w:rFonts w:hint="cs"/>
          <w:rtl/>
        </w:rPr>
        <w:t>: الجداول الاحصائية</w:t>
      </w:r>
      <w:bookmarkEnd w:id="63"/>
    </w:p>
    <w:p w:rsidR="0098573E" w:rsidRPr="0098573E" w:rsidRDefault="0098573E" w:rsidP="0098573E">
      <w:pPr>
        <w:spacing w:after="0" w:line="240" w:lineRule="auto"/>
        <w:rPr>
          <w:rFonts w:ascii="Traditional Arabic" w:hAnsi="Traditional Arabic" w:cs="Traditional Arabic"/>
          <w:b/>
          <w:bCs/>
          <w:sz w:val="28"/>
          <w:szCs w:val="28"/>
          <w:lang w:bidi="ar-LB"/>
        </w:rPr>
      </w:pPr>
    </w:p>
    <w:p w:rsidR="002D7F9C" w:rsidRPr="00C14BDE" w:rsidRDefault="001533F7" w:rsidP="004F55B5">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توزيع المصانع بحسب النشاط الصناعي</w:t>
      </w:r>
      <w:r w:rsidR="00A26F69">
        <w:rPr>
          <w:rFonts w:ascii="Traditional Arabic" w:hAnsi="Traditional Arabic" w:cs="Traditional Arabic" w:hint="cs"/>
          <w:b/>
          <w:bCs/>
          <w:sz w:val="28"/>
          <w:szCs w:val="28"/>
          <w:rtl/>
          <w:lang w:bidi="ar-LB"/>
        </w:rPr>
        <w:t>.</w:t>
      </w:r>
    </w:p>
    <w:tbl>
      <w:tblPr>
        <w:tblStyle w:val="TableGrid"/>
        <w:bidiVisual/>
        <w:tblW w:w="5108" w:type="pct"/>
        <w:jc w:val="center"/>
        <w:tblLook w:val="04A0" w:firstRow="1" w:lastRow="0" w:firstColumn="1" w:lastColumn="0" w:noHBand="0" w:noVBand="1"/>
      </w:tblPr>
      <w:tblGrid>
        <w:gridCol w:w="8394"/>
        <w:gridCol w:w="2693"/>
        <w:gridCol w:w="2937"/>
        <w:gridCol w:w="2241"/>
      </w:tblGrid>
      <w:tr w:rsidR="00DB76FF" w:rsidRPr="00160ED0" w:rsidTr="00E41153">
        <w:trPr>
          <w:jc w:val="center"/>
        </w:trPr>
        <w:tc>
          <w:tcPr>
            <w:tcW w:w="2580" w:type="pct"/>
            <w:vAlign w:val="center"/>
          </w:tcPr>
          <w:p w:rsidR="002D7F9C" w:rsidRPr="00A90B99" w:rsidRDefault="002D7F9C" w:rsidP="00017FDD">
            <w:pPr>
              <w:spacing w:line="276" w:lineRule="auto"/>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النشاط الصناعي</w:t>
            </w:r>
          </w:p>
        </w:tc>
        <w:tc>
          <w:tcPr>
            <w:tcW w:w="828" w:type="pct"/>
            <w:vAlign w:val="center"/>
          </w:tcPr>
          <w:p w:rsidR="002D7F9C" w:rsidRPr="00A90B99" w:rsidRDefault="002D7F9C" w:rsidP="00017FDD">
            <w:pPr>
              <w:spacing w:line="276" w:lineRule="auto"/>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w:t>
            </w:r>
          </w:p>
        </w:tc>
        <w:tc>
          <w:tcPr>
            <w:tcW w:w="903" w:type="pct"/>
          </w:tcPr>
          <w:p w:rsidR="002D7F9C" w:rsidRPr="00A90B99" w:rsidRDefault="002D7F9C" w:rsidP="00017FDD">
            <w:pPr>
              <w:spacing w:line="276" w:lineRule="auto"/>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 التي ت</w:t>
            </w:r>
            <w:r w:rsidR="006C55D4" w:rsidRPr="00A90B99">
              <w:rPr>
                <w:rFonts w:ascii="Traditional Arabic" w:hAnsi="Traditional Arabic" w:cs="Traditional Arabic"/>
                <w:b/>
                <w:bCs/>
                <w:sz w:val="26"/>
                <w:szCs w:val="26"/>
                <w:rtl/>
                <w:lang w:bidi="ar-LB"/>
              </w:rPr>
              <w:t>ُ</w:t>
            </w:r>
            <w:r w:rsidRPr="00A90B99">
              <w:rPr>
                <w:rFonts w:ascii="Traditional Arabic" w:hAnsi="Traditional Arabic" w:cs="Traditional Arabic"/>
                <w:b/>
                <w:bCs/>
                <w:sz w:val="26"/>
                <w:szCs w:val="26"/>
                <w:rtl/>
                <w:lang w:bidi="ar-LB"/>
              </w:rPr>
              <w:t>صد</w:t>
            </w:r>
            <w:r w:rsidR="006C55D4" w:rsidRPr="00A90B99">
              <w:rPr>
                <w:rFonts w:ascii="Traditional Arabic" w:hAnsi="Traditional Arabic" w:cs="Traditional Arabic"/>
                <w:b/>
                <w:bCs/>
                <w:sz w:val="26"/>
                <w:szCs w:val="26"/>
                <w:rtl/>
                <w:lang w:bidi="ar-LB"/>
              </w:rPr>
              <w:t>ِ</w:t>
            </w:r>
            <w:r w:rsidRPr="00A90B99">
              <w:rPr>
                <w:rFonts w:ascii="Traditional Arabic" w:hAnsi="Traditional Arabic" w:cs="Traditional Arabic"/>
                <w:b/>
                <w:bCs/>
                <w:sz w:val="26"/>
                <w:szCs w:val="26"/>
                <w:rtl/>
                <w:lang w:bidi="ar-LB"/>
              </w:rPr>
              <w:t>ّر</w:t>
            </w:r>
          </w:p>
        </w:tc>
        <w:tc>
          <w:tcPr>
            <w:tcW w:w="689" w:type="pct"/>
          </w:tcPr>
          <w:p w:rsidR="002D7F9C" w:rsidRPr="00A90B99" w:rsidRDefault="00A63EB7" w:rsidP="00017FDD">
            <w:pPr>
              <w:spacing w:line="276" w:lineRule="auto"/>
              <w:jc w:val="center"/>
              <w:rPr>
                <w:rFonts w:ascii="Traditional Arabic" w:hAnsi="Traditional Arabic" w:cs="Traditional Arabic"/>
                <w:b/>
                <w:bCs/>
                <w:sz w:val="26"/>
                <w:szCs w:val="26"/>
                <w:rtl/>
                <w:lang w:bidi="ar-LB"/>
              </w:rPr>
            </w:pPr>
            <w:r>
              <w:rPr>
                <w:rFonts w:ascii="Traditional Arabic" w:hAnsi="Traditional Arabic" w:cs="Traditional Arabic" w:hint="cs"/>
                <w:b/>
                <w:bCs/>
                <w:sz w:val="26"/>
                <w:szCs w:val="26"/>
                <w:rtl/>
                <w:lang w:bidi="ar-LB"/>
              </w:rPr>
              <w:t>نسبة المصانع التي تصدر</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 xml:space="preserve">صنع المنتجات الغذائية والمشروبات </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410</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162</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40%</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منتجات المعادن اللافلزية الاخرى</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236</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34</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14%</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منتجات المعادن المشكلة، باستثناء الماكينات والمعدات</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176</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59</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34%</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الاثاث، صنع منتجات غير مصنفة في موضع آخر</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150</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64</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43%</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المواد والمنتجات الكيميائية</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130</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66</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51%</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منتجات المطاط واللدائن</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104</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58</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56%</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 xml:space="preserve">الطباعة والنشر واستنساخ وسائط الاعلام المسجلة </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78</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43</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55%</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الملابس، تهيئة وصبغ الفراء</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59</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39</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66%</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الآلات والمعدات غير المصنفة في موضع آخر</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42</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33</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79%</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الورق ومنتجات الورق</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36</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23</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64%</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الآلات والاجهزة الكهربائية غير المصنفة في موضع آخر</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24</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20</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83%</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المنسوجات</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21</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11</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52%</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 xml:space="preserve">دبغ وتهيئة الجلود، صنع حقائب الأمتعة ، وحقائب اليد والسروج والأعنة والأحذية </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19</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15</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79%</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الخشب والمنتجات والفلين، باستثناء الاثاث، صنع الاصناف المنتجة من القش ومواد الضفر</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18</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4</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22%</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أنشطة صناعية أخرى</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6</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4</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67%</w:t>
            </w:r>
          </w:p>
        </w:tc>
      </w:tr>
      <w:tr w:rsidR="005C5917" w:rsidRPr="00160ED0" w:rsidTr="00E41153">
        <w:trPr>
          <w:jc w:val="center"/>
        </w:trPr>
        <w:tc>
          <w:tcPr>
            <w:tcW w:w="2580" w:type="pct"/>
            <w:vAlign w:val="bottom"/>
          </w:tcPr>
          <w:p w:rsidR="005C5917" w:rsidRPr="00EE2E53" w:rsidRDefault="005C5917" w:rsidP="001B7A65">
            <w:pPr>
              <w:rPr>
                <w:rFonts w:ascii="Traditional Arabic" w:hAnsi="Traditional Arabic" w:cs="Traditional Arabic"/>
                <w:sz w:val="26"/>
                <w:szCs w:val="26"/>
                <w:rtl/>
                <w:lang w:bidi="ar-LB"/>
              </w:rPr>
            </w:pPr>
            <w:r w:rsidRPr="00EE2E53">
              <w:rPr>
                <w:rFonts w:ascii="Traditional Arabic" w:hAnsi="Traditional Arabic" w:cs="Traditional Arabic"/>
                <w:sz w:val="26"/>
                <w:szCs w:val="26"/>
                <w:rtl/>
                <w:lang w:bidi="ar-LB"/>
              </w:rPr>
              <w:t>اعادة ال</w:t>
            </w:r>
            <w:r w:rsidR="001B7A65" w:rsidRPr="00EE2E53">
              <w:rPr>
                <w:rFonts w:ascii="Traditional Arabic" w:hAnsi="Traditional Arabic" w:cs="Traditional Arabic" w:hint="cs"/>
                <w:sz w:val="26"/>
                <w:szCs w:val="26"/>
                <w:rtl/>
                <w:lang w:bidi="ar-LB"/>
              </w:rPr>
              <w:t>تدوير</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6</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3</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50%</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rtl/>
                <w:lang w:bidi="ar-LB"/>
              </w:rPr>
              <w:t>صنع الفلزات القاعدية</w:t>
            </w:r>
          </w:p>
        </w:tc>
        <w:tc>
          <w:tcPr>
            <w:tcW w:w="828" w:type="pct"/>
            <w:vAlign w:val="bottom"/>
          </w:tcPr>
          <w:p w:rsidR="005C5917" w:rsidRPr="005C5917" w:rsidRDefault="005C5917" w:rsidP="005C5917">
            <w:pPr>
              <w:bidi w:val="0"/>
              <w:jc w:val="right"/>
              <w:rPr>
                <w:rFonts w:ascii="Traditional Arabic" w:hAnsi="Traditional Arabic" w:cs="Traditional Arabic"/>
                <w:color w:val="000000"/>
                <w:sz w:val="26"/>
                <w:szCs w:val="26"/>
                <w:rtl/>
                <w:lang w:bidi="ar-LB"/>
              </w:rPr>
            </w:pPr>
            <w:r w:rsidRPr="005C5917">
              <w:rPr>
                <w:rFonts w:ascii="Traditional Arabic" w:hAnsi="Traditional Arabic" w:cs="Traditional Arabic"/>
                <w:color w:val="000000"/>
                <w:sz w:val="26"/>
                <w:szCs w:val="26"/>
                <w:lang w:bidi="ar-LB"/>
              </w:rPr>
              <w:t>5</w:t>
            </w:r>
          </w:p>
        </w:tc>
        <w:tc>
          <w:tcPr>
            <w:tcW w:w="903"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1</w:t>
            </w:r>
          </w:p>
        </w:tc>
        <w:tc>
          <w:tcPr>
            <w:tcW w:w="689" w:type="pct"/>
            <w:vAlign w:val="bottom"/>
          </w:tcPr>
          <w:p w:rsidR="005C5917" w:rsidRPr="005C5917" w:rsidRDefault="005C5917" w:rsidP="005C5917">
            <w:pPr>
              <w:bidi w:val="0"/>
              <w:jc w:val="right"/>
              <w:rPr>
                <w:rFonts w:ascii="Traditional Arabic" w:hAnsi="Traditional Arabic" w:cs="Traditional Arabic"/>
                <w:color w:val="000000"/>
                <w:sz w:val="26"/>
                <w:szCs w:val="26"/>
                <w:lang w:bidi="ar-LB"/>
              </w:rPr>
            </w:pPr>
            <w:r w:rsidRPr="005C5917">
              <w:rPr>
                <w:rFonts w:ascii="Traditional Arabic" w:hAnsi="Traditional Arabic" w:cs="Traditional Arabic"/>
                <w:color w:val="000000"/>
                <w:sz w:val="26"/>
                <w:szCs w:val="26"/>
                <w:lang w:bidi="ar-LB"/>
              </w:rPr>
              <w:t>20%</w:t>
            </w:r>
          </w:p>
        </w:tc>
      </w:tr>
      <w:tr w:rsidR="005C5917" w:rsidRPr="00160ED0" w:rsidTr="00E41153">
        <w:trPr>
          <w:jc w:val="center"/>
        </w:trPr>
        <w:tc>
          <w:tcPr>
            <w:tcW w:w="2580" w:type="pct"/>
            <w:vAlign w:val="bottom"/>
          </w:tcPr>
          <w:p w:rsidR="005C5917" w:rsidRPr="005C5917" w:rsidRDefault="005C5917" w:rsidP="005C5917">
            <w:pPr>
              <w:rPr>
                <w:rFonts w:ascii="Traditional Arabic" w:hAnsi="Traditional Arabic" w:cs="Traditional Arabic"/>
                <w:b/>
                <w:bCs/>
                <w:color w:val="000000"/>
                <w:sz w:val="26"/>
                <w:szCs w:val="26"/>
                <w:lang w:bidi="ar-LB"/>
              </w:rPr>
            </w:pPr>
            <w:r w:rsidRPr="005C5917">
              <w:rPr>
                <w:rFonts w:ascii="Traditional Arabic" w:hAnsi="Traditional Arabic" w:cs="Traditional Arabic" w:hint="cs"/>
                <w:b/>
                <w:bCs/>
                <w:color w:val="000000"/>
                <w:sz w:val="26"/>
                <w:szCs w:val="26"/>
                <w:rtl/>
                <w:lang w:bidi="ar-LB"/>
              </w:rPr>
              <w:t>المجموع</w:t>
            </w:r>
          </w:p>
        </w:tc>
        <w:tc>
          <w:tcPr>
            <w:tcW w:w="828" w:type="pct"/>
            <w:vAlign w:val="bottom"/>
          </w:tcPr>
          <w:p w:rsidR="005C5917" w:rsidRPr="005C5917" w:rsidRDefault="005C5917" w:rsidP="005C5917">
            <w:pPr>
              <w:bidi w:val="0"/>
              <w:jc w:val="right"/>
              <w:rPr>
                <w:rFonts w:ascii="Traditional Arabic" w:hAnsi="Traditional Arabic" w:cs="Traditional Arabic"/>
                <w:b/>
                <w:bCs/>
                <w:color w:val="000000"/>
                <w:sz w:val="26"/>
                <w:szCs w:val="26"/>
                <w:lang w:bidi="ar-LB"/>
              </w:rPr>
            </w:pPr>
            <w:r w:rsidRPr="005C5917">
              <w:rPr>
                <w:rFonts w:ascii="Traditional Arabic" w:hAnsi="Traditional Arabic" w:cs="Traditional Arabic"/>
                <w:b/>
                <w:bCs/>
                <w:color w:val="000000"/>
                <w:sz w:val="26"/>
                <w:szCs w:val="26"/>
                <w:lang w:bidi="ar-LB"/>
              </w:rPr>
              <w:t>1520</w:t>
            </w:r>
          </w:p>
        </w:tc>
        <w:tc>
          <w:tcPr>
            <w:tcW w:w="903" w:type="pct"/>
            <w:vAlign w:val="bottom"/>
          </w:tcPr>
          <w:p w:rsidR="005C5917" w:rsidRPr="005C5917" w:rsidRDefault="005C5917" w:rsidP="005C5917">
            <w:pPr>
              <w:bidi w:val="0"/>
              <w:jc w:val="right"/>
              <w:rPr>
                <w:rFonts w:ascii="Traditional Arabic" w:hAnsi="Traditional Arabic" w:cs="Traditional Arabic"/>
                <w:b/>
                <w:bCs/>
                <w:color w:val="000000"/>
                <w:sz w:val="26"/>
                <w:szCs w:val="26"/>
                <w:lang w:bidi="ar-LB"/>
              </w:rPr>
            </w:pPr>
            <w:r w:rsidRPr="005C5917">
              <w:rPr>
                <w:rFonts w:ascii="Traditional Arabic" w:hAnsi="Traditional Arabic" w:cs="Traditional Arabic"/>
                <w:b/>
                <w:bCs/>
                <w:color w:val="000000"/>
                <w:sz w:val="26"/>
                <w:szCs w:val="26"/>
                <w:lang w:bidi="ar-LB"/>
              </w:rPr>
              <w:t>639</w:t>
            </w:r>
          </w:p>
        </w:tc>
        <w:tc>
          <w:tcPr>
            <w:tcW w:w="689" w:type="pct"/>
            <w:vAlign w:val="bottom"/>
          </w:tcPr>
          <w:p w:rsidR="005C5917" w:rsidRPr="005C5917" w:rsidRDefault="005C5917" w:rsidP="005C5917">
            <w:pPr>
              <w:bidi w:val="0"/>
              <w:jc w:val="right"/>
              <w:rPr>
                <w:rFonts w:ascii="Traditional Arabic" w:hAnsi="Traditional Arabic" w:cs="Traditional Arabic"/>
                <w:b/>
                <w:bCs/>
                <w:color w:val="000000"/>
                <w:sz w:val="26"/>
                <w:szCs w:val="26"/>
                <w:lang w:bidi="ar-LB"/>
              </w:rPr>
            </w:pPr>
            <w:r w:rsidRPr="005C5917">
              <w:rPr>
                <w:rFonts w:ascii="Traditional Arabic" w:hAnsi="Traditional Arabic" w:cs="Traditional Arabic"/>
                <w:b/>
                <w:bCs/>
                <w:color w:val="000000"/>
                <w:sz w:val="26"/>
                <w:szCs w:val="26"/>
                <w:lang w:bidi="ar-LB"/>
              </w:rPr>
              <w:t>42%</w:t>
            </w:r>
          </w:p>
        </w:tc>
      </w:tr>
    </w:tbl>
    <w:p w:rsidR="00073421" w:rsidRDefault="00073421" w:rsidP="00073421">
      <w:pPr>
        <w:spacing w:after="0" w:line="240" w:lineRule="auto"/>
        <w:rPr>
          <w:rFonts w:ascii="Traditional Arabic" w:hAnsi="Traditional Arabic" w:cs="Traditional Arabic"/>
          <w:b/>
          <w:bCs/>
          <w:sz w:val="28"/>
          <w:szCs w:val="28"/>
          <w:lang w:bidi="ar-LB"/>
        </w:rPr>
      </w:pPr>
    </w:p>
    <w:p w:rsidR="005C5917" w:rsidRDefault="005C5917" w:rsidP="00073421">
      <w:pPr>
        <w:spacing w:after="0" w:line="240" w:lineRule="auto"/>
        <w:rPr>
          <w:rFonts w:ascii="Traditional Arabic" w:hAnsi="Traditional Arabic" w:cs="Traditional Arabic"/>
          <w:b/>
          <w:bCs/>
          <w:sz w:val="28"/>
          <w:szCs w:val="28"/>
          <w:rtl/>
          <w:lang w:bidi="ar-LB"/>
        </w:rPr>
      </w:pPr>
    </w:p>
    <w:p w:rsidR="00E55DB5" w:rsidRPr="008868A4" w:rsidRDefault="00E55DB5" w:rsidP="00E55DB5">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lastRenderedPageBreak/>
        <w:t>توزيع المصانع بحسب عمرها والنشاط الصناعي.</w:t>
      </w:r>
    </w:p>
    <w:tbl>
      <w:tblPr>
        <w:tblStyle w:val="TableGrid"/>
        <w:bidiVisual/>
        <w:tblW w:w="5000" w:type="pct"/>
        <w:jc w:val="center"/>
        <w:tblLook w:val="04A0" w:firstRow="1" w:lastRow="0" w:firstColumn="1" w:lastColumn="0" w:noHBand="0" w:noVBand="1"/>
      </w:tblPr>
      <w:tblGrid>
        <w:gridCol w:w="7385"/>
        <w:gridCol w:w="1611"/>
        <w:gridCol w:w="1840"/>
        <w:gridCol w:w="1729"/>
        <w:gridCol w:w="1729"/>
        <w:gridCol w:w="1627"/>
      </w:tblGrid>
      <w:tr w:rsidR="00E55DB5" w:rsidRPr="008868A4" w:rsidTr="00CD3697">
        <w:trPr>
          <w:jc w:val="center"/>
        </w:trPr>
        <w:tc>
          <w:tcPr>
            <w:tcW w:w="2319" w:type="pct"/>
            <w:vAlign w:val="center"/>
          </w:tcPr>
          <w:p w:rsidR="00E55DB5" w:rsidRPr="008868A4" w:rsidRDefault="00E55DB5" w:rsidP="00CD3697">
            <w:pPr>
              <w:bidi w:val="0"/>
              <w:jc w:val="center"/>
              <w:rPr>
                <w:rFonts w:ascii="Traditional Arabic" w:hAnsi="Traditional Arabic" w:cs="Traditional Arabic"/>
                <w:b/>
                <w:bCs/>
                <w:color w:val="000000"/>
                <w:sz w:val="28"/>
                <w:szCs w:val="28"/>
                <w:rtl/>
              </w:rPr>
            </w:pPr>
            <w:r w:rsidRPr="008868A4">
              <w:rPr>
                <w:rFonts w:ascii="Traditional Arabic" w:hAnsi="Traditional Arabic" w:cs="Traditional Arabic"/>
                <w:b/>
                <w:bCs/>
                <w:color w:val="000000"/>
                <w:sz w:val="28"/>
                <w:szCs w:val="28"/>
                <w:rtl/>
              </w:rPr>
              <w:t>النشاط الصناعي</w:t>
            </w:r>
          </w:p>
        </w:tc>
        <w:tc>
          <w:tcPr>
            <w:tcW w:w="506" w:type="pct"/>
            <w:vAlign w:val="center"/>
          </w:tcPr>
          <w:p w:rsidR="00E55DB5" w:rsidRPr="008868A4" w:rsidRDefault="00E55DB5" w:rsidP="00CD3697">
            <w:pPr>
              <w:bidi w:val="0"/>
              <w:jc w:val="center"/>
              <w:rPr>
                <w:rFonts w:ascii="Traditional Arabic" w:hAnsi="Traditional Arabic" w:cs="Traditional Arabic"/>
                <w:b/>
                <w:bCs/>
                <w:color w:val="000000"/>
                <w:sz w:val="28"/>
                <w:szCs w:val="28"/>
                <w:rtl/>
              </w:rPr>
            </w:pPr>
            <w:r w:rsidRPr="008868A4">
              <w:rPr>
                <w:rFonts w:ascii="Traditional Arabic" w:hAnsi="Traditional Arabic" w:cs="Traditional Arabic"/>
                <w:b/>
                <w:bCs/>
                <w:color w:val="000000"/>
                <w:sz w:val="28"/>
                <w:szCs w:val="28"/>
                <w:rtl/>
              </w:rPr>
              <w:t>5 سنوات او أقل</w:t>
            </w:r>
          </w:p>
        </w:tc>
        <w:tc>
          <w:tcPr>
            <w:tcW w:w="578" w:type="pct"/>
          </w:tcPr>
          <w:p w:rsidR="00E55DB5" w:rsidRPr="008868A4" w:rsidRDefault="00E55DB5" w:rsidP="00CD3697">
            <w:pPr>
              <w:bidi w:val="0"/>
              <w:jc w:val="center"/>
              <w:rPr>
                <w:rFonts w:ascii="Traditional Arabic" w:hAnsi="Traditional Arabic" w:cs="Traditional Arabic"/>
                <w:b/>
                <w:bCs/>
                <w:color w:val="000000"/>
                <w:sz w:val="28"/>
                <w:szCs w:val="28"/>
                <w:rtl/>
              </w:rPr>
            </w:pPr>
            <w:r w:rsidRPr="008868A4">
              <w:rPr>
                <w:rFonts w:ascii="Traditional Arabic" w:hAnsi="Traditional Arabic" w:cs="Traditional Arabic"/>
                <w:b/>
                <w:bCs/>
                <w:color w:val="000000"/>
                <w:sz w:val="28"/>
                <w:szCs w:val="28"/>
                <w:rtl/>
              </w:rPr>
              <w:t>بين 6 و10 سنوات</w:t>
            </w:r>
          </w:p>
        </w:tc>
        <w:tc>
          <w:tcPr>
            <w:tcW w:w="543" w:type="pct"/>
          </w:tcPr>
          <w:p w:rsidR="00E55DB5" w:rsidRPr="008868A4" w:rsidRDefault="00E55DB5" w:rsidP="00CD3697">
            <w:pPr>
              <w:bidi w:val="0"/>
              <w:jc w:val="center"/>
              <w:rPr>
                <w:rFonts w:ascii="Traditional Arabic" w:hAnsi="Traditional Arabic" w:cs="Traditional Arabic"/>
                <w:b/>
                <w:bCs/>
                <w:color w:val="000000"/>
                <w:sz w:val="28"/>
                <w:szCs w:val="28"/>
                <w:rtl/>
              </w:rPr>
            </w:pPr>
            <w:r w:rsidRPr="008868A4">
              <w:rPr>
                <w:rFonts w:ascii="Traditional Arabic" w:hAnsi="Traditional Arabic" w:cs="Traditional Arabic"/>
                <w:b/>
                <w:bCs/>
                <w:color w:val="000000"/>
                <w:sz w:val="28"/>
                <w:szCs w:val="28"/>
                <w:rtl/>
              </w:rPr>
              <w:t>بين 11 و15 سنة</w:t>
            </w:r>
          </w:p>
        </w:tc>
        <w:tc>
          <w:tcPr>
            <w:tcW w:w="543" w:type="pct"/>
          </w:tcPr>
          <w:p w:rsidR="00E55DB5" w:rsidRPr="008868A4" w:rsidRDefault="00E55DB5" w:rsidP="00CD3697">
            <w:pPr>
              <w:bidi w:val="0"/>
              <w:jc w:val="center"/>
              <w:rPr>
                <w:rFonts w:ascii="Traditional Arabic" w:hAnsi="Traditional Arabic" w:cs="Traditional Arabic"/>
                <w:b/>
                <w:bCs/>
                <w:color w:val="000000"/>
                <w:sz w:val="28"/>
                <w:szCs w:val="28"/>
                <w:rtl/>
              </w:rPr>
            </w:pPr>
            <w:r w:rsidRPr="008868A4">
              <w:rPr>
                <w:rFonts w:ascii="Traditional Arabic" w:hAnsi="Traditional Arabic" w:cs="Traditional Arabic"/>
                <w:b/>
                <w:bCs/>
                <w:color w:val="000000"/>
                <w:sz w:val="28"/>
                <w:szCs w:val="28"/>
                <w:rtl/>
              </w:rPr>
              <w:t>بين 16 و20 سنة</w:t>
            </w:r>
          </w:p>
        </w:tc>
        <w:tc>
          <w:tcPr>
            <w:tcW w:w="511" w:type="pct"/>
          </w:tcPr>
          <w:p w:rsidR="00E55DB5" w:rsidRPr="008868A4" w:rsidRDefault="00E55DB5" w:rsidP="00CD3697">
            <w:pPr>
              <w:bidi w:val="0"/>
              <w:jc w:val="center"/>
              <w:rPr>
                <w:rFonts w:ascii="Traditional Arabic" w:hAnsi="Traditional Arabic" w:cs="Traditional Arabic"/>
                <w:b/>
                <w:bCs/>
                <w:color w:val="000000"/>
                <w:sz w:val="28"/>
                <w:szCs w:val="28"/>
                <w:rtl/>
              </w:rPr>
            </w:pPr>
            <w:r w:rsidRPr="008868A4">
              <w:rPr>
                <w:rFonts w:ascii="Traditional Arabic" w:hAnsi="Traditional Arabic" w:cs="Traditional Arabic"/>
                <w:b/>
                <w:bCs/>
                <w:color w:val="000000"/>
                <w:sz w:val="28"/>
                <w:szCs w:val="28"/>
                <w:rtl/>
              </w:rPr>
              <w:t>أكثر من 20 سنة</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صنع المنتجات الغذائية  والمشروبات </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103</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145</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58</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43</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61</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المنسوجات</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14</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الملابس، تهيئة وصبغ الفراء</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10</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19</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16</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8</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7</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الورق ومنتجات الورق</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20</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7</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41</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8</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17</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المواد والمنتجات الكيميائية</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35</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51</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18</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19</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7</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المطاط واللدائن</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23</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40</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10</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16</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15</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اللافلزية الاخرى</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73</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63</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27</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22</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51</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الفلزات القاعدية</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35</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64</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23</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19</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35</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والمعدات غير المصنفة في موضع آخر</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19</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6</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9</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8</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4</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الاثاث، صنع منتجات غير مصنفة في موضع آخر</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20</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51</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26</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25</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28</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sz w:val="28"/>
                <w:szCs w:val="28"/>
                <w:lang w:bidi="ar-LB"/>
              </w:rPr>
            </w:pPr>
            <w:r w:rsidRPr="008868A4">
              <w:rPr>
                <w:rFonts w:ascii="Traditional Arabic" w:hAnsi="Traditional Arabic" w:cs="Traditional Arabic"/>
                <w:sz w:val="28"/>
                <w:szCs w:val="28"/>
                <w:rtl/>
                <w:lang w:bidi="ar-LB"/>
              </w:rPr>
              <w:t>اعادة التدوير</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r>
      <w:tr w:rsidR="00E55DB5" w:rsidRPr="008868A4" w:rsidTr="00CD3697">
        <w:trPr>
          <w:jc w:val="center"/>
        </w:trPr>
        <w:tc>
          <w:tcPr>
            <w:tcW w:w="2319"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أنشطة صناعية أخرى</w:t>
            </w:r>
          </w:p>
        </w:tc>
        <w:tc>
          <w:tcPr>
            <w:tcW w:w="506"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78"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2</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c>
          <w:tcPr>
            <w:tcW w:w="543" w:type="pct"/>
          </w:tcPr>
          <w:p w:rsidR="00E55DB5" w:rsidRPr="008868A4" w:rsidRDefault="00E55DB5" w:rsidP="00CD3697">
            <w:pPr>
              <w:bidi w:val="0"/>
              <w:jc w:val="right"/>
              <w:rPr>
                <w:rFonts w:ascii="Traditional Arabic" w:hAnsi="Traditional Arabic" w:cs="Traditional Arabic"/>
                <w:color w:val="000000"/>
                <w:sz w:val="28"/>
                <w:szCs w:val="28"/>
                <w:lang w:bidi="ar-LB"/>
              </w:rPr>
            </w:pPr>
          </w:p>
        </w:tc>
        <w:tc>
          <w:tcPr>
            <w:tcW w:w="511" w:type="pct"/>
          </w:tcPr>
          <w:p w:rsidR="00E55DB5" w:rsidRPr="008868A4" w:rsidRDefault="00E55DB5" w:rsidP="00CD3697">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1</w:t>
            </w:r>
          </w:p>
        </w:tc>
      </w:tr>
      <w:tr w:rsidR="00E55DB5" w:rsidRPr="008868A4" w:rsidTr="00CD3697">
        <w:trPr>
          <w:jc w:val="center"/>
        </w:trPr>
        <w:tc>
          <w:tcPr>
            <w:tcW w:w="2319" w:type="pct"/>
            <w:vAlign w:val="bottom"/>
          </w:tcPr>
          <w:p w:rsidR="00E55DB5" w:rsidRPr="008868A4" w:rsidRDefault="00E55DB5" w:rsidP="00CD3697">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rtl/>
                <w:lang w:bidi="ar-LB"/>
              </w:rPr>
              <w:t>المجموع</w:t>
            </w:r>
            <w:r w:rsidRPr="008868A4">
              <w:rPr>
                <w:rFonts w:ascii="Traditional Arabic" w:hAnsi="Traditional Arabic" w:cs="Traditional Arabic"/>
                <w:b/>
                <w:bCs/>
                <w:color w:val="000000"/>
                <w:sz w:val="28"/>
                <w:szCs w:val="28"/>
                <w:lang w:bidi="ar-LB"/>
              </w:rPr>
              <w:t> </w:t>
            </w:r>
          </w:p>
        </w:tc>
        <w:tc>
          <w:tcPr>
            <w:tcW w:w="506" w:type="pct"/>
          </w:tcPr>
          <w:p w:rsidR="00E55DB5" w:rsidRPr="008868A4" w:rsidRDefault="00E55DB5" w:rsidP="00CD3697">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332</w:t>
            </w:r>
          </w:p>
        </w:tc>
        <w:tc>
          <w:tcPr>
            <w:tcW w:w="578" w:type="pct"/>
          </w:tcPr>
          <w:p w:rsidR="00E55DB5" w:rsidRPr="008868A4" w:rsidRDefault="00E55DB5" w:rsidP="00CD3697">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548</w:t>
            </w:r>
          </w:p>
        </w:tc>
        <w:tc>
          <w:tcPr>
            <w:tcW w:w="543" w:type="pct"/>
          </w:tcPr>
          <w:p w:rsidR="00E55DB5" w:rsidRPr="008868A4" w:rsidRDefault="00E55DB5" w:rsidP="00CD3697">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212</w:t>
            </w:r>
          </w:p>
        </w:tc>
        <w:tc>
          <w:tcPr>
            <w:tcW w:w="543" w:type="pct"/>
          </w:tcPr>
          <w:p w:rsidR="00E55DB5" w:rsidRPr="008868A4" w:rsidRDefault="00E55DB5" w:rsidP="00CD3697">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187</w:t>
            </w:r>
          </w:p>
        </w:tc>
        <w:tc>
          <w:tcPr>
            <w:tcW w:w="511" w:type="pct"/>
          </w:tcPr>
          <w:p w:rsidR="00E55DB5" w:rsidRPr="008868A4" w:rsidRDefault="00E55DB5" w:rsidP="00CD3697">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241</w:t>
            </w:r>
          </w:p>
        </w:tc>
      </w:tr>
    </w:tbl>
    <w:p w:rsidR="00E55DB5" w:rsidRDefault="00E55DB5" w:rsidP="00E55DB5">
      <w:pPr>
        <w:spacing w:after="0" w:line="240" w:lineRule="auto"/>
        <w:rPr>
          <w:rFonts w:ascii="Traditional Arabic" w:hAnsi="Traditional Arabic" w:cs="Traditional Arabic"/>
          <w:b/>
          <w:bCs/>
          <w:sz w:val="28"/>
          <w:szCs w:val="28"/>
          <w:rtl/>
          <w:lang w:bidi="ar-LB"/>
        </w:rPr>
      </w:pPr>
    </w:p>
    <w:p w:rsidR="00E55DB5" w:rsidRDefault="00E55DB5" w:rsidP="00E55DB5">
      <w:pPr>
        <w:pStyle w:val="ListParagraph"/>
        <w:spacing w:after="0" w:line="240" w:lineRule="auto"/>
        <w:rPr>
          <w:rFonts w:ascii="Traditional Arabic" w:hAnsi="Traditional Arabic" w:cs="Traditional Arabic"/>
          <w:b/>
          <w:bCs/>
          <w:sz w:val="28"/>
          <w:szCs w:val="28"/>
          <w:rtl/>
          <w:lang w:bidi="ar-LB"/>
        </w:rPr>
      </w:pPr>
    </w:p>
    <w:p w:rsidR="00E55DB5" w:rsidRDefault="00E55DB5" w:rsidP="00E55DB5">
      <w:pPr>
        <w:pStyle w:val="ListParagraph"/>
        <w:spacing w:after="0" w:line="240" w:lineRule="auto"/>
        <w:rPr>
          <w:rFonts w:ascii="Traditional Arabic" w:hAnsi="Traditional Arabic" w:cs="Traditional Arabic"/>
          <w:b/>
          <w:bCs/>
          <w:sz w:val="28"/>
          <w:szCs w:val="28"/>
          <w:rtl/>
          <w:lang w:bidi="ar-LB"/>
        </w:rPr>
      </w:pPr>
    </w:p>
    <w:p w:rsidR="00E55DB5" w:rsidRDefault="00E55DB5" w:rsidP="00E55DB5">
      <w:pPr>
        <w:pStyle w:val="ListParagraph"/>
        <w:spacing w:after="0" w:line="240" w:lineRule="auto"/>
        <w:rPr>
          <w:rFonts w:ascii="Traditional Arabic" w:hAnsi="Traditional Arabic" w:cs="Traditional Arabic"/>
          <w:b/>
          <w:bCs/>
          <w:sz w:val="28"/>
          <w:szCs w:val="28"/>
          <w:rtl/>
          <w:lang w:bidi="ar-LB"/>
        </w:rPr>
      </w:pPr>
    </w:p>
    <w:p w:rsidR="00E55DB5" w:rsidRDefault="00E55DB5" w:rsidP="00E55DB5">
      <w:pPr>
        <w:pStyle w:val="ListParagraph"/>
        <w:spacing w:after="0" w:line="240" w:lineRule="auto"/>
        <w:rPr>
          <w:rFonts w:ascii="Traditional Arabic" w:hAnsi="Traditional Arabic" w:cs="Traditional Arabic"/>
          <w:b/>
          <w:bCs/>
          <w:sz w:val="28"/>
          <w:szCs w:val="28"/>
          <w:lang w:bidi="ar-LB"/>
        </w:rPr>
      </w:pPr>
    </w:p>
    <w:p w:rsidR="00E55DB5" w:rsidRPr="008868A4" w:rsidRDefault="00E55DB5" w:rsidP="00E55DB5">
      <w:pPr>
        <w:pStyle w:val="ListParagraph"/>
        <w:numPr>
          <w:ilvl w:val="0"/>
          <w:numId w:val="13"/>
        </w:numPr>
        <w:spacing w:after="0" w:line="240" w:lineRule="auto"/>
        <w:rPr>
          <w:rFonts w:ascii="Traditional Arabic" w:hAnsi="Traditional Arabic" w:cs="Traditional Arabic"/>
          <w:b/>
          <w:bCs/>
          <w:sz w:val="28"/>
          <w:szCs w:val="28"/>
          <w:lang w:bidi="ar-LB"/>
        </w:rPr>
      </w:pPr>
      <w:r w:rsidRPr="008868A4">
        <w:rPr>
          <w:rFonts w:ascii="Traditional Arabic" w:hAnsi="Traditional Arabic" w:cs="Traditional Arabic" w:hint="cs"/>
          <w:b/>
          <w:bCs/>
          <w:sz w:val="28"/>
          <w:szCs w:val="28"/>
          <w:rtl/>
          <w:lang w:bidi="ar-LB"/>
        </w:rPr>
        <w:t>توزيع المصانع بحسب الشكل القانوني.</w:t>
      </w:r>
    </w:p>
    <w:tbl>
      <w:tblPr>
        <w:tblStyle w:val="TableGrid"/>
        <w:bidiVisual/>
        <w:tblW w:w="5000" w:type="pct"/>
        <w:tblLook w:val="04A0" w:firstRow="1" w:lastRow="0" w:firstColumn="1" w:lastColumn="0" w:noHBand="0" w:noVBand="1"/>
      </w:tblPr>
      <w:tblGrid>
        <w:gridCol w:w="5382"/>
        <w:gridCol w:w="5381"/>
        <w:gridCol w:w="5158"/>
      </w:tblGrid>
      <w:tr w:rsidR="00E55DB5" w:rsidRPr="008868A4" w:rsidTr="00CD3697">
        <w:tc>
          <w:tcPr>
            <w:tcW w:w="1690" w:type="pct"/>
          </w:tcPr>
          <w:p w:rsidR="00E55DB5" w:rsidRPr="008868A4" w:rsidRDefault="00E55DB5" w:rsidP="00CD3697">
            <w:pPr>
              <w:jc w:val="center"/>
              <w:rPr>
                <w:rFonts w:ascii="Traditional Arabic" w:hAnsi="Traditional Arabic" w:cs="Traditional Arabic"/>
                <w:b/>
                <w:bCs/>
                <w:sz w:val="28"/>
                <w:szCs w:val="28"/>
                <w:rtl/>
                <w:lang w:bidi="ar-LB"/>
              </w:rPr>
            </w:pPr>
            <w:r w:rsidRPr="008868A4">
              <w:rPr>
                <w:rFonts w:ascii="Traditional Arabic" w:hAnsi="Traditional Arabic" w:cs="Traditional Arabic" w:hint="cs"/>
                <w:b/>
                <w:bCs/>
                <w:sz w:val="28"/>
                <w:szCs w:val="28"/>
                <w:rtl/>
                <w:lang w:bidi="ar-LB"/>
              </w:rPr>
              <w:t>الشكل القانوني</w:t>
            </w:r>
          </w:p>
        </w:tc>
        <w:tc>
          <w:tcPr>
            <w:tcW w:w="1690" w:type="pct"/>
          </w:tcPr>
          <w:p w:rsidR="00E55DB5" w:rsidRPr="008868A4" w:rsidRDefault="00E55DB5" w:rsidP="00CD3697">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المصانع</w:t>
            </w:r>
          </w:p>
        </w:tc>
        <w:tc>
          <w:tcPr>
            <w:tcW w:w="1620" w:type="pct"/>
          </w:tcPr>
          <w:p w:rsidR="00E55DB5" w:rsidRPr="008868A4" w:rsidRDefault="00E55DB5" w:rsidP="00CD3697">
            <w:pPr>
              <w:jc w:val="center"/>
              <w:rPr>
                <w:rFonts w:ascii="Traditional Arabic" w:hAnsi="Traditional Arabic" w:cs="Traditional Arabic"/>
                <w:b/>
                <w:bCs/>
                <w:sz w:val="28"/>
                <w:szCs w:val="28"/>
                <w:rtl/>
                <w:lang w:bidi="ar-LB"/>
              </w:rPr>
            </w:pPr>
            <w:r w:rsidRPr="008868A4">
              <w:rPr>
                <w:rFonts w:ascii="Traditional Arabic" w:hAnsi="Traditional Arabic" w:cs="Traditional Arabic" w:hint="cs"/>
                <w:b/>
                <w:bCs/>
                <w:sz w:val="28"/>
                <w:szCs w:val="28"/>
                <w:rtl/>
                <w:lang w:bidi="ar-LB"/>
              </w:rPr>
              <w:t>نسبة المصانع</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tl/>
              </w:rPr>
              <w:t>شركة محدودة المسؤولية (ش.م.م)</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542</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35.7%</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hint="cs"/>
                <w:color w:val="000000"/>
                <w:sz w:val="28"/>
                <w:szCs w:val="28"/>
                <w:rtl/>
              </w:rPr>
              <w:t>مؤسسة فردية</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423</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27.8%</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hint="cs"/>
                <w:color w:val="000000"/>
                <w:sz w:val="28"/>
                <w:szCs w:val="28"/>
                <w:rtl/>
              </w:rPr>
              <w:t>شركة مساهمة لبنانية (ش.م.ل)</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320</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21.1%</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hint="cs"/>
                <w:color w:val="000000"/>
                <w:sz w:val="28"/>
                <w:szCs w:val="28"/>
                <w:rtl/>
              </w:rPr>
              <w:t>شركة توصية بسيطة</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113</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7.4%</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hint="cs"/>
                <w:color w:val="000000"/>
                <w:sz w:val="28"/>
                <w:szCs w:val="28"/>
                <w:rtl/>
              </w:rPr>
              <w:t>شركة تضامن</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104</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6.8%</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hint="cs"/>
                <w:color w:val="000000"/>
                <w:sz w:val="28"/>
                <w:szCs w:val="28"/>
                <w:rtl/>
              </w:rPr>
              <w:t>شركة توصية بالأسهم</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11</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0.7%</w:t>
            </w:r>
          </w:p>
        </w:tc>
      </w:tr>
      <w:tr w:rsidR="008868A4" w:rsidRPr="008868A4" w:rsidTr="00507079">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hint="cs"/>
                <w:color w:val="000000"/>
                <w:sz w:val="28"/>
                <w:szCs w:val="28"/>
                <w:rtl/>
              </w:rPr>
              <w:t>غيره</w:t>
            </w:r>
          </w:p>
        </w:tc>
        <w:tc>
          <w:tcPr>
            <w:tcW w:w="169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7</w:t>
            </w:r>
          </w:p>
        </w:tc>
        <w:tc>
          <w:tcPr>
            <w:tcW w:w="1620" w:type="pct"/>
            <w:vAlign w:val="bottom"/>
          </w:tcPr>
          <w:p w:rsidR="008868A4" w:rsidRPr="008868A4" w:rsidRDefault="008868A4" w:rsidP="008868A4">
            <w:pPr>
              <w:bidi w:val="0"/>
              <w:jc w:val="right"/>
              <w:rPr>
                <w:rFonts w:ascii="Traditional Arabic" w:hAnsi="Traditional Arabic" w:cs="Traditional Arabic"/>
                <w:color w:val="000000"/>
                <w:sz w:val="28"/>
                <w:szCs w:val="28"/>
              </w:rPr>
            </w:pPr>
            <w:r w:rsidRPr="008868A4">
              <w:rPr>
                <w:rFonts w:ascii="Traditional Arabic" w:hAnsi="Traditional Arabic" w:cs="Traditional Arabic"/>
                <w:color w:val="000000"/>
                <w:sz w:val="28"/>
                <w:szCs w:val="28"/>
              </w:rPr>
              <w:t>0.5%</w:t>
            </w:r>
          </w:p>
        </w:tc>
      </w:tr>
      <w:tr w:rsidR="00E55DB5" w:rsidRPr="008868A4" w:rsidTr="00CD3697">
        <w:tc>
          <w:tcPr>
            <w:tcW w:w="1690" w:type="pct"/>
            <w:vAlign w:val="bottom"/>
          </w:tcPr>
          <w:p w:rsidR="00E55DB5" w:rsidRPr="008868A4" w:rsidRDefault="00E55DB5" w:rsidP="00CD3697">
            <w:pPr>
              <w:bidi w:val="0"/>
              <w:jc w:val="right"/>
              <w:rPr>
                <w:rFonts w:ascii="Traditional Arabic" w:hAnsi="Traditional Arabic" w:cs="Traditional Arabic"/>
                <w:b/>
                <w:bCs/>
                <w:color w:val="000000"/>
                <w:sz w:val="28"/>
                <w:szCs w:val="28"/>
              </w:rPr>
            </w:pPr>
            <w:r w:rsidRPr="008868A4">
              <w:rPr>
                <w:rFonts w:ascii="Traditional Arabic" w:hAnsi="Traditional Arabic" w:cs="Traditional Arabic"/>
                <w:b/>
                <w:bCs/>
                <w:color w:val="000000"/>
                <w:sz w:val="28"/>
                <w:szCs w:val="28"/>
                <w:rtl/>
              </w:rPr>
              <w:t>المجموع</w:t>
            </w:r>
          </w:p>
        </w:tc>
        <w:tc>
          <w:tcPr>
            <w:tcW w:w="1690" w:type="pct"/>
          </w:tcPr>
          <w:p w:rsidR="00E55DB5" w:rsidRPr="008868A4" w:rsidRDefault="00E55DB5" w:rsidP="00CD3697">
            <w:pPr>
              <w:bidi w:val="0"/>
              <w:jc w:val="right"/>
              <w:rPr>
                <w:rFonts w:ascii="Traditional Arabic" w:hAnsi="Traditional Arabic" w:cs="Traditional Arabic"/>
                <w:b/>
                <w:bCs/>
                <w:color w:val="000000"/>
                <w:sz w:val="28"/>
                <w:szCs w:val="28"/>
              </w:rPr>
            </w:pPr>
            <w:r w:rsidRPr="008868A4">
              <w:rPr>
                <w:rFonts w:ascii="Traditional Arabic" w:hAnsi="Traditional Arabic" w:cs="Traditional Arabic"/>
                <w:b/>
                <w:bCs/>
                <w:color w:val="000000"/>
                <w:sz w:val="28"/>
                <w:szCs w:val="28"/>
              </w:rPr>
              <w:t>1520</w:t>
            </w:r>
          </w:p>
        </w:tc>
        <w:tc>
          <w:tcPr>
            <w:tcW w:w="1620" w:type="pct"/>
          </w:tcPr>
          <w:p w:rsidR="00E55DB5" w:rsidRPr="008868A4" w:rsidRDefault="00E55DB5" w:rsidP="00CD3697">
            <w:pPr>
              <w:bidi w:val="0"/>
              <w:jc w:val="right"/>
              <w:rPr>
                <w:rFonts w:ascii="Traditional Arabic" w:hAnsi="Traditional Arabic" w:cs="Traditional Arabic"/>
                <w:b/>
                <w:bCs/>
                <w:color w:val="000000"/>
                <w:sz w:val="28"/>
                <w:szCs w:val="28"/>
              </w:rPr>
            </w:pPr>
            <w:r w:rsidRPr="008868A4">
              <w:rPr>
                <w:rFonts w:ascii="Traditional Arabic" w:hAnsi="Traditional Arabic" w:cs="Traditional Arabic"/>
                <w:b/>
                <w:bCs/>
                <w:color w:val="000000"/>
                <w:sz w:val="28"/>
                <w:szCs w:val="28"/>
              </w:rPr>
              <w:t>100%</w:t>
            </w:r>
          </w:p>
        </w:tc>
      </w:tr>
    </w:tbl>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rPr>
          <w:rFonts w:ascii="Traditional Arabic" w:hAnsi="Traditional Arabic" w:cs="Traditional Arabic"/>
          <w:b/>
          <w:bCs/>
          <w:sz w:val="24"/>
          <w:szCs w:val="24"/>
          <w:rtl/>
          <w:lang w:bidi="ar-LB"/>
        </w:rPr>
      </w:pPr>
    </w:p>
    <w:p w:rsidR="00E55DB5" w:rsidRDefault="00E55DB5" w:rsidP="00E55DB5">
      <w:pPr>
        <w:pStyle w:val="ListParagraph"/>
        <w:spacing w:after="0" w:line="240" w:lineRule="auto"/>
        <w:rPr>
          <w:rFonts w:ascii="Traditional Arabic" w:hAnsi="Traditional Arabic" w:cs="Traditional Arabic"/>
          <w:b/>
          <w:bCs/>
          <w:sz w:val="28"/>
          <w:szCs w:val="28"/>
          <w:lang w:bidi="ar-LB"/>
        </w:rPr>
      </w:pPr>
    </w:p>
    <w:p w:rsidR="00C14BDE" w:rsidRPr="008868A4" w:rsidRDefault="00C56A41" w:rsidP="002C438F">
      <w:pPr>
        <w:pStyle w:val="ListParagraph"/>
        <w:numPr>
          <w:ilvl w:val="0"/>
          <w:numId w:val="13"/>
        </w:numPr>
        <w:spacing w:after="0" w:line="240" w:lineRule="auto"/>
        <w:rPr>
          <w:rFonts w:ascii="Traditional Arabic" w:hAnsi="Traditional Arabic" w:cs="Traditional Arabic"/>
          <w:b/>
          <w:bCs/>
          <w:sz w:val="28"/>
          <w:szCs w:val="28"/>
          <w:lang w:bidi="ar-LB"/>
        </w:rPr>
      </w:pPr>
      <w:r w:rsidRPr="008868A4">
        <w:rPr>
          <w:rFonts w:ascii="Traditional Arabic" w:hAnsi="Traditional Arabic" w:cs="Traditional Arabic"/>
          <w:b/>
          <w:bCs/>
          <w:sz w:val="28"/>
          <w:szCs w:val="28"/>
          <w:rtl/>
          <w:lang w:bidi="ar-LB"/>
        </w:rPr>
        <w:t>توزيع عدد العمال بحسب النشاط الصناعي</w:t>
      </w:r>
      <w:r w:rsidR="00A26F69" w:rsidRPr="008868A4">
        <w:rPr>
          <w:rFonts w:ascii="Traditional Arabic" w:hAnsi="Traditional Arabic" w:cs="Traditional Arabic"/>
          <w:b/>
          <w:bCs/>
          <w:sz w:val="28"/>
          <w:szCs w:val="28"/>
          <w:rtl/>
          <w:lang w:bidi="ar-LB"/>
        </w:rPr>
        <w:t>.</w:t>
      </w:r>
    </w:p>
    <w:tbl>
      <w:tblPr>
        <w:tblStyle w:val="TableGrid"/>
        <w:bidiVisual/>
        <w:tblW w:w="5104" w:type="pct"/>
        <w:jc w:val="center"/>
        <w:tblLook w:val="04A0" w:firstRow="1" w:lastRow="0" w:firstColumn="1" w:lastColumn="0" w:noHBand="0" w:noVBand="1"/>
      </w:tblPr>
      <w:tblGrid>
        <w:gridCol w:w="7921"/>
        <w:gridCol w:w="2386"/>
        <w:gridCol w:w="2522"/>
        <w:gridCol w:w="3423"/>
      </w:tblGrid>
      <w:tr w:rsidR="00C14BDE" w:rsidRPr="008868A4" w:rsidTr="00EC3676">
        <w:trPr>
          <w:jc w:val="center"/>
        </w:trPr>
        <w:tc>
          <w:tcPr>
            <w:tcW w:w="2437" w:type="pct"/>
            <w:vAlign w:val="center"/>
          </w:tcPr>
          <w:p w:rsidR="00C14BDE" w:rsidRPr="008868A4" w:rsidRDefault="00C14BDE" w:rsidP="00BD30E4">
            <w:pPr>
              <w:spacing w:line="276" w:lineRule="auto"/>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النشاط الصناعي</w:t>
            </w:r>
          </w:p>
        </w:tc>
        <w:tc>
          <w:tcPr>
            <w:tcW w:w="734" w:type="pct"/>
            <w:vAlign w:val="center"/>
          </w:tcPr>
          <w:p w:rsidR="00C14BDE" w:rsidRPr="008868A4" w:rsidRDefault="00C14BDE" w:rsidP="00BD30E4">
            <w:pPr>
              <w:spacing w:line="276" w:lineRule="auto"/>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المصانع</w:t>
            </w:r>
          </w:p>
        </w:tc>
        <w:tc>
          <w:tcPr>
            <w:tcW w:w="776" w:type="pct"/>
            <w:vAlign w:val="center"/>
          </w:tcPr>
          <w:p w:rsidR="00C14BDE" w:rsidRPr="008868A4" w:rsidRDefault="00C14BDE" w:rsidP="00D07BB8">
            <w:pPr>
              <w:spacing w:line="276" w:lineRule="auto"/>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 xml:space="preserve">عدد </w:t>
            </w:r>
            <w:r w:rsidR="00D07BB8" w:rsidRPr="008868A4">
              <w:rPr>
                <w:rFonts w:ascii="Traditional Arabic" w:hAnsi="Traditional Arabic" w:cs="Traditional Arabic"/>
                <w:b/>
                <w:bCs/>
                <w:sz w:val="28"/>
                <w:szCs w:val="28"/>
                <w:rtl/>
                <w:lang w:bidi="ar-LB"/>
              </w:rPr>
              <w:t>العمال</w:t>
            </w:r>
            <w:r w:rsidR="00BD30E4" w:rsidRPr="008868A4">
              <w:rPr>
                <w:rStyle w:val="FootnoteReference"/>
                <w:rFonts w:ascii="Traditional Arabic" w:hAnsi="Traditional Arabic" w:cs="Traditional Arabic"/>
                <w:b/>
                <w:bCs/>
                <w:sz w:val="28"/>
                <w:szCs w:val="28"/>
                <w:rtl/>
                <w:lang w:bidi="ar-LB"/>
              </w:rPr>
              <w:footnoteReference w:id="4"/>
            </w:r>
          </w:p>
        </w:tc>
        <w:tc>
          <w:tcPr>
            <w:tcW w:w="1053" w:type="pct"/>
          </w:tcPr>
          <w:p w:rsidR="00C14BDE" w:rsidRPr="008868A4" w:rsidRDefault="00D07BB8" w:rsidP="00BD30E4">
            <w:pPr>
              <w:spacing w:line="276" w:lineRule="auto"/>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معدل عدد العمال في المصنع الواحد</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الورق ومنتجات الورق</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36</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2,872</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80</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24</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1,323</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55</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صنع المنتجات الغذائية والمشروبات </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410</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20,124</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49</w:t>
            </w:r>
          </w:p>
        </w:tc>
      </w:tr>
      <w:tr w:rsidR="00EC3676" w:rsidRPr="008868A4" w:rsidTr="00EC3676">
        <w:trPr>
          <w:jc w:val="center"/>
        </w:trPr>
        <w:tc>
          <w:tcPr>
            <w:tcW w:w="2437" w:type="pct"/>
            <w:vAlign w:val="bottom"/>
          </w:tcPr>
          <w:p w:rsidR="00EC3676" w:rsidRPr="008868A4" w:rsidRDefault="00EC3676" w:rsidP="00422915">
            <w:pPr>
              <w:jc w:val="both"/>
              <w:rPr>
                <w:rFonts w:ascii="Traditional Arabic" w:hAnsi="Traditional Arabic" w:cs="Traditional Arabic"/>
                <w:sz w:val="28"/>
                <w:szCs w:val="28"/>
                <w:lang w:bidi="ar-LB"/>
              </w:rPr>
            </w:pPr>
            <w:r w:rsidRPr="008868A4">
              <w:rPr>
                <w:rFonts w:ascii="Traditional Arabic" w:hAnsi="Traditional Arabic" w:cs="Traditional Arabic"/>
                <w:sz w:val="28"/>
                <w:szCs w:val="28"/>
                <w:rtl/>
                <w:lang w:bidi="ar-LB"/>
              </w:rPr>
              <w:t>اعادة ال</w:t>
            </w:r>
            <w:r w:rsidR="00422915" w:rsidRPr="008868A4">
              <w:rPr>
                <w:rFonts w:ascii="Traditional Arabic" w:hAnsi="Traditional Arabic" w:cs="Traditional Arabic"/>
                <w:sz w:val="28"/>
                <w:szCs w:val="28"/>
                <w:rtl/>
                <w:lang w:bidi="ar-LB"/>
              </w:rPr>
              <w:t>تدوير</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269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45</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78</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3,149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40</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المطاط واللدائن</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104</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3,659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35</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المواد والمنتجات الكيميائية</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130</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4,360</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34</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176</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5,709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32</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الملابس، تهيئة وصبغ الفراء</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59</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1,795</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30</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والمعدات غير المصنفة في موضع آخر</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42</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1,034</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اللافلزية الاخرى</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236</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5,718</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أنشطة صناعية أخرى</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141</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المنسوجات</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21</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479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19</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421</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الفلزات القاعدية</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الاثاث، صنع منتجات غير مصنفة في موضع آخر</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150</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2,794</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19</w:t>
            </w:r>
          </w:p>
        </w:tc>
      </w:tr>
      <w:tr w:rsidR="00EC3676" w:rsidRPr="008868A4" w:rsidTr="00EC3676">
        <w:trPr>
          <w:jc w:val="center"/>
        </w:trPr>
        <w:tc>
          <w:tcPr>
            <w:tcW w:w="2437"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734" w:type="pct"/>
            <w:vAlign w:val="bottom"/>
          </w:tcPr>
          <w:p w:rsidR="00EC3676" w:rsidRPr="008868A4" w:rsidRDefault="00EC3676" w:rsidP="00EC3676">
            <w:pPr>
              <w:jc w:val="both"/>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18</w:t>
            </w:r>
          </w:p>
        </w:tc>
        <w:tc>
          <w:tcPr>
            <w:tcW w:w="776"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249</w:t>
            </w:r>
          </w:p>
        </w:tc>
        <w:tc>
          <w:tcPr>
            <w:tcW w:w="1053" w:type="pct"/>
            <w:vAlign w:val="bottom"/>
          </w:tcPr>
          <w:p w:rsidR="00EC3676" w:rsidRPr="008868A4" w:rsidRDefault="00EC3676" w:rsidP="00EC3676">
            <w:pPr>
              <w:jc w:val="both"/>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14</w:t>
            </w:r>
          </w:p>
        </w:tc>
      </w:tr>
      <w:tr w:rsidR="00EC3676" w:rsidRPr="008868A4" w:rsidTr="00427915">
        <w:trPr>
          <w:jc w:val="center"/>
        </w:trPr>
        <w:tc>
          <w:tcPr>
            <w:tcW w:w="2437"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rtl/>
                <w:lang w:bidi="ar-LB"/>
              </w:rPr>
              <w:t>المجموع</w:t>
            </w:r>
          </w:p>
        </w:tc>
        <w:tc>
          <w:tcPr>
            <w:tcW w:w="734" w:type="pct"/>
          </w:tcPr>
          <w:p w:rsidR="00EC3676" w:rsidRPr="008868A4" w:rsidRDefault="00EC3676" w:rsidP="00EC3676">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1,520</w:t>
            </w:r>
          </w:p>
        </w:tc>
        <w:tc>
          <w:tcPr>
            <w:tcW w:w="776" w:type="pct"/>
          </w:tcPr>
          <w:p w:rsidR="00EC3676" w:rsidRPr="008868A4" w:rsidRDefault="00EC3676" w:rsidP="00EC3676">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54,205</w:t>
            </w:r>
          </w:p>
        </w:tc>
        <w:tc>
          <w:tcPr>
            <w:tcW w:w="1053" w:type="pct"/>
            <w:vAlign w:val="bottom"/>
          </w:tcPr>
          <w:p w:rsidR="00EC3676" w:rsidRPr="008868A4" w:rsidRDefault="00EC3676" w:rsidP="00EC3676">
            <w:pPr>
              <w:bidi w:val="0"/>
              <w:jc w:val="right"/>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36</w:t>
            </w:r>
          </w:p>
        </w:tc>
      </w:tr>
    </w:tbl>
    <w:p w:rsidR="002550B3" w:rsidRDefault="002550B3" w:rsidP="00BE7659">
      <w:pPr>
        <w:spacing w:after="0" w:line="240" w:lineRule="auto"/>
        <w:rPr>
          <w:rFonts w:ascii="Traditional Arabic" w:hAnsi="Traditional Arabic" w:cs="Traditional Arabic"/>
          <w:b/>
          <w:bCs/>
          <w:sz w:val="40"/>
          <w:szCs w:val="40"/>
          <w:u w:val="single"/>
          <w:lang w:bidi="ar-LB"/>
        </w:rPr>
      </w:pPr>
    </w:p>
    <w:p w:rsidR="00400512" w:rsidRPr="008868A4" w:rsidRDefault="00C56A41"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lastRenderedPageBreak/>
        <w:t xml:space="preserve">توزيع </w:t>
      </w:r>
      <w:r w:rsidR="002C438F" w:rsidRPr="008868A4">
        <w:rPr>
          <w:rFonts w:ascii="Traditional Arabic" w:hAnsi="Traditional Arabic" w:cs="Traditional Arabic"/>
          <w:b/>
          <w:bCs/>
          <w:sz w:val="28"/>
          <w:szCs w:val="28"/>
          <w:rtl/>
          <w:lang w:bidi="ar-LB"/>
        </w:rPr>
        <w:t>عدد ا</w:t>
      </w:r>
      <w:r w:rsidRPr="008868A4">
        <w:rPr>
          <w:rFonts w:ascii="Traditional Arabic" w:hAnsi="Traditional Arabic" w:cs="Traditional Arabic"/>
          <w:b/>
          <w:bCs/>
          <w:sz w:val="28"/>
          <w:szCs w:val="28"/>
          <w:rtl/>
          <w:lang w:bidi="ar-LB"/>
        </w:rPr>
        <w:t xml:space="preserve">لعمال الدائمين </w:t>
      </w:r>
      <w:r w:rsidR="00BC740F" w:rsidRPr="008868A4">
        <w:rPr>
          <w:rFonts w:ascii="Traditional Arabic" w:hAnsi="Traditional Arabic" w:cs="Traditional Arabic"/>
          <w:b/>
          <w:bCs/>
          <w:sz w:val="28"/>
          <w:szCs w:val="28"/>
          <w:rtl/>
          <w:lang w:bidi="ar-LB"/>
        </w:rPr>
        <w:t>بحسب الجنسية والجنس والنشاط الصناعي.</w:t>
      </w:r>
    </w:p>
    <w:tbl>
      <w:tblPr>
        <w:tblStyle w:val="TableGrid"/>
        <w:bidiVisual/>
        <w:tblW w:w="4979" w:type="pct"/>
        <w:tblInd w:w="77" w:type="dxa"/>
        <w:tblLayout w:type="fixed"/>
        <w:tblLook w:val="04A0" w:firstRow="1" w:lastRow="0" w:firstColumn="1" w:lastColumn="0" w:noHBand="0" w:noVBand="1"/>
      </w:tblPr>
      <w:tblGrid>
        <w:gridCol w:w="5531"/>
        <w:gridCol w:w="1233"/>
        <w:gridCol w:w="1325"/>
        <w:gridCol w:w="1617"/>
        <w:gridCol w:w="1180"/>
        <w:gridCol w:w="1176"/>
        <w:gridCol w:w="1471"/>
        <w:gridCol w:w="1176"/>
        <w:gridCol w:w="1145"/>
      </w:tblGrid>
      <w:tr w:rsidR="00A135D4" w:rsidRPr="008868A4" w:rsidTr="008868A4">
        <w:tc>
          <w:tcPr>
            <w:tcW w:w="1744"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النشاط الصناعي</w:t>
            </w:r>
          </w:p>
        </w:tc>
        <w:tc>
          <w:tcPr>
            <w:tcW w:w="389"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المصانع</w:t>
            </w:r>
          </w:p>
        </w:tc>
        <w:tc>
          <w:tcPr>
            <w:tcW w:w="418"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p>
          <w:p w:rsidR="00EC3150" w:rsidRPr="008868A4" w:rsidRDefault="00EC3150"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الدائمين</w:t>
            </w:r>
          </w:p>
        </w:tc>
        <w:tc>
          <w:tcPr>
            <w:tcW w:w="510"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معدل عدد العمال</w:t>
            </w:r>
            <w:r w:rsidR="00EC3150" w:rsidRPr="008868A4">
              <w:rPr>
                <w:rFonts w:ascii="Traditional Arabic" w:hAnsi="Traditional Arabic" w:cs="Traditional Arabic"/>
                <w:b/>
                <w:bCs/>
                <w:sz w:val="28"/>
                <w:szCs w:val="28"/>
                <w:rtl/>
                <w:lang w:bidi="ar-LB"/>
              </w:rPr>
              <w:t xml:space="preserve"> الدائمين</w:t>
            </w:r>
            <w:r w:rsidRPr="008868A4">
              <w:rPr>
                <w:rFonts w:ascii="Traditional Arabic" w:hAnsi="Traditional Arabic" w:cs="Traditional Arabic"/>
                <w:b/>
                <w:bCs/>
                <w:sz w:val="28"/>
                <w:szCs w:val="28"/>
                <w:rtl/>
                <w:lang w:bidi="ar-LB"/>
              </w:rPr>
              <w:t xml:space="preserve"> في المصنع الواحد</w:t>
            </w:r>
          </w:p>
        </w:tc>
        <w:tc>
          <w:tcPr>
            <w:tcW w:w="372"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r w:rsidR="00EC3150" w:rsidRPr="008868A4">
              <w:rPr>
                <w:rFonts w:ascii="Traditional Arabic" w:hAnsi="Traditional Arabic" w:cs="Traditional Arabic"/>
                <w:b/>
                <w:bCs/>
                <w:sz w:val="28"/>
                <w:szCs w:val="28"/>
                <w:rtl/>
                <w:lang w:bidi="ar-LB"/>
              </w:rPr>
              <w:t xml:space="preserve"> الدائمين</w:t>
            </w:r>
            <w:r w:rsidRPr="008868A4">
              <w:rPr>
                <w:rFonts w:ascii="Traditional Arabic" w:hAnsi="Traditional Arabic" w:cs="Traditional Arabic"/>
                <w:b/>
                <w:bCs/>
                <w:sz w:val="28"/>
                <w:szCs w:val="28"/>
                <w:rtl/>
                <w:lang w:bidi="ar-LB"/>
              </w:rPr>
              <w:t xml:space="preserve"> اللبنانيين</w:t>
            </w:r>
          </w:p>
        </w:tc>
        <w:tc>
          <w:tcPr>
            <w:tcW w:w="371"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r w:rsidR="00EC3150" w:rsidRPr="008868A4">
              <w:rPr>
                <w:rFonts w:ascii="Traditional Arabic" w:hAnsi="Traditional Arabic" w:cs="Traditional Arabic"/>
                <w:b/>
                <w:bCs/>
                <w:sz w:val="28"/>
                <w:szCs w:val="28"/>
                <w:rtl/>
                <w:lang w:bidi="ar-LB"/>
              </w:rPr>
              <w:t xml:space="preserve"> الدائمين</w:t>
            </w:r>
            <w:r w:rsidRPr="008868A4">
              <w:rPr>
                <w:rFonts w:ascii="Traditional Arabic" w:hAnsi="Traditional Arabic" w:cs="Traditional Arabic"/>
                <w:b/>
                <w:bCs/>
                <w:sz w:val="28"/>
                <w:szCs w:val="28"/>
                <w:rtl/>
                <w:lang w:bidi="ar-LB"/>
              </w:rPr>
              <w:t xml:space="preserve"> السوريين</w:t>
            </w:r>
          </w:p>
        </w:tc>
        <w:tc>
          <w:tcPr>
            <w:tcW w:w="464" w:type="pct"/>
            <w:vAlign w:val="center"/>
          </w:tcPr>
          <w:p w:rsidR="00C42112" w:rsidRPr="008868A4" w:rsidRDefault="00C42112" w:rsidP="0052462C">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r w:rsidR="00EC3150" w:rsidRPr="008868A4">
              <w:rPr>
                <w:rFonts w:ascii="Traditional Arabic" w:hAnsi="Traditional Arabic" w:cs="Traditional Arabic"/>
                <w:b/>
                <w:bCs/>
                <w:sz w:val="28"/>
                <w:szCs w:val="28"/>
                <w:rtl/>
                <w:lang w:bidi="ar-LB"/>
              </w:rPr>
              <w:t xml:space="preserve"> الدائمين</w:t>
            </w:r>
            <w:r w:rsidRPr="008868A4">
              <w:rPr>
                <w:rFonts w:ascii="Traditional Arabic" w:hAnsi="Traditional Arabic" w:cs="Traditional Arabic"/>
                <w:b/>
                <w:bCs/>
                <w:sz w:val="28"/>
                <w:szCs w:val="28"/>
                <w:rtl/>
                <w:lang w:bidi="ar-LB"/>
              </w:rPr>
              <w:t xml:space="preserve"> من جنسيات اخرى</w:t>
            </w:r>
          </w:p>
        </w:tc>
        <w:tc>
          <w:tcPr>
            <w:tcW w:w="371" w:type="pct"/>
            <w:vAlign w:val="center"/>
          </w:tcPr>
          <w:p w:rsidR="00C42112" w:rsidRPr="008868A4" w:rsidRDefault="00C42112" w:rsidP="00775A42">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 xml:space="preserve">عدد العمال </w:t>
            </w:r>
            <w:r w:rsidR="00EC3150" w:rsidRPr="008868A4">
              <w:rPr>
                <w:rFonts w:ascii="Traditional Arabic" w:hAnsi="Traditional Arabic" w:cs="Traditional Arabic"/>
                <w:b/>
                <w:bCs/>
                <w:sz w:val="28"/>
                <w:szCs w:val="28"/>
                <w:rtl/>
                <w:lang w:bidi="ar-LB"/>
              </w:rPr>
              <w:t xml:space="preserve">الدائمين </w:t>
            </w:r>
            <w:r w:rsidR="00775A42" w:rsidRPr="008868A4">
              <w:rPr>
                <w:rFonts w:ascii="Traditional Arabic" w:hAnsi="Traditional Arabic" w:cs="Traditional Arabic"/>
                <w:b/>
                <w:bCs/>
                <w:sz w:val="28"/>
                <w:szCs w:val="28"/>
                <w:rtl/>
                <w:lang w:bidi="ar-LB"/>
              </w:rPr>
              <w:t>الاناث</w:t>
            </w:r>
          </w:p>
        </w:tc>
        <w:tc>
          <w:tcPr>
            <w:tcW w:w="361" w:type="pct"/>
            <w:vAlign w:val="center"/>
          </w:tcPr>
          <w:p w:rsidR="00C42112" w:rsidRPr="008868A4" w:rsidRDefault="00C42112" w:rsidP="00775A42">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r w:rsidR="00EC3150" w:rsidRPr="008868A4">
              <w:rPr>
                <w:rFonts w:ascii="Traditional Arabic" w:hAnsi="Traditional Arabic" w:cs="Traditional Arabic"/>
                <w:b/>
                <w:bCs/>
                <w:sz w:val="28"/>
                <w:szCs w:val="28"/>
                <w:rtl/>
                <w:lang w:bidi="ar-LB"/>
              </w:rPr>
              <w:t xml:space="preserve"> الدائمين</w:t>
            </w:r>
            <w:r w:rsidRPr="008868A4">
              <w:rPr>
                <w:rFonts w:ascii="Traditional Arabic" w:hAnsi="Traditional Arabic" w:cs="Traditional Arabic"/>
                <w:b/>
                <w:bCs/>
                <w:sz w:val="28"/>
                <w:szCs w:val="28"/>
                <w:rtl/>
                <w:lang w:bidi="ar-LB"/>
              </w:rPr>
              <w:t xml:space="preserve"> </w:t>
            </w:r>
            <w:r w:rsidR="00775A42" w:rsidRPr="008868A4">
              <w:rPr>
                <w:rFonts w:ascii="Traditional Arabic" w:hAnsi="Traditional Arabic" w:cs="Traditional Arabic"/>
                <w:b/>
                <w:bCs/>
                <w:sz w:val="28"/>
                <w:szCs w:val="28"/>
                <w:rtl/>
                <w:lang w:bidi="ar-LB"/>
              </w:rPr>
              <w:t>الذكور</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الورق ومنتجات الورق</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36</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2,668</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74</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2,335</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45</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288</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541</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2,127</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24</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1,008</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42</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852</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44</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112</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170</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838</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صنع المنتجات الغذائية والمشروبات </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410</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16,508</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40</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13,689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656</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2,163</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3,054</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13,454</w:t>
            </w:r>
          </w:p>
        </w:tc>
      </w:tr>
      <w:tr w:rsidR="00EC3676" w:rsidRPr="008868A4" w:rsidTr="008868A4">
        <w:tc>
          <w:tcPr>
            <w:tcW w:w="1744" w:type="pct"/>
            <w:vAlign w:val="center"/>
          </w:tcPr>
          <w:p w:rsidR="00EC3676" w:rsidRPr="008868A4" w:rsidRDefault="00EC3676" w:rsidP="001B7A65">
            <w:pPr>
              <w:rPr>
                <w:rFonts w:ascii="Traditional Arabic" w:hAnsi="Traditional Arabic" w:cs="Traditional Arabic"/>
                <w:sz w:val="28"/>
                <w:szCs w:val="28"/>
                <w:lang w:bidi="ar-LB"/>
              </w:rPr>
            </w:pPr>
            <w:r w:rsidRPr="008868A4">
              <w:rPr>
                <w:rFonts w:ascii="Traditional Arabic" w:hAnsi="Traditional Arabic" w:cs="Traditional Arabic"/>
                <w:sz w:val="28"/>
                <w:szCs w:val="28"/>
                <w:rtl/>
                <w:lang w:bidi="ar-LB"/>
              </w:rPr>
              <w:t>اعادة ال</w:t>
            </w:r>
            <w:r w:rsidR="001B7A65" w:rsidRPr="008868A4">
              <w:rPr>
                <w:rFonts w:ascii="Traditional Arabic" w:hAnsi="Traditional Arabic" w:cs="Traditional Arabic"/>
                <w:sz w:val="28"/>
                <w:szCs w:val="28"/>
                <w:rtl/>
                <w:lang w:bidi="ar-LB"/>
              </w:rPr>
              <w:t>تدوير</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236</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39</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154</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21</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61</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208</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78</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2,835</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36</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2,311</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87</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437</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503</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2,332</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المواد والمنتجات الكيميائية</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130</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3,788</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29</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3,416</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94</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278</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1,149</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2,639</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الملابس، تهيئة وصبغ الفراء</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59</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1,653</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1,249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66</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338</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701</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952</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المطاط واللدائن</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104</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2,898</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1,716</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83</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1,099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464</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2,434</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176</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4,475</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3,152</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320</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1,003</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383</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4,092</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أنشطة صناعية أخرى</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133</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123</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108</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19</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371</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53</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49</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322</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المنسوجات</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21</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407</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19</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278</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105</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117</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290</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والمعدات غير المصنفة في موضع آخر</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42</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798</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19</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696</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33</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79</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719</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اللافلزية الاخرى</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236</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4,176</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18</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3,110</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352</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714</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284</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3,892</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الاثاث، صنع منتجات غير مصنفة في موضع آخر</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150</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2,475</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17</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2,020</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116</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339</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423</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2,052</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الفلزات القاعدية</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80</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71</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73</w:t>
            </w:r>
          </w:p>
        </w:tc>
      </w:tr>
      <w:tr w:rsidR="00EC3676" w:rsidRPr="008868A4" w:rsidTr="008868A4">
        <w:tc>
          <w:tcPr>
            <w:tcW w:w="1744" w:type="pct"/>
            <w:vAlign w:val="center"/>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389" w:type="pct"/>
            <w:vAlign w:val="center"/>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18</w:t>
            </w:r>
          </w:p>
        </w:tc>
        <w:tc>
          <w:tcPr>
            <w:tcW w:w="418"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226</w:t>
            </w:r>
          </w:p>
        </w:tc>
        <w:tc>
          <w:tcPr>
            <w:tcW w:w="510"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w:t>
            </w:r>
          </w:p>
        </w:tc>
        <w:tc>
          <w:tcPr>
            <w:tcW w:w="372"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151</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w:t>
            </w:r>
          </w:p>
        </w:tc>
        <w:tc>
          <w:tcPr>
            <w:tcW w:w="464"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65</w:t>
            </w:r>
          </w:p>
        </w:tc>
        <w:tc>
          <w:tcPr>
            <w:tcW w:w="37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w:t>
            </w:r>
          </w:p>
        </w:tc>
        <w:tc>
          <w:tcPr>
            <w:tcW w:w="361" w:type="pct"/>
            <w:vAlign w:val="center"/>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213</w:t>
            </w:r>
          </w:p>
        </w:tc>
      </w:tr>
      <w:tr w:rsidR="00EC3676" w:rsidRPr="008868A4" w:rsidTr="008868A4">
        <w:trPr>
          <w:trHeight w:val="215"/>
        </w:trPr>
        <w:tc>
          <w:tcPr>
            <w:tcW w:w="1744"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rtl/>
                <w:lang w:bidi="ar-LB"/>
              </w:rPr>
              <w:t>المجموع</w:t>
            </w:r>
          </w:p>
        </w:tc>
        <w:tc>
          <w:tcPr>
            <w:tcW w:w="389"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1,520</w:t>
            </w:r>
          </w:p>
        </w:tc>
        <w:tc>
          <w:tcPr>
            <w:tcW w:w="418"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44,735</w:t>
            </w:r>
          </w:p>
        </w:tc>
        <w:tc>
          <w:tcPr>
            <w:tcW w:w="510"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29</w:t>
            </w:r>
          </w:p>
        </w:tc>
        <w:tc>
          <w:tcPr>
            <w:tcW w:w="372"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35,582</w:t>
            </w:r>
          </w:p>
        </w:tc>
        <w:tc>
          <w:tcPr>
            <w:tcW w:w="371"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2,011</w:t>
            </w:r>
          </w:p>
        </w:tc>
        <w:tc>
          <w:tcPr>
            <w:tcW w:w="464"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7,142</w:t>
            </w:r>
          </w:p>
        </w:tc>
        <w:tc>
          <w:tcPr>
            <w:tcW w:w="371"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7,990</w:t>
            </w:r>
          </w:p>
        </w:tc>
        <w:tc>
          <w:tcPr>
            <w:tcW w:w="361" w:type="pct"/>
            <w:vAlign w:val="center"/>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36,745</w:t>
            </w:r>
          </w:p>
        </w:tc>
      </w:tr>
    </w:tbl>
    <w:p w:rsidR="00A62E8A" w:rsidRDefault="001D22C8"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sidRPr="001D22C8">
        <w:rPr>
          <w:rFonts w:ascii="Traditional Arabic" w:hAnsi="Traditional Arabic" w:cs="Traditional Arabic" w:hint="cs"/>
          <w:b/>
          <w:bCs/>
          <w:sz w:val="28"/>
          <w:szCs w:val="28"/>
          <w:rtl/>
          <w:lang w:bidi="ar-LB"/>
        </w:rPr>
        <w:lastRenderedPageBreak/>
        <w:t>توزيع</w:t>
      </w:r>
      <w:r w:rsidRPr="001D22C8">
        <w:rPr>
          <w:rFonts w:ascii="Traditional Arabic" w:hAnsi="Traditional Arabic" w:cs="Traditional Arabic"/>
          <w:b/>
          <w:bCs/>
          <w:sz w:val="28"/>
          <w:szCs w:val="28"/>
          <w:rtl/>
          <w:lang w:bidi="ar-LB"/>
        </w:rPr>
        <w:t xml:space="preserve"> </w:t>
      </w:r>
      <w:r w:rsidR="002C438F">
        <w:rPr>
          <w:rFonts w:ascii="Traditional Arabic" w:hAnsi="Traditional Arabic" w:cs="Traditional Arabic" w:hint="cs"/>
          <w:b/>
          <w:bCs/>
          <w:sz w:val="28"/>
          <w:szCs w:val="28"/>
          <w:rtl/>
          <w:lang w:bidi="ar-LB"/>
        </w:rPr>
        <w:t xml:space="preserve">عدد العمال </w:t>
      </w:r>
      <w:r>
        <w:rPr>
          <w:rFonts w:ascii="Traditional Arabic" w:hAnsi="Traditional Arabic" w:cs="Traditional Arabic" w:hint="cs"/>
          <w:b/>
          <w:bCs/>
          <w:sz w:val="28"/>
          <w:szCs w:val="28"/>
          <w:rtl/>
          <w:lang w:bidi="ar-LB"/>
        </w:rPr>
        <w:t>غير</w:t>
      </w:r>
      <w:r w:rsidRPr="001D22C8">
        <w:rPr>
          <w:rFonts w:ascii="Traditional Arabic" w:hAnsi="Traditional Arabic" w:cs="Traditional Arabic"/>
          <w:b/>
          <w:bCs/>
          <w:sz w:val="28"/>
          <w:szCs w:val="28"/>
          <w:rtl/>
          <w:lang w:bidi="ar-LB"/>
        </w:rPr>
        <w:t xml:space="preserve"> </w:t>
      </w:r>
      <w:r w:rsidRPr="001D22C8">
        <w:rPr>
          <w:rFonts w:ascii="Traditional Arabic" w:hAnsi="Traditional Arabic" w:cs="Traditional Arabic" w:hint="cs"/>
          <w:b/>
          <w:bCs/>
          <w:sz w:val="28"/>
          <w:szCs w:val="28"/>
          <w:rtl/>
          <w:lang w:bidi="ar-LB"/>
        </w:rPr>
        <w:t>الدائمين</w:t>
      </w:r>
      <w:r w:rsidRPr="001D22C8">
        <w:rPr>
          <w:rFonts w:ascii="Traditional Arabic" w:hAnsi="Traditional Arabic" w:cs="Traditional Arabic"/>
          <w:b/>
          <w:bCs/>
          <w:sz w:val="28"/>
          <w:szCs w:val="28"/>
          <w:rtl/>
          <w:lang w:bidi="ar-LB"/>
        </w:rPr>
        <w:t xml:space="preserve"> </w:t>
      </w:r>
      <w:r w:rsidRPr="001D22C8">
        <w:rPr>
          <w:rFonts w:ascii="Traditional Arabic" w:hAnsi="Traditional Arabic" w:cs="Traditional Arabic" w:hint="cs"/>
          <w:b/>
          <w:bCs/>
          <w:sz w:val="28"/>
          <w:szCs w:val="28"/>
          <w:rtl/>
          <w:lang w:bidi="ar-LB"/>
        </w:rPr>
        <w:t>بحسب</w:t>
      </w:r>
      <w:r w:rsidRPr="001D22C8">
        <w:rPr>
          <w:rFonts w:ascii="Traditional Arabic" w:hAnsi="Traditional Arabic" w:cs="Traditional Arabic"/>
          <w:b/>
          <w:bCs/>
          <w:sz w:val="28"/>
          <w:szCs w:val="28"/>
          <w:rtl/>
          <w:lang w:bidi="ar-LB"/>
        </w:rPr>
        <w:t xml:space="preserve"> </w:t>
      </w:r>
      <w:r w:rsidRPr="001D22C8">
        <w:rPr>
          <w:rFonts w:ascii="Traditional Arabic" w:hAnsi="Traditional Arabic" w:cs="Traditional Arabic" w:hint="cs"/>
          <w:b/>
          <w:bCs/>
          <w:sz w:val="28"/>
          <w:szCs w:val="28"/>
          <w:rtl/>
          <w:lang w:bidi="ar-LB"/>
        </w:rPr>
        <w:t>الجنس</w:t>
      </w:r>
      <w:r w:rsidRPr="001D22C8">
        <w:rPr>
          <w:rFonts w:ascii="Traditional Arabic" w:hAnsi="Traditional Arabic" w:cs="Traditional Arabic"/>
          <w:b/>
          <w:bCs/>
          <w:sz w:val="28"/>
          <w:szCs w:val="28"/>
          <w:rtl/>
          <w:lang w:bidi="ar-LB"/>
        </w:rPr>
        <w:t xml:space="preserve"> </w:t>
      </w:r>
      <w:r w:rsidRPr="001D22C8">
        <w:rPr>
          <w:rFonts w:ascii="Traditional Arabic" w:hAnsi="Traditional Arabic" w:cs="Traditional Arabic" w:hint="cs"/>
          <w:b/>
          <w:bCs/>
          <w:sz w:val="28"/>
          <w:szCs w:val="28"/>
          <w:rtl/>
          <w:lang w:bidi="ar-LB"/>
        </w:rPr>
        <w:t>والنشاط</w:t>
      </w:r>
      <w:r w:rsidRPr="001D22C8">
        <w:rPr>
          <w:rFonts w:ascii="Traditional Arabic" w:hAnsi="Traditional Arabic" w:cs="Traditional Arabic"/>
          <w:b/>
          <w:bCs/>
          <w:sz w:val="28"/>
          <w:szCs w:val="28"/>
          <w:rtl/>
          <w:lang w:bidi="ar-LB"/>
        </w:rPr>
        <w:t xml:space="preserve"> </w:t>
      </w:r>
      <w:r w:rsidRPr="001D22C8">
        <w:rPr>
          <w:rFonts w:ascii="Traditional Arabic" w:hAnsi="Traditional Arabic" w:cs="Traditional Arabic" w:hint="cs"/>
          <w:b/>
          <w:bCs/>
          <w:sz w:val="28"/>
          <w:szCs w:val="28"/>
          <w:rtl/>
          <w:lang w:bidi="ar-LB"/>
        </w:rPr>
        <w:t>الصناعي</w:t>
      </w:r>
      <w:r>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7204"/>
        <w:gridCol w:w="1754"/>
        <w:gridCol w:w="1754"/>
        <w:gridCol w:w="2140"/>
        <w:gridCol w:w="1557"/>
        <w:gridCol w:w="1512"/>
      </w:tblGrid>
      <w:tr w:rsidR="00BE2B45" w:rsidRPr="00A90B99" w:rsidTr="00BE2B45">
        <w:tc>
          <w:tcPr>
            <w:tcW w:w="2262" w:type="pct"/>
            <w:vAlign w:val="center"/>
          </w:tcPr>
          <w:p w:rsidR="00BE2B45" w:rsidRPr="008868A4" w:rsidRDefault="00BE2B45" w:rsidP="00193C1D">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النشاط الصناعي</w:t>
            </w:r>
          </w:p>
        </w:tc>
        <w:tc>
          <w:tcPr>
            <w:tcW w:w="551" w:type="pct"/>
            <w:vAlign w:val="center"/>
          </w:tcPr>
          <w:p w:rsidR="00BE2B45" w:rsidRPr="008868A4" w:rsidRDefault="00BE2B45" w:rsidP="00193C1D">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المصانع</w:t>
            </w:r>
          </w:p>
        </w:tc>
        <w:tc>
          <w:tcPr>
            <w:tcW w:w="551" w:type="pct"/>
            <w:vAlign w:val="center"/>
          </w:tcPr>
          <w:p w:rsidR="00BE2B45" w:rsidRPr="008868A4" w:rsidRDefault="00BE2B45" w:rsidP="00193C1D">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p>
          <w:p w:rsidR="00BE2B45" w:rsidRPr="008868A4" w:rsidRDefault="00BE2B45" w:rsidP="00193C1D">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غير الدائمين</w:t>
            </w:r>
          </w:p>
        </w:tc>
        <w:tc>
          <w:tcPr>
            <w:tcW w:w="672" w:type="pct"/>
            <w:vAlign w:val="center"/>
          </w:tcPr>
          <w:p w:rsidR="00BE2B45" w:rsidRPr="008868A4" w:rsidRDefault="00BE2B45" w:rsidP="00193C1D">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معدل عدد العمال غير الدائمين في المصنع الواحد</w:t>
            </w:r>
          </w:p>
        </w:tc>
        <w:tc>
          <w:tcPr>
            <w:tcW w:w="489" w:type="pct"/>
            <w:vAlign w:val="center"/>
          </w:tcPr>
          <w:p w:rsidR="00BE2B45" w:rsidRPr="008868A4" w:rsidRDefault="00BE2B45" w:rsidP="00BE2B4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 غير الدائمين الاناث</w:t>
            </w:r>
          </w:p>
        </w:tc>
        <w:tc>
          <w:tcPr>
            <w:tcW w:w="475" w:type="pct"/>
            <w:vAlign w:val="center"/>
          </w:tcPr>
          <w:p w:rsidR="00BE2B45" w:rsidRPr="008868A4" w:rsidRDefault="00BE2B45" w:rsidP="00BE2B4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 غير الدائمين الذكور</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24</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289</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278</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صنع المنتجات الغذائية والمشروبات </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410</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2,894</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779</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2,115</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المطاط واللدائن</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104</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590</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357</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233</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176</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967</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43</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924</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اللافلزية الاخرى</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236</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1,208</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1,196</w:t>
            </w:r>
          </w:p>
        </w:tc>
      </w:tr>
      <w:tr w:rsidR="00EC3676" w:rsidRPr="00A90B99" w:rsidTr="00BE2B45">
        <w:tc>
          <w:tcPr>
            <w:tcW w:w="2262" w:type="pct"/>
            <w:vAlign w:val="bottom"/>
          </w:tcPr>
          <w:p w:rsidR="00EC3676" w:rsidRPr="008868A4" w:rsidRDefault="00EC3676" w:rsidP="00F11091">
            <w:pPr>
              <w:rPr>
                <w:rFonts w:ascii="Traditional Arabic" w:hAnsi="Traditional Arabic" w:cs="Traditional Arabic"/>
                <w:sz w:val="28"/>
                <w:szCs w:val="28"/>
                <w:lang w:bidi="ar-LB"/>
              </w:rPr>
            </w:pPr>
            <w:r w:rsidRPr="008868A4">
              <w:rPr>
                <w:rFonts w:ascii="Traditional Arabic" w:hAnsi="Traditional Arabic" w:cs="Traditional Arabic"/>
                <w:sz w:val="28"/>
                <w:szCs w:val="28"/>
                <w:rtl/>
                <w:lang w:bidi="ar-LB"/>
              </w:rPr>
              <w:t>اعادة ال</w:t>
            </w:r>
            <w:r w:rsidR="00F11091" w:rsidRPr="008868A4">
              <w:rPr>
                <w:rFonts w:ascii="Traditional Arabic" w:hAnsi="Traditional Arabic" w:cs="Traditional Arabic"/>
                <w:sz w:val="28"/>
                <w:szCs w:val="28"/>
                <w:rtl/>
                <w:lang w:bidi="ar-LB"/>
              </w:rPr>
              <w:t>تدوير</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26</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والمعدات غير المصنفة في موضع آخر</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42</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169</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169</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الورق ومنتجات الورق</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36</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124</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116</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الفلزات القاعدية</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المواد والمنتجات الكيميائية</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130</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344</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31</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313</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78</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161</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139</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المنسوجات</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21</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37</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34</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الاثاث، صنع منتجات غير مصنفة في موضع آخر</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150</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86</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79</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19</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9</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الملابس، تهيئة وصبغ الفراء</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59</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27</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18</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أنشطة صناعية أخرى</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551"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672"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89"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c>
          <w:tcPr>
            <w:tcW w:w="475" w:type="pct"/>
            <w:vAlign w:val="bottom"/>
          </w:tcPr>
          <w:p w:rsidR="00EC3676" w:rsidRPr="008868A4" w:rsidRDefault="00EC3676" w:rsidP="00EC3676">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0</w:t>
            </w:r>
          </w:p>
        </w:tc>
      </w:tr>
      <w:tr w:rsidR="00EC3676" w:rsidRPr="00A90B99" w:rsidTr="00BE2B45">
        <w:tc>
          <w:tcPr>
            <w:tcW w:w="2262"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rtl/>
                <w:lang w:bidi="ar-LB"/>
              </w:rPr>
              <w:t>المجموع</w:t>
            </w:r>
          </w:p>
        </w:tc>
        <w:tc>
          <w:tcPr>
            <w:tcW w:w="551"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1,520</w:t>
            </w:r>
          </w:p>
        </w:tc>
        <w:tc>
          <w:tcPr>
            <w:tcW w:w="551"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6,951</w:t>
            </w:r>
          </w:p>
        </w:tc>
        <w:tc>
          <w:tcPr>
            <w:tcW w:w="672"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5</w:t>
            </w:r>
          </w:p>
        </w:tc>
        <w:tc>
          <w:tcPr>
            <w:tcW w:w="489"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1,281</w:t>
            </w:r>
          </w:p>
        </w:tc>
        <w:tc>
          <w:tcPr>
            <w:tcW w:w="475" w:type="pct"/>
            <w:vAlign w:val="bottom"/>
          </w:tcPr>
          <w:p w:rsidR="00EC3676" w:rsidRPr="008868A4" w:rsidRDefault="00EC3676" w:rsidP="00EC3676">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5,670</w:t>
            </w:r>
          </w:p>
        </w:tc>
      </w:tr>
    </w:tbl>
    <w:p w:rsidR="001F60F1" w:rsidRDefault="001F60F1" w:rsidP="00C61334">
      <w:pPr>
        <w:spacing w:after="0" w:line="240" w:lineRule="auto"/>
        <w:rPr>
          <w:rFonts w:ascii="Traditional Arabic" w:hAnsi="Traditional Arabic" w:cs="Traditional Arabic"/>
          <w:b/>
          <w:bCs/>
          <w:sz w:val="28"/>
          <w:szCs w:val="28"/>
          <w:lang w:bidi="ar-LB"/>
        </w:rPr>
      </w:pPr>
    </w:p>
    <w:p w:rsidR="00EC3676" w:rsidRDefault="00EC3676" w:rsidP="00C61334">
      <w:pPr>
        <w:spacing w:after="0" w:line="240" w:lineRule="auto"/>
        <w:rPr>
          <w:rFonts w:ascii="Traditional Arabic" w:hAnsi="Traditional Arabic" w:cs="Traditional Arabic"/>
          <w:b/>
          <w:bCs/>
          <w:sz w:val="28"/>
          <w:szCs w:val="28"/>
          <w:rtl/>
          <w:lang w:bidi="ar-LB"/>
        </w:rPr>
      </w:pPr>
    </w:p>
    <w:p w:rsidR="00C61334" w:rsidRDefault="00C61334" w:rsidP="00C61334">
      <w:pPr>
        <w:spacing w:after="0" w:line="240" w:lineRule="auto"/>
        <w:rPr>
          <w:rFonts w:ascii="Traditional Arabic" w:hAnsi="Traditional Arabic" w:cs="Traditional Arabic"/>
          <w:b/>
          <w:bCs/>
          <w:sz w:val="28"/>
          <w:szCs w:val="28"/>
          <w:rtl/>
          <w:lang w:bidi="ar-LB"/>
        </w:rPr>
      </w:pPr>
    </w:p>
    <w:p w:rsidR="00C61334" w:rsidRPr="008868A4" w:rsidRDefault="00DC65AC"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توزيع اجور ال</w:t>
      </w:r>
      <w:r w:rsidR="001D22C8" w:rsidRPr="008868A4">
        <w:rPr>
          <w:rFonts w:ascii="Traditional Arabic" w:hAnsi="Traditional Arabic" w:cs="Traditional Arabic"/>
          <w:b/>
          <w:bCs/>
          <w:sz w:val="28"/>
          <w:szCs w:val="28"/>
          <w:rtl/>
          <w:lang w:bidi="ar-LB"/>
        </w:rPr>
        <w:t>عمال الدائمين بحسب النشاط الصناعي.</w:t>
      </w:r>
    </w:p>
    <w:tbl>
      <w:tblPr>
        <w:tblStyle w:val="TableGrid"/>
        <w:bidiVisual/>
        <w:tblW w:w="5000" w:type="pct"/>
        <w:tblLook w:val="04A0" w:firstRow="1" w:lastRow="0" w:firstColumn="1" w:lastColumn="0" w:noHBand="0" w:noVBand="1"/>
      </w:tblPr>
      <w:tblGrid>
        <w:gridCol w:w="6546"/>
        <w:gridCol w:w="1325"/>
        <w:gridCol w:w="1471"/>
        <w:gridCol w:w="1767"/>
        <w:gridCol w:w="1933"/>
        <w:gridCol w:w="1535"/>
        <w:gridCol w:w="1344"/>
      </w:tblGrid>
      <w:tr w:rsidR="00933F51" w:rsidRPr="008868A4" w:rsidTr="00CE5605">
        <w:tc>
          <w:tcPr>
            <w:tcW w:w="2056"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النشاط الصناعي</w:t>
            </w:r>
          </w:p>
        </w:tc>
        <w:tc>
          <w:tcPr>
            <w:tcW w:w="416"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المصانع</w:t>
            </w:r>
          </w:p>
        </w:tc>
        <w:tc>
          <w:tcPr>
            <w:tcW w:w="462"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العمال</w:t>
            </w:r>
            <w:r w:rsidR="00DD5051" w:rsidRPr="008868A4">
              <w:rPr>
                <w:rFonts w:ascii="Traditional Arabic" w:hAnsi="Traditional Arabic" w:cs="Traditional Arabic"/>
                <w:b/>
                <w:bCs/>
                <w:sz w:val="28"/>
                <w:szCs w:val="28"/>
                <w:lang w:bidi="ar-LB"/>
              </w:rPr>
              <w:t xml:space="preserve"> </w:t>
            </w:r>
            <w:r w:rsidRPr="008868A4">
              <w:rPr>
                <w:rFonts w:ascii="Traditional Arabic" w:hAnsi="Traditional Arabic" w:cs="Traditional Arabic"/>
                <w:b/>
                <w:bCs/>
                <w:sz w:val="28"/>
                <w:szCs w:val="28"/>
                <w:rtl/>
                <w:lang w:bidi="ar-LB"/>
              </w:rPr>
              <w:t>الدائمين</w:t>
            </w:r>
          </w:p>
        </w:tc>
        <w:tc>
          <w:tcPr>
            <w:tcW w:w="555"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معدل عدد العمال الدائمين في المصنع الواحد</w:t>
            </w:r>
          </w:p>
        </w:tc>
        <w:tc>
          <w:tcPr>
            <w:tcW w:w="607"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مجموع الاجور ($)</w:t>
            </w:r>
          </w:p>
        </w:tc>
        <w:tc>
          <w:tcPr>
            <w:tcW w:w="482"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معدل الاجر السنوي ($)</w:t>
            </w:r>
          </w:p>
        </w:tc>
        <w:tc>
          <w:tcPr>
            <w:tcW w:w="422" w:type="pct"/>
            <w:vAlign w:val="center"/>
          </w:tcPr>
          <w:p w:rsidR="00933F51" w:rsidRPr="008868A4" w:rsidRDefault="00933F51" w:rsidP="00CE5605">
            <w:pPr>
              <w:jc w:val="center"/>
              <w:rPr>
                <w:rFonts w:ascii="Traditional Arabic" w:hAnsi="Traditional Arabic" w:cs="Traditional Arabic"/>
                <w:b/>
                <w:bCs/>
                <w:sz w:val="28"/>
                <w:szCs w:val="28"/>
                <w:rtl/>
                <w:lang w:bidi="ar-LB"/>
              </w:rPr>
            </w:pPr>
            <w:r w:rsidRPr="008868A4">
              <w:rPr>
                <w:rFonts w:ascii="Traditional Arabic" w:hAnsi="Traditional Arabic" w:cs="Traditional Arabic"/>
                <w:b/>
                <w:bCs/>
                <w:sz w:val="28"/>
                <w:szCs w:val="28"/>
                <w:rtl/>
                <w:lang w:bidi="ar-LB"/>
              </w:rPr>
              <w:t>عدد المصانع التي تصدّر</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الورق ومنتجات الورق</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36</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2,668</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74</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48,156,758</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18,050</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24</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1,008</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42</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18,434,469</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18,288</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صنع المنتجات الغذائية والمشروبات </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410</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16,508</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40</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218,662,653</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13,246</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162</w:t>
            </w:r>
          </w:p>
        </w:tc>
      </w:tr>
      <w:tr w:rsidR="00427915" w:rsidRPr="008868A4" w:rsidTr="00A46C08">
        <w:tc>
          <w:tcPr>
            <w:tcW w:w="2056" w:type="pct"/>
            <w:vAlign w:val="bottom"/>
          </w:tcPr>
          <w:p w:rsidR="00427915" w:rsidRPr="008868A4" w:rsidRDefault="00427915" w:rsidP="00F11091">
            <w:pPr>
              <w:rPr>
                <w:rFonts w:ascii="Traditional Arabic" w:hAnsi="Traditional Arabic" w:cs="Traditional Arabic"/>
                <w:sz w:val="28"/>
                <w:szCs w:val="28"/>
                <w:lang w:bidi="ar-LB"/>
              </w:rPr>
            </w:pPr>
            <w:r w:rsidRPr="008868A4">
              <w:rPr>
                <w:rFonts w:ascii="Traditional Arabic" w:hAnsi="Traditional Arabic" w:cs="Traditional Arabic"/>
                <w:sz w:val="28"/>
                <w:szCs w:val="28"/>
                <w:rtl/>
                <w:lang w:bidi="ar-LB"/>
              </w:rPr>
              <w:t>اعادة ال</w:t>
            </w:r>
            <w:r w:rsidR="00F11091" w:rsidRPr="008868A4">
              <w:rPr>
                <w:rFonts w:ascii="Traditional Arabic" w:hAnsi="Traditional Arabic" w:cs="Traditional Arabic"/>
                <w:sz w:val="28"/>
                <w:szCs w:val="28"/>
                <w:rtl/>
                <w:lang w:bidi="ar-LB"/>
              </w:rPr>
              <w:t>تدوير</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236</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39</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2,479,354</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10,506</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78</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2,835</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36</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36,754,847</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12,965</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43</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المواد والمنتجات الكيميائية</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130</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3,788</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29</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62,252,568</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16,434</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66</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الملابس، تهيئة وصبغ الفراء</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59</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1,653</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19,085,046</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11,546</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39</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المطاط واللدائن</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104</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2,898</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28</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32,853,771</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11,337</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58</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176</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4,475</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57,423,469</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12,832</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59</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أنشطة صناعية أخرى</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6</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133</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1,233,324</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9,273</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19</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371</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20</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3,284,893</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8,854</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15</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المنسوجات</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21</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407</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19</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4,556,973</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11,196</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الآلات والمعدات غير المصنفة في موضع آخر</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42</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798</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19</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11,211,098</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14,049</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33</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منتجات المعادن اللافلزية الاخرى</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236</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4,176</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18</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72,070,300</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17,258</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34</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الاثاث، صنع منتجات غير مصنفة في موضع آخر</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150</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2,475</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17</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25,416,378</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10,269</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64</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الفلزات القاعدية</w:t>
            </w:r>
          </w:p>
        </w:tc>
        <w:tc>
          <w:tcPr>
            <w:tcW w:w="416" w:type="pct"/>
            <w:vAlign w:val="bottom"/>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5</w:t>
            </w:r>
          </w:p>
        </w:tc>
        <w:tc>
          <w:tcPr>
            <w:tcW w:w="46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80</w:t>
            </w:r>
          </w:p>
        </w:tc>
        <w:tc>
          <w:tcPr>
            <w:tcW w:w="555"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16</w:t>
            </w:r>
          </w:p>
        </w:tc>
        <w:tc>
          <w:tcPr>
            <w:tcW w:w="607"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1,224,548</w:t>
            </w:r>
          </w:p>
        </w:tc>
        <w:tc>
          <w:tcPr>
            <w:tcW w:w="48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15,307</w:t>
            </w:r>
          </w:p>
        </w:tc>
        <w:tc>
          <w:tcPr>
            <w:tcW w:w="422" w:type="pct"/>
            <w:vAlign w:val="bottom"/>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w:t>
            </w:r>
          </w:p>
        </w:tc>
      </w:tr>
      <w:tr w:rsidR="00427915" w:rsidRPr="008868A4" w:rsidTr="00EF1B66">
        <w:tc>
          <w:tcPr>
            <w:tcW w:w="2056" w:type="pct"/>
            <w:vAlign w:val="center"/>
          </w:tcPr>
          <w:p w:rsidR="00427915" w:rsidRPr="008868A4" w:rsidRDefault="00427915" w:rsidP="00427915">
            <w:pPr>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416" w:type="pct"/>
            <w:vAlign w:val="center"/>
          </w:tcPr>
          <w:p w:rsidR="00427915" w:rsidRPr="008868A4" w:rsidRDefault="00427915" w:rsidP="00427915">
            <w:pPr>
              <w:bidi w:val="0"/>
              <w:jc w:val="right"/>
              <w:rPr>
                <w:rFonts w:ascii="Traditional Arabic" w:hAnsi="Traditional Arabic" w:cs="Traditional Arabic"/>
                <w:color w:val="000000"/>
                <w:sz w:val="28"/>
                <w:szCs w:val="28"/>
                <w:rtl/>
                <w:lang w:bidi="ar-LB"/>
              </w:rPr>
            </w:pPr>
            <w:r w:rsidRPr="008868A4">
              <w:rPr>
                <w:rFonts w:ascii="Traditional Arabic" w:hAnsi="Traditional Arabic" w:cs="Traditional Arabic"/>
                <w:color w:val="000000"/>
                <w:sz w:val="28"/>
                <w:szCs w:val="28"/>
                <w:lang w:bidi="ar-LB"/>
              </w:rPr>
              <w:t>18</w:t>
            </w:r>
          </w:p>
        </w:tc>
        <w:tc>
          <w:tcPr>
            <w:tcW w:w="462" w:type="pct"/>
            <w:vAlign w:val="center"/>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226</w:t>
            </w:r>
          </w:p>
        </w:tc>
        <w:tc>
          <w:tcPr>
            <w:tcW w:w="555" w:type="pct"/>
            <w:vAlign w:val="center"/>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13</w:t>
            </w:r>
          </w:p>
        </w:tc>
        <w:tc>
          <w:tcPr>
            <w:tcW w:w="607" w:type="pct"/>
            <w:vAlign w:val="center"/>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2,363,384</w:t>
            </w:r>
          </w:p>
        </w:tc>
        <w:tc>
          <w:tcPr>
            <w:tcW w:w="482" w:type="pct"/>
            <w:vAlign w:val="center"/>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10,457</w:t>
            </w:r>
          </w:p>
        </w:tc>
        <w:tc>
          <w:tcPr>
            <w:tcW w:w="422" w:type="pct"/>
            <w:vAlign w:val="center"/>
          </w:tcPr>
          <w:p w:rsidR="00427915" w:rsidRPr="008868A4" w:rsidRDefault="00427915" w:rsidP="00427915">
            <w:pPr>
              <w:bidi w:val="0"/>
              <w:jc w:val="right"/>
              <w:rPr>
                <w:rFonts w:ascii="Traditional Arabic" w:hAnsi="Traditional Arabic" w:cs="Traditional Arabic"/>
                <w:color w:val="000000"/>
                <w:sz w:val="28"/>
                <w:szCs w:val="28"/>
                <w:lang w:bidi="ar-LB"/>
              </w:rPr>
            </w:pPr>
            <w:r w:rsidRPr="008868A4">
              <w:rPr>
                <w:rFonts w:ascii="Traditional Arabic" w:hAnsi="Traditional Arabic" w:cs="Traditional Arabic"/>
                <w:color w:val="000000"/>
                <w:sz w:val="28"/>
                <w:szCs w:val="28"/>
                <w:lang w:bidi="ar-LB"/>
              </w:rPr>
              <w:t>4</w:t>
            </w:r>
          </w:p>
        </w:tc>
      </w:tr>
      <w:tr w:rsidR="00427915" w:rsidRPr="008868A4" w:rsidTr="00A46C08">
        <w:tc>
          <w:tcPr>
            <w:tcW w:w="2056"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rtl/>
                <w:lang w:bidi="ar-LB"/>
              </w:rPr>
              <w:t>المجموع</w:t>
            </w:r>
          </w:p>
        </w:tc>
        <w:tc>
          <w:tcPr>
            <w:tcW w:w="416"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1,520</w:t>
            </w:r>
          </w:p>
        </w:tc>
        <w:tc>
          <w:tcPr>
            <w:tcW w:w="462"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44,735</w:t>
            </w:r>
          </w:p>
        </w:tc>
        <w:tc>
          <w:tcPr>
            <w:tcW w:w="555"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29</w:t>
            </w:r>
          </w:p>
        </w:tc>
        <w:tc>
          <w:tcPr>
            <w:tcW w:w="607"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617,463,832</w:t>
            </w:r>
          </w:p>
        </w:tc>
        <w:tc>
          <w:tcPr>
            <w:tcW w:w="482"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13,803</w:t>
            </w:r>
          </w:p>
        </w:tc>
        <w:tc>
          <w:tcPr>
            <w:tcW w:w="422" w:type="pct"/>
            <w:vAlign w:val="bottom"/>
          </w:tcPr>
          <w:p w:rsidR="00427915" w:rsidRPr="008868A4" w:rsidRDefault="00427915" w:rsidP="00427915">
            <w:pPr>
              <w:rPr>
                <w:rFonts w:ascii="Traditional Arabic" w:hAnsi="Traditional Arabic" w:cs="Traditional Arabic"/>
                <w:b/>
                <w:bCs/>
                <w:color w:val="000000"/>
                <w:sz w:val="28"/>
                <w:szCs w:val="28"/>
                <w:lang w:bidi="ar-LB"/>
              </w:rPr>
            </w:pPr>
            <w:r w:rsidRPr="008868A4">
              <w:rPr>
                <w:rFonts w:ascii="Traditional Arabic" w:hAnsi="Traditional Arabic" w:cs="Traditional Arabic"/>
                <w:b/>
                <w:bCs/>
                <w:color w:val="000000"/>
                <w:sz w:val="28"/>
                <w:szCs w:val="28"/>
                <w:lang w:bidi="ar-LB"/>
              </w:rPr>
              <w:t>639</w:t>
            </w:r>
          </w:p>
        </w:tc>
      </w:tr>
    </w:tbl>
    <w:p w:rsidR="00933F51" w:rsidRDefault="00933F51" w:rsidP="00C03C37">
      <w:pPr>
        <w:spacing w:after="0" w:line="240" w:lineRule="auto"/>
        <w:rPr>
          <w:rFonts w:ascii="Traditional Arabic" w:hAnsi="Traditional Arabic" w:cs="Traditional Arabic"/>
          <w:b/>
          <w:bCs/>
          <w:sz w:val="28"/>
          <w:szCs w:val="28"/>
          <w:lang w:bidi="ar-LB"/>
        </w:rPr>
      </w:pPr>
    </w:p>
    <w:p w:rsidR="009B2F72" w:rsidRDefault="009B2F72" w:rsidP="00C03C37">
      <w:pPr>
        <w:spacing w:after="0" w:line="240" w:lineRule="auto"/>
        <w:rPr>
          <w:rFonts w:ascii="Traditional Arabic" w:hAnsi="Traditional Arabic" w:cs="Traditional Arabic"/>
          <w:b/>
          <w:bCs/>
          <w:sz w:val="28"/>
          <w:szCs w:val="28"/>
          <w:rtl/>
          <w:lang w:bidi="ar-LB"/>
        </w:rPr>
      </w:pPr>
    </w:p>
    <w:p w:rsidR="00431669" w:rsidRPr="00431669" w:rsidRDefault="00DC65AC" w:rsidP="002C438F">
      <w:pPr>
        <w:pStyle w:val="ListParagraph"/>
        <w:numPr>
          <w:ilvl w:val="0"/>
          <w:numId w:val="13"/>
        </w:numPr>
        <w:spacing w:after="0" w:line="240" w:lineRule="auto"/>
        <w:rPr>
          <w:rFonts w:ascii="Traditional Arabic" w:hAnsi="Traditional Arabic" w:cs="Traditional Arabic"/>
          <w:b/>
          <w:bCs/>
          <w:sz w:val="28"/>
          <w:szCs w:val="28"/>
          <w:lang w:bidi="ar-LB"/>
        </w:rPr>
      </w:pPr>
      <w:r w:rsidRPr="00DC65AC">
        <w:rPr>
          <w:rFonts w:ascii="Traditional Arabic" w:hAnsi="Traditional Arabic" w:cs="Traditional Arabic" w:hint="cs"/>
          <w:b/>
          <w:bCs/>
          <w:sz w:val="28"/>
          <w:szCs w:val="28"/>
          <w:rtl/>
          <w:lang w:bidi="ar-LB"/>
        </w:rPr>
        <w:t>توزيع</w:t>
      </w:r>
      <w:r w:rsidRPr="00DC65AC">
        <w:rPr>
          <w:rFonts w:ascii="Traditional Arabic" w:hAnsi="Traditional Arabic" w:cs="Traditional Arabic"/>
          <w:b/>
          <w:bCs/>
          <w:sz w:val="28"/>
          <w:szCs w:val="28"/>
          <w:rtl/>
          <w:lang w:bidi="ar-LB"/>
        </w:rPr>
        <w:t xml:space="preserve"> </w:t>
      </w:r>
      <w:r w:rsidRPr="00DC65AC">
        <w:rPr>
          <w:rFonts w:ascii="Traditional Arabic" w:hAnsi="Traditional Arabic" w:cs="Traditional Arabic" w:hint="cs"/>
          <w:b/>
          <w:bCs/>
          <w:sz w:val="28"/>
          <w:szCs w:val="28"/>
          <w:rtl/>
          <w:lang w:bidi="ar-LB"/>
        </w:rPr>
        <w:t>اجور</w:t>
      </w:r>
      <w:r w:rsidRPr="00DC65AC">
        <w:rPr>
          <w:rFonts w:ascii="Traditional Arabic" w:hAnsi="Traditional Arabic" w:cs="Traditional Arabic"/>
          <w:b/>
          <w:bCs/>
          <w:sz w:val="28"/>
          <w:szCs w:val="28"/>
          <w:rtl/>
          <w:lang w:bidi="ar-LB"/>
        </w:rPr>
        <w:t xml:space="preserve"> </w:t>
      </w:r>
      <w:r w:rsidRPr="00DC65AC">
        <w:rPr>
          <w:rFonts w:ascii="Traditional Arabic" w:hAnsi="Traditional Arabic" w:cs="Traditional Arabic" w:hint="cs"/>
          <w:b/>
          <w:bCs/>
          <w:sz w:val="28"/>
          <w:szCs w:val="28"/>
          <w:rtl/>
          <w:lang w:bidi="ar-LB"/>
        </w:rPr>
        <w:t>العمال</w:t>
      </w:r>
      <w:r w:rsidRPr="00DC65AC">
        <w:rPr>
          <w:rFonts w:ascii="Traditional Arabic" w:hAnsi="Traditional Arabic" w:cs="Traditional Arabic"/>
          <w:b/>
          <w:bCs/>
          <w:sz w:val="28"/>
          <w:szCs w:val="28"/>
          <w:rtl/>
          <w:lang w:bidi="ar-LB"/>
        </w:rPr>
        <w:t xml:space="preserve"> </w:t>
      </w:r>
      <w:r>
        <w:rPr>
          <w:rFonts w:ascii="Traditional Arabic" w:hAnsi="Traditional Arabic" w:cs="Traditional Arabic" w:hint="cs"/>
          <w:b/>
          <w:bCs/>
          <w:sz w:val="28"/>
          <w:szCs w:val="28"/>
          <w:rtl/>
          <w:lang w:bidi="ar-LB"/>
        </w:rPr>
        <w:t xml:space="preserve">غير </w:t>
      </w:r>
      <w:r w:rsidRPr="00DC65AC">
        <w:rPr>
          <w:rFonts w:ascii="Traditional Arabic" w:hAnsi="Traditional Arabic" w:cs="Traditional Arabic" w:hint="cs"/>
          <w:b/>
          <w:bCs/>
          <w:sz w:val="28"/>
          <w:szCs w:val="28"/>
          <w:rtl/>
          <w:lang w:bidi="ar-LB"/>
        </w:rPr>
        <w:t>الدائمين</w:t>
      </w:r>
      <w:r w:rsidRPr="00DC65AC">
        <w:rPr>
          <w:rFonts w:ascii="Traditional Arabic" w:hAnsi="Traditional Arabic" w:cs="Traditional Arabic"/>
          <w:b/>
          <w:bCs/>
          <w:sz w:val="28"/>
          <w:szCs w:val="28"/>
          <w:rtl/>
          <w:lang w:bidi="ar-LB"/>
        </w:rPr>
        <w:t xml:space="preserve"> </w:t>
      </w:r>
      <w:r w:rsidRPr="00DC65AC">
        <w:rPr>
          <w:rFonts w:ascii="Traditional Arabic" w:hAnsi="Traditional Arabic" w:cs="Traditional Arabic" w:hint="cs"/>
          <w:b/>
          <w:bCs/>
          <w:sz w:val="28"/>
          <w:szCs w:val="28"/>
          <w:rtl/>
          <w:lang w:bidi="ar-LB"/>
        </w:rPr>
        <w:t>بحسب</w:t>
      </w:r>
      <w:r w:rsidRPr="00DC65AC">
        <w:rPr>
          <w:rFonts w:ascii="Traditional Arabic" w:hAnsi="Traditional Arabic" w:cs="Traditional Arabic"/>
          <w:b/>
          <w:bCs/>
          <w:sz w:val="28"/>
          <w:szCs w:val="28"/>
          <w:rtl/>
          <w:lang w:bidi="ar-LB"/>
        </w:rPr>
        <w:t xml:space="preserve"> </w:t>
      </w:r>
      <w:r w:rsidRPr="00DC65AC">
        <w:rPr>
          <w:rFonts w:ascii="Traditional Arabic" w:hAnsi="Traditional Arabic" w:cs="Traditional Arabic" w:hint="cs"/>
          <w:b/>
          <w:bCs/>
          <w:sz w:val="28"/>
          <w:szCs w:val="28"/>
          <w:rtl/>
          <w:lang w:bidi="ar-LB"/>
        </w:rPr>
        <w:t>النشاط</w:t>
      </w:r>
      <w:r w:rsidRPr="00DC65AC">
        <w:rPr>
          <w:rFonts w:ascii="Traditional Arabic" w:hAnsi="Traditional Arabic" w:cs="Traditional Arabic"/>
          <w:b/>
          <w:bCs/>
          <w:sz w:val="28"/>
          <w:szCs w:val="28"/>
          <w:rtl/>
          <w:lang w:bidi="ar-LB"/>
        </w:rPr>
        <w:t xml:space="preserve"> </w:t>
      </w:r>
      <w:r w:rsidRPr="00DC65AC">
        <w:rPr>
          <w:rFonts w:ascii="Traditional Arabic" w:hAnsi="Traditional Arabic" w:cs="Traditional Arabic" w:hint="cs"/>
          <w:b/>
          <w:bCs/>
          <w:sz w:val="28"/>
          <w:szCs w:val="28"/>
          <w:rtl/>
          <w:lang w:bidi="ar-LB"/>
        </w:rPr>
        <w:t>الصناعي</w:t>
      </w:r>
      <w:r>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6546"/>
        <w:gridCol w:w="1325"/>
        <w:gridCol w:w="1471"/>
        <w:gridCol w:w="1767"/>
        <w:gridCol w:w="1933"/>
        <w:gridCol w:w="1535"/>
        <w:gridCol w:w="1344"/>
      </w:tblGrid>
      <w:tr w:rsidR="000D3EF9" w:rsidRPr="00A90B99" w:rsidTr="00270DA9">
        <w:tc>
          <w:tcPr>
            <w:tcW w:w="2056"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النشاط الصناعي</w:t>
            </w:r>
          </w:p>
        </w:tc>
        <w:tc>
          <w:tcPr>
            <w:tcW w:w="416"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w:t>
            </w:r>
          </w:p>
        </w:tc>
        <w:tc>
          <w:tcPr>
            <w:tcW w:w="462"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العمال</w:t>
            </w:r>
            <w:r w:rsidRPr="00A90B99">
              <w:rPr>
                <w:rFonts w:ascii="Traditional Arabic" w:hAnsi="Traditional Arabic" w:cs="Traditional Arabic"/>
                <w:b/>
                <w:bCs/>
                <w:sz w:val="26"/>
                <w:szCs w:val="26"/>
                <w:lang w:bidi="ar-LB"/>
              </w:rPr>
              <w:t xml:space="preserve"> </w:t>
            </w:r>
            <w:r w:rsidRPr="00A90B99">
              <w:rPr>
                <w:rFonts w:ascii="Traditional Arabic" w:hAnsi="Traditional Arabic" w:cs="Traditional Arabic" w:hint="cs"/>
                <w:b/>
                <w:bCs/>
                <w:sz w:val="26"/>
                <w:szCs w:val="26"/>
                <w:rtl/>
                <w:lang w:bidi="ar-LB"/>
              </w:rPr>
              <w:t xml:space="preserve"> غير الدائمين</w:t>
            </w:r>
          </w:p>
        </w:tc>
        <w:tc>
          <w:tcPr>
            <w:tcW w:w="555"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معدل عدد العمال</w:t>
            </w:r>
            <w:r w:rsidRPr="00A90B99">
              <w:rPr>
                <w:rFonts w:ascii="Traditional Arabic" w:hAnsi="Traditional Arabic" w:cs="Traditional Arabic" w:hint="cs"/>
                <w:b/>
                <w:bCs/>
                <w:sz w:val="26"/>
                <w:szCs w:val="26"/>
                <w:rtl/>
                <w:lang w:bidi="ar-LB"/>
              </w:rPr>
              <w:t xml:space="preserve"> غير الدائمين</w:t>
            </w:r>
            <w:r w:rsidRPr="00A90B99">
              <w:rPr>
                <w:rFonts w:ascii="Traditional Arabic" w:hAnsi="Traditional Arabic" w:cs="Traditional Arabic"/>
                <w:b/>
                <w:bCs/>
                <w:sz w:val="26"/>
                <w:szCs w:val="26"/>
                <w:rtl/>
                <w:lang w:bidi="ar-LB"/>
              </w:rPr>
              <w:t xml:space="preserve"> في المصنع الواحد</w:t>
            </w:r>
          </w:p>
        </w:tc>
        <w:tc>
          <w:tcPr>
            <w:tcW w:w="607"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مجموع الاجور ($)</w:t>
            </w:r>
          </w:p>
        </w:tc>
        <w:tc>
          <w:tcPr>
            <w:tcW w:w="482"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معدل الاجر السنوي ($)</w:t>
            </w:r>
          </w:p>
        </w:tc>
        <w:tc>
          <w:tcPr>
            <w:tcW w:w="422" w:type="pct"/>
            <w:vAlign w:val="center"/>
          </w:tcPr>
          <w:p w:rsidR="000D3EF9" w:rsidRPr="00A90B99" w:rsidRDefault="000D3EF9" w:rsidP="00270DA9">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 التي تصدّر</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الآلات والاجهزة الكهربائية غير المصنفة في موضع آخر</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24</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289</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12</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2,881,129</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9,969</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20</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 xml:space="preserve">صنع المنتجات الغذائية والمشروبات </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410</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2,894</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7</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16,097,409</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5,562</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162</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منتجات المطاط واللدائن</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104</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590</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1,996,080</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3,383</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58</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منتجات المعادن المشكلة، باستثناء الماكينات والمعدات</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176</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967</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5,565,709</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5,756</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59</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منتجات المعادن اللافلزية الاخرى</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236</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1,208</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8,472,147</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7,013</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34</w:t>
            </w:r>
          </w:p>
        </w:tc>
      </w:tr>
      <w:tr w:rsidR="00D716AF" w:rsidRPr="00A90B99" w:rsidTr="00A46C08">
        <w:tc>
          <w:tcPr>
            <w:tcW w:w="2056" w:type="pct"/>
            <w:vAlign w:val="bottom"/>
          </w:tcPr>
          <w:p w:rsidR="00D716AF" w:rsidRPr="00FF09C5" w:rsidRDefault="00D716AF" w:rsidP="00F11091">
            <w:pPr>
              <w:bidi w:val="0"/>
              <w:jc w:val="right"/>
              <w:rPr>
                <w:rFonts w:ascii="Traditional Arabic" w:hAnsi="Traditional Arabic" w:cs="Traditional Arabic"/>
                <w:color w:val="000000" w:themeColor="text1"/>
                <w:sz w:val="26"/>
                <w:szCs w:val="26"/>
                <w:lang w:bidi="ar-LB"/>
              </w:rPr>
            </w:pPr>
            <w:r w:rsidRPr="00FF09C5">
              <w:rPr>
                <w:rFonts w:ascii="Traditional Arabic" w:hAnsi="Traditional Arabic" w:cs="Traditional Arabic"/>
                <w:color w:val="000000" w:themeColor="text1"/>
                <w:sz w:val="26"/>
                <w:szCs w:val="26"/>
                <w:rtl/>
                <w:lang w:bidi="ar-LB"/>
              </w:rPr>
              <w:t>اعادة ال</w:t>
            </w:r>
            <w:r w:rsidR="00F11091" w:rsidRPr="00FF09C5">
              <w:rPr>
                <w:rFonts w:ascii="Traditional Arabic" w:hAnsi="Traditional Arabic" w:cs="Traditional Arabic" w:hint="cs"/>
                <w:color w:val="000000" w:themeColor="text1"/>
                <w:sz w:val="26"/>
                <w:szCs w:val="26"/>
                <w:rtl/>
                <w:lang w:bidi="ar-LB"/>
              </w:rPr>
              <w:t>تدوير</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6</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26</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154,070</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5,926</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الآلات والمعدات غير المصنفة في موضع آخر</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42</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169</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919,505</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5,441</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33</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الورق ومنتجات الورق</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36</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124</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683,722</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5,514</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23</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الفلزات القاعدية</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5</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16</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132,706</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8,294</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المواد والمنتجات الكيميائية</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130</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344</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2,019,700</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5,871</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66</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 xml:space="preserve">الطباعة والنشر واستنساخ وسائط الاعلام المسجلة </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78</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161</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1,051,326</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6,530</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43</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المنسوجات</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21</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37</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217,899</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5,889</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11</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الاثاث، صنع منتجات غير مصنفة في موضع آخر</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150</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86</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416,322</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4,841</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64</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 xml:space="preserve">دبغ وتهيئة الجلود، صنع حقائب الأمتعة ، وحقائب اليد والسروج والأعنة والأحذية </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19</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9</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0</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82,860</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9,207</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15</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الملابس، تهيئة وصبغ الفراء</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59</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27</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0</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171,128</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6,338</w:t>
            </w: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39</w:t>
            </w:r>
          </w:p>
        </w:tc>
      </w:tr>
      <w:tr w:rsidR="00D716AF" w:rsidRPr="00A90B99" w:rsidTr="00EF1B66">
        <w:tc>
          <w:tcPr>
            <w:tcW w:w="2056" w:type="pct"/>
            <w:vAlign w:val="center"/>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صنع الخشب والمنتجات والفلين، باستثناء الاثاث، صنع الاصناف المنتجة من القش ومواد الضفر</w:t>
            </w:r>
          </w:p>
        </w:tc>
        <w:tc>
          <w:tcPr>
            <w:tcW w:w="416" w:type="pct"/>
            <w:vAlign w:val="center"/>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18</w:t>
            </w:r>
          </w:p>
        </w:tc>
        <w:tc>
          <w:tcPr>
            <w:tcW w:w="462" w:type="pct"/>
            <w:vAlign w:val="center"/>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w:t>
            </w:r>
          </w:p>
        </w:tc>
        <w:tc>
          <w:tcPr>
            <w:tcW w:w="555" w:type="pct"/>
            <w:vAlign w:val="center"/>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0</w:t>
            </w:r>
          </w:p>
        </w:tc>
        <w:tc>
          <w:tcPr>
            <w:tcW w:w="607" w:type="pct"/>
            <w:vAlign w:val="center"/>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26,863</w:t>
            </w:r>
          </w:p>
        </w:tc>
        <w:tc>
          <w:tcPr>
            <w:tcW w:w="482" w:type="pct"/>
            <w:vAlign w:val="center"/>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6,716</w:t>
            </w:r>
          </w:p>
        </w:tc>
        <w:tc>
          <w:tcPr>
            <w:tcW w:w="422" w:type="pct"/>
            <w:vAlign w:val="center"/>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w:t>
            </w:r>
          </w:p>
        </w:tc>
      </w:tr>
      <w:tr w:rsidR="00D716AF" w:rsidRPr="00A90B99" w:rsidTr="00A46C08">
        <w:tc>
          <w:tcPr>
            <w:tcW w:w="2056"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rtl/>
                <w:lang w:bidi="ar-LB"/>
              </w:rPr>
              <w:t>أنشطة صناعية أخرى</w:t>
            </w:r>
          </w:p>
        </w:tc>
        <w:tc>
          <w:tcPr>
            <w:tcW w:w="416" w:type="pct"/>
            <w:vAlign w:val="bottom"/>
          </w:tcPr>
          <w:p w:rsidR="00D716AF" w:rsidRPr="00D716AF" w:rsidRDefault="00D716AF" w:rsidP="00D716AF">
            <w:pPr>
              <w:bidi w:val="0"/>
              <w:jc w:val="right"/>
              <w:rPr>
                <w:rFonts w:ascii="Traditional Arabic" w:hAnsi="Traditional Arabic" w:cs="Traditional Arabic"/>
                <w:color w:val="000000"/>
                <w:sz w:val="26"/>
                <w:szCs w:val="26"/>
                <w:rtl/>
                <w:lang w:bidi="ar-LB"/>
              </w:rPr>
            </w:pPr>
            <w:r w:rsidRPr="00D716AF">
              <w:rPr>
                <w:rFonts w:ascii="Traditional Arabic" w:hAnsi="Traditional Arabic" w:cs="Traditional Arabic"/>
                <w:color w:val="000000"/>
                <w:sz w:val="26"/>
                <w:szCs w:val="26"/>
                <w:lang w:bidi="ar-LB"/>
              </w:rPr>
              <w:t>6</w:t>
            </w:r>
          </w:p>
        </w:tc>
        <w:tc>
          <w:tcPr>
            <w:tcW w:w="46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0</w:t>
            </w:r>
          </w:p>
        </w:tc>
        <w:tc>
          <w:tcPr>
            <w:tcW w:w="555"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0</w:t>
            </w:r>
          </w:p>
        </w:tc>
        <w:tc>
          <w:tcPr>
            <w:tcW w:w="607"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0</w:t>
            </w:r>
          </w:p>
        </w:tc>
        <w:tc>
          <w:tcPr>
            <w:tcW w:w="48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p>
        </w:tc>
        <w:tc>
          <w:tcPr>
            <w:tcW w:w="422" w:type="pct"/>
            <w:vAlign w:val="bottom"/>
          </w:tcPr>
          <w:p w:rsidR="00D716AF" w:rsidRPr="00D716AF" w:rsidRDefault="00D716AF" w:rsidP="00D716AF">
            <w:pPr>
              <w:bidi w:val="0"/>
              <w:jc w:val="right"/>
              <w:rPr>
                <w:rFonts w:ascii="Traditional Arabic" w:hAnsi="Traditional Arabic" w:cs="Traditional Arabic"/>
                <w:color w:val="000000"/>
                <w:sz w:val="26"/>
                <w:szCs w:val="26"/>
                <w:lang w:bidi="ar-LB"/>
              </w:rPr>
            </w:pPr>
            <w:r w:rsidRPr="00D716AF">
              <w:rPr>
                <w:rFonts w:ascii="Traditional Arabic" w:hAnsi="Traditional Arabic" w:cs="Traditional Arabic"/>
                <w:color w:val="000000"/>
                <w:sz w:val="26"/>
                <w:szCs w:val="26"/>
                <w:lang w:bidi="ar-LB"/>
              </w:rPr>
              <w:t>4</w:t>
            </w:r>
          </w:p>
        </w:tc>
      </w:tr>
      <w:tr w:rsidR="00D716AF" w:rsidRPr="00A90B99" w:rsidTr="00991F06">
        <w:tc>
          <w:tcPr>
            <w:tcW w:w="2056" w:type="pct"/>
            <w:vAlign w:val="bottom"/>
          </w:tcPr>
          <w:p w:rsidR="00D716AF" w:rsidRPr="00DD5051" w:rsidRDefault="00D716AF" w:rsidP="00D716AF">
            <w:pPr>
              <w:rPr>
                <w:rFonts w:ascii="Traditional Arabic" w:hAnsi="Traditional Arabic" w:cs="Traditional Arabic"/>
                <w:b/>
                <w:bCs/>
                <w:color w:val="000000"/>
                <w:sz w:val="26"/>
                <w:szCs w:val="26"/>
                <w:lang w:bidi="ar-LB"/>
              </w:rPr>
            </w:pPr>
            <w:r w:rsidRPr="00DD5051">
              <w:rPr>
                <w:rFonts w:ascii="Traditional Arabic" w:hAnsi="Traditional Arabic" w:cs="Traditional Arabic" w:hint="cs"/>
                <w:b/>
                <w:bCs/>
                <w:color w:val="000000"/>
                <w:sz w:val="26"/>
                <w:szCs w:val="26"/>
                <w:rtl/>
                <w:lang w:bidi="ar-LB"/>
              </w:rPr>
              <w:t>المجموع</w:t>
            </w:r>
          </w:p>
        </w:tc>
        <w:tc>
          <w:tcPr>
            <w:tcW w:w="416" w:type="pct"/>
          </w:tcPr>
          <w:p w:rsidR="00D716AF" w:rsidRPr="00D716AF" w:rsidRDefault="00D716AF" w:rsidP="00D716AF">
            <w:pPr>
              <w:rPr>
                <w:rFonts w:ascii="Traditional Arabic" w:hAnsi="Traditional Arabic" w:cs="Traditional Arabic"/>
                <w:b/>
                <w:bCs/>
                <w:color w:val="000000"/>
                <w:sz w:val="26"/>
                <w:szCs w:val="26"/>
                <w:lang w:bidi="ar-LB"/>
              </w:rPr>
            </w:pPr>
            <w:r w:rsidRPr="00D716AF">
              <w:rPr>
                <w:rFonts w:ascii="Traditional Arabic" w:hAnsi="Traditional Arabic" w:cs="Traditional Arabic"/>
                <w:b/>
                <w:bCs/>
                <w:color w:val="000000"/>
                <w:sz w:val="26"/>
                <w:szCs w:val="26"/>
                <w:lang w:bidi="ar-LB"/>
              </w:rPr>
              <w:t>1,520</w:t>
            </w:r>
          </w:p>
        </w:tc>
        <w:tc>
          <w:tcPr>
            <w:tcW w:w="462" w:type="pct"/>
          </w:tcPr>
          <w:p w:rsidR="00D716AF" w:rsidRPr="00D716AF" w:rsidRDefault="00D716AF" w:rsidP="00D716AF">
            <w:pPr>
              <w:rPr>
                <w:rFonts w:ascii="Traditional Arabic" w:hAnsi="Traditional Arabic" w:cs="Traditional Arabic"/>
                <w:b/>
                <w:bCs/>
                <w:color w:val="000000"/>
                <w:sz w:val="26"/>
                <w:szCs w:val="26"/>
                <w:lang w:bidi="ar-LB"/>
              </w:rPr>
            </w:pPr>
            <w:r w:rsidRPr="00D716AF">
              <w:rPr>
                <w:rFonts w:ascii="Traditional Arabic" w:hAnsi="Traditional Arabic" w:cs="Traditional Arabic"/>
                <w:b/>
                <w:bCs/>
                <w:color w:val="000000"/>
                <w:sz w:val="26"/>
                <w:szCs w:val="26"/>
                <w:lang w:bidi="ar-LB"/>
              </w:rPr>
              <w:t>6,951</w:t>
            </w:r>
          </w:p>
        </w:tc>
        <w:tc>
          <w:tcPr>
            <w:tcW w:w="555" w:type="pct"/>
          </w:tcPr>
          <w:p w:rsidR="00D716AF" w:rsidRPr="00D716AF" w:rsidRDefault="00D716AF" w:rsidP="00D716AF">
            <w:pPr>
              <w:rPr>
                <w:rFonts w:ascii="Traditional Arabic" w:hAnsi="Traditional Arabic" w:cs="Traditional Arabic"/>
                <w:b/>
                <w:bCs/>
                <w:color w:val="000000"/>
                <w:sz w:val="26"/>
                <w:szCs w:val="26"/>
                <w:lang w:bidi="ar-LB"/>
              </w:rPr>
            </w:pPr>
            <w:r w:rsidRPr="00D716AF">
              <w:rPr>
                <w:rFonts w:ascii="Traditional Arabic" w:hAnsi="Traditional Arabic" w:cs="Traditional Arabic"/>
                <w:b/>
                <w:bCs/>
                <w:color w:val="000000"/>
                <w:sz w:val="26"/>
                <w:szCs w:val="26"/>
                <w:lang w:bidi="ar-LB"/>
              </w:rPr>
              <w:t>5</w:t>
            </w:r>
          </w:p>
        </w:tc>
        <w:tc>
          <w:tcPr>
            <w:tcW w:w="607" w:type="pct"/>
          </w:tcPr>
          <w:p w:rsidR="00D716AF" w:rsidRPr="00D716AF" w:rsidRDefault="00D716AF" w:rsidP="00D716AF">
            <w:pPr>
              <w:rPr>
                <w:rFonts w:ascii="Traditional Arabic" w:hAnsi="Traditional Arabic" w:cs="Traditional Arabic"/>
                <w:b/>
                <w:bCs/>
                <w:color w:val="000000"/>
                <w:sz w:val="26"/>
                <w:szCs w:val="26"/>
                <w:lang w:bidi="ar-LB"/>
              </w:rPr>
            </w:pPr>
            <w:r w:rsidRPr="00D716AF">
              <w:rPr>
                <w:rFonts w:ascii="Traditional Arabic" w:hAnsi="Traditional Arabic" w:cs="Traditional Arabic"/>
                <w:b/>
                <w:bCs/>
                <w:color w:val="000000"/>
                <w:sz w:val="26"/>
                <w:szCs w:val="26"/>
                <w:lang w:bidi="ar-LB"/>
              </w:rPr>
              <w:t>40,888,574</w:t>
            </w:r>
          </w:p>
        </w:tc>
        <w:tc>
          <w:tcPr>
            <w:tcW w:w="482" w:type="pct"/>
          </w:tcPr>
          <w:p w:rsidR="00D716AF" w:rsidRPr="00D716AF" w:rsidRDefault="00D716AF" w:rsidP="00D716AF">
            <w:pPr>
              <w:rPr>
                <w:rFonts w:ascii="Traditional Arabic" w:hAnsi="Traditional Arabic" w:cs="Traditional Arabic"/>
                <w:b/>
                <w:bCs/>
                <w:color w:val="000000"/>
                <w:sz w:val="26"/>
                <w:szCs w:val="26"/>
                <w:lang w:bidi="ar-LB"/>
              </w:rPr>
            </w:pPr>
            <w:r w:rsidRPr="00D716AF">
              <w:rPr>
                <w:rFonts w:ascii="Traditional Arabic" w:hAnsi="Traditional Arabic" w:cs="Traditional Arabic"/>
                <w:b/>
                <w:bCs/>
                <w:color w:val="000000"/>
                <w:sz w:val="26"/>
                <w:szCs w:val="26"/>
                <w:lang w:bidi="ar-LB"/>
              </w:rPr>
              <w:t>5,882</w:t>
            </w:r>
          </w:p>
        </w:tc>
        <w:tc>
          <w:tcPr>
            <w:tcW w:w="422" w:type="pct"/>
          </w:tcPr>
          <w:p w:rsidR="00D716AF" w:rsidRPr="00D716AF" w:rsidRDefault="00D716AF" w:rsidP="00D716AF">
            <w:pPr>
              <w:rPr>
                <w:rFonts w:ascii="Traditional Arabic" w:hAnsi="Traditional Arabic" w:cs="Traditional Arabic"/>
                <w:b/>
                <w:bCs/>
                <w:color w:val="000000"/>
                <w:sz w:val="26"/>
                <w:szCs w:val="26"/>
                <w:lang w:bidi="ar-LB"/>
              </w:rPr>
            </w:pPr>
            <w:r w:rsidRPr="00D716AF">
              <w:rPr>
                <w:rFonts w:ascii="Traditional Arabic" w:hAnsi="Traditional Arabic" w:cs="Traditional Arabic"/>
                <w:b/>
                <w:bCs/>
                <w:color w:val="000000"/>
                <w:sz w:val="26"/>
                <w:szCs w:val="26"/>
                <w:lang w:bidi="ar-LB"/>
              </w:rPr>
              <w:t>639</w:t>
            </w:r>
          </w:p>
        </w:tc>
      </w:tr>
    </w:tbl>
    <w:p w:rsidR="000D3EF9" w:rsidRDefault="000D3EF9" w:rsidP="00C81026">
      <w:pPr>
        <w:spacing w:after="0" w:line="240" w:lineRule="auto"/>
        <w:rPr>
          <w:rFonts w:ascii="Traditional Arabic" w:hAnsi="Traditional Arabic" w:cs="Traditional Arabic"/>
          <w:b/>
          <w:bCs/>
          <w:sz w:val="28"/>
          <w:szCs w:val="28"/>
          <w:lang w:bidi="ar-LB"/>
        </w:rPr>
      </w:pPr>
    </w:p>
    <w:p w:rsidR="00370976" w:rsidRDefault="00370976" w:rsidP="00C81026">
      <w:pPr>
        <w:spacing w:after="0" w:line="240" w:lineRule="auto"/>
        <w:rPr>
          <w:rFonts w:ascii="Traditional Arabic" w:hAnsi="Traditional Arabic" w:cs="Traditional Arabic"/>
          <w:b/>
          <w:bCs/>
          <w:sz w:val="28"/>
          <w:szCs w:val="28"/>
          <w:rtl/>
          <w:lang w:bidi="ar-LB"/>
        </w:rPr>
      </w:pPr>
    </w:p>
    <w:p w:rsidR="002764C3" w:rsidRDefault="002764C3" w:rsidP="00C81026">
      <w:pPr>
        <w:spacing w:after="0" w:line="240" w:lineRule="auto"/>
        <w:rPr>
          <w:rFonts w:ascii="Traditional Arabic" w:hAnsi="Traditional Arabic" w:cs="Traditional Arabic"/>
          <w:b/>
          <w:bCs/>
          <w:sz w:val="28"/>
          <w:szCs w:val="28"/>
          <w:lang w:bidi="ar-LB"/>
        </w:rPr>
      </w:pPr>
    </w:p>
    <w:p w:rsidR="00400512" w:rsidRPr="00F839AD" w:rsidRDefault="00284881"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توزيع </w:t>
      </w:r>
      <w:r w:rsidRPr="00284881">
        <w:rPr>
          <w:rFonts w:ascii="Traditional Arabic" w:hAnsi="Traditional Arabic" w:cs="Traditional Arabic" w:hint="cs"/>
          <w:b/>
          <w:bCs/>
          <w:sz w:val="28"/>
          <w:szCs w:val="28"/>
          <w:rtl/>
          <w:lang w:bidi="ar-LB"/>
        </w:rPr>
        <w:t>النفقات</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على</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المواد</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الاولية</w:t>
      </w:r>
      <w:r w:rsidRPr="00284881">
        <w:rPr>
          <w:rFonts w:ascii="Traditional Arabic" w:hAnsi="Traditional Arabic" w:cs="Traditional Arabic"/>
          <w:b/>
          <w:bCs/>
          <w:sz w:val="28"/>
          <w:szCs w:val="28"/>
          <w:rtl/>
          <w:lang w:bidi="ar-LB"/>
        </w:rPr>
        <w:t xml:space="preserve"> </w:t>
      </w:r>
      <w:r>
        <w:rPr>
          <w:rFonts w:ascii="Traditional Arabic" w:hAnsi="Traditional Arabic" w:cs="Traditional Arabic" w:hint="cs"/>
          <w:b/>
          <w:bCs/>
          <w:sz w:val="28"/>
          <w:szCs w:val="28"/>
          <w:rtl/>
          <w:lang w:bidi="ar-LB"/>
        </w:rPr>
        <w:t>بحسب النشاط الصناعي.</w:t>
      </w:r>
    </w:p>
    <w:tbl>
      <w:tblPr>
        <w:tblStyle w:val="TableGrid"/>
        <w:bidiVisual/>
        <w:tblW w:w="5000" w:type="pct"/>
        <w:tblLook w:val="04A0" w:firstRow="1" w:lastRow="0" w:firstColumn="1" w:lastColumn="0" w:noHBand="0" w:noVBand="1"/>
      </w:tblPr>
      <w:tblGrid>
        <w:gridCol w:w="7205"/>
        <w:gridCol w:w="1401"/>
        <w:gridCol w:w="2793"/>
        <w:gridCol w:w="2350"/>
        <w:gridCol w:w="2172"/>
      </w:tblGrid>
      <w:tr w:rsidR="006D2273" w:rsidRPr="00A90B99" w:rsidTr="00C169BD">
        <w:tc>
          <w:tcPr>
            <w:tcW w:w="2263" w:type="pct"/>
            <w:vAlign w:val="center"/>
          </w:tcPr>
          <w:p w:rsidR="006D2273" w:rsidRPr="00A90B99" w:rsidRDefault="006D2273" w:rsidP="0052462C">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النشاط الصناعي</w:t>
            </w:r>
          </w:p>
        </w:tc>
        <w:tc>
          <w:tcPr>
            <w:tcW w:w="440" w:type="pct"/>
            <w:vAlign w:val="center"/>
          </w:tcPr>
          <w:p w:rsidR="006D2273" w:rsidRPr="00A90B99" w:rsidRDefault="006D2273" w:rsidP="00C169BD">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w:t>
            </w:r>
          </w:p>
        </w:tc>
        <w:tc>
          <w:tcPr>
            <w:tcW w:w="877" w:type="pct"/>
            <w:vAlign w:val="center"/>
          </w:tcPr>
          <w:p w:rsidR="006D2273" w:rsidRPr="00A90B99" w:rsidRDefault="006D2273" w:rsidP="00C169BD">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النفقات على المواد الاولية ($)</w:t>
            </w:r>
          </w:p>
        </w:tc>
        <w:tc>
          <w:tcPr>
            <w:tcW w:w="738" w:type="pct"/>
            <w:vAlign w:val="center"/>
          </w:tcPr>
          <w:p w:rsidR="006D2273" w:rsidRPr="00A90B99" w:rsidRDefault="006D2273" w:rsidP="00C169BD">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النفقات على المواد الاولية</w:t>
            </w:r>
          </w:p>
          <w:p w:rsidR="006D2273" w:rsidRPr="00A90B99" w:rsidRDefault="006D2273" w:rsidP="00C169BD">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للمصنع الواحد ($)</w:t>
            </w:r>
          </w:p>
        </w:tc>
        <w:tc>
          <w:tcPr>
            <w:tcW w:w="682" w:type="pct"/>
            <w:vAlign w:val="center"/>
          </w:tcPr>
          <w:p w:rsidR="006D2273" w:rsidRPr="00A90B99" w:rsidRDefault="006D2273" w:rsidP="00C169BD">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 التي تصدّر</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الآلات والاجهزة الكهربائية غير المصنفة في موضع آخر</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24</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130,103,099</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5,420,962</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20</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الورق ومنتجات الورق</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36</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166,385,659</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4,621,824</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23</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 xml:space="preserve">صنع المنتجات الغذائية والمشروبات </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410</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1,319,184,327</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3,217,523</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162</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منتجات المطاط واللدائن</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104</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265,016,130</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2,548,232</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58</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منتجات المعادن المشكلة، باستثناء الماكينات والمعدات</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176</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388,801,055</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2,209,097</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59</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المواد والمنتجات الكيميائية</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130</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273,424,598</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2,103,266</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66</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 xml:space="preserve">الطباعة والنشر واستنساخ وسائط الاعلام المسجلة </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78</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108,071,316</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1,385,530</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43</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الفلزات القاعدية</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5</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6,143,769</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1,228,754</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الآلات والمعدات غير المصنفة في موضع آخر</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42</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49,940,387</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1,189,057</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33</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منتجات المعادن اللافلزية الاخرى</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236</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241,385,124</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1,022,818</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34</w:t>
            </w:r>
          </w:p>
        </w:tc>
      </w:tr>
      <w:tr w:rsidR="004E5304" w:rsidRPr="00A90B99" w:rsidTr="00A46C08">
        <w:tc>
          <w:tcPr>
            <w:tcW w:w="2263" w:type="pct"/>
            <w:vAlign w:val="bottom"/>
          </w:tcPr>
          <w:p w:rsidR="004E5304" w:rsidRPr="00FF09C5" w:rsidRDefault="004E5304" w:rsidP="00F11091">
            <w:pPr>
              <w:bidi w:val="0"/>
              <w:jc w:val="right"/>
              <w:rPr>
                <w:rFonts w:ascii="Traditional Arabic" w:hAnsi="Traditional Arabic" w:cs="Traditional Arabic"/>
                <w:color w:val="000000" w:themeColor="text1"/>
                <w:sz w:val="26"/>
                <w:szCs w:val="26"/>
                <w:lang w:bidi="ar-LB"/>
              </w:rPr>
            </w:pPr>
            <w:r w:rsidRPr="00FF09C5">
              <w:rPr>
                <w:rFonts w:ascii="Traditional Arabic" w:hAnsi="Traditional Arabic" w:cs="Traditional Arabic"/>
                <w:color w:val="000000" w:themeColor="text1"/>
                <w:sz w:val="26"/>
                <w:szCs w:val="26"/>
                <w:rtl/>
                <w:lang w:bidi="ar-LB"/>
              </w:rPr>
              <w:t>اعادة ال</w:t>
            </w:r>
            <w:r w:rsidR="00F11091" w:rsidRPr="00FF09C5">
              <w:rPr>
                <w:rFonts w:ascii="Traditional Arabic" w:hAnsi="Traditional Arabic" w:cs="Traditional Arabic" w:hint="cs"/>
                <w:color w:val="000000" w:themeColor="text1"/>
                <w:sz w:val="26"/>
                <w:szCs w:val="26"/>
                <w:rtl/>
                <w:lang w:bidi="ar-LB"/>
              </w:rPr>
              <w:t>تدوير</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6</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5,555,651</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925,942</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الاثاث، صنع منتجات غير مصنفة في موضع آخر</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150</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122,915,888</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819,439</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64</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الملابس، تهيئة وصبغ الفراء</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59</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34,775,146</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589,409</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39</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الخشب والمنتجات والفلين، باستثناء الاثاث، صنع الاصناف المنتجة من القش ومواد الضفر</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18</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9,259,037</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514,391</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4</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صنع المنسوجات</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21</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10,134,971</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482,618</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11</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 xml:space="preserve">دبغ وتهيئة الجلود، صنع حقائب الأمتعة ، وحقائب اليد والسروج والأعنة والأحذية </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19</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7,305,537</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384,502</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15</w:t>
            </w:r>
          </w:p>
        </w:tc>
      </w:tr>
      <w:tr w:rsidR="004E5304" w:rsidRPr="00A90B99" w:rsidTr="00A46C08">
        <w:tc>
          <w:tcPr>
            <w:tcW w:w="2263"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rtl/>
                <w:lang w:bidi="ar-LB"/>
              </w:rPr>
              <w:t>أنشطة صناعية أخرى</w:t>
            </w:r>
          </w:p>
        </w:tc>
        <w:tc>
          <w:tcPr>
            <w:tcW w:w="440" w:type="pct"/>
            <w:vAlign w:val="bottom"/>
          </w:tcPr>
          <w:p w:rsidR="004E5304" w:rsidRPr="004E5304" w:rsidRDefault="004E5304" w:rsidP="004E5304">
            <w:pPr>
              <w:bidi w:val="0"/>
              <w:jc w:val="right"/>
              <w:rPr>
                <w:rFonts w:ascii="Traditional Arabic" w:hAnsi="Traditional Arabic" w:cs="Traditional Arabic"/>
                <w:color w:val="000000"/>
                <w:sz w:val="26"/>
                <w:szCs w:val="26"/>
                <w:rtl/>
                <w:lang w:bidi="ar-LB"/>
              </w:rPr>
            </w:pPr>
            <w:r w:rsidRPr="004E5304">
              <w:rPr>
                <w:rFonts w:ascii="Traditional Arabic" w:hAnsi="Traditional Arabic" w:cs="Traditional Arabic"/>
                <w:color w:val="000000"/>
                <w:sz w:val="26"/>
                <w:szCs w:val="26"/>
                <w:lang w:bidi="ar-LB"/>
              </w:rPr>
              <w:t>6</w:t>
            </w:r>
          </w:p>
        </w:tc>
        <w:tc>
          <w:tcPr>
            <w:tcW w:w="877"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1,976,402</w:t>
            </w:r>
          </w:p>
        </w:tc>
        <w:tc>
          <w:tcPr>
            <w:tcW w:w="738"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329,400</w:t>
            </w:r>
          </w:p>
        </w:tc>
        <w:tc>
          <w:tcPr>
            <w:tcW w:w="682" w:type="pct"/>
            <w:vAlign w:val="bottom"/>
          </w:tcPr>
          <w:p w:rsidR="004E5304" w:rsidRPr="004E5304" w:rsidRDefault="004E5304" w:rsidP="004E5304">
            <w:pPr>
              <w:bidi w:val="0"/>
              <w:jc w:val="right"/>
              <w:rPr>
                <w:rFonts w:ascii="Traditional Arabic" w:hAnsi="Traditional Arabic" w:cs="Traditional Arabic"/>
                <w:color w:val="000000"/>
                <w:sz w:val="26"/>
                <w:szCs w:val="26"/>
                <w:lang w:bidi="ar-LB"/>
              </w:rPr>
            </w:pPr>
            <w:r w:rsidRPr="004E5304">
              <w:rPr>
                <w:rFonts w:ascii="Traditional Arabic" w:hAnsi="Traditional Arabic" w:cs="Traditional Arabic"/>
                <w:color w:val="000000"/>
                <w:sz w:val="26"/>
                <w:szCs w:val="26"/>
                <w:lang w:bidi="ar-LB"/>
              </w:rPr>
              <w:t>4</w:t>
            </w:r>
          </w:p>
        </w:tc>
      </w:tr>
      <w:tr w:rsidR="004E5304" w:rsidRPr="00A90B99" w:rsidTr="00991F06">
        <w:tc>
          <w:tcPr>
            <w:tcW w:w="2263" w:type="pct"/>
            <w:vAlign w:val="bottom"/>
          </w:tcPr>
          <w:p w:rsidR="004E5304" w:rsidRPr="00732468" w:rsidRDefault="004E5304" w:rsidP="004E5304">
            <w:pPr>
              <w:bidi w:val="0"/>
              <w:jc w:val="right"/>
              <w:rPr>
                <w:rFonts w:ascii="Traditional Arabic" w:hAnsi="Traditional Arabic" w:cs="Traditional Arabic"/>
                <w:b/>
                <w:bCs/>
                <w:color w:val="000000"/>
                <w:sz w:val="26"/>
                <w:szCs w:val="26"/>
                <w:lang w:bidi="ar-LB"/>
              </w:rPr>
            </w:pPr>
            <w:r w:rsidRPr="00732468">
              <w:rPr>
                <w:rFonts w:ascii="Traditional Arabic" w:hAnsi="Traditional Arabic" w:cs="Traditional Arabic" w:hint="cs"/>
                <w:b/>
                <w:bCs/>
                <w:color w:val="000000"/>
                <w:sz w:val="26"/>
                <w:szCs w:val="26"/>
                <w:rtl/>
                <w:lang w:bidi="ar-LB"/>
              </w:rPr>
              <w:t>المجموع</w:t>
            </w:r>
          </w:p>
        </w:tc>
        <w:tc>
          <w:tcPr>
            <w:tcW w:w="440" w:type="pct"/>
          </w:tcPr>
          <w:p w:rsidR="004E5304" w:rsidRPr="004E5304" w:rsidRDefault="004E5304" w:rsidP="004E5304">
            <w:pPr>
              <w:bidi w:val="0"/>
              <w:jc w:val="right"/>
              <w:rPr>
                <w:rFonts w:ascii="Traditional Arabic" w:hAnsi="Traditional Arabic" w:cs="Traditional Arabic"/>
                <w:b/>
                <w:bCs/>
                <w:color w:val="000000"/>
                <w:sz w:val="26"/>
                <w:szCs w:val="26"/>
                <w:lang w:bidi="ar-LB"/>
              </w:rPr>
            </w:pPr>
            <w:r w:rsidRPr="004E5304">
              <w:rPr>
                <w:rFonts w:ascii="Traditional Arabic" w:hAnsi="Traditional Arabic" w:cs="Traditional Arabic"/>
                <w:b/>
                <w:bCs/>
                <w:color w:val="000000"/>
                <w:sz w:val="26"/>
                <w:szCs w:val="26"/>
                <w:lang w:bidi="ar-LB"/>
              </w:rPr>
              <w:t>1,520</w:t>
            </w:r>
          </w:p>
        </w:tc>
        <w:tc>
          <w:tcPr>
            <w:tcW w:w="877" w:type="pct"/>
          </w:tcPr>
          <w:p w:rsidR="004E5304" w:rsidRPr="004E5304" w:rsidRDefault="004E5304" w:rsidP="004E5304">
            <w:pPr>
              <w:bidi w:val="0"/>
              <w:jc w:val="right"/>
              <w:rPr>
                <w:rFonts w:ascii="Traditional Arabic" w:hAnsi="Traditional Arabic" w:cs="Traditional Arabic"/>
                <w:b/>
                <w:bCs/>
                <w:color w:val="000000"/>
                <w:sz w:val="26"/>
                <w:szCs w:val="26"/>
                <w:lang w:bidi="ar-LB"/>
              </w:rPr>
            </w:pPr>
            <w:r w:rsidRPr="004E5304">
              <w:rPr>
                <w:rFonts w:ascii="Traditional Arabic" w:hAnsi="Traditional Arabic" w:cs="Traditional Arabic"/>
                <w:b/>
                <w:bCs/>
                <w:color w:val="000000"/>
                <w:sz w:val="26"/>
                <w:szCs w:val="26"/>
                <w:lang w:bidi="ar-LB"/>
              </w:rPr>
              <w:t>3,140,378,097</w:t>
            </w:r>
          </w:p>
        </w:tc>
        <w:tc>
          <w:tcPr>
            <w:tcW w:w="738" w:type="pct"/>
          </w:tcPr>
          <w:p w:rsidR="004E5304" w:rsidRPr="004E5304" w:rsidRDefault="004E5304" w:rsidP="004E5304">
            <w:pPr>
              <w:bidi w:val="0"/>
              <w:jc w:val="right"/>
              <w:rPr>
                <w:rFonts w:ascii="Traditional Arabic" w:hAnsi="Traditional Arabic" w:cs="Traditional Arabic"/>
                <w:b/>
                <w:bCs/>
                <w:color w:val="000000"/>
                <w:sz w:val="26"/>
                <w:szCs w:val="26"/>
                <w:lang w:bidi="ar-LB"/>
              </w:rPr>
            </w:pPr>
            <w:r w:rsidRPr="004E5304">
              <w:rPr>
                <w:rFonts w:ascii="Traditional Arabic" w:hAnsi="Traditional Arabic" w:cs="Traditional Arabic"/>
                <w:b/>
                <w:bCs/>
                <w:color w:val="000000"/>
                <w:sz w:val="26"/>
                <w:szCs w:val="26"/>
                <w:lang w:bidi="ar-LB"/>
              </w:rPr>
              <w:t>2,066,038</w:t>
            </w:r>
          </w:p>
        </w:tc>
        <w:tc>
          <w:tcPr>
            <w:tcW w:w="682" w:type="pct"/>
          </w:tcPr>
          <w:p w:rsidR="004E5304" w:rsidRPr="004E5304" w:rsidRDefault="004E5304" w:rsidP="004E5304">
            <w:pPr>
              <w:bidi w:val="0"/>
              <w:jc w:val="right"/>
              <w:rPr>
                <w:rFonts w:ascii="Traditional Arabic" w:hAnsi="Traditional Arabic" w:cs="Traditional Arabic"/>
                <w:b/>
                <w:bCs/>
                <w:color w:val="000000"/>
                <w:sz w:val="26"/>
                <w:szCs w:val="26"/>
                <w:lang w:bidi="ar-LB"/>
              </w:rPr>
            </w:pPr>
            <w:r w:rsidRPr="004E5304">
              <w:rPr>
                <w:rFonts w:ascii="Traditional Arabic" w:hAnsi="Traditional Arabic" w:cs="Traditional Arabic"/>
                <w:b/>
                <w:bCs/>
                <w:color w:val="000000"/>
                <w:sz w:val="26"/>
                <w:szCs w:val="26"/>
                <w:lang w:bidi="ar-LB"/>
              </w:rPr>
              <w:t>639</w:t>
            </w:r>
          </w:p>
        </w:tc>
      </w:tr>
    </w:tbl>
    <w:p w:rsidR="0041298E" w:rsidRDefault="0041298E" w:rsidP="00DF5FF8">
      <w:pPr>
        <w:spacing w:after="0" w:line="240" w:lineRule="auto"/>
        <w:rPr>
          <w:rFonts w:ascii="Traditional Arabic" w:hAnsi="Traditional Arabic" w:cs="Traditional Arabic"/>
          <w:b/>
          <w:bCs/>
          <w:sz w:val="28"/>
          <w:szCs w:val="28"/>
          <w:rtl/>
          <w:lang w:bidi="ar-LB"/>
        </w:rPr>
      </w:pPr>
    </w:p>
    <w:p w:rsidR="00C03C37" w:rsidRDefault="00C03C37" w:rsidP="00DF5FF8">
      <w:pPr>
        <w:spacing w:after="0" w:line="240" w:lineRule="auto"/>
        <w:rPr>
          <w:rFonts w:ascii="Traditional Arabic" w:hAnsi="Traditional Arabic" w:cs="Traditional Arabic"/>
          <w:b/>
          <w:bCs/>
          <w:sz w:val="28"/>
          <w:szCs w:val="28"/>
          <w:rtl/>
          <w:lang w:bidi="ar-LB"/>
        </w:rPr>
      </w:pPr>
    </w:p>
    <w:p w:rsidR="007175F5" w:rsidRDefault="007175F5" w:rsidP="00DF5FF8">
      <w:pPr>
        <w:spacing w:after="0" w:line="240" w:lineRule="auto"/>
        <w:rPr>
          <w:rFonts w:ascii="Traditional Arabic" w:hAnsi="Traditional Arabic" w:cs="Traditional Arabic"/>
          <w:b/>
          <w:bCs/>
          <w:sz w:val="28"/>
          <w:szCs w:val="28"/>
          <w:rtl/>
          <w:lang w:bidi="ar-LB"/>
        </w:rPr>
      </w:pPr>
    </w:p>
    <w:p w:rsidR="002764C3" w:rsidRDefault="002764C3" w:rsidP="00DF5FF8">
      <w:pPr>
        <w:spacing w:after="0" w:line="240" w:lineRule="auto"/>
        <w:rPr>
          <w:rFonts w:ascii="Traditional Arabic" w:hAnsi="Traditional Arabic" w:cs="Traditional Arabic"/>
          <w:b/>
          <w:bCs/>
          <w:sz w:val="28"/>
          <w:szCs w:val="28"/>
          <w:rtl/>
          <w:lang w:bidi="ar-LB"/>
        </w:rPr>
      </w:pPr>
    </w:p>
    <w:p w:rsidR="003311AB" w:rsidRDefault="00284881"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توزيع </w:t>
      </w:r>
      <w:r w:rsidRPr="00284881">
        <w:rPr>
          <w:rFonts w:ascii="Traditional Arabic" w:hAnsi="Traditional Arabic" w:cs="Traditional Arabic" w:hint="cs"/>
          <w:b/>
          <w:bCs/>
          <w:sz w:val="28"/>
          <w:szCs w:val="28"/>
          <w:rtl/>
          <w:lang w:bidi="ar-LB"/>
        </w:rPr>
        <w:t>النفقات</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على</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السلع</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المشتراة</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بهدف</w:t>
      </w:r>
      <w:r w:rsidRPr="00284881">
        <w:rPr>
          <w:rFonts w:ascii="Traditional Arabic" w:hAnsi="Traditional Arabic" w:cs="Traditional Arabic"/>
          <w:b/>
          <w:bCs/>
          <w:sz w:val="28"/>
          <w:szCs w:val="28"/>
          <w:rtl/>
          <w:lang w:bidi="ar-LB"/>
        </w:rPr>
        <w:t xml:space="preserve"> </w:t>
      </w:r>
      <w:r w:rsidRPr="00284881">
        <w:rPr>
          <w:rFonts w:ascii="Traditional Arabic" w:hAnsi="Traditional Arabic" w:cs="Traditional Arabic" w:hint="cs"/>
          <w:b/>
          <w:bCs/>
          <w:sz w:val="28"/>
          <w:szCs w:val="28"/>
          <w:rtl/>
          <w:lang w:bidi="ar-LB"/>
        </w:rPr>
        <w:t>التجارة</w:t>
      </w:r>
      <w:r w:rsidRPr="00284881">
        <w:rPr>
          <w:rFonts w:ascii="Traditional Arabic" w:hAnsi="Traditional Arabic" w:cs="Traditional Arabic"/>
          <w:b/>
          <w:bCs/>
          <w:sz w:val="28"/>
          <w:szCs w:val="28"/>
          <w:rtl/>
          <w:lang w:bidi="ar-LB"/>
        </w:rPr>
        <w:t xml:space="preserve"> </w:t>
      </w:r>
      <w:r>
        <w:rPr>
          <w:rFonts w:ascii="Traditional Arabic" w:hAnsi="Traditional Arabic" w:cs="Traditional Arabic" w:hint="cs"/>
          <w:b/>
          <w:bCs/>
          <w:sz w:val="28"/>
          <w:szCs w:val="28"/>
          <w:rtl/>
          <w:lang w:bidi="ar-LB"/>
        </w:rPr>
        <w:t>بحسب النشاط الصناعي.</w:t>
      </w:r>
    </w:p>
    <w:tbl>
      <w:tblPr>
        <w:tblStyle w:val="TableGrid"/>
        <w:bidiVisual/>
        <w:tblW w:w="4996" w:type="pct"/>
        <w:tblInd w:w="-5" w:type="dxa"/>
        <w:tblLook w:val="04A0" w:firstRow="1" w:lastRow="0" w:firstColumn="1" w:lastColumn="0" w:noHBand="0" w:noVBand="1"/>
      </w:tblPr>
      <w:tblGrid>
        <w:gridCol w:w="6838"/>
        <w:gridCol w:w="3052"/>
        <w:gridCol w:w="2648"/>
        <w:gridCol w:w="3370"/>
      </w:tblGrid>
      <w:tr w:rsidR="00073411" w:rsidRPr="00A90B99" w:rsidTr="00073411">
        <w:tc>
          <w:tcPr>
            <w:tcW w:w="2149" w:type="pct"/>
            <w:vAlign w:val="center"/>
          </w:tcPr>
          <w:p w:rsidR="00073411" w:rsidRPr="00A90B99" w:rsidRDefault="00073411" w:rsidP="000C054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النشاط الصناعي</w:t>
            </w:r>
          </w:p>
        </w:tc>
        <w:tc>
          <w:tcPr>
            <w:tcW w:w="959" w:type="pct"/>
            <w:vAlign w:val="center"/>
          </w:tcPr>
          <w:p w:rsidR="00073411" w:rsidRPr="00A90B99" w:rsidRDefault="00073411" w:rsidP="003311AB">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w:t>
            </w:r>
            <w:r w:rsidRPr="00A90B99">
              <w:rPr>
                <w:rFonts w:ascii="Traditional Arabic" w:hAnsi="Traditional Arabic" w:cs="Traditional Arabic" w:hint="cs"/>
                <w:b/>
                <w:bCs/>
                <w:sz w:val="26"/>
                <w:szCs w:val="26"/>
                <w:rtl/>
                <w:lang w:bidi="ar-LB"/>
              </w:rPr>
              <w:t xml:space="preserve"> التي تتعاطى تجارة سلع </w:t>
            </w:r>
            <w:r w:rsidRPr="00A90B99">
              <w:rPr>
                <w:rFonts w:ascii="Traditional Arabic" w:hAnsi="Traditional Arabic" w:cs="Traditional Arabic" w:hint="cs"/>
                <w:b/>
                <w:bCs/>
                <w:sz w:val="26"/>
                <w:szCs w:val="26"/>
                <w:u w:val="single"/>
                <w:rtl/>
                <w:lang w:bidi="ar-LB"/>
              </w:rPr>
              <w:t>غير تلك المصنعة</w:t>
            </w:r>
            <w:r w:rsidRPr="00A90B99">
              <w:rPr>
                <w:rFonts w:ascii="Traditional Arabic" w:hAnsi="Traditional Arabic" w:cs="Traditional Arabic" w:hint="cs"/>
                <w:b/>
                <w:bCs/>
                <w:sz w:val="26"/>
                <w:szCs w:val="26"/>
                <w:rtl/>
                <w:lang w:bidi="ar-LB"/>
              </w:rPr>
              <w:t xml:space="preserve"> لديها</w:t>
            </w:r>
          </w:p>
        </w:tc>
        <w:tc>
          <w:tcPr>
            <w:tcW w:w="832" w:type="pct"/>
            <w:vAlign w:val="center"/>
          </w:tcPr>
          <w:p w:rsidR="00073411" w:rsidRPr="00A90B99" w:rsidRDefault="00073411" w:rsidP="00A92C5F">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 xml:space="preserve">النفقات على السلع المشتراة بهدف التجارة </w:t>
            </w:r>
            <w:r w:rsidRPr="00A90B99">
              <w:rPr>
                <w:rFonts w:ascii="Traditional Arabic" w:hAnsi="Traditional Arabic" w:cs="Traditional Arabic"/>
                <w:b/>
                <w:bCs/>
                <w:sz w:val="26"/>
                <w:szCs w:val="26"/>
                <w:rtl/>
                <w:lang w:bidi="ar-LB"/>
              </w:rPr>
              <w:t>($)</w:t>
            </w:r>
          </w:p>
        </w:tc>
        <w:tc>
          <w:tcPr>
            <w:tcW w:w="1059" w:type="pct"/>
            <w:vAlign w:val="center"/>
          </w:tcPr>
          <w:p w:rsidR="00073411" w:rsidRPr="00A90B99" w:rsidRDefault="00073411" w:rsidP="000C0547">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 xml:space="preserve">النفقات على السلع المشتراة بهدف التجارة </w:t>
            </w:r>
            <w:r w:rsidRPr="00A90B99">
              <w:rPr>
                <w:rFonts w:ascii="Traditional Arabic" w:hAnsi="Traditional Arabic" w:cs="Traditional Arabic"/>
                <w:b/>
                <w:bCs/>
                <w:sz w:val="26"/>
                <w:szCs w:val="26"/>
                <w:rtl/>
                <w:lang w:bidi="ar-LB"/>
              </w:rPr>
              <w:t>للمصنع الواحد</w:t>
            </w:r>
            <w:r w:rsidRPr="00A90B99">
              <w:rPr>
                <w:rFonts w:ascii="Traditional Arabic" w:hAnsi="Traditional Arabic" w:cs="Traditional Arabic" w:hint="cs"/>
                <w:b/>
                <w:bCs/>
                <w:sz w:val="26"/>
                <w:szCs w:val="26"/>
                <w:rtl/>
                <w:lang w:bidi="ar-LB"/>
              </w:rPr>
              <w:t xml:space="preserve"> </w:t>
            </w:r>
            <w:r w:rsidRPr="00A90B99">
              <w:rPr>
                <w:rFonts w:ascii="Traditional Arabic" w:hAnsi="Traditional Arabic" w:cs="Traditional Arabic"/>
                <w:b/>
                <w:bCs/>
                <w:sz w:val="26"/>
                <w:szCs w:val="26"/>
                <w:rtl/>
                <w:lang w:bidi="ar-LB"/>
              </w:rPr>
              <w:t>($)</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الآلات والاجهزة الكهربائية غير المصنفة في موضع آخر</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4</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7,553,858</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1,888,465</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الورق ومنتجات الورق</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11</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15,901,408</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1,445,583</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منتجات المعادن المشكلة، باستثناء الماكينات والمعدات</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27</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24,475,819</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906,512</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المنسوجات</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4</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2,540,658</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635,164</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 xml:space="preserve">صنع المنتجات الغذائية والمشروبات </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117</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73,923,302</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631,823</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المواد والمنتجات الكيميائية</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38</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21,747,486</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572,302</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الاثاث، صنع منتجات غير مصنفة في موضع آخر</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16</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6,659,840</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416,240</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الملابس، تهيئة وصبغ الفراء</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14</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4,783,516</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341,680</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منتجات المطاط واللدائن</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32</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10,801,175</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337,537</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 xml:space="preserve">الطباعة والنشر واستنساخ وسائط الاعلام المسجلة </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8</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2,505,947</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313,243</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منتجات المعادن اللافلزية الاخرى</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23</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6,124,692</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266,291</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الآلات والمعدات غير المصنفة في موضع آخر</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11</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2,887,242</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262,477</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 xml:space="preserve">دبغ وتهيئة الجلود، صنع حقائب الأمتعة ، وحقائب اليد والسروج والأعنة والأحذية </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3</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493,249</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164,416</w:t>
            </w:r>
          </w:p>
        </w:tc>
      </w:tr>
      <w:tr w:rsidR="00073411" w:rsidRPr="00A90B99" w:rsidTr="00073411">
        <w:tc>
          <w:tcPr>
            <w:tcW w:w="214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rtl/>
                <w:lang w:bidi="ar-LB"/>
              </w:rPr>
              <w:t>صنع الفلزات القاعدية</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26,549</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26,549</w:t>
            </w:r>
          </w:p>
        </w:tc>
      </w:tr>
      <w:tr w:rsidR="00073411" w:rsidRPr="00A90B99" w:rsidTr="00073411">
        <w:tc>
          <w:tcPr>
            <w:tcW w:w="2149" w:type="pct"/>
          </w:tcPr>
          <w:p w:rsidR="00073411" w:rsidRPr="00FF09C5" w:rsidRDefault="00073411" w:rsidP="000904AD">
            <w:pPr>
              <w:bidi w:val="0"/>
              <w:jc w:val="right"/>
              <w:rPr>
                <w:rFonts w:ascii="Traditional Arabic" w:hAnsi="Traditional Arabic" w:cs="Traditional Arabic"/>
                <w:color w:val="000000" w:themeColor="text1"/>
                <w:sz w:val="26"/>
                <w:szCs w:val="26"/>
                <w:lang w:bidi="ar-LB"/>
              </w:rPr>
            </w:pPr>
            <w:r w:rsidRPr="00FF09C5">
              <w:rPr>
                <w:rFonts w:ascii="Traditional Arabic" w:hAnsi="Traditional Arabic" w:cs="Traditional Arabic"/>
                <w:color w:val="000000" w:themeColor="text1"/>
                <w:sz w:val="26"/>
                <w:szCs w:val="26"/>
                <w:rtl/>
                <w:lang w:bidi="ar-LB"/>
              </w:rPr>
              <w:t>اعادة ال</w:t>
            </w:r>
            <w:r w:rsidR="000904AD" w:rsidRPr="00FF09C5">
              <w:rPr>
                <w:rFonts w:ascii="Traditional Arabic" w:hAnsi="Traditional Arabic" w:cs="Traditional Arabic" w:hint="cs"/>
                <w:color w:val="000000" w:themeColor="text1"/>
                <w:sz w:val="26"/>
                <w:szCs w:val="26"/>
                <w:rtl/>
                <w:lang w:bidi="ar-LB"/>
              </w:rPr>
              <w:t>تدوير</w:t>
            </w:r>
          </w:p>
        </w:tc>
        <w:tc>
          <w:tcPr>
            <w:tcW w:w="9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1</w:t>
            </w:r>
          </w:p>
        </w:tc>
        <w:tc>
          <w:tcPr>
            <w:tcW w:w="832"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8,340</w:t>
            </w:r>
          </w:p>
        </w:tc>
        <w:tc>
          <w:tcPr>
            <w:tcW w:w="1059" w:type="pct"/>
          </w:tcPr>
          <w:p w:rsidR="00073411" w:rsidRPr="00073411" w:rsidRDefault="00073411" w:rsidP="00073411">
            <w:pPr>
              <w:bidi w:val="0"/>
              <w:jc w:val="right"/>
              <w:rPr>
                <w:rFonts w:ascii="Traditional Arabic" w:hAnsi="Traditional Arabic" w:cs="Traditional Arabic"/>
                <w:color w:val="000000"/>
                <w:sz w:val="26"/>
                <w:szCs w:val="26"/>
                <w:lang w:bidi="ar-LB"/>
              </w:rPr>
            </w:pPr>
            <w:r w:rsidRPr="00073411">
              <w:rPr>
                <w:rFonts w:ascii="Traditional Arabic" w:hAnsi="Traditional Arabic" w:cs="Traditional Arabic"/>
                <w:color w:val="000000"/>
                <w:sz w:val="26"/>
                <w:szCs w:val="26"/>
                <w:lang w:bidi="ar-LB"/>
              </w:rPr>
              <w:t>8,340</w:t>
            </w:r>
          </w:p>
        </w:tc>
      </w:tr>
      <w:tr w:rsidR="00073411" w:rsidRPr="00A90B99" w:rsidTr="00991F06">
        <w:tc>
          <w:tcPr>
            <w:tcW w:w="2149" w:type="pct"/>
            <w:vAlign w:val="bottom"/>
          </w:tcPr>
          <w:p w:rsidR="00073411" w:rsidRPr="00732468" w:rsidRDefault="00073411" w:rsidP="00073411">
            <w:pPr>
              <w:bidi w:val="0"/>
              <w:jc w:val="right"/>
              <w:rPr>
                <w:rFonts w:ascii="Traditional Arabic" w:hAnsi="Traditional Arabic" w:cs="Traditional Arabic"/>
                <w:b/>
                <w:bCs/>
                <w:color w:val="000000"/>
                <w:sz w:val="26"/>
                <w:szCs w:val="26"/>
                <w:lang w:bidi="ar-LB"/>
              </w:rPr>
            </w:pPr>
            <w:r w:rsidRPr="00732468">
              <w:rPr>
                <w:rFonts w:ascii="Traditional Arabic" w:hAnsi="Traditional Arabic" w:cs="Traditional Arabic" w:hint="cs"/>
                <w:b/>
                <w:bCs/>
                <w:color w:val="000000"/>
                <w:sz w:val="26"/>
                <w:szCs w:val="26"/>
                <w:rtl/>
                <w:lang w:bidi="ar-LB"/>
              </w:rPr>
              <w:t>المجموع</w:t>
            </w:r>
          </w:p>
        </w:tc>
        <w:tc>
          <w:tcPr>
            <w:tcW w:w="959" w:type="pct"/>
          </w:tcPr>
          <w:p w:rsidR="00073411" w:rsidRPr="00073411" w:rsidRDefault="00073411" w:rsidP="00073411">
            <w:pPr>
              <w:bidi w:val="0"/>
              <w:jc w:val="right"/>
              <w:rPr>
                <w:rFonts w:ascii="Traditional Arabic" w:hAnsi="Traditional Arabic" w:cs="Traditional Arabic"/>
                <w:b/>
                <w:bCs/>
                <w:color w:val="000000"/>
                <w:sz w:val="26"/>
                <w:szCs w:val="26"/>
                <w:lang w:bidi="ar-LB"/>
              </w:rPr>
            </w:pPr>
            <w:r w:rsidRPr="00073411">
              <w:rPr>
                <w:rFonts w:ascii="Traditional Arabic" w:hAnsi="Traditional Arabic" w:cs="Traditional Arabic"/>
                <w:b/>
                <w:bCs/>
                <w:color w:val="000000"/>
                <w:sz w:val="26"/>
                <w:szCs w:val="26"/>
                <w:lang w:bidi="ar-LB"/>
              </w:rPr>
              <w:t>310</w:t>
            </w:r>
          </w:p>
        </w:tc>
        <w:tc>
          <w:tcPr>
            <w:tcW w:w="832" w:type="pct"/>
          </w:tcPr>
          <w:p w:rsidR="00073411" w:rsidRPr="00073411" w:rsidRDefault="00073411" w:rsidP="00073411">
            <w:pPr>
              <w:bidi w:val="0"/>
              <w:jc w:val="right"/>
              <w:rPr>
                <w:rFonts w:ascii="Traditional Arabic" w:hAnsi="Traditional Arabic" w:cs="Traditional Arabic"/>
                <w:b/>
                <w:bCs/>
                <w:color w:val="000000"/>
                <w:sz w:val="26"/>
                <w:szCs w:val="26"/>
                <w:lang w:bidi="ar-LB"/>
              </w:rPr>
            </w:pPr>
            <w:r w:rsidRPr="00073411">
              <w:rPr>
                <w:rFonts w:ascii="Traditional Arabic" w:hAnsi="Traditional Arabic" w:cs="Traditional Arabic"/>
                <w:b/>
                <w:bCs/>
                <w:color w:val="000000"/>
                <w:sz w:val="26"/>
                <w:szCs w:val="26"/>
                <w:lang w:bidi="ar-LB"/>
              </w:rPr>
              <w:t>180,433,081</w:t>
            </w:r>
          </w:p>
        </w:tc>
        <w:tc>
          <w:tcPr>
            <w:tcW w:w="1059" w:type="pct"/>
          </w:tcPr>
          <w:p w:rsidR="00073411" w:rsidRPr="00073411" w:rsidRDefault="00073411" w:rsidP="00073411">
            <w:pPr>
              <w:bidi w:val="0"/>
              <w:jc w:val="right"/>
              <w:rPr>
                <w:rFonts w:ascii="Traditional Arabic" w:hAnsi="Traditional Arabic" w:cs="Traditional Arabic"/>
                <w:b/>
                <w:bCs/>
                <w:color w:val="000000"/>
                <w:sz w:val="26"/>
                <w:szCs w:val="26"/>
                <w:lang w:bidi="ar-LB"/>
              </w:rPr>
            </w:pPr>
            <w:r w:rsidRPr="00073411">
              <w:rPr>
                <w:rFonts w:ascii="Traditional Arabic" w:hAnsi="Traditional Arabic" w:cs="Traditional Arabic"/>
                <w:b/>
                <w:bCs/>
                <w:color w:val="000000"/>
                <w:sz w:val="26"/>
                <w:szCs w:val="26"/>
                <w:lang w:bidi="ar-LB"/>
              </w:rPr>
              <w:t>582,042</w:t>
            </w:r>
          </w:p>
        </w:tc>
      </w:tr>
    </w:tbl>
    <w:p w:rsidR="003311AB" w:rsidRDefault="003311AB" w:rsidP="00DF5FF8">
      <w:pPr>
        <w:spacing w:after="0" w:line="240" w:lineRule="auto"/>
        <w:rPr>
          <w:rFonts w:ascii="Traditional Arabic" w:hAnsi="Traditional Arabic" w:cs="Traditional Arabic"/>
          <w:b/>
          <w:bCs/>
          <w:sz w:val="28"/>
          <w:szCs w:val="28"/>
          <w:rtl/>
          <w:lang w:bidi="ar-LB"/>
        </w:rPr>
      </w:pPr>
    </w:p>
    <w:p w:rsidR="00407E76" w:rsidRDefault="00407E76" w:rsidP="00DF5FF8">
      <w:pPr>
        <w:spacing w:after="0" w:line="240" w:lineRule="auto"/>
        <w:rPr>
          <w:rFonts w:ascii="Traditional Arabic" w:hAnsi="Traditional Arabic" w:cs="Traditional Arabic"/>
          <w:b/>
          <w:bCs/>
          <w:sz w:val="28"/>
          <w:szCs w:val="28"/>
          <w:rtl/>
          <w:lang w:bidi="ar-LB"/>
        </w:rPr>
      </w:pPr>
    </w:p>
    <w:p w:rsidR="002764C3" w:rsidRDefault="002764C3" w:rsidP="00DF5FF8">
      <w:pPr>
        <w:spacing w:after="0" w:line="240" w:lineRule="auto"/>
        <w:rPr>
          <w:rFonts w:ascii="Traditional Arabic" w:hAnsi="Traditional Arabic" w:cs="Traditional Arabic"/>
          <w:b/>
          <w:bCs/>
          <w:sz w:val="28"/>
          <w:szCs w:val="28"/>
          <w:rtl/>
          <w:lang w:bidi="ar-LB"/>
        </w:rPr>
      </w:pPr>
    </w:p>
    <w:p w:rsidR="00407E76" w:rsidRDefault="00407E76" w:rsidP="00DF5FF8">
      <w:pPr>
        <w:spacing w:after="0" w:line="240" w:lineRule="auto"/>
        <w:rPr>
          <w:rFonts w:ascii="Traditional Arabic" w:hAnsi="Traditional Arabic" w:cs="Traditional Arabic"/>
          <w:b/>
          <w:bCs/>
          <w:sz w:val="28"/>
          <w:szCs w:val="28"/>
          <w:rtl/>
          <w:lang w:bidi="ar-LB"/>
        </w:rPr>
      </w:pPr>
    </w:p>
    <w:p w:rsidR="00732468" w:rsidRDefault="00732468" w:rsidP="00DF5FF8">
      <w:pPr>
        <w:spacing w:after="0" w:line="240" w:lineRule="auto"/>
        <w:rPr>
          <w:rFonts w:ascii="Traditional Arabic" w:hAnsi="Traditional Arabic" w:cs="Traditional Arabic"/>
          <w:b/>
          <w:bCs/>
          <w:sz w:val="28"/>
          <w:szCs w:val="28"/>
          <w:lang w:bidi="ar-LB"/>
        </w:rPr>
      </w:pPr>
    </w:p>
    <w:p w:rsidR="00791E72" w:rsidRPr="00BF7C76" w:rsidRDefault="00791E72" w:rsidP="00791E72">
      <w:pPr>
        <w:pStyle w:val="ListParagraph"/>
        <w:numPr>
          <w:ilvl w:val="0"/>
          <w:numId w:val="13"/>
        </w:numPr>
        <w:spacing w:after="0" w:line="240" w:lineRule="auto"/>
        <w:rPr>
          <w:rFonts w:ascii="Traditional Arabic" w:hAnsi="Traditional Arabic" w:cs="Traditional Arabic"/>
          <w:b/>
          <w:bCs/>
          <w:sz w:val="28"/>
          <w:szCs w:val="28"/>
          <w:rtl/>
          <w:lang w:bidi="ar-LB"/>
        </w:rPr>
      </w:pPr>
      <w:r w:rsidRPr="00BF7C76">
        <w:rPr>
          <w:rFonts w:ascii="Traditional Arabic" w:hAnsi="Traditional Arabic" w:cs="Traditional Arabic"/>
          <w:b/>
          <w:bCs/>
          <w:sz w:val="28"/>
          <w:szCs w:val="28"/>
          <w:rtl/>
          <w:lang w:bidi="ar-LB"/>
        </w:rPr>
        <w:t>توزيع</w:t>
      </w:r>
      <w:r w:rsidRPr="00BF7C76">
        <w:rPr>
          <w:rFonts w:ascii="Traditional Arabic" w:hAnsi="Traditional Arabic" w:cs="Traditional Arabic"/>
          <w:sz w:val="28"/>
          <w:szCs w:val="28"/>
          <w:rtl/>
        </w:rPr>
        <w:t xml:space="preserve"> </w:t>
      </w:r>
      <w:r w:rsidRPr="00BF7C76">
        <w:rPr>
          <w:rFonts w:ascii="Traditional Arabic" w:hAnsi="Traditional Arabic" w:cs="Traditional Arabic"/>
          <w:b/>
          <w:bCs/>
          <w:sz w:val="28"/>
          <w:szCs w:val="28"/>
          <w:rtl/>
          <w:lang w:bidi="ar-LB"/>
        </w:rPr>
        <w:t>النفقات على السلع المشتراة بهدف التجارة بحسب نوعها وبحسب النشاط الصناعي.</w:t>
      </w:r>
    </w:p>
    <w:tbl>
      <w:tblPr>
        <w:tblStyle w:val="TableGrid"/>
        <w:bidiVisual/>
        <w:tblW w:w="5000" w:type="pct"/>
        <w:jc w:val="right"/>
        <w:tblLook w:val="04A0" w:firstRow="1" w:lastRow="0" w:firstColumn="1" w:lastColumn="0" w:noHBand="0" w:noVBand="1"/>
      </w:tblPr>
      <w:tblGrid>
        <w:gridCol w:w="5522"/>
        <w:gridCol w:w="2007"/>
        <w:gridCol w:w="2555"/>
        <w:gridCol w:w="3286"/>
        <w:gridCol w:w="2551"/>
      </w:tblGrid>
      <w:tr w:rsidR="00CB763D" w:rsidRPr="00BF7C76" w:rsidTr="00BF7C76">
        <w:trPr>
          <w:jc w:val="right"/>
        </w:trPr>
        <w:tc>
          <w:tcPr>
            <w:tcW w:w="1734" w:type="pct"/>
            <w:vAlign w:val="center"/>
          </w:tcPr>
          <w:p w:rsidR="00CB763D" w:rsidRPr="00BF7C76" w:rsidRDefault="00CB763D" w:rsidP="00A46C08">
            <w:pPr>
              <w:jc w:val="center"/>
              <w:rPr>
                <w:rFonts w:ascii="Traditional Arabic" w:hAnsi="Traditional Arabic" w:cs="Traditional Arabic"/>
                <w:b/>
                <w:bCs/>
                <w:sz w:val="28"/>
                <w:szCs w:val="28"/>
                <w:rtl/>
                <w:lang w:bidi="ar-LB"/>
              </w:rPr>
            </w:pPr>
            <w:r w:rsidRPr="00BF7C76">
              <w:rPr>
                <w:rFonts w:ascii="Traditional Arabic" w:hAnsi="Traditional Arabic" w:cs="Traditional Arabic"/>
                <w:b/>
                <w:bCs/>
                <w:sz w:val="28"/>
                <w:szCs w:val="28"/>
                <w:rtl/>
                <w:lang w:bidi="ar-LB"/>
              </w:rPr>
              <w:t>النشاط الصناعي</w:t>
            </w:r>
          </w:p>
        </w:tc>
        <w:tc>
          <w:tcPr>
            <w:tcW w:w="630" w:type="pct"/>
            <w:vAlign w:val="center"/>
          </w:tcPr>
          <w:p w:rsidR="00CB763D" w:rsidRPr="00BF7C76" w:rsidRDefault="00CB763D" w:rsidP="00A46C08">
            <w:pPr>
              <w:jc w:val="center"/>
              <w:rPr>
                <w:rFonts w:ascii="Traditional Arabic" w:hAnsi="Traditional Arabic" w:cs="Traditional Arabic"/>
                <w:b/>
                <w:bCs/>
                <w:sz w:val="28"/>
                <w:szCs w:val="28"/>
                <w:rtl/>
                <w:lang w:bidi="ar-LB"/>
              </w:rPr>
            </w:pPr>
            <w:r w:rsidRPr="00BF7C76">
              <w:rPr>
                <w:rFonts w:ascii="Traditional Arabic" w:hAnsi="Traditional Arabic" w:cs="Traditional Arabic"/>
                <w:b/>
                <w:bCs/>
                <w:sz w:val="28"/>
                <w:szCs w:val="28"/>
                <w:rtl/>
                <w:lang w:bidi="ar-LB"/>
              </w:rPr>
              <w:t>عدد المصانع</w:t>
            </w:r>
          </w:p>
        </w:tc>
        <w:tc>
          <w:tcPr>
            <w:tcW w:w="802" w:type="pct"/>
            <w:vAlign w:val="center"/>
          </w:tcPr>
          <w:p w:rsidR="00CB763D" w:rsidRPr="00BF7C76" w:rsidRDefault="00CB763D" w:rsidP="00CF6E1E">
            <w:pPr>
              <w:jc w:val="center"/>
              <w:rPr>
                <w:rFonts w:ascii="Traditional Arabic" w:hAnsi="Traditional Arabic" w:cs="Traditional Arabic"/>
                <w:b/>
                <w:bCs/>
                <w:sz w:val="28"/>
                <w:szCs w:val="28"/>
                <w:rtl/>
                <w:lang w:bidi="ar-LB"/>
              </w:rPr>
            </w:pPr>
            <w:r w:rsidRPr="00BF7C76">
              <w:rPr>
                <w:rFonts w:ascii="Traditional Arabic" w:hAnsi="Traditional Arabic" w:cs="Traditional Arabic"/>
                <w:b/>
                <w:bCs/>
                <w:sz w:val="28"/>
                <w:szCs w:val="28"/>
                <w:rtl/>
                <w:lang w:bidi="ar-LB"/>
              </w:rPr>
              <w:t>النفقات على مواد أولية مشتراة بهدف التجارة ($)</w:t>
            </w:r>
          </w:p>
        </w:tc>
        <w:tc>
          <w:tcPr>
            <w:tcW w:w="1032" w:type="pct"/>
            <w:vAlign w:val="center"/>
          </w:tcPr>
          <w:p w:rsidR="00CB763D" w:rsidRPr="00BF7C76" w:rsidRDefault="00CB763D" w:rsidP="00CF6E1E">
            <w:pPr>
              <w:jc w:val="center"/>
              <w:rPr>
                <w:rFonts w:ascii="Traditional Arabic" w:hAnsi="Traditional Arabic" w:cs="Traditional Arabic"/>
                <w:b/>
                <w:bCs/>
                <w:sz w:val="28"/>
                <w:szCs w:val="28"/>
                <w:rtl/>
                <w:lang w:bidi="ar-LB"/>
              </w:rPr>
            </w:pPr>
            <w:r w:rsidRPr="00BF7C76">
              <w:rPr>
                <w:rFonts w:ascii="Traditional Arabic" w:hAnsi="Traditional Arabic" w:cs="Traditional Arabic"/>
                <w:b/>
                <w:bCs/>
                <w:sz w:val="28"/>
                <w:szCs w:val="28"/>
                <w:rtl/>
                <w:lang w:bidi="ar-LB"/>
              </w:rPr>
              <w:t>النفقات على منتجات نصف مصنعة مشتراة بهدف التجارة ($)</w:t>
            </w:r>
          </w:p>
        </w:tc>
        <w:tc>
          <w:tcPr>
            <w:tcW w:w="801" w:type="pct"/>
            <w:vAlign w:val="center"/>
          </w:tcPr>
          <w:p w:rsidR="00CB763D" w:rsidRPr="00BF7C76" w:rsidRDefault="00CB763D" w:rsidP="00CF6E1E">
            <w:pPr>
              <w:jc w:val="center"/>
              <w:rPr>
                <w:rFonts w:ascii="Traditional Arabic" w:hAnsi="Traditional Arabic" w:cs="Traditional Arabic"/>
                <w:b/>
                <w:bCs/>
                <w:sz w:val="28"/>
                <w:szCs w:val="28"/>
                <w:rtl/>
                <w:lang w:bidi="ar-LB"/>
              </w:rPr>
            </w:pPr>
            <w:r w:rsidRPr="00BF7C76">
              <w:rPr>
                <w:rFonts w:ascii="Traditional Arabic" w:hAnsi="Traditional Arabic" w:cs="Traditional Arabic"/>
                <w:b/>
                <w:bCs/>
                <w:sz w:val="28"/>
                <w:szCs w:val="28"/>
                <w:rtl/>
                <w:lang w:bidi="ar-LB"/>
              </w:rPr>
              <w:t>النفقات على منتجات تامة مشتراة بهدف التجارة ($)</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 xml:space="preserve">صنع المنتجات الغذائية والمشروبات </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117</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20,173,516</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136,707</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53,613,079</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المواد والمنتجات الكيميائية</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38</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1,745,155</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20,002,331</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منتجات المطاط واللدائن</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32</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1,947,820</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279,842</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8,573,513</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27</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8,551,152</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559,573</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15,365,095</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منتجات المعادن اللافلزية الاخرى</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23</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2,732,750</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34,181</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3,357,761</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الاثاث، صنع منتجات غير مصنفة في موضع آخر</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16</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4,956,304</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1,703,536</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الملابس، تهيئة وصبغ الفراء</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14</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367,394</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181,434</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4,234,688</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الآلات والمعدات غير المصنفة في موضع آخر</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11</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569,096</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2,318,147</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الورق ومنتجات الورق</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11</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6,392</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25,568</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15,869,448</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8</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985,163</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1,520,785</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4</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13,267</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46,434</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7,494,157</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المنسوجات</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4</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31,193</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2,509,465</w:t>
            </w:r>
          </w:p>
        </w:tc>
      </w:tr>
      <w:tr w:rsidR="008622BF" w:rsidRPr="00BF7C76" w:rsidTr="00EF1B66">
        <w:trPr>
          <w:jc w:val="right"/>
        </w:trPr>
        <w:tc>
          <w:tcPr>
            <w:tcW w:w="1734" w:type="pct"/>
            <w:vAlign w:val="center"/>
          </w:tcPr>
          <w:p w:rsidR="008622BF" w:rsidRPr="00BF7C76" w:rsidRDefault="008622BF" w:rsidP="00EF1B66">
            <w:pPr>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630" w:type="pct"/>
            <w:vAlign w:val="center"/>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3</w:t>
            </w:r>
          </w:p>
        </w:tc>
        <w:tc>
          <w:tcPr>
            <w:tcW w:w="802" w:type="pct"/>
            <w:vAlign w:val="center"/>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55,644</w:t>
            </w:r>
          </w:p>
        </w:tc>
        <w:tc>
          <w:tcPr>
            <w:tcW w:w="1032" w:type="pct"/>
            <w:vAlign w:val="center"/>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center"/>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437,605</w:t>
            </w:r>
          </w:p>
        </w:tc>
      </w:tr>
      <w:tr w:rsidR="008622BF" w:rsidRPr="00BF7C76" w:rsidTr="00BF7C76">
        <w:trPr>
          <w:jc w:val="right"/>
        </w:trPr>
        <w:tc>
          <w:tcPr>
            <w:tcW w:w="1734" w:type="pct"/>
            <w:vAlign w:val="bottom"/>
          </w:tcPr>
          <w:p w:rsidR="008622BF" w:rsidRPr="00BF7C76" w:rsidRDefault="008622BF" w:rsidP="00F11091">
            <w:pPr>
              <w:bidi w:val="0"/>
              <w:jc w:val="right"/>
              <w:rPr>
                <w:rFonts w:ascii="Traditional Arabic" w:hAnsi="Traditional Arabic" w:cs="Traditional Arabic"/>
                <w:color w:val="000000" w:themeColor="text1"/>
                <w:sz w:val="28"/>
                <w:szCs w:val="28"/>
                <w:lang w:bidi="ar-LB"/>
              </w:rPr>
            </w:pPr>
            <w:r w:rsidRPr="00BF7C76">
              <w:rPr>
                <w:rFonts w:ascii="Traditional Arabic" w:hAnsi="Traditional Arabic" w:cs="Traditional Arabic"/>
                <w:color w:val="000000" w:themeColor="text1"/>
                <w:sz w:val="28"/>
                <w:szCs w:val="28"/>
                <w:rtl/>
                <w:lang w:bidi="ar-LB"/>
              </w:rPr>
              <w:t>اعادة ال</w:t>
            </w:r>
            <w:r w:rsidR="00F11091" w:rsidRPr="00BF7C76">
              <w:rPr>
                <w:rFonts w:ascii="Traditional Arabic" w:hAnsi="Traditional Arabic" w:cs="Traditional Arabic"/>
                <w:color w:val="000000" w:themeColor="text1"/>
                <w:sz w:val="28"/>
                <w:szCs w:val="28"/>
                <w:rtl/>
                <w:lang w:bidi="ar-LB"/>
              </w:rPr>
              <w:t>تدوير</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8,340</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rtl/>
                <w:lang w:bidi="ar-LB"/>
              </w:rPr>
              <w:t>صنع الفلزات القاعدية</w:t>
            </w:r>
          </w:p>
        </w:tc>
        <w:tc>
          <w:tcPr>
            <w:tcW w:w="630" w:type="pct"/>
            <w:vAlign w:val="bottom"/>
          </w:tcPr>
          <w:p w:rsidR="008622BF" w:rsidRPr="00BF7C76" w:rsidRDefault="008622BF" w:rsidP="008622BF">
            <w:pPr>
              <w:bidi w:val="0"/>
              <w:jc w:val="right"/>
              <w:rPr>
                <w:rFonts w:ascii="Traditional Arabic" w:hAnsi="Traditional Arabic" w:cs="Traditional Arabic"/>
                <w:color w:val="000000"/>
                <w:sz w:val="28"/>
                <w:szCs w:val="28"/>
                <w:rtl/>
                <w:lang w:bidi="ar-LB"/>
              </w:rPr>
            </w:pPr>
            <w:r w:rsidRPr="00BF7C76">
              <w:rPr>
                <w:rFonts w:ascii="Traditional Arabic" w:hAnsi="Traditional Arabic" w:cs="Traditional Arabic"/>
                <w:color w:val="000000"/>
                <w:sz w:val="28"/>
                <w:szCs w:val="28"/>
                <w:lang w:bidi="ar-LB"/>
              </w:rPr>
              <w:t>1</w:t>
            </w:r>
          </w:p>
        </w:tc>
        <w:tc>
          <w:tcPr>
            <w:tcW w:w="80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1032"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0</w:t>
            </w:r>
          </w:p>
        </w:tc>
        <w:tc>
          <w:tcPr>
            <w:tcW w:w="801" w:type="pct"/>
            <w:vAlign w:val="bottom"/>
          </w:tcPr>
          <w:p w:rsidR="008622BF" w:rsidRPr="00BF7C76" w:rsidRDefault="008622BF" w:rsidP="008622BF">
            <w:pPr>
              <w:bidi w:val="0"/>
              <w:jc w:val="right"/>
              <w:rPr>
                <w:rFonts w:ascii="Traditional Arabic" w:hAnsi="Traditional Arabic" w:cs="Traditional Arabic"/>
                <w:color w:val="000000"/>
                <w:sz w:val="28"/>
                <w:szCs w:val="28"/>
                <w:lang w:bidi="ar-LB"/>
              </w:rPr>
            </w:pPr>
            <w:r w:rsidRPr="00BF7C76">
              <w:rPr>
                <w:rFonts w:ascii="Traditional Arabic" w:hAnsi="Traditional Arabic" w:cs="Traditional Arabic"/>
                <w:color w:val="000000"/>
                <w:sz w:val="28"/>
                <w:szCs w:val="28"/>
                <w:lang w:bidi="ar-LB"/>
              </w:rPr>
              <w:t>26,549</w:t>
            </w:r>
          </w:p>
        </w:tc>
      </w:tr>
      <w:tr w:rsidR="008622BF" w:rsidRPr="00BF7C76" w:rsidTr="00BF7C76">
        <w:trPr>
          <w:jc w:val="right"/>
        </w:trPr>
        <w:tc>
          <w:tcPr>
            <w:tcW w:w="1734" w:type="pct"/>
            <w:vAlign w:val="bottom"/>
          </w:tcPr>
          <w:p w:rsidR="008622BF" w:rsidRPr="00BF7C76" w:rsidRDefault="008622BF" w:rsidP="008622BF">
            <w:pPr>
              <w:bidi w:val="0"/>
              <w:jc w:val="right"/>
              <w:rPr>
                <w:rFonts w:ascii="Traditional Arabic" w:hAnsi="Traditional Arabic" w:cs="Traditional Arabic"/>
                <w:b/>
                <w:bCs/>
                <w:color w:val="000000"/>
                <w:sz w:val="28"/>
                <w:szCs w:val="28"/>
                <w:lang w:bidi="ar-LB"/>
              </w:rPr>
            </w:pPr>
            <w:r w:rsidRPr="00BF7C76">
              <w:rPr>
                <w:rFonts w:ascii="Traditional Arabic" w:hAnsi="Traditional Arabic" w:cs="Traditional Arabic"/>
                <w:b/>
                <w:bCs/>
                <w:color w:val="000000"/>
                <w:sz w:val="28"/>
                <w:szCs w:val="28"/>
                <w:rtl/>
                <w:lang w:bidi="ar-LB"/>
              </w:rPr>
              <w:t>المجموع</w:t>
            </w:r>
          </w:p>
        </w:tc>
        <w:tc>
          <w:tcPr>
            <w:tcW w:w="630" w:type="pct"/>
          </w:tcPr>
          <w:p w:rsidR="008622BF" w:rsidRPr="00BF7C76" w:rsidRDefault="008622BF" w:rsidP="00985DE8">
            <w:pPr>
              <w:bidi w:val="0"/>
              <w:jc w:val="right"/>
              <w:rPr>
                <w:rFonts w:ascii="Traditional Arabic" w:hAnsi="Traditional Arabic" w:cs="Traditional Arabic"/>
                <w:b/>
                <w:bCs/>
                <w:color w:val="000000"/>
                <w:sz w:val="28"/>
                <w:szCs w:val="28"/>
                <w:lang w:bidi="ar-LB"/>
              </w:rPr>
            </w:pPr>
            <w:r w:rsidRPr="00BF7C76">
              <w:rPr>
                <w:rFonts w:ascii="Traditional Arabic" w:hAnsi="Traditional Arabic" w:cs="Traditional Arabic"/>
                <w:b/>
                <w:bCs/>
                <w:color w:val="000000"/>
                <w:sz w:val="28"/>
                <w:szCs w:val="28"/>
                <w:lang w:bidi="ar-LB"/>
              </w:rPr>
              <w:t>310</w:t>
            </w:r>
          </w:p>
        </w:tc>
        <w:tc>
          <w:tcPr>
            <w:tcW w:w="802" w:type="pct"/>
          </w:tcPr>
          <w:p w:rsidR="008622BF" w:rsidRPr="00BF7C76" w:rsidRDefault="008622BF" w:rsidP="00985DE8">
            <w:pPr>
              <w:bidi w:val="0"/>
              <w:jc w:val="right"/>
              <w:rPr>
                <w:rFonts w:ascii="Traditional Arabic" w:hAnsi="Traditional Arabic" w:cs="Traditional Arabic"/>
                <w:b/>
                <w:bCs/>
                <w:color w:val="000000"/>
                <w:sz w:val="28"/>
                <w:szCs w:val="28"/>
                <w:lang w:bidi="ar-LB"/>
              </w:rPr>
            </w:pPr>
            <w:r w:rsidRPr="00BF7C76">
              <w:rPr>
                <w:rFonts w:ascii="Traditional Arabic" w:hAnsi="Traditional Arabic" w:cs="Traditional Arabic"/>
                <w:b/>
                <w:bCs/>
                <w:color w:val="000000"/>
                <w:sz w:val="28"/>
                <w:szCs w:val="28"/>
                <w:lang w:bidi="ar-LB"/>
              </w:rPr>
              <w:t>41,565,750</w:t>
            </w:r>
          </w:p>
        </w:tc>
        <w:tc>
          <w:tcPr>
            <w:tcW w:w="1032" w:type="pct"/>
          </w:tcPr>
          <w:p w:rsidR="008622BF" w:rsidRPr="00BF7C76" w:rsidRDefault="008622BF" w:rsidP="00985DE8">
            <w:pPr>
              <w:bidi w:val="0"/>
              <w:jc w:val="right"/>
              <w:rPr>
                <w:rFonts w:ascii="Traditional Arabic" w:hAnsi="Traditional Arabic" w:cs="Traditional Arabic"/>
                <w:b/>
                <w:bCs/>
                <w:color w:val="000000"/>
                <w:sz w:val="28"/>
                <w:szCs w:val="28"/>
                <w:lang w:bidi="ar-LB"/>
              </w:rPr>
            </w:pPr>
            <w:r w:rsidRPr="00BF7C76">
              <w:rPr>
                <w:rFonts w:ascii="Traditional Arabic" w:hAnsi="Traditional Arabic" w:cs="Traditional Arabic"/>
                <w:b/>
                <w:bCs/>
                <w:color w:val="000000"/>
                <w:sz w:val="28"/>
                <w:szCs w:val="28"/>
                <w:lang w:bidi="ar-LB"/>
              </w:rPr>
              <w:t>1,832,835</w:t>
            </w:r>
          </w:p>
        </w:tc>
        <w:tc>
          <w:tcPr>
            <w:tcW w:w="801" w:type="pct"/>
          </w:tcPr>
          <w:p w:rsidR="008622BF" w:rsidRPr="00BF7C76" w:rsidRDefault="008622BF" w:rsidP="00985DE8">
            <w:pPr>
              <w:bidi w:val="0"/>
              <w:jc w:val="right"/>
              <w:rPr>
                <w:rFonts w:ascii="Traditional Arabic" w:hAnsi="Traditional Arabic" w:cs="Traditional Arabic"/>
                <w:b/>
                <w:bCs/>
                <w:color w:val="000000"/>
                <w:sz w:val="28"/>
                <w:szCs w:val="28"/>
                <w:lang w:bidi="ar-LB"/>
              </w:rPr>
            </w:pPr>
            <w:r w:rsidRPr="00BF7C76">
              <w:rPr>
                <w:rFonts w:ascii="Traditional Arabic" w:hAnsi="Traditional Arabic" w:cs="Traditional Arabic"/>
                <w:b/>
                <w:bCs/>
                <w:color w:val="000000"/>
                <w:sz w:val="28"/>
                <w:szCs w:val="28"/>
                <w:lang w:bidi="ar-LB"/>
              </w:rPr>
              <w:t>137,034,496</w:t>
            </w:r>
          </w:p>
        </w:tc>
      </w:tr>
    </w:tbl>
    <w:p w:rsidR="00A46C08" w:rsidRDefault="00A46C08" w:rsidP="00DF5FF8">
      <w:pPr>
        <w:spacing w:after="0" w:line="240" w:lineRule="auto"/>
        <w:rPr>
          <w:rFonts w:ascii="Traditional Arabic" w:hAnsi="Traditional Arabic" w:cs="Traditional Arabic"/>
          <w:b/>
          <w:bCs/>
          <w:sz w:val="28"/>
          <w:szCs w:val="28"/>
          <w:rtl/>
          <w:lang w:bidi="ar-LB"/>
        </w:rPr>
      </w:pPr>
    </w:p>
    <w:p w:rsidR="00A46C08" w:rsidRDefault="00A46C08" w:rsidP="00DF5FF8">
      <w:pPr>
        <w:spacing w:after="0" w:line="240" w:lineRule="auto"/>
        <w:rPr>
          <w:rFonts w:ascii="Traditional Arabic" w:hAnsi="Traditional Arabic" w:cs="Traditional Arabic"/>
          <w:b/>
          <w:bCs/>
          <w:sz w:val="28"/>
          <w:szCs w:val="28"/>
          <w:rtl/>
          <w:lang w:bidi="ar-LB"/>
        </w:rPr>
      </w:pPr>
    </w:p>
    <w:p w:rsidR="00B06989" w:rsidRDefault="00B06989" w:rsidP="00DF5FF8">
      <w:pPr>
        <w:spacing w:after="0" w:line="240" w:lineRule="auto"/>
        <w:rPr>
          <w:rFonts w:ascii="Traditional Arabic" w:hAnsi="Traditional Arabic" w:cs="Traditional Arabic"/>
          <w:b/>
          <w:bCs/>
          <w:sz w:val="28"/>
          <w:szCs w:val="28"/>
          <w:lang w:bidi="ar-LB"/>
        </w:rPr>
      </w:pPr>
    </w:p>
    <w:p w:rsidR="008622BF" w:rsidRDefault="008622BF" w:rsidP="00DF5FF8">
      <w:pPr>
        <w:spacing w:after="0" w:line="240" w:lineRule="auto"/>
        <w:rPr>
          <w:rFonts w:ascii="Traditional Arabic" w:hAnsi="Traditional Arabic" w:cs="Traditional Arabic"/>
          <w:b/>
          <w:bCs/>
          <w:sz w:val="28"/>
          <w:szCs w:val="28"/>
          <w:lang w:bidi="ar-LB"/>
        </w:rPr>
      </w:pPr>
    </w:p>
    <w:p w:rsidR="008D41EF" w:rsidRDefault="008D41EF" w:rsidP="00DF5FF8">
      <w:pPr>
        <w:spacing w:after="0" w:line="240" w:lineRule="auto"/>
        <w:rPr>
          <w:rFonts w:ascii="Traditional Arabic" w:hAnsi="Traditional Arabic" w:cs="Traditional Arabic"/>
          <w:b/>
          <w:bCs/>
          <w:sz w:val="28"/>
          <w:szCs w:val="28"/>
          <w:lang w:bidi="ar-LB"/>
        </w:rPr>
      </w:pPr>
    </w:p>
    <w:p w:rsidR="00400512" w:rsidRPr="00EF1B66" w:rsidRDefault="00284881"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sidRPr="00EF1B66">
        <w:rPr>
          <w:rFonts w:ascii="Traditional Arabic" w:hAnsi="Traditional Arabic" w:cs="Traditional Arabic"/>
          <w:b/>
          <w:bCs/>
          <w:sz w:val="28"/>
          <w:szCs w:val="28"/>
          <w:rtl/>
          <w:lang w:bidi="ar-LB"/>
        </w:rPr>
        <w:t>توزيع النفقات على المحروقات بحسب النشاط الصناعي.</w:t>
      </w:r>
    </w:p>
    <w:tbl>
      <w:tblPr>
        <w:tblStyle w:val="TableGrid"/>
        <w:bidiVisual/>
        <w:tblW w:w="5000" w:type="pct"/>
        <w:jc w:val="right"/>
        <w:tblLook w:val="04A0" w:firstRow="1" w:lastRow="0" w:firstColumn="1" w:lastColumn="0" w:noHBand="0" w:noVBand="1"/>
      </w:tblPr>
      <w:tblGrid>
        <w:gridCol w:w="6459"/>
        <w:gridCol w:w="1767"/>
        <w:gridCol w:w="2350"/>
        <w:gridCol w:w="2047"/>
        <w:gridCol w:w="2047"/>
        <w:gridCol w:w="1251"/>
      </w:tblGrid>
      <w:tr w:rsidR="0039217A" w:rsidRPr="00EF1B66" w:rsidTr="001D1DD5">
        <w:trPr>
          <w:jc w:val="right"/>
        </w:trPr>
        <w:tc>
          <w:tcPr>
            <w:tcW w:w="2028" w:type="pct"/>
            <w:vAlign w:val="center"/>
          </w:tcPr>
          <w:p w:rsidR="0039217A" w:rsidRPr="00EF1B66" w:rsidRDefault="0039217A"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النشاط الصناعي</w:t>
            </w:r>
          </w:p>
        </w:tc>
        <w:tc>
          <w:tcPr>
            <w:tcW w:w="555" w:type="pct"/>
            <w:vAlign w:val="center"/>
          </w:tcPr>
          <w:p w:rsidR="0039217A" w:rsidRPr="00EF1B66" w:rsidRDefault="0039217A"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عدد المصانع</w:t>
            </w:r>
          </w:p>
        </w:tc>
        <w:tc>
          <w:tcPr>
            <w:tcW w:w="738" w:type="pct"/>
            <w:vAlign w:val="center"/>
          </w:tcPr>
          <w:p w:rsidR="0039217A" w:rsidRPr="00EF1B66" w:rsidRDefault="0039217A"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النفقات الاجمالية على المحروقات ($)</w:t>
            </w:r>
          </w:p>
        </w:tc>
        <w:tc>
          <w:tcPr>
            <w:tcW w:w="643" w:type="pct"/>
            <w:vAlign w:val="center"/>
          </w:tcPr>
          <w:p w:rsidR="0039217A" w:rsidRPr="00EF1B66" w:rsidRDefault="00617623"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النفقات على المازوت لإنتاج الطاقة الكهربائية ($)</w:t>
            </w:r>
          </w:p>
        </w:tc>
        <w:tc>
          <w:tcPr>
            <w:tcW w:w="643" w:type="pct"/>
            <w:vAlign w:val="center"/>
          </w:tcPr>
          <w:p w:rsidR="0039217A" w:rsidRPr="00EF1B66" w:rsidRDefault="0039217A"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النفقات على المحروقات</w:t>
            </w:r>
          </w:p>
          <w:p w:rsidR="0039217A" w:rsidRPr="00EF1B66" w:rsidRDefault="0039217A"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للمصنع الواحد ($)</w:t>
            </w:r>
          </w:p>
        </w:tc>
        <w:tc>
          <w:tcPr>
            <w:tcW w:w="393" w:type="pct"/>
            <w:vAlign w:val="center"/>
          </w:tcPr>
          <w:p w:rsidR="0039217A" w:rsidRPr="00EF1B66" w:rsidRDefault="0039217A" w:rsidP="001D1DD5">
            <w:pPr>
              <w:jc w:val="center"/>
              <w:rPr>
                <w:rFonts w:ascii="Traditional Arabic" w:hAnsi="Traditional Arabic" w:cs="Traditional Arabic"/>
                <w:b/>
                <w:bCs/>
                <w:sz w:val="26"/>
                <w:szCs w:val="26"/>
                <w:rtl/>
                <w:lang w:bidi="ar-LB"/>
              </w:rPr>
            </w:pPr>
            <w:r w:rsidRPr="00EF1B66">
              <w:rPr>
                <w:rFonts w:ascii="Traditional Arabic" w:hAnsi="Traditional Arabic" w:cs="Traditional Arabic"/>
                <w:b/>
                <w:bCs/>
                <w:sz w:val="26"/>
                <w:szCs w:val="26"/>
                <w:rtl/>
                <w:lang w:bidi="ar-LB"/>
              </w:rPr>
              <w:t>عدد المصانع التي تصدّر</w:t>
            </w:r>
          </w:p>
        </w:tc>
      </w:tr>
      <w:tr w:rsidR="008D41EF" w:rsidRPr="00EF1B66" w:rsidTr="00A95BC8">
        <w:trPr>
          <w:jc w:val="right"/>
        </w:trPr>
        <w:tc>
          <w:tcPr>
            <w:tcW w:w="2028" w:type="pct"/>
            <w:vAlign w:val="bottom"/>
          </w:tcPr>
          <w:p w:rsidR="008D41EF" w:rsidRPr="00EF1B66" w:rsidRDefault="008D41EF" w:rsidP="00F11091">
            <w:pPr>
              <w:rPr>
                <w:rFonts w:ascii="Traditional Arabic" w:hAnsi="Traditional Arabic" w:cs="Traditional Arabic"/>
                <w:color w:val="000000" w:themeColor="text1"/>
                <w:sz w:val="26"/>
                <w:szCs w:val="26"/>
                <w:lang w:bidi="ar-LB"/>
              </w:rPr>
            </w:pPr>
            <w:r w:rsidRPr="00EF1B66">
              <w:rPr>
                <w:rFonts w:ascii="Traditional Arabic" w:hAnsi="Traditional Arabic" w:cs="Traditional Arabic"/>
                <w:color w:val="000000" w:themeColor="text1"/>
                <w:sz w:val="26"/>
                <w:szCs w:val="26"/>
                <w:rtl/>
                <w:lang w:bidi="ar-LB"/>
              </w:rPr>
              <w:t>اعادة ال</w:t>
            </w:r>
            <w:r w:rsidR="00F11091" w:rsidRPr="00EF1B66">
              <w:rPr>
                <w:rFonts w:ascii="Traditional Arabic" w:hAnsi="Traditional Arabic" w:cs="Traditional Arabic"/>
                <w:color w:val="000000" w:themeColor="text1"/>
                <w:sz w:val="26"/>
                <w:szCs w:val="26"/>
                <w:rtl/>
                <w:lang w:bidi="ar-LB"/>
              </w:rPr>
              <w:t>تدوير</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6</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2,419,318</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1,381,628</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403,220</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الورق ومنتجات الورق</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36</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8,193,580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1,355,653</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227,599</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23</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منتجات المعادن اللافلزية الاخرى</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236</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51,255,206</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8,039,333</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217,183</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34</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 xml:space="preserve">صنع المنتجات الغذائية والمشروبات </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410</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72,755,080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27,597,568</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177,451</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162</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المواد والمنتجات الكيميائية</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130</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17,776,780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5,560,379</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136,744</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66</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منتجات المطاط واللدائن</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104</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10,908,243</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7,781,750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104,887</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58</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الآلات والاجهزة الكهربائية غير المصنفة في موضع آخر</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24</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2,057,042</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1,487,755</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85,710</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20</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 xml:space="preserve">الطباعة والنشر واستنساخ وسائط الاعلام المسجلة </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78</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5,261,770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3,796,815</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67,459</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43</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منتجات المعادن المشكلة، باستثناء الماكينات والمعدات</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176</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11,212,413</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6,450,110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63,707</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59</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المنسوجات</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21</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1,071,694</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611,311</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51,033</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11</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الفلزات القاعدية</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5</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193,743</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103,238</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38,749</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الآلات والمعدات غير المصنفة في موضع آخر</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42</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1,148,299</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598,835</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27,340</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33</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الملابس، تهيئة وصبغ الفراء</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59</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1,362,954</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849,275</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23,101</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39</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 xml:space="preserve">دبغ وتهيئة الجلود، صنع حقائب الأمتعة ، وحقائب اليد والسروج والأعنة والأحذية </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19</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365,658</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229,334</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19,245</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15</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الاثاث، صنع منتجات غير مصنفة في موضع آخر</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150</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2,505,811</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1,077,060</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16,705</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64</w:t>
            </w:r>
          </w:p>
        </w:tc>
      </w:tr>
      <w:tr w:rsidR="008D41EF" w:rsidRPr="00EF1B66" w:rsidTr="00EF1B66">
        <w:trPr>
          <w:jc w:val="right"/>
        </w:trPr>
        <w:tc>
          <w:tcPr>
            <w:tcW w:w="2028" w:type="pct"/>
            <w:vAlign w:val="center"/>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صنع الخشب والمنتجات والفلين، باستثناء الاثاث، صنع الاصناف المنتجة من القش ومواد الضفر</w:t>
            </w:r>
          </w:p>
        </w:tc>
        <w:tc>
          <w:tcPr>
            <w:tcW w:w="555" w:type="pct"/>
            <w:vAlign w:val="center"/>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18</w:t>
            </w:r>
          </w:p>
        </w:tc>
        <w:tc>
          <w:tcPr>
            <w:tcW w:w="738" w:type="pct"/>
            <w:vAlign w:val="center"/>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208,465</w:t>
            </w:r>
          </w:p>
        </w:tc>
        <w:tc>
          <w:tcPr>
            <w:tcW w:w="643" w:type="pct"/>
            <w:vAlign w:val="center"/>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106,970</w:t>
            </w:r>
          </w:p>
        </w:tc>
        <w:tc>
          <w:tcPr>
            <w:tcW w:w="643" w:type="pct"/>
            <w:vAlign w:val="center"/>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11,581</w:t>
            </w:r>
          </w:p>
        </w:tc>
        <w:tc>
          <w:tcPr>
            <w:tcW w:w="393" w:type="pct"/>
            <w:vAlign w:val="center"/>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4</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rtl/>
                <w:lang w:bidi="ar-LB"/>
              </w:rPr>
              <w:t>أنشطة صناعية أخرى</w:t>
            </w:r>
          </w:p>
        </w:tc>
        <w:tc>
          <w:tcPr>
            <w:tcW w:w="555" w:type="pct"/>
            <w:vAlign w:val="bottom"/>
          </w:tcPr>
          <w:p w:rsidR="008D41EF" w:rsidRPr="00EF1B66" w:rsidRDefault="008D41EF" w:rsidP="008D41EF">
            <w:pPr>
              <w:rPr>
                <w:rFonts w:ascii="Traditional Arabic" w:hAnsi="Traditional Arabic" w:cs="Traditional Arabic"/>
                <w:color w:val="000000"/>
                <w:sz w:val="26"/>
                <w:szCs w:val="26"/>
                <w:rtl/>
                <w:lang w:bidi="ar-LB"/>
              </w:rPr>
            </w:pPr>
            <w:r w:rsidRPr="00EF1B66">
              <w:rPr>
                <w:rFonts w:ascii="Traditional Arabic" w:hAnsi="Traditional Arabic" w:cs="Traditional Arabic"/>
                <w:color w:val="000000"/>
                <w:sz w:val="26"/>
                <w:szCs w:val="26"/>
                <w:lang w:bidi="ar-LB"/>
              </w:rPr>
              <w:t>6</w:t>
            </w:r>
          </w:p>
        </w:tc>
        <w:tc>
          <w:tcPr>
            <w:tcW w:w="738"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59,426</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38,735</w:t>
            </w:r>
          </w:p>
        </w:tc>
        <w:tc>
          <w:tcPr>
            <w:tcW w:w="64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9,904</w:t>
            </w:r>
          </w:p>
        </w:tc>
        <w:tc>
          <w:tcPr>
            <w:tcW w:w="393" w:type="pct"/>
            <w:vAlign w:val="bottom"/>
          </w:tcPr>
          <w:p w:rsidR="008D41EF" w:rsidRPr="00EF1B66" w:rsidRDefault="008D41EF" w:rsidP="008D41EF">
            <w:pPr>
              <w:rPr>
                <w:rFonts w:ascii="Traditional Arabic" w:hAnsi="Traditional Arabic" w:cs="Traditional Arabic"/>
                <w:color w:val="000000"/>
                <w:sz w:val="26"/>
                <w:szCs w:val="26"/>
                <w:lang w:bidi="ar-LB"/>
              </w:rPr>
            </w:pPr>
            <w:r w:rsidRPr="00EF1B66">
              <w:rPr>
                <w:rFonts w:ascii="Traditional Arabic" w:hAnsi="Traditional Arabic" w:cs="Traditional Arabic"/>
                <w:color w:val="000000"/>
                <w:sz w:val="26"/>
                <w:szCs w:val="26"/>
                <w:lang w:bidi="ar-LB"/>
              </w:rPr>
              <w:t>4</w:t>
            </w:r>
          </w:p>
        </w:tc>
      </w:tr>
      <w:tr w:rsidR="008D41EF" w:rsidRPr="00EF1B66" w:rsidTr="00A95BC8">
        <w:trPr>
          <w:jc w:val="right"/>
        </w:trPr>
        <w:tc>
          <w:tcPr>
            <w:tcW w:w="2028" w:type="pct"/>
            <w:vAlign w:val="bottom"/>
          </w:tcPr>
          <w:p w:rsidR="008D41EF" w:rsidRPr="00EF1B66" w:rsidRDefault="008D41EF" w:rsidP="008D41EF">
            <w:pPr>
              <w:rPr>
                <w:rFonts w:ascii="Traditional Arabic" w:hAnsi="Traditional Arabic" w:cs="Traditional Arabic"/>
                <w:b/>
                <w:bCs/>
                <w:color w:val="000000"/>
                <w:sz w:val="26"/>
                <w:szCs w:val="26"/>
                <w:lang w:bidi="ar-LB"/>
              </w:rPr>
            </w:pPr>
            <w:r w:rsidRPr="00EF1B66">
              <w:rPr>
                <w:rFonts w:ascii="Traditional Arabic" w:hAnsi="Traditional Arabic" w:cs="Traditional Arabic"/>
                <w:b/>
                <w:bCs/>
                <w:color w:val="000000"/>
                <w:sz w:val="26"/>
                <w:szCs w:val="26"/>
                <w:rtl/>
                <w:lang w:bidi="ar-LB"/>
              </w:rPr>
              <w:t>المجموع</w:t>
            </w:r>
          </w:p>
        </w:tc>
        <w:tc>
          <w:tcPr>
            <w:tcW w:w="555" w:type="pct"/>
            <w:vAlign w:val="bottom"/>
          </w:tcPr>
          <w:p w:rsidR="008D41EF" w:rsidRPr="00EF1B66" w:rsidRDefault="008D41EF" w:rsidP="008D41EF">
            <w:pPr>
              <w:rPr>
                <w:rFonts w:ascii="Traditional Arabic" w:hAnsi="Traditional Arabic" w:cs="Traditional Arabic"/>
                <w:b/>
                <w:bCs/>
                <w:color w:val="000000"/>
                <w:sz w:val="26"/>
                <w:szCs w:val="26"/>
                <w:lang w:bidi="ar-LB"/>
              </w:rPr>
            </w:pPr>
            <w:r w:rsidRPr="00EF1B66">
              <w:rPr>
                <w:rFonts w:ascii="Traditional Arabic" w:hAnsi="Traditional Arabic" w:cs="Traditional Arabic"/>
                <w:b/>
                <w:bCs/>
                <w:color w:val="000000"/>
                <w:sz w:val="26"/>
                <w:szCs w:val="26"/>
                <w:lang w:bidi="ar-LB"/>
              </w:rPr>
              <w:t>1,520</w:t>
            </w:r>
          </w:p>
        </w:tc>
        <w:tc>
          <w:tcPr>
            <w:tcW w:w="738" w:type="pct"/>
            <w:vAlign w:val="bottom"/>
          </w:tcPr>
          <w:p w:rsidR="008D41EF" w:rsidRPr="00EF1B66" w:rsidRDefault="008D41EF" w:rsidP="008D41EF">
            <w:pPr>
              <w:rPr>
                <w:rFonts w:ascii="Traditional Arabic" w:hAnsi="Traditional Arabic" w:cs="Traditional Arabic"/>
                <w:b/>
                <w:bCs/>
                <w:color w:val="000000"/>
                <w:sz w:val="26"/>
                <w:szCs w:val="26"/>
                <w:lang w:bidi="ar-LB"/>
              </w:rPr>
            </w:pPr>
            <w:r w:rsidRPr="00EF1B66">
              <w:rPr>
                <w:rFonts w:ascii="Traditional Arabic" w:hAnsi="Traditional Arabic" w:cs="Traditional Arabic"/>
                <w:b/>
                <w:bCs/>
                <w:color w:val="000000"/>
                <w:sz w:val="26"/>
                <w:szCs w:val="26"/>
                <w:lang w:bidi="ar-LB"/>
              </w:rPr>
              <w:t>188,755,482</w:t>
            </w:r>
          </w:p>
        </w:tc>
        <w:tc>
          <w:tcPr>
            <w:tcW w:w="643" w:type="pct"/>
            <w:vAlign w:val="bottom"/>
          </w:tcPr>
          <w:p w:rsidR="008D41EF" w:rsidRPr="00EF1B66" w:rsidRDefault="008D41EF" w:rsidP="008D41EF">
            <w:pPr>
              <w:rPr>
                <w:rFonts w:ascii="Traditional Arabic" w:hAnsi="Traditional Arabic" w:cs="Traditional Arabic"/>
                <w:b/>
                <w:bCs/>
                <w:color w:val="000000"/>
                <w:sz w:val="26"/>
                <w:szCs w:val="26"/>
                <w:lang w:bidi="ar-LB"/>
              </w:rPr>
            </w:pPr>
            <w:r w:rsidRPr="00EF1B66">
              <w:rPr>
                <w:rFonts w:ascii="Traditional Arabic" w:hAnsi="Traditional Arabic" w:cs="Traditional Arabic"/>
                <w:b/>
                <w:bCs/>
                <w:color w:val="000000"/>
                <w:sz w:val="26"/>
                <w:szCs w:val="26"/>
                <w:lang w:bidi="ar-LB"/>
              </w:rPr>
              <w:t>67,065,749</w:t>
            </w:r>
          </w:p>
        </w:tc>
        <w:tc>
          <w:tcPr>
            <w:tcW w:w="643" w:type="pct"/>
            <w:vAlign w:val="bottom"/>
          </w:tcPr>
          <w:p w:rsidR="008D41EF" w:rsidRPr="00EF1B66" w:rsidRDefault="006C01F6" w:rsidP="008D41EF">
            <w:pPr>
              <w:rPr>
                <w:rFonts w:ascii="Traditional Arabic" w:hAnsi="Traditional Arabic" w:cs="Traditional Arabic"/>
                <w:b/>
                <w:bCs/>
                <w:color w:val="000000"/>
                <w:sz w:val="26"/>
                <w:szCs w:val="26"/>
                <w:lang w:bidi="ar-LB"/>
              </w:rPr>
            </w:pPr>
            <w:r w:rsidRPr="00EF1B66">
              <w:rPr>
                <w:rFonts w:ascii="Traditional Arabic" w:hAnsi="Traditional Arabic" w:cs="Traditional Arabic"/>
                <w:b/>
                <w:bCs/>
                <w:color w:val="000000"/>
                <w:sz w:val="26"/>
                <w:szCs w:val="26"/>
                <w:rtl/>
                <w:lang w:bidi="ar-LB"/>
              </w:rPr>
              <w:t>124,181</w:t>
            </w:r>
          </w:p>
        </w:tc>
        <w:tc>
          <w:tcPr>
            <w:tcW w:w="393" w:type="pct"/>
            <w:vAlign w:val="bottom"/>
          </w:tcPr>
          <w:p w:rsidR="008D41EF" w:rsidRPr="00EF1B66" w:rsidRDefault="008D41EF" w:rsidP="008D41EF">
            <w:pPr>
              <w:rPr>
                <w:rFonts w:ascii="Traditional Arabic" w:hAnsi="Traditional Arabic" w:cs="Traditional Arabic"/>
                <w:b/>
                <w:bCs/>
                <w:color w:val="000000"/>
                <w:sz w:val="26"/>
                <w:szCs w:val="26"/>
                <w:lang w:bidi="ar-LB"/>
              </w:rPr>
            </w:pPr>
            <w:r w:rsidRPr="00EF1B66">
              <w:rPr>
                <w:rFonts w:ascii="Traditional Arabic" w:hAnsi="Traditional Arabic" w:cs="Traditional Arabic"/>
                <w:b/>
                <w:bCs/>
                <w:color w:val="000000"/>
                <w:sz w:val="26"/>
                <w:szCs w:val="26"/>
                <w:lang w:bidi="ar-LB"/>
              </w:rPr>
              <w:t>639</w:t>
            </w:r>
          </w:p>
        </w:tc>
      </w:tr>
    </w:tbl>
    <w:p w:rsidR="00400512" w:rsidRPr="0029135E" w:rsidRDefault="00284881"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t xml:space="preserve">توزيع </w:t>
      </w:r>
      <w:r w:rsidRPr="00284881">
        <w:rPr>
          <w:rFonts w:ascii="Traditional Arabic" w:hAnsi="Traditional Arabic" w:cs="Traditional Arabic" w:hint="cs"/>
          <w:b/>
          <w:bCs/>
          <w:sz w:val="28"/>
          <w:szCs w:val="28"/>
          <w:rtl/>
          <w:lang w:bidi="ar-LB"/>
        </w:rPr>
        <w:t>النفقات</w:t>
      </w:r>
      <w:r w:rsidRPr="00284881">
        <w:rPr>
          <w:rFonts w:ascii="Traditional Arabic" w:hAnsi="Traditional Arabic" w:cs="Traditional Arabic"/>
          <w:b/>
          <w:bCs/>
          <w:sz w:val="28"/>
          <w:szCs w:val="28"/>
          <w:rtl/>
          <w:lang w:bidi="ar-LB"/>
        </w:rPr>
        <w:t xml:space="preserve"> </w:t>
      </w:r>
      <w:r>
        <w:rPr>
          <w:rFonts w:ascii="Traditional Arabic" w:hAnsi="Traditional Arabic" w:cs="Traditional Arabic" w:hint="cs"/>
          <w:b/>
          <w:bCs/>
          <w:sz w:val="28"/>
          <w:szCs w:val="28"/>
          <w:rtl/>
          <w:lang w:bidi="ar-LB"/>
        </w:rPr>
        <w:t>على الكهرباء</w:t>
      </w:r>
      <w:r w:rsidRPr="00284881">
        <w:rPr>
          <w:rFonts w:ascii="Traditional Arabic" w:hAnsi="Traditional Arabic" w:cs="Traditional Arabic"/>
          <w:b/>
          <w:bCs/>
          <w:sz w:val="28"/>
          <w:szCs w:val="28"/>
          <w:rtl/>
          <w:lang w:bidi="ar-LB"/>
        </w:rPr>
        <w:t xml:space="preserve"> </w:t>
      </w:r>
      <w:r>
        <w:rPr>
          <w:rFonts w:ascii="Traditional Arabic" w:hAnsi="Traditional Arabic" w:cs="Traditional Arabic"/>
          <w:b/>
          <w:bCs/>
          <w:sz w:val="28"/>
          <w:szCs w:val="28"/>
          <w:rtl/>
          <w:lang w:bidi="ar-LB"/>
        </w:rPr>
        <w:t>بحسب النشاط الصناعي.</w:t>
      </w:r>
    </w:p>
    <w:tbl>
      <w:tblPr>
        <w:tblStyle w:val="TableGrid"/>
        <w:bidiVisual/>
        <w:tblW w:w="5000" w:type="pct"/>
        <w:tblLayout w:type="fixed"/>
        <w:tblLook w:val="04A0" w:firstRow="1" w:lastRow="0" w:firstColumn="1" w:lastColumn="0" w:noHBand="0" w:noVBand="1"/>
      </w:tblPr>
      <w:tblGrid>
        <w:gridCol w:w="4661"/>
        <w:gridCol w:w="1012"/>
        <w:gridCol w:w="2458"/>
        <w:gridCol w:w="1592"/>
        <w:gridCol w:w="1739"/>
        <w:gridCol w:w="1739"/>
        <w:gridCol w:w="1739"/>
        <w:gridCol w:w="981"/>
      </w:tblGrid>
      <w:tr w:rsidR="00C169BD" w:rsidRPr="00A90B99" w:rsidTr="00EC0827">
        <w:tc>
          <w:tcPr>
            <w:tcW w:w="1464" w:type="pct"/>
            <w:vAlign w:val="center"/>
          </w:tcPr>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النشاط الصناعي</w:t>
            </w:r>
          </w:p>
        </w:tc>
        <w:tc>
          <w:tcPr>
            <w:tcW w:w="318" w:type="pct"/>
            <w:vAlign w:val="center"/>
          </w:tcPr>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w:t>
            </w:r>
          </w:p>
        </w:tc>
        <w:tc>
          <w:tcPr>
            <w:tcW w:w="772" w:type="pct"/>
            <w:vAlign w:val="center"/>
          </w:tcPr>
          <w:p w:rsidR="001F3806" w:rsidRPr="00A90B99" w:rsidRDefault="005440B5" w:rsidP="001F3806">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 xml:space="preserve">النفقات على الكهرباء </w:t>
            </w:r>
          </w:p>
          <w:p w:rsidR="005440B5" w:rsidRPr="00A90B99" w:rsidRDefault="001F3806" w:rsidP="001F3806">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w:t>
            </w:r>
            <w:r w:rsidR="005440B5" w:rsidRPr="00A90B99">
              <w:rPr>
                <w:rFonts w:ascii="Traditional Arabic" w:hAnsi="Traditional Arabic" w:cs="Traditional Arabic" w:hint="cs"/>
                <w:b/>
                <w:bCs/>
                <w:sz w:val="26"/>
                <w:szCs w:val="26"/>
                <w:rtl/>
                <w:lang w:bidi="ar-LB"/>
              </w:rPr>
              <w:t>مؤسسة كهرباء لبنان/زحلة/جبيل/قاديشا</w:t>
            </w:r>
            <w:r w:rsidRPr="00A90B99">
              <w:rPr>
                <w:rFonts w:ascii="Traditional Arabic" w:hAnsi="Traditional Arabic" w:cs="Traditional Arabic" w:hint="cs"/>
                <w:b/>
                <w:bCs/>
                <w:sz w:val="26"/>
                <w:szCs w:val="26"/>
                <w:rtl/>
                <w:lang w:bidi="ar-LB"/>
              </w:rPr>
              <w:t>)</w:t>
            </w:r>
            <w:r w:rsidR="00C169BD" w:rsidRPr="00A90B99">
              <w:rPr>
                <w:rFonts w:ascii="Traditional Arabic" w:hAnsi="Traditional Arabic" w:cs="Traditional Arabic" w:hint="cs"/>
                <w:b/>
                <w:bCs/>
                <w:sz w:val="26"/>
                <w:szCs w:val="26"/>
                <w:rtl/>
                <w:lang w:bidi="ar-LB"/>
              </w:rPr>
              <w:t xml:space="preserve"> </w:t>
            </w:r>
            <w:r w:rsidR="00C169BD" w:rsidRPr="00A90B99">
              <w:rPr>
                <w:rFonts w:ascii="Traditional Arabic" w:hAnsi="Traditional Arabic" w:cs="Traditional Arabic"/>
                <w:b/>
                <w:bCs/>
                <w:sz w:val="26"/>
                <w:szCs w:val="26"/>
                <w:rtl/>
                <w:lang w:bidi="ar-LB"/>
              </w:rPr>
              <w:t>($)</w:t>
            </w:r>
          </w:p>
        </w:tc>
        <w:tc>
          <w:tcPr>
            <w:tcW w:w="500" w:type="pct"/>
            <w:vAlign w:val="center"/>
          </w:tcPr>
          <w:p w:rsidR="005440B5" w:rsidRPr="00A90B99" w:rsidRDefault="005440B5" w:rsidP="001F3806">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 xml:space="preserve">النفقات على الكهرباء </w:t>
            </w:r>
            <w:r w:rsidR="001F3806" w:rsidRPr="00A90B99">
              <w:rPr>
                <w:rFonts w:ascii="Traditional Arabic" w:hAnsi="Traditional Arabic" w:cs="Traditional Arabic" w:hint="cs"/>
                <w:b/>
                <w:bCs/>
                <w:sz w:val="26"/>
                <w:szCs w:val="26"/>
                <w:rtl/>
                <w:lang w:bidi="ar-LB"/>
              </w:rPr>
              <w:t>(</w:t>
            </w:r>
            <w:r w:rsidRPr="00A90B99">
              <w:rPr>
                <w:rFonts w:ascii="Traditional Arabic" w:hAnsi="Traditional Arabic" w:cs="Traditional Arabic" w:hint="cs"/>
                <w:b/>
                <w:bCs/>
                <w:sz w:val="26"/>
                <w:szCs w:val="26"/>
                <w:rtl/>
                <w:lang w:bidi="ar-LB"/>
              </w:rPr>
              <w:t>اشتراك مولد</w:t>
            </w:r>
            <w:r w:rsidR="001F3806" w:rsidRPr="00A90B99">
              <w:rPr>
                <w:rFonts w:ascii="Traditional Arabic" w:hAnsi="Traditional Arabic" w:cs="Traditional Arabic" w:hint="cs"/>
                <w:b/>
                <w:bCs/>
                <w:sz w:val="26"/>
                <w:szCs w:val="26"/>
                <w:rtl/>
                <w:lang w:bidi="ar-LB"/>
              </w:rPr>
              <w:t>)</w:t>
            </w:r>
            <w:r w:rsidR="00C169BD" w:rsidRPr="00A90B99">
              <w:rPr>
                <w:rFonts w:ascii="Traditional Arabic" w:hAnsi="Traditional Arabic" w:cs="Traditional Arabic" w:hint="cs"/>
                <w:b/>
                <w:bCs/>
                <w:sz w:val="26"/>
                <w:szCs w:val="26"/>
                <w:rtl/>
                <w:lang w:bidi="ar-LB"/>
              </w:rPr>
              <w:t xml:space="preserve"> </w:t>
            </w:r>
            <w:r w:rsidR="00C169BD" w:rsidRPr="00A90B99">
              <w:rPr>
                <w:rFonts w:ascii="Traditional Arabic" w:hAnsi="Traditional Arabic" w:cs="Traditional Arabic"/>
                <w:b/>
                <w:bCs/>
                <w:sz w:val="26"/>
                <w:szCs w:val="26"/>
                <w:rtl/>
                <w:lang w:bidi="ar-LB"/>
              </w:rPr>
              <w:t>($)</w:t>
            </w:r>
          </w:p>
        </w:tc>
        <w:tc>
          <w:tcPr>
            <w:tcW w:w="546" w:type="pct"/>
            <w:vAlign w:val="center"/>
          </w:tcPr>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النفقات على المازوت لإنتاج الطاقة الكهربائية</w:t>
            </w:r>
            <w:r w:rsidR="00C169BD" w:rsidRPr="00A90B99">
              <w:rPr>
                <w:rFonts w:ascii="Traditional Arabic" w:hAnsi="Traditional Arabic" w:cs="Traditional Arabic" w:hint="cs"/>
                <w:b/>
                <w:bCs/>
                <w:sz w:val="26"/>
                <w:szCs w:val="26"/>
                <w:rtl/>
                <w:lang w:bidi="ar-LB"/>
              </w:rPr>
              <w:t xml:space="preserve"> </w:t>
            </w:r>
            <w:r w:rsidR="00C169BD" w:rsidRPr="00A90B99">
              <w:rPr>
                <w:rFonts w:ascii="Traditional Arabic" w:hAnsi="Traditional Arabic" w:cs="Traditional Arabic"/>
                <w:b/>
                <w:bCs/>
                <w:sz w:val="26"/>
                <w:szCs w:val="26"/>
                <w:rtl/>
                <w:lang w:bidi="ar-LB"/>
              </w:rPr>
              <w:t>($)</w:t>
            </w:r>
          </w:p>
        </w:tc>
        <w:tc>
          <w:tcPr>
            <w:tcW w:w="546" w:type="pct"/>
            <w:vAlign w:val="center"/>
          </w:tcPr>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النفقات</w:t>
            </w:r>
            <w:r w:rsidRPr="00A90B99">
              <w:rPr>
                <w:rFonts w:ascii="Traditional Arabic" w:hAnsi="Traditional Arabic" w:cs="Traditional Arabic"/>
                <w:b/>
                <w:bCs/>
                <w:sz w:val="26"/>
                <w:szCs w:val="26"/>
                <w:lang w:bidi="ar-LB"/>
              </w:rPr>
              <w:t xml:space="preserve">  </w:t>
            </w:r>
            <w:r w:rsidRPr="00A90B99">
              <w:rPr>
                <w:rFonts w:ascii="Traditional Arabic" w:hAnsi="Traditional Arabic" w:cs="Traditional Arabic" w:hint="cs"/>
                <w:b/>
                <w:bCs/>
                <w:sz w:val="26"/>
                <w:szCs w:val="26"/>
                <w:rtl/>
                <w:lang w:bidi="ar-LB"/>
              </w:rPr>
              <w:t>الاجمالية</w:t>
            </w:r>
            <w:r w:rsidRPr="00A90B99">
              <w:rPr>
                <w:rFonts w:ascii="Traditional Arabic" w:hAnsi="Traditional Arabic" w:cs="Traditional Arabic"/>
                <w:b/>
                <w:bCs/>
                <w:sz w:val="26"/>
                <w:szCs w:val="26"/>
                <w:rtl/>
                <w:lang w:bidi="ar-LB"/>
              </w:rPr>
              <w:t xml:space="preserve"> على الكهرباء ($)</w:t>
            </w:r>
          </w:p>
        </w:tc>
        <w:tc>
          <w:tcPr>
            <w:tcW w:w="546" w:type="pct"/>
            <w:vAlign w:val="center"/>
          </w:tcPr>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النفقات على الكهرباء</w:t>
            </w:r>
          </w:p>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للمصنع الواحد ($)</w:t>
            </w:r>
          </w:p>
        </w:tc>
        <w:tc>
          <w:tcPr>
            <w:tcW w:w="308" w:type="pct"/>
            <w:vAlign w:val="center"/>
          </w:tcPr>
          <w:p w:rsidR="005440B5" w:rsidRPr="00A90B99" w:rsidRDefault="005440B5" w:rsidP="00404277">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 التي تصدّر</w:t>
            </w:r>
          </w:p>
        </w:tc>
      </w:tr>
      <w:tr w:rsidR="00FF09C5" w:rsidRPr="00A90B99" w:rsidTr="00A95BC8">
        <w:tc>
          <w:tcPr>
            <w:tcW w:w="1464" w:type="pct"/>
            <w:vAlign w:val="bottom"/>
          </w:tcPr>
          <w:p w:rsidR="00FF09C5" w:rsidRPr="001C0EEE" w:rsidRDefault="00FF09C5" w:rsidP="00FF09C5">
            <w:pPr>
              <w:rPr>
                <w:rFonts w:ascii="Traditional Arabic" w:hAnsi="Traditional Arabic" w:cs="Traditional Arabic"/>
                <w:color w:val="000000" w:themeColor="text1"/>
                <w:sz w:val="26"/>
                <w:szCs w:val="26"/>
              </w:rPr>
            </w:pPr>
            <w:r w:rsidRPr="001C0EEE">
              <w:rPr>
                <w:rFonts w:ascii="Traditional Arabic" w:hAnsi="Traditional Arabic" w:cs="Traditional Arabic"/>
                <w:color w:val="000000" w:themeColor="text1"/>
                <w:sz w:val="26"/>
                <w:szCs w:val="26"/>
                <w:rtl/>
              </w:rPr>
              <w:t>اعادة ال</w:t>
            </w:r>
            <w:r w:rsidRPr="001C0EEE">
              <w:rPr>
                <w:rFonts w:ascii="Traditional Arabic" w:hAnsi="Traditional Arabic" w:cs="Traditional Arabic" w:hint="cs"/>
                <w:color w:val="000000" w:themeColor="text1"/>
                <w:sz w:val="26"/>
                <w:szCs w:val="26"/>
                <w:rtl/>
              </w:rPr>
              <w:t>تدوير</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6</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406,958</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1,381,628</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1,788,586</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298,098</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الورق ومنتجات الورق</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36</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3,693,751</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662,023</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1,355,653</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5,711,426</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158,651</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23</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منتجات المطاط واللدائن</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104</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6,111,475</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58,589</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7,781,750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13,951,814</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134,152</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58</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منتجات المعادن اللافلزية الاخرى</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236</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20,959,714</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108,788</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8,039,333</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29,107,835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123,338</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34</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 xml:space="preserve">صنع المنتجات الغذائية  والمشروبات </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410</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14,629,814</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905,127</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27,597,568</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43,132,509</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105,201</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162</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 xml:space="preserve">الطباعة والنشر واستنساخ وسائط الاعلام المسجلة </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78</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2,448,411</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113,439</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3,796,815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6,358,665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81,521</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43</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المواد والمنتجات الكيميائية</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130</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4,605,827</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150,343</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5,560,379</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10,316,549</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79,358</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66</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الآلات والاجهزة الكهربائية غير المصنفة في موضع آخر</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24</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159,829</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39,986</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1,487,755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1,687,570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70,315</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20</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منتجات المعادن المشكلة، باستثناء الماكينات والمعدات</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176</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4,128,406</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195,511</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6,450,110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10,774,028</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61,216</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59</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المنسوجات</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21</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220,987</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32,196</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611,311</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864,494</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41,166</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11</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الفلزات القاعدية</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5</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58,586</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103,238</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161,824</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32,365</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الملابس، تهيئة وصبغ الفراء</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59</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723,892</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201,316</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849,275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1,774,483</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30,076</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39</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الآلات والمعدات غير المصنفة في موضع آخر</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42</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358,452</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19,628</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598,835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976,915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23,260</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33</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 xml:space="preserve">دبغ  وتهيئة الجلود، صنع حقائب الأمتعة ، وحقائب اليد والسروج  والأعنة والأحذية </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19</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173,172</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20,196</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229,334</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422,702</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22,247</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15</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أنشطة صناعية أخرى</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6</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57,318</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21,717</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38,735</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117,770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19,628</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الاثاث، صنع منتجات غير مصنفة في موضع آخر</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150</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1,132,433</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243,491</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1,077,060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2,452,983</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16,353</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64</w:t>
            </w:r>
          </w:p>
        </w:tc>
      </w:tr>
      <w:tr w:rsidR="00FF09C5" w:rsidRPr="00A90B99" w:rsidTr="00A95BC8">
        <w:tc>
          <w:tcPr>
            <w:tcW w:w="1464" w:type="pct"/>
            <w:vAlign w:val="bottom"/>
          </w:tcPr>
          <w:p w:rsidR="00FF09C5" w:rsidRPr="00FF09C5" w:rsidRDefault="00FF09C5" w:rsidP="00FF09C5">
            <w:pPr>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tl/>
              </w:rPr>
              <w:t>صنع الخشب والمنتجات والفلين، باستثناء الاثاث، صنع الاصناف المنتجة من القش ومواد الضفر</w:t>
            </w:r>
          </w:p>
        </w:tc>
        <w:tc>
          <w:tcPr>
            <w:tcW w:w="318" w:type="pct"/>
            <w:vAlign w:val="bottom"/>
          </w:tcPr>
          <w:p w:rsidR="00FF09C5" w:rsidRPr="00FF09C5" w:rsidRDefault="00FF09C5" w:rsidP="00FF09C5">
            <w:pPr>
              <w:bidi w:val="0"/>
              <w:jc w:val="right"/>
              <w:rPr>
                <w:rFonts w:ascii="Traditional Arabic" w:hAnsi="Traditional Arabic" w:cs="Traditional Arabic"/>
                <w:color w:val="000000"/>
                <w:sz w:val="26"/>
                <w:szCs w:val="26"/>
                <w:rtl/>
              </w:rPr>
            </w:pPr>
            <w:r w:rsidRPr="00FF09C5">
              <w:rPr>
                <w:rFonts w:ascii="Traditional Arabic" w:hAnsi="Traditional Arabic" w:cs="Traditional Arabic"/>
                <w:color w:val="000000"/>
                <w:sz w:val="26"/>
                <w:szCs w:val="26"/>
              </w:rPr>
              <w:t>18</w:t>
            </w:r>
          </w:p>
        </w:tc>
        <w:tc>
          <w:tcPr>
            <w:tcW w:w="772"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57,432</w:t>
            </w:r>
          </w:p>
        </w:tc>
        <w:tc>
          <w:tcPr>
            <w:tcW w:w="500"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2,297</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106,970</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166,699</w:t>
            </w:r>
          </w:p>
        </w:tc>
        <w:tc>
          <w:tcPr>
            <w:tcW w:w="546"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9,261</w:t>
            </w:r>
          </w:p>
        </w:tc>
        <w:tc>
          <w:tcPr>
            <w:tcW w:w="308" w:type="pct"/>
            <w:vAlign w:val="bottom"/>
          </w:tcPr>
          <w:p w:rsidR="00FF09C5" w:rsidRPr="00FF09C5" w:rsidRDefault="00FF09C5" w:rsidP="00FF09C5">
            <w:pPr>
              <w:bidi w:val="0"/>
              <w:jc w:val="right"/>
              <w:rPr>
                <w:rFonts w:ascii="Traditional Arabic" w:hAnsi="Traditional Arabic" w:cs="Traditional Arabic"/>
                <w:color w:val="000000"/>
                <w:sz w:val="26"/>
                <w:szCs w:val="26"/>
              </w:rPr>
            </w:pPr>
            <w:r w:rsidRPr="00FF09C5">
              <w:rPr>
                <w:rFonts w:ascii="Traditional Arabic" w:hAnsi="Traditional Arabic" w:cs="Traditional Arabic"/>
                <w:color w:val="000000"/>
                <w:sz w:val="26"/>
                <w:szCs w:val="26"/>
              </w:rPr>
              <w:t>4</w:t>
            </w:r>
          </w:p>
        </w:tc>
      </w:tr>
      <w:tr w:rsidR="00011CA9" w:rsidRPr="00A90B99" w:rsidTr="00A95BC8">
        <w:tc>
          <w:tcPr>
            <w:tcW w:w="1464" w:type="pct"/>
            <w:vAlign w:val="bottom"/>
          </w:tcPr>
          <w:p w:rsidR="00011CA9" w:rsidRPr="002C69FF" w:rsidRDefault="00011CA9" w:rsidP="00011CA9">
            <w:pPr>
              <w:rPr>
                <w:rFonts w:ascii="Traditional Arabic" w:hAnsi="Traditional Arabic" w:cs="Traditional Arabic"/>
                <w:b/>
                <w:bCs/>
                <w:color w:val="000000"/>
                <w:sz w:val="26"/>
                <w:szCs w:val="26"/>
                <w:lang w:bidi="ar-LB"/>
              </w:rPr>
            </w:pPr>
            <w:r w:rsidRPr="002C69FF">
              <w:rPr>
                <w:rFonts w:ascii="Traditional Arabic" w:hAnsi="Traditional Arabic" w:cs="Traditional Arabic" w:hint="cs"/>
                <w:b/>
                <w:bCs/>
                <w:color w:val="000000"/>
                <w:sz w:val="26"/>
                <w:szCs w:val="26"/>
                <w:rtl/>
                <w:lang w:bidi="ar-LB"/>
              </w:rPr>
              <w:t>المجموع</w:t>
            </w:r>
          </w:p>
        </w:tc>
        <w:tc>
          <w:tcPr>
            <w:tcW w:w="318"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1,520</w:t>
            </w:r>
          </w:p>
        </w:tc>
        <w:tc>
          <w:tcPr>
            <w:tcW w:w="772"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59,926,459</w:t>
            </w:r>
          </w:p>
        </w:tc>
        <w:tc>
          <w:tcPr>
            <w:tcW w:w="500"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2,774,645</w:t>
            </w:r>
          </w:p>
        </w:tc>
        <w:tc>
          <w:tcPr>
            <w:tcW w:w="546"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67,065,749</w:t>
            </w:r>
          </w:p>
        </w:tc>
        <w:tc>
          <w:tcPr>
            <w:tcW w:w="546"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129,766,853</w:t>
            </w:r>
          </w:p>
        </w:tc>
        <w:tc>
          <w:tcPr>
            <w:tcW w:w="546"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85,373</w:t>
            </w:r>
          </w:p>
        </w:tc>
        <w:tc>
          <w:tcPr>
            <w:tcW w:w="308" w:type="pct"/>
            <w:vAlign w:val="bottom"/>
          </w:tcPr>
          <w:p w:rsidR="00011CA9" w:rsidRPr="00011CA9" w:rsidRDefault="00011CA9" w:rsidP="00011CA9">
            <w:pPr>
              <w:rPr>
                <w:rFonts w:ascii="Traditional Arabic" w:hAnsi="Traditional Arabic" w:cs="Traditional Arabic"/>
                <w:b/>
                <w:bCs/>
                <w:color w:val="000000"/>
                <w:sz w:val="26"/>
                <w:szCs w:val="26"/>
                <w:lang w:bidi="ar-LB"/>
              </w:rPr>
            </w:pPr>
            <w:r w:rsidRPr="00011CA9">
              <w:rPr>
                <w:rFonts w:ascii="Traditional Arabic" w:hAnsi="Traditional Arabic" w:cs="Traditional Arabic"/>
                <w:b/>
                <w:bCs/>
                <w:color w:val="000000"/>
                <w:sz w:val="26"/>
                <w:szCs w:val="26"/>
                <w:lang w:bidi="ar-LB"/>
              </w:rPr>
              <w:t>639</w:t>
            </w:r>
          </w:p>
        </w:tc>
      </w:tr>
    </w:tbl>
    <w:p w:rsidR="002764C3" w:rsidRDefault="002764C3" w:rsidP="002764C3">
      <w:pPr>
        <w:pStyle w:val="ListParagraph"/>
        <w:spacing w:after="0" w:line="240" w:lineRule="auto"/>
        <w:rPr>
          <w:rFonts w:ascii="Traditional Arabic" w:hAnsi="Traditional Arabic" w:cs="Traditional Arabic"/>
          <w:b/>
          <w:bCs/>
          <w:sz w:val="28"/>
          <w:szCs w:val="28"/>
          <w:lang w:bidi="ar-LB"/>
        </w:rPr>
      </w:pPr>
    </w:p>
    <w:p w:rsidR="00E81EA1" w:rsidRDefault="00E81EA1" w:rsidP="00E81EA1">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lastRenderedPageBreak/>
        <w:t xml:space="preserve">توزيع المصانع التي تستعمل الطاقة المتجددة </w:t>
      </w:r>
      <w:r w:rsidRPr="00EA1EE6">
        <w:rPr>
          <w:rFonts w:ascii="Traditional Arabic" w:hAnsi="Traditional Arabic" w:cs="Traditional Arabic" w:hint="cs"/>
          <w:b/>
          <w:bCs/>
          <w:sz w:val="28"/>
          <w:szCs w:val="28"/>
          <w:rtl/>
          <w:lang w:bidi="ar-LB"/>
        </w:rPr>
        <w:t>بحسب</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النشاط</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الصناعي</w:t>
      </w:r>
      <w:r>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9858"/>
        <w:gridCol w:w="6063"/>
      </w:tblGrid>
      <w:tr w:rsidR="00E81EA1" w:rsidRPr="00A90B99" w:rsidTr="00E81EA1">
        <w:tc>
          <w:tcPr>
            <w:tcW w:w="3096" w:type="pct"/>
            <w:vAlign w:val="center"/>
          </w:tcPr>
          <w:p w:rsidR="00E81EA1" w:rsidRPr="000B2998" w:rsidRDefault="00E81EA1" w:rsidP="00C252C8">
            <w:pPr>
              <w:jc w:val="center"/>
              <w:rPr>
                <w:rFonts w:ascii="Traditional Arabic" w:hAnsi="Traditional Arabic" w:cs="Traditional Arabic"/>
                <w:b/>
                <w:bCs/>
                <w:sz w:val="28"/>
                <w:szCs w:val="28"/>
                <w:lang w:bidi="ar-LB"/>
              </w:rPr>
            </w:pPr>
            <w:r w:rsidRPr="000B2998">
              <w:rPr>
                <w:rFonts w:ascii="Traditional Arabic" w:hAnsi="Traditional Arabic" w:cs="Traditional Arabic" w:hint="cs"/>
                <w:b/>
                <w:bCs/>
                <w:sz w:val="28"/>
                <w:szCs w:val="28"/>
                <w:rtl/>
                <w:lang w:bidi="ar-LB"/>
              </w:rPr>
              <w:t>النشاط الصناعي</w:t>
            </w:r>
          </w:p>
        </w:tc>
        <w:tc>
          <w:tcPr>
            <w:tcW w:w="1904" w:type="pct"/>
            <w:vAlign w:val="center"/>
          </w:tcPr>
          <w:p w:rsidR="00E81EA1" w:rsidRPr="000B2998" w:rsidRDefault="00E81EA1" w:rsidP="00C252C8">
            <w:pPr>
              <w:jc w:val="center"/>
              <w:rPr>
                <w:rFonts w:ascii="Traditional Arabic" w:hAnsi="Traditional Arabic" w:cs="Traditional Arabic"/>
                <w:b/>
                <w:bCs/>
                <w:sz w:val="28"/>
                <w:szCs w:val="28"/>
                <w:lang w:bidi="ar-LB"/>
              </w:rPr>
            </w:pPr>
            <w:r w:rsidRPr="000B2998">
              <w:rPr>
                <w:rFonts w:ascii="Traditional Arabic" w:hAnsi="Traditional Arabic" w:cs="Traditional Arabic" w:hint="cs"/>
                <w:b/>
                <w:bCs/>
                <w:sz w:val="28"/>
                <w:szCs w:val="28"/>
                <w:rtl/>
                <w:lang w:bidi="ar-LB"/>
              </w:rPr>
              <w:t>عدد المصانع</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 xml:space="preserve">صنع المنتجات الغذائية والمشروبات </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18</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المواد والمنتجات الكيميائية</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6</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منتجات المعادن اللافلزية الاخرى</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5</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الورق ومنتجات الورق</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5</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الاثاث، صنع منتجات غير مصنفة في موضع آخر</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4</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منتجات المطاط واللدائن</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3</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 xml:space="preserve">الطباعة والنشر واستنساخ وسائط الاعلام المسجلة </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3</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منتجات المعادن المشكلة، باستثناء الماكينات والمعدات</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2</w:t>
            </w:r>
          </w:p>
        </w:tc>
      </w:tr>
      <w:tr w:rsidR="00524535" w:rsidRPr="00A90B99" w:rsidTr="00E81EA1">
        <w:tc>
          <w:tcPr>
            <w:tcW w:w="3096" w:type="pct"/>
            <w:vAlign w:val="bottom"/>
          </w:tcPr>
          <w:p w:rsidR="00524535" w:rsidRPr="000B2998" w:rsidRDefault="00524535" w:rsidP="00F11091">
            <w:pPr>
              <w:rPr>
                <w:rFonts w:ascii="Traditional Arabic" w:hAnsi="Traditional Arabic" w:cs="Traditional Arabic"/>
                <w:color w:val="000000" w:themeColor="text1"/>
                <w:sz w:val="28"/>
                <w:szCs w:val="28"/>
              </w:rPr>
            </w:pPr>
            <w:r w:rsidRPr="000B2998">
              <w:rPr>
                <w:rFonts w:ascii="Traditional Arabic" w:hAnsi="Traditional Arabic" w:cs="Traditional Arabic"/>
                <w:color w:val="000000" w:themeColor="text1"/>
                <w:sz w:val="28"/>
                <w:szCs w:val="28"/>
                <w:rtl/>
              </w:rPr>
              <w:t>اعادة ال</w:t>
            </w:r>
            <w:r w:rsidR="00F11091" w:rsidRPr="000B2998">
              <w:rPr>
                <w:rFonts w:ascii="Traditional Arabic" w:hAnsi="Traditional Arabic" w:cs="Traditional Arabic" w:hint="cs"/>
                <w:color w:val="000000" w:themeColor="text1"/>
                <w:sz w:val="28"/>
                <w:szCs w:val="28"/>
                <w:rtl/>
              </w:rPr>
              <w:t>تدوير</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1</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صنع الآلات والمعدات غير المصنفة في موضع آخر</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1</w:t>
            </w:r>
          </w:p>
        </w:tc>
      </w:tr>
      <w:tr w:rsidR="00524535" w:rsidRPr="00A90B99" w:rsidTr="00E81EA1">
        <w:tc>
          <w:tcPr>
            <w:tcW w:w="3096" w:type="pct"/>
            <w:vAlign w:val="bottom"/>
          </w:tcPr>
          <w:p w:rsidR="00524535" w:rsidRPr="000B2998" w:rsidRDefault="00524535" w:rsidP="00524535">
            <w:pPr>
              <w:rPr>
                <w:rFonts w:ascii="Traditional Arabic" w:hAnsi="Traditional Arabic" w:cs="Traditional Arabic"/>
                <w:color w:val="000000"/>
                <w:sz w:val="28"/>
                <w:szCs w:val="28"/>
              </w:rPr>
            </w:pPr>
            <w:r w:rsidRPr="000B2998">
              <w:rPr>
                <w:rFonts w:ascii="Traditional Arabic" w:hAnsi="Traditional Arabic" w:cs="Traditional Arabic"/>
                <w:color w:val="000000"/>
                <w:sz w:val="28"/>
                <w:szCs w:val="28"/>
                <w:rtl/>
              </w:rPr>
              <w:t xml:space="preserve">دبغ وتهيئة الجلود، صنع حقائب الأمتعة ، وحقائب اليد والسروج والأعنة والأحذية </w:t>
            </w:r>
          </w:p>
        </w:tc>
        <w:tc>
          <w:tcPr>
            <w:tcW w:w="1904" w:type="pct"/>
            <w:vAlign w:val="bottom"/>
          </w:tcPr>
          <w:p w:rsidR="00524535" w:rsidRPr="000B2998" w:rsidRDefault="00524535" w:rsidP="00524535">
            <w:pPr>
              <w:bidi w:val="0"/>
              <w:jc w:val="right"/>
              <w:rPr>
                <w:rFonts w:ascii="Traditional Arabic" w:hAnsi="Traditional Arabic" w:cs="Traditional Arabic"/>
                <w:color w:val="000000"/>
                <w:sz w:val="28"/>
                <w:szCs w:val="28"/>
                <w:rtl/>
              </w:rPr>
            </w:pPr>
            <w:r w:rsidRPr="000B2998">
              <w:rPr>
                <w:rFonts w:ascii="Traditional Arabic" w:hAnsi="Traditional Arabic" w:cs="Traditional Arabic"/>
                <w:color w:val="000000"/>
                <w:sz w:val="28"/>
                <w:szCs w:val="28"/>
              </w:rPr>
              <w:t>1</w:t>
            </w:r>
          </w:p>
        </w:tc>
      </w:tr>
      <w:tr w:rsidR="00666934" w:rsidRPr="00A90B99" w:rsidTr="00E81EA1">
        <w:tc>
          <w:tcPr>
            <w:tcW w:w="3096" w:type="pct"/>
            <w:vAlign w:val="bottom"/>
          </w:tcPr>
          <w:p w:rsidR="00666934" w:rsidRPr="000B2998" w:rsidRDefault="00666934" w:rsidP="00666934">
            <w:pPr>
              <w:rPr>
                <w:rFonts w:ascii="Traditional Arabic" w:hAnsi="Traditional Arabic" w:cs="Traditional Arabic"/>
                <w:b/>
                <w:bCs/>
                <w:color w:val="000000"/>
                <w:sz w:val="28"/>
                <w:szCs w:val="28"/>
                <w:lang w:bidi="ar-LB"/>
              </w:rPr>
            </w:pPr>
            <w:r w:rsidRPr="000B2998">
              <w:rPr>
                <w:rFonts w:ascii="Traditional Arabic" w:hAnsi="Traditional Arabic" w:cs="Traditional Arabic" w:hint="cs"/>
                <w:b/>
                <w:bCs/>
                <w:color w:val="000000"/>
                <w:sz w:val="28"/>
                <w:szCs w:val="28"/>
                <w:rtl/>
                <w:lang w:bidi="ar-LB"/>
              </w:rPr>
              <w:t>المجموع</w:t>
            </w:r>
          </w:p>
        </w:tc>
        <w:tc>
          <w:tcPr>
            <w:tcW w:w="1904" w:type="pct"/>
            <w:vAlign w:val="bottom"/>
          </w:tcPr>
          <w:p w:rsidR="00666934" w:rsidRPr="000B2998" w:rsidRDefault="00666934" w:rsidP="00666934">
            <w:pPr>
              <w:bidi w:val="0"/>
              <w:jc w:val="right"/>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49</w:t>
            </w:r>
          </w:p>
        </w:tc>
      </w:tr>
    </w:tbl>
    <w:p w:rsidR="00E81EA1" w:rsidRDefault="00E81EA1" w:rsidP="00E81EA1">
      <w:pPr>
        <w:spacing w:after="0" w:line="240" w:lineRule="auto"/>
        <w:rPr>
          <w:rFonts w:ascii="Traditional Arabic" w:hAnsi="Traditional Arabic" w:cs="Traditional Arabic"/>
          <w:b/>
          <w:bCs/>
          <w:sz w:val="28"/>
          <w:szCs w:val="28"/>
          <w:rtl/>
          <w:lang w:bidi="ar-LB"/>
        </w:rPr>
      </w:pPr>
    </w:p>
    <w:p w:rsidR="00E81EA1" w:rsidRDefault="00E81EA1" w:rsidP="00E81EA1">
      <w:pPr>
        <w:spacing w:after="0" w:line="240" w:lineRule="auto"/>
        <w:rPr>
          <w:rFonts w:ascii="Traditional Arabic" w:hAnsi="Traditional Arabic" w:cs="Traditional Arabic"/>
          <w:b/>
          <w:bCs/>
          <w:sz w:val="28"/>
          <w:szCs w:val="28"/>
          <w:rtl/>
          <w:lang w:bidi="ar-LB"/>
        </w:rPr>
      </w:pPr>
    </w:p>
    <w:p w:rsidR="00E81EA1" w:rsidRDefault="00E81EA1" w:rsidP="00E81EA1">
      <w:pPr>
        <w:spacing w:after="0" w:line="240" w:lineRule="auto"/>
        <w:rPr>
          <w:rFonts w:ascii="Traditional Arabic" w:hAnsi="Traditional Arabic" w:cs="Traditional Arabic"/>
          <w:b/>
          <w:bCs/>
          <w:sz w:val="28"/>
          <w:szCs w:val="28"/>
          <w:rtl/>
          <w:lang w:bidi="ar-LB"/>
        </w:rPr>
      </w:pPr>
    </w:p>
    <w:p w:rsidR="00E81EA1" w:rsidRDefault="00E81EA1" w:rsidP="00E81EA1">
      <w:pPr>
        <w:spacing w:after="0" w:line="240" w:lineRule="auto"/>
        <w:rPr>
          <w:rFonts w:ascii="Traditional Arabic" w:hAnsi="Traditional Arabic" w:cs="Traditional Arabic"/>
          <w:b/>
          <w:bCs/>
          <w:sz w:val="28"/>
          <w:szCs w:val="28"/>
          <w:rtl/>
          <w:lang w:bidi="ar-LB"/>
        </w:rPr>
      </w:pPr>
    </w:p>
    <w:p w:rsidR="00E81EA1" w:rsidRDefault="00E81EA1" w:rsidP="00E81EA1">
      <w:pPr>
        <w:spacing w:after="0" w:line="240" w:lineRule="auto"/>
        <w:rPr>
          <w:rFonts w:ascii="Traditional Arabic" w:hAnsi="Traditional Arabic" w:cs="Traditional Arabic"/>
          <w:b/>
          <w:bCs/>
          <w:sz w:val="28"/>
          <w:szCs w:val="28"/>
          <w:rtl/>
          <w:lang w:bidi="ar-LB"/>
        </w:rPr>
      </w:pPr>
    </w:p>
    <w:p w:rsidR="00E81EA1" w:rsidRDefault="00E81EA1" w:rsidP="00E81EA1">
      <w:pPr>
        <w:spacing w:after="0" w:line="240" w:lineRule="auto"/>
        <w:rPr>
          <w:rFonts w:ascii="Traditional Arabic" w:hAnsi="Traditional Arabic" w:cs="Traditional Arabic"/>
          <w:b/>
          <w:bCs/>
          <w:sz w:val="28"/>
          <w:szCs w:val="28"/>
          <w:rtl/>
          <w:lang w:bidi="ar-LB"/>
        </w:rPr>
      </w:pPr>
    </w:p>
    <w:p w:rsidR="00E65177" w:rsidRDefault="00E65177" w:rsidP="00E81EA1">
      <w:pPr>
        <w:spacing w:after="0" w:line="240" w:lineRule="auto"/>
        <w:rPr>
          <w:rFonts w:ascii="Traditional Arabic" w:hAnsi="Traditional Arabic" w:cs="Traditional Arabic"/>
          <w:b/>
          <w:bCs/>
          <w:sz w:val="28"/>
          <w:szCs w:val="28"/>
          <w:rtl/>
          <w:lang w:bidi="ar-LB"/>
        </w:rPr>
      </w:pPr>
    </w:p>
    <w:p w:rsidR="00E65177" w:rsidRDefault="00E65177" w:rsidP="00E81EA1">
      <w:pPr>
        <w:spacing w:after="0" w:line="240" w:lineRule="auto"/>
        <w:rPr>
          <w:rFonts w:ascii="Traditional Arabic" w:hAnsi="Traditional Arabic" w:cs="Traditional Arabic"/>
          <w:b/>
          <w:bCs/>
          <w:sz w:val="28"/>
          <w:szCs w:val="28"/>
          <w:rtl/>
          <w:lang w:bidi="ar-LB"/>
        </w:rPr>
      </w:pPr>
    </w:p>
    <w:p w:rsidR="00E65177" w:rsidRDefault="00E65177" w:rsidP="00E81EA1">
      <w:pPr>
        <w:spacing w:after="0" w:line="240" w:lineRule="auto"/>
        <w:rPr>
          <w:rFonts w:ascii="Traditional Arabic" w:hAnsi="Traditional Arabic" w:cs="Traditional Arabic"/>
          <w:b/>
          <w:bCs/>
          <w:sz w:val="28"/>
          <w:szCs w:val="28"/>
          <w:lang w:bidi="ar-LB"/>
        </w:rPr>
      </w:pPr>
    </w:p>
    <w:p w:rsidR="00991F06" w:rsidRDefault="00991F06" w:rsidP="00E81EA1">
      <w:pPr>
        <w:spacing w:after="0" w:line="240" w:lineRule="auto"/>
        <w:rPr>
          <w:rFonts w:ascii="Traditional Arabic" w:hAnsi="Traditional Arabic" w:cs="Traditional Arabic"/>
          <w:b/>
          <w:bCs/>
          <w:sz w:val="28"/>
          <w:szCs w:val="28"/>
          <w:rtl/>
          <w:lang w:bidi="ar-LB"/>
        </w:rPr>
      </w:pPr>
    </w:p>
    <w:p w:rsidR="00991F06" w:rsidRDefault="00991F06" w:rsidP="00E81EA1">
      <w:pPr>
        <w:spacing w:after="0" w:line="240" w:lineRule="auto"/>
        <w:rPr>
          <w:rFonts w:ascii="Traditional Arabic" w:hAnsi="Traditional Arabic" w:cs="Traditional Arabic"/>
          <w:b/>
          <w:bCs/>
          <w:sz w:val="28"/>
          <w:szCs w:val="28"/>
          <w:rtl/>
          <w:lang w:bidi="ar-LB"/>
        </w:rPr>
      </w:pPr>
    </w:p>
    <w:p w:rsidR="00EA1EE6" w:rsidRDefault="00EA1EE6" w:rsidP="00FA74EF">
      <w:pPr>
        <w:pStyle w:val="ListParagraph"/>
        <w:numPr>
          <w:ilvl w:val="0"/>
          <w:numId w:val="13"/>
        </w:numPr>
        <w:spacing w:after="0" w:line="240" w:lineRule="auto"/>
        <w:rPr>
          <w:rFonts w:ascii="Traditional Arabic" w:hAnsi="Traditional Arabic" w:cs="Traditional Arabic"/>
          <w:b/>
          <w:bCs/>
          <w:sz w:val="28"/>
          <w:szCs w:val="28"/>
          <w:lang w:bidi="ar-LB"/>
        </w:rPr>
      </w:pPr>
      <w:r w:rsidRPr="00EA1EE6">
        <w:rPr>
          <w:rFonts w:ascii="Traditional Arabic" w:hAnsi="Traditional Arabic" w:cs="Traditional Arabic" w:hint="cs"/>
          <w:b/>
          <w:bCs/>
          <w:sz w:val="28"/>
          <w:szCs w:val="28"/>
          <w:rtl/>
          <w:lang w:bidi="ar-LB"/>
        </w:rPr>
        <w:t>توزيع</w:t>
      </w:r>
      <w:r w:rsidRPr="00EA1EE6">
        <w:rPr>
          <w:rFonts w:ascii="Traditional Arabic" w:hAnsi="Traditional Arabic" w:cs="Traditional Arabic"/>
          <w:b/>
          <w:bCs/>
          <w:sz w:val="28"/>
          <w:szCs w:val="28"/>
          <w:rtl/>
          <w:lang w:bidi="ar-LB"/>
        </w:rPr>
        <w:t xml:space="preserve"> </w:t>
      </w:r>
      <w:r w:rsidR="00FA74EF">
        <w:rPr>
          <w:rFonts w:ascii="Traditional Arabic" w:hAnsi="Traditional Arabic" w:cs="Traditional Arabic" w:hint="cs"/>
          <w:b/>
          <w:bCs/>
          <w:sz w:val="28"/>
          <w:szCs w:val="28"/>
          <w:rtl/>
          <w:lang w:bidi="ar-LB"/>
        </w:rPr>
        <w:t>ال</w:t>
      </w:r>
      <w:r w:rsidRPr="00EA1EE6">
        <w:rPr>
          <w:rFonts w:ascii="Traditional Arabic" w:hAnsi="Traditional Arabic" w:cs="Traditional Arabic" w:hint="cs"/>
          <w:b/>
          <w:bCs/>
          <w:sz w:val="28"/>
          <w:szCs w:val="28"/>
          <w:rtl/>
          <w:lang w:bidi="ar-LB"/>
        </w:rPr>
        <w:t>نفقات</w:t>
      </w:r>
      <w:r w:rsidRPr="00EA1EE6">
        <w:rPr>
          <w:rFonts w:ascii="Traditional Arabic" w:hAnsi="Traditional Arabic" w:cs="Traditional Arabic"/>
          <w:b/>
          <w:bCs/>
          <w:sz w:val="28"/>
          <w:szCs w:val="28"/>
          <w:rtl/>
          <w:lang w:bidi="ar-LB"/>
        </w:rPr>
        <w:t xml:space="preserve"> </w:t>
      </w:r>
      <w:r w:rsidR="00FA74EF">
        <w:rPr>
          <w:rFonts w:ascii="Traditional Arabic" w:hAnsi="Traditional Arabic" w:cs="Traditional Arabic" w:hint="cs"/>
          <w:b/>
          <w:bCs/>
          <w:sz w:val="28"/>
          <w:szCs w:val="28"/>
          <w:rtl/>
          <w:lang w:bidi="ar-LB"/>
        </w:rPr>
        <w:t>التشغيلية المدفوعة على الخدمات</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بحسب</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النشاط</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الصناعي</w:t>
      </w:r>
      <w:r w:rsidR="004A7DCF">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4851"/>
        <w:gridCol w:w="861"/>
        <w:gridCol w:w="1631"/>
        <w:gridCol w:w="1481"/>
        <w:gridCol w:w="1624"/>
        <w:gridCol w:w="1627"/>
        <w:gridCol w:w="1627"/>
        <w:gridCol w:w="2219"/>
      </w:tblGrid>
      <w:tr w:rsidR="008435D9" w:rsidRPr="00A90B99" w:rsidTr="008435D9">
        <w:tc>
          <w:tcPr>
            <w:tcW w:w="1523"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hint="cs"/>
                <w:b/>
                <w:bCs/>
                <w:sz w:val="26"/>
                <w:szCs w:val="26"/>
                <w:rtl/>
                <w:lang w:bidi="ar-LB"/>
              </w:rPr>
              <w:t>النشاط الصناعي</w:t>
            </w:r>
          </w:p>
        </w:tc>
        <w:tc>
          <w:tcPr>
            <w:tcW w:w="270"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hint="cs"/>
                <w:b/>
                <w:bCs/>
                <w:sz w:val="26"/>
                <w:szCs w:val="26"/>
                <w:rtl/>
                <w:lang w:bidi="ar-LB"/>
              </w:rPr>
              <w:t>عدد المصانع</w:t>
            </w:r>
          </w:p>
        </w:tc>
        <w:tc>
          <w:tcPr>
            <w:tcW w:w="512"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hint="cs"/>
                <w:b/>
                <w:bCs/>
                <w:sz w:val="26"/>
                <w:szCs w:val="26"/>
                <w:rtl/>
                <w:lang w:bidi="ar-LB"/>
              </w:rPr>
              <w:t>النفقات على ال</w:t>
            </w:r>
            <w:r w:rsidRPr="00A90B99">
              <w:rPr>
                <w:rFonts w:ascii="Traditional Arabic" w:hAnsi="Traditional Arabic" w:cs="Traditional Arabic"/>
                <w:b/>
                <w:bCs/>
                <w:sz w:val="26"/>
                <w:szCs w:val="26"/>
                <w:rtl/>
                <w:lang w:bidi="ar-LB"/>
              </w:rPr>
              <w:t xml:space="preserve">فوائد </w:t>
            </w:r>
            <w:r w:rsidRPr="00A90B99">
              <w:rPr>
                <w:rFonts w:ascii="Traditional Arabic" w:hAnsi="Traditional Arabic" w:cs="Traditional Arabic" w:hint="cs"/>
                <w:b/>
                <w:bCs/>
                <w:sz w:val="26"/>
                <w:szCs w:val="26"/>
                <w:rtl/>
                <w:lang w:bidi="ar-LB"/>
              </w:rPr>
              <w:t>ال</w:t>
            </w:r>
            <w:r w:rsidRPr="00A90B99">
              <w:rPr>
                <w:rFonts w:ascii="Traditional Arabic" w:hAnsi="Traditional Arabic" w:cs="Traditional Arabic"/>
                <w:b/>
                <w:bCs/>
                <w:sz w:val="26"/>
                <w:szCs w:val="26"/>
                <w:rtl/>
                <w:lang w:bidi="ar-LB"/>
              </w:rPr>
              <w:t>مصرفية</w:t>
            </w:r>
            <w:r w:rsidRPr="00A90B99">
              <w:rPr>
                <w:rFonts w:ascii="Traditional Arabic" w:hAnsi="Traditional Arabic" w:cs="Traditional Arabic" w:hint="cs"/>
                <w:b/>
                <w:bCs/>
                <w:sz w:val="26"/>
                <w:szCs w:val="26"/>
                <w:rtl/>
                <w:lang w:bidi="ar-LB"/>
              </w:rPr>
              <w:t xml:space="preserve"> </w:t>
            </w:r>
            <w:r w:rsidRPr="00A90B99">
              <w:rPr>
                <w:rFonts w:ascii="Traditional Arabic" w:hAnsi="Traditional Arabic" w:cs="Traditional Arabic"/>
                <w:b/>
                <w:bCs/>
                <w:sz w:val="26"/>
                <w:szCs w:val="26"/>
                <w:rtl/>
                <w:lang w:bidi="ar-LB"/>
              </w:rPr>
              <w:t>($)</w:t>
            </w:r>
          </w:p>
        </w:tc>
        <w:tc>
          <w:tcPr>
            <w:tcW w:w="465"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hint="cs"/>
                <w:b/>
                <w:bCs/>
                <w:sz w:val="26"/>
                <w:szCs w:val="26"/>
                <w:rtl/>
                <w:lang w:bidi="ar-LB"/>
              </w:rPr>
              <w:t>النفقات على ال</w:t>
            </w:r>
            <w:r w:rsidRPr="00A90B99">
              <w:rPr>
                <w:rFonts w:ascii="Traditional Arabic" w:hAnsi="Traditional Arabic" w:cs="Traditional Arabic"/>
                <w:b/>
                <w:bCs/>
                <w:sz w:val="26"/>
                <w:szCs w:val="26"/>
                <w:rtl/>
                <w:lang w:bidi="ar-LB"/>
              </w:rPr>
              <w:t>تأمين</w:t>
            </w:r>
            <w:r w:rsidRPr="00A90B99">
              <w:rPr>
                <w:rFonts w:ascii="Traditional Arabic" w:hAnsi="Traditional Arabic" w:cs="Traditional Arabic" w:hint="cs"/>
                <w:b/>
                <w:bCs/>
                <w:sz w:val="26"/>
                <w:szCs w:val="26"/>
                <w:rtl/>
                <w:lang w:bidi="ar-LB"/>
              </w:rPr>
              <w:t xml:space="preserve"> </w:t>
            </w:r>
            <w:r w:rsidRPr="00A90B99">
              <w:rPr>
                <w:rFonts w:ascii="Traditional Arabic" w:hAnsi="Traditional Arabic" w:cs="Traditional Arabic"/>
                <w:b/>
                <w:bCs/>
                <w:sz w:val="26"/>
                <w:szCs w:val="26"/>
                <w:rtl/>
                <w:lang w:bidi="ar-LB"/>
              </w:rPr>
              <w:t>($)</w:t>
            </w:r>
          </w:p>
        </w:tc>
        <w:tc>
          <w:tcPr>
            <w:tcW w:w="510" w:type="pct"/>
            <w:vAlign w:val="center"/>
          </w:tcPr>
          <w:p w:rsidR="008435D9" w:rsidRPr="00A90B99" w:rsidRDefault="008435D9" w:rsidP="002764C3">
            <w:pPr>
              <w:jc w:val="center"/>
              <w:rPr>
                <w:rFonts w:ascii="Traditional Arabic" w:hAnsi="Traditional Arabic" w:cs="Traditional Arabic"/>
                <w:b/>
                <w:bCs/>
                <w:sz w:val="26"/>
                <w:szCs w:val="26"/>
                <w:lang w:bidi="ar-LB"/>
              </w:rPr>
            </w:pPr>
            <w:r w:rsidRPr="00A90B99">
              <w:rPr>
                <w:rFonts w:ascii="Traditional Arabic" w:hAnsi="Traditional Arabic" w:cs="Traditional Arabic"/>
                <w:b/>
                <w:bCs/>
                <w:sz w:val="26"/>
                <w:szCs w:val="26"/>
                <w:rtl/>
                <w:lang w:bidi="ar-LB"/>
              </w:rPr>
              <w:t xml:space="preserve">أعباء </w:t>
            </w:r>
            <w:r w:rsidRPr="00A90B99">
              <w:rPr>
                <w:rFonts w:ascii="Traditional Arabic" w:hAnsi="Traditional Arabic" w:cs="Traditional Arabic" w:hint="cs"/>
                <w:b/>
                <w:bCs/>
                <w:sz w:val="26"/>
                <w:szCs w:val="26"/>
                <w:rtl/>
                <w:lang w:bidi="ar-LB"/>
              </w:rPr>
              <w:t>ال</w:t>
            </w:r>
            <w:r w:rsidRPr="00A90B99">
              <w:rPr>
                <w:rFonts w:ascii="Traditional Arabic" w:hAnsi="Traditional Arabic" w:cs="Traditional Arabic"/>
                <w:b/>
                <w:bCs/>
                <w:sz w:val="26"/>
                <w:szCs w:val="26"/>
                <w:rtl/>
                <w:lang w:bidi="ar-LB"/>
              </w:rPr>
              <w:t>استهلاك</w:t>
            </w:r>
            <w:r w:rsidRPr="00A90B99">
              <w:rPr>
                <w:rFonts w:ascii="Traditional Arabic" w:hAnsi="Traditional Arabic" w:cs="Traditional Arabic" w:hint="cs"/>
                <w:b/>
                <w:bCs/>
                <w:sz w:val="26"/>
                <w:szCs w:val="26"/>
                <w:rtl/>
                <w:lang w:bidi="ar-LB"/>
              </w:rPr>
              <w:t xml:space="preserve"> </w:t>
            </w:r>
            <w:r w:rsidR="002764C3">
              <w:rPr>
                <w:rFonts w:ascii="Traditional Arabic" w:hAnsi="Traditional Arabic" w:cs="Traditional Arabic" w:hint="cs"/>
                <w:b/>
                <w:bCs/>
                <w:sz w:val="26"/>
                <w:szCs w:val="26"/>
                <w:rtl/>
                <w:lang w:bidi="ar-LB"/>
              </w:rPr>
              <w:t xml:space="preserve"> </w:t>
            </w:r>
            <w:r w:rsidRPr="00A90B99">
              <w:rPr>
                <w:rFonts w:ascii="Traditional Arabic" w:hAnsi="Traditional Arabic" w:cs="Traditional Arabic"/>
                <w:b/>
                <w:bCs/>
                <w:sz w:val="26"/>
                <w:szCs w:val="26"/>
                <w:rtl/>
                <w:lang w:bidi="ar-LB"/>
              </w:rPr>
              <w:t>($)</w:t>
            </w:r>
          </w:p>
        </w:tc>
        <w:tc>
          <w:tcPr>
            <w:tcW w:w="511"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b/>
                <w:bCs/>
                <w:sz w:val="26"/>
                <w:szCs w:val="26"/>
                <w:rtl/>
                <w:lang w:bidi="ar-LB"/>
              </w:rPr>
              <w:t>نفقات اخرى</w:t>
            </w:r>
            <w:r w:rsidRPr="00A90B99">
              <w:rPr>
                <w:rFonts w:ascii="Traditional Arabic" w:hAnsi="Traditional Arabic" w:cs="Traditional Arabic" w:hint="cs"/>
                <w:b/>
                <w:bCs/>
                <w:sz w:val="26"/>
                <w:szCs w:val="26"/>
                <w:rtl/>
                <w:lang w:bidi="ar-LB"/>
              </w:rPr>
              <w:t xml:space="preserve"> </w:t>
            </w:r>
            <w:r w:rsidRPr="00A90B99">
              <w:rPr>
                <w:rFonts w:ascii="Traditional Arabic" w:hAnsi="Traditional Arabic" w:cs="Traditional Arabic"/>
                <w:b/>
                <w:bCs/>
                <w:sz w:val="26"/>
                <w:szCs w:val="26"/>
                <w:rtl/>
                <w:lang w:bidi="ar-LB"/>
              </w:rPr>
              <w:t>($)</w:t>
            </w:r>
          </w:p>
        </w:tc>
        <w:tc>
          <w:tcPr>
            <w:tcW w:w="511"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hint="cs"/>
                <w:b/>
                <w:bCs/>
                <w:sz w:val="26"/>
                <w:szCs w:val="26"/>
                <w:rtl/>
                <w:lang w:bidi="ar-LB"/>
              </w:rPr>
              <w:t>النفقات</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التشغيلية الاجمالية</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المدفوعة</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على</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 xml:space="preserve">الخدمات </w:t>
            </w:r>
            <w:r w:rsidRPr="00A90B99">
              <w:rPr>
                <w:rFonts w:ascii="Traditional Arabic" w:hAnsi="Traditional Arabic" w:cs="Traditional Arabic"/>
                <w:b/>
                <w:bCs/>
                <w:sz w:val="26"/>
                <w:szCs w:val="26"/>
                <w:rtl/>
                <w:lang w:bidi="ar-LB"/>
              </w:rPr>
              <w:t>($)</w:t>
            </w:r>
          </w:p>
        </w:tc>
        <w:tc>
          <w:tcPr>
            <w:tcW w:w="697" w:type="pct"/>
            <w:vAlign w:val="center"/>
          </w:tcPr>
          <w:p w:rsidR="008435D9" w:rsidRPr="00A90B99" w:rsidRDefault="008435D9" w:rsidP="00FA74EF">
            <w:pPr>
              <w:jc w:val="center"/>
              <w:rPr>
                <w:rFonts w:ascii="Traditional Arabic" w:hAnsi="Traditional Arabic" w:cs="Traditional Arabic"/>
                <w:b/>
                <w:bCs/>
                <w:sz w:val="26"/>
                <w:szCs w:val="26"/>
                <w:lang w:bidi="ar-LB"/>
              </w:rPr>
            </w:pPr>
            <w:r w:rsidRPr="00A90B99">
              <w:rPr>
                <w:rFonts w:ascii="Traditional Arabic" w:hAnsi="Traditional Arabic" w:cs="Traditional Arabic" w:hint="cs"/>
                <w:b/>
                <w:bCs/>
                <w:sz w:val="26"/>
                <w:szCs w:val="26"/>
                <w:rtl/>
                <w:lang w:bidi="ar-LB"/>
              </w:rPr>
              <w:t>النفقات</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 xml:space="preserve">التشغيلية المدفوعة على الخدمات للمصنع الواحد </w:t>
            </w:r>
            <w:r w:rsidRPr="00A90B99">
              <w:rPr>
                <w:rFonts w:ascii="Traditional Arabic" w:hAnsi="Traditional Arabic" w:cs="Traditional Arabic"/>
                <w:b/>
                <w:bCs/>
                <w:sz w:val="26"/>
                <w:szCs w:val="26"/>
                <w:rtl/>
                <w:lang w:bidi="ar-LB"/>
              </w:rPr>
              <w:t>($)</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الورق ومنتجات الورق</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36</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10,252,930</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2,379,821</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19,351,593</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32,913,392</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64,897,737</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1,802,715</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الآلات والاجهزة الكهربائية غير المصنفة في موضع آخر</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24</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6,997,574</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233,534</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4,465,516</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9,622,442</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21,319,067</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888,294</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 xml:space="preserve">صنع المنتجات الغذائية والمشروبات </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410</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39,264,887</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7,636,617</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88,990,881</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182,816,218</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318,708,603</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777,338</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المواد والمنتجات الكيميائية</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130</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6,188,653</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3,276,584</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18,237,469</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68,012,409</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95,715,115</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736,270</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منتجات المعادن اللافلزية الاخرى</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236</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7,457,146</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3,490,714</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46,608,549</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114,990,910</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172,547,318</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731,133</w:t>
            </w:r>
          </w:p>
        </w:tc>
      </w:tr>
      <w:tr w:rsidR="00991F06" w:rsidRPr="00D553B2" w:rsidTr="008435D9">
        <w:tc>
          <w:tcPr>
            <w:tcW w:w="1523" w:type="pct"/>
            <w:vAlign w:val="bottom"/>
          </w:tcPr>
          <w:p w:rsidR="00991F06" w:rsidRPr="00FF09C5" w:rsidRDefault="00991F06" w:rsidP="00B52F6A">
            <w:pPr>
              <w:bidi w:val="0"/>
              <w:jc w:val="right"/>
              <w:rPr>
                <w:rFonts w:ascii="Traditional Arabic" w:hAnsi="Traditional Arabic" w:cs="Traditional Arabic"/>
                <w:color w:val="000000" w:themeColor="text1"/>
                <w:sz w:val="24"/>
                <w:szCs w:val="24"/>
                <w:lang w:bidi="ar-LB"/>
              </w:rPr>
            </w:pPr>
            <w:r w:rsidRPr="00FF09C5">
              <w:rPr>
                <w:rFonts w:ascii="Traditional Arabic" w:hAnsi="Traditional Arabic" w:cs="Traditional Arabic"/>
                <w:color w:val="000000" w:themeColor="text1"/>
                <w:sz w:val="24"/>
                <w:szCs w:val="24"/>
                <w:rtl/>
                <w:lang w:bidi="ar-LB"/>
              </w:rPr>
              <w:t>اعادة ال</w:t>
            </w:r>
            <w:r w:rsidR="00B52F6A" w:rsidRPr="00FF09C5">
              <w:rPr>
                <w:rFonts w:ascii="Traditional Arabic" w:hAnsi="Traditional Arabic" w:cs="Traditional Arabic" w:hint="cs"/>
                <w:color w:val="000000" w:themeColor="text1"/>
                <w:sz w:val="24"/>
                <w:szCs w:val="24"/>
                <w:rtl/>
                <w:lang w:bidi="ar-LB"/>
              </w:rPr>
              <w:t>تدوير</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6</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288,471</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195,339</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1,405,226</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2,140,442</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4,029,477</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671,580</w:t>
            </w:r>
          </w:p>
        </w:tc>
      </w:tr>
      <w:tr w:rsidR="00991F06" w:rsidRPr="00D553B2" w:rsidTr="008435D9">
        <w:tc>
          <w:tcPr>
            <w:tcW w:w="1523" w:type="pct"/>
            <w:vAlign w:val="bottom"/>
          </w:tcPr>
          <w:p w:rsidR="00991F06" w:rsidRPr="00FF09C5" w:rsidRDefault="00991F06" w:rsidP="00991F06">
            <w:pPr>
              <w:bidi w:val="0"/>
              <w:jc w:val="right"/>
              <w:rPr>
                <w:rFonts w:ascii="Traditional Arabic" w:hAnsi="Traditional Arabic" w:cs="Traditional Arabic"/>
                <w:color w:val="000000" w:themeColor="text1"/>
                <w:sz w:val="24"/>
                <w:szCs w:val="24"/>
                <w:lang w:bidi="ar-LB"/>
              </w:rPr>
            </w:pPr>
            <w:r w:rsidRPr="00FF09C5">
              <w:rPr>
                <w:rFonts w:ascii="Traditional Arabic" w:hAnsi="Traditional Arabic" w:cs="Traditional Arabic"/>
                <w:color w:val="000000" w:themeColor="text1"/>
                <w:sz w:val="24"/>
                <w:szCs w:val="24"/>
                <w:rtl/>
                <w:lang w:bidi="ar-LB"/>
              </w:rPr>
              <w:t xml:space="preserve">الطباعة والنشر واستنساخ وسائط الاعلام المسجلة </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78</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7,896,173</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1,918,001</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18,046,332</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23,029,874</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50,890,380</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652,441</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الملابس، تهيئة وصبغ الفراء</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59</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2,358,940</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741,822</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2,830,038</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20,641,469</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26,572,270</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450,377</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منتجات المطاط واللدائن</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104</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11,527,613</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1,587,257</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11,597,112</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21,474,302</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46,186,284</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444,099</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منتجات المعادن المشكلة، باستثناء الماكينات والمعدات</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176</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13,077,018</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2,193,290</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13,080,876</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41,194,175</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69,545,359</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395,144</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الآلات والمعدات غير المصنفة في موضع آخر</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42</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2,181,291</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501,852</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2,045,536</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4,777,814</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9,506,492</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226,345</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الاثاث، صنع منتجات غير مصنفة في موضع آخر</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150</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5,199,078</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1,577,583</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4,067,950</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17,098,023</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27,942,634</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186,284</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الفلزات القاعدية</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5</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188,602</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19,447</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109,585</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594,993</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912,628</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182,526</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المنسوجات</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21</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366,228</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152,701</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775,384</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1,279,966</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2,574,278</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122,585</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 xml:space="preserve">دبغ وتهيئة الجلود، صنع حقائب الأمتعة ، وحقائب اليد والسروج والأعنة والأحذية </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19</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303,760</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73,840</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230,154</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1,166,455</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1,774,208</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93,379</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صنع الخشب والمنتجات والفلين، باستثناء الاثاث، صنع الاصناف المنتجة من القش ومواد الضفر</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18</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98,481</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176,902</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269,996</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990,071</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1,535,450</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85,303</w:t>
            </w:r>
          </w:p>
        </w:tc>
      </w:tr>
      <w:tr w:rsidR="00991F06" w:rsidRPr="00D553B2" w:rsidTr="008435D9">
        <w:tc>
          <w:tcPr>
            <w:tcW w:w="1523"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rtl/>
                <w:lang w:bidi="ar-LB"/>
              </w:rPr>
              <w:t>أنشطة صناعية أخرى</w:t>
            </w:r>
          </w:p>
        </w:tc>
        <w:tc>
          <w:tcPr>
            <w:tcW w:w="270" w:type="pct"/>
            <w:vAlign w:val="bottom"/>
          </w:tcPr>
          <w:p w:rsidR="00991F06" w:rsidRPr="00991F06" w:rsidRDefault="00991F06" w:rsidP="00991F06">
            <w:pPr>
              <w:bidi w:val="0"/>
              <w:jc w:val="right"/>
              <w:rPr>
                <w:rFonts w:ascii="Traditional Arabic" w:hAnsi="Traditional Arabic" w:cs="Traditional Arabic"/>
                <w:color w:val="000000"/>
                <w:sz w:val="24"/>
                <w:szCs w:val="24"/>
                <w:rtl/>
                <w:lang w:bidi="ar-LB"/>
              </w:rPr>
            </w:pPr>
            <w:r w:rsidRPr="00991F06">
              <w:rPr>
                <w:rFonts w:ascii="Traditional Arabic" w:hAnsi="Traditional Arabic" w:cs="Traditional Arabic"/>
                <w:color w:val="000000"/>
                <w:sz w:val="24"/>
                <w:szCs w:val="24"/>
                <w:lang w:bidi="ar-LB"/>
              </w:rPr>
              <w:t>6</w:t>
            </w:r>
          </w:p>
        </w:tc>
        <w:tc>
          <w:tcPr>
            <w:tcW w:w="512"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21,047</w:t>
            </w:r>
          </w:p>
        </w:tc>
        <w:tc>
          <w:tcPr>
            <w:tcW w:w="465"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96,056</w:t>
            </w:r>
          </w:p>
        </w:tc>
        <w:tc>
          <w:tcPr>
            <w:tcW w:w="510"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13,603</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348,610</w:t>
            </w:r>
          </w:p>
        </w:tc>
        <w:tc>
          <w:tcPr>
            <w:tcW w:w="511"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479,315</w:t>
            </w:r>
          </w:p>
        </w:tc>
        <w:tc>
          <w:tcPr>
            <w:tcW w:w="697" w:type="pct"/>
            <w:vAlign w:val="bottom"/>
          </w:tcPr>
          <w:p w:rsidR="00991F06" w:rsidRPr="00991F06" w:rsidRDefault="00991F06" w:rsidP="00991F06">
            <w:pPr>
              <w:bidi w:val="0"/>
              <w:jc w:val="right"/>
              <w:rPr>
                <w:rFonts w:ascii="Traditional Arabic" w:hAnsi="Traditional Arabic" w:cs="Traditional Arabic"/>
                <w:color w:val="000000"/>
                <w:sz w:val="24"/>
                <w:szCs w:val="24"/>
                <w:lang w:bidi="ar-LB"/>
              </w:rPr>
            </w:pPr>
            <w:r w:rsidRPr="00991F06">
              <w:rPr>
                <w:rFonts w:ascii="Traditional Arabic" w:hAnsi="Traditional Arabic" w:cs="Traditional Arabic"/>
                <w:color w:val="000000"/>
                <w:sz w:val="24"/>
                <w:szCs w:val="24"/>
                <w:lang w:bidi="ar-LB"/>
              </w:rPr>
              <w:t>79,886</w:t>
            </w:r>
          </w:p>
        </w:tc>
      </w:tr>
      <w:tr w:rsidR="00991F06" w:rsidRPr="00D553B2" w:rsidTr="008435D9">
        <w:trPr>
          <w:trHeight w:val="60"/>
        </w:trPr>
        <w:tc>
          <w:tcPr>
            <w:tcW w:w="1523" w:type="pct"/>
            <w:vAlign w:val="bottom"/>
          </w:tcPr>
          <w:p w:rsidR="00991F06" w:rsidRPr="006B3D2D" w:rsidRDefault="00991F06" w:rsidP="00991F06">
            <w:pPr>
              <w:rPr>
                <w:rFonts w:ascii="Traditional Arabic" w:hAnsi="Traditional Arabic" w:cs="Traditional Arabic"/>
                <w:b/>
                <w:bCs/>
                <w:color w:val="000000"/>
                <w:sz w:val="26"/>
                <w:szCs w:val="26"/>
              </w:rPr>
            </w:pPr>
            <w:r w:rsidRPr="006B3D2D">
              <w:rPr>
                <w:rFonts w:ascii="Traditional Arabic" w:hAnsi="Traditional Arabic" w:cs="Traditional Arabic"/>
                <w:b/>
                <w:bCs/>
                <w:color w:val="000000"/>
                <w:sz w:val="26"/>
                <w:szCs w:val="26"/>
                <w:rtl/>
                <w:lang w:bidi="ar-LB"/>
              </w:rPr>
              <w:t>المجموع</w:t>
            </w:r>
          </w:p>
        </w:tc>
        <w:tc>
          <w:tcPr>
            <w:tcW w:w="270"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1,520</w:t>
            </w:r>
          </w:p>
        </w:tc>
        <w:tc>
          <w:tcPr>
            <w:tcW w:w="512"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113,667,891</w:t>
            </w:r>
          </w:p>
        </w:tc>
        <w:tc>
          <w:tcPr>
            <w:tcW w:w="465"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26,251,359</w:t>
            </w:r>
          </w:p>
        </w:tc>
        <w:tc>
          <w:tcPr>
            <w:tcW w:w="510"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232,125,800</w:t>
            </w:r>
          </w:p>
        </w:tc>
        <w:tc>
          <w:tcPr>
            <w:tcW w:w="511"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543,091,564</w:t>
            </w:r>
          </w:p>
        </w:tc>
        <w:tc>
          <w:tcPr>
            <w:tcW w:w="511"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915,136,615</w:t>
            </w:r>
          </w:p>
        </w:tc>
        <w:tc>
          <w:tcPr>
            <w:tcW w:w="697"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602,064</w:t>
            </w:r>
          </w:p>
        </w:tc>
      </w:tr>
    </w:tbl>
    <w:p w:rsidR="006B3D2D" w:rsidRDefault="006B3D2D" w:rsidP="006B3D2D">
      <w:pPr>
        <w:spacing w:after="0" w:line="240" w:lineRule="auto"/>
        <w:rPr>
          <w:rFonts w:ascii="Traditional Arabic" w:hAnsi="Traditional Arabic" w:cs="Traditional Arabic"/>
          <w:b/>
          <w:bCs/>
          <w:sz w:val="28"/>
          <w:szCs w:val="28"/>
          <w:lang w:bidi="ar-LB"/>
        </w:rPr>
      </w:pPr>
    </w:p>
    <w:p w:rsidR="00991F06" w:rsidRDefault="00991F06" w:rsidP="006B3D2D">
      <w:pPr>
        <w:spacing w:after="0" w:line="240" w:lineRule="auto"/>
        <w:rPr>
          <w:rFonts w:ascii="Traditional Arabic" w:hAnsi="Traditional Arabic" w:cs="Traditional Arabic"/>
          <w:b/>
          <w:bCs/>
          <w:sz w:val="28"/>
          <w:szCs w:val="28"/>
          <w:lang w:bidi="ar-LB"/>
        </w:rPr>
      </w:pPr>
    </w:p>
    <w:p w:rsidR="00991F06" w:rsidRDefault="00991F06" w:rsidP="006B3D2D">
      <w:pPr>
        <w:spacing w:after="0" w:line="240" w:lineRule="auto"/>
        <w:rPr>
          <w:rFonts w:ascii="Traditional Arabic" w:hAnsi="Traditional Arabic" w:cs="Traditional Arabic"/>
          <w:b/>
          <w:bCs/>
          <w:sz w:val="28"/>
          <w:szCs w:val="28"/>
          <w:lang w:bidi="ar-LB"/>
        </w:rPr>
      </w:pPr>
    </w:p>
    <w:p w:rsidR="00EA1EE6" w:rsidRDefault="004A7DCF" w:rsidP="001D5E79">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توزيع الاصول الثابتة الرأسمالية المدفوعة </w:t>
      </w:r>
      <w:r w:rsidRPr="00EA1EE6">
        <w:rPr>
          <w:rFonts w:ascii="Traditional Arabic" w:hAnsi="Traditional Arabic" w:cs="Traditional Arabic" w:hint="cs"/>
          <w:b/>
          <w:bCs/>
          <w:sz w:val="28"/>
          <w:szCs w:val="28"/>
          <w:rtl/>
          <w:lang w:bidi="ar-LB"/>
        </w:rPr>
        <w:t>بحسب</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النشاط</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الصناعي</w:t>
      </w:r>
      <w:r>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4693"/>
        <w:gridCol w:w="1022"/>
        <w:gridCol w:w="1704"/>
        <w:gridCol w:w="1630"/>
        <w:gridCol w:w="1770"/>
        <w:gridCol w:w="1704"/>
        <w:gridCol w:w="1535"/>
        <w:gridCol w:w="1863"/>
      </w:tblGrid>
      <w:tr w:rsidR="00991F06" w:rsidRPr="00F0204D" w:rsidTr="00991F06">
        <w:tc>
          <w:tcPr>
            <w:tcW w:w="1474"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color w:val="000000"/>
                <w:sz w:val="24"/>
                <w:szCs w:val="24"/>
                <w:rtl/>
                <w:lang w:bidi="ar-LB"/>
              </w:rPr>
              <w:t>النشاط الصناعي</w:t>
            </w:r>
          </w:p>
        </w:tc>
        <w:tc>
          <w:tcPr>
            <w:tcW w:w="321"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color w:val="000000"/>
                <w:sz w:val="24"/>
                <w:szCs w:val="24"/>
                <w:rtl/>
                <w:lang w:bidi="ar-LB"/>
              </w:rPr>
              <w:t>عدد المصانع</w:t>
            </w:r>
          </w:p>
        </w:tc>
        <w:tc>
          <w:tcPr>
            <w:tcW w:w="535"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color w:val="000000"/>
                <w:sz w:val="24"/>
                <w:szCs w:val="24"/>
                <w:rtl/>
                <w:lang w:bidi="ar-LB"/>
              </w:rPr>
              <w:t>النفقات</w:t>
            </w:r>
            <w:r w:rsidRPr="00F0204D">
              <w:rPr>
                <w:rFonts w:ascii="Traditional Arabic" w:hAnsi="Traditional Arabic" w:cs="Traditional Arabic"/>
                <w:b/>
                <w:bCs/>
                <w:color w:val="000000"/>
                <w:sz w:val="24"/>
                <w:szCs w:val="24"/>
                <w:rtl/>
                <w:lang w:bidi="ar-LB"/>
              </w:rPr>
              <w:t xml:space="preserve"> </w:t>
            </w:r>
            <w:r w:rsidRPr="00F0204D">
              <w:rPr>
                <w:rFonts w:ascii="Traditional Arabic" w:hAnsi="Traditional Arabic" w:cs="Traditional Arabic" w:hint="cs"/>
                <w:b/>
                <w:bCs/>
                <w:color w:val="000000"/>
                <w:sz w:val="24"/>
                <w:szCs w:val="24"/>
                <w:rtl/>
                <w:lang w:bidi="ar-LB"/>
              </w:rPr>
              <w:t>على</w:t>
            </w:r>
            <w:r w:rsidRPr="00F0204D">
              <w:rPr>
                <w:rFonts w:ascii="Traditional Arabic" w:hAnsi="Traditional Arabic" w:cs="Traditional Arabic"/>
                <w:b/>
                <w:bCs/>
                <w:color w:val="000000"/>
                <w:sz w:val="24"/>
                <w:szCs w:val="24"/>
                <w:rtl/>
                <w:lang w:bidi="ar-LB"/>
              </w:rPr>
              <w:t xml:space="preserve"> شراء أبنية وأراضي</w:t>
            </w:r>
            <w:r w:rsidRPr="00F0204D">
              <w:rPr>
                <w:rFonts w:ascii="Traditional Arabic" w:hAnsi="Traditional Arabic" w:cs="Traditional Arabic" w:hint="cs"/>
                <w:b/>
                <w:bCs/>
                <w:sz w:val="24"/>
                <w:szCs w:val="24"/>
                <w:rtl/>
                <w:lang w:bidi="ar-LB"/>
              </w:rPr>
              <w:t xml:space="preserve"> </w:t>
            </w:r>
            <w:r w:rsidRPr="00F0204D">
              <w:rPr>
                <w:rFonts w:ascii="Traditional Arabic" w:hAnsi="Traditional Arabic" w:cs="Traditional Arabic"/>
                <w:b/>
                <w:bCs/>
                <w:sz w:val="24"/>
                <w:szCs w:val="24"/>
                <w:rtl/>
                <w:lang w:bidi="ar-LB"/>
              </w:rPr>
              <w:t>($)</w:t>
            </w:r>
          </w:p>
        </w:tc>
        <w:tc>
          <w:tcPr>
            <w:tcW w:w="512"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sz w:val="24"/>
                <w:szCs w:val="24"/>
                <w:rtl/>
                <w:lang w:bidi="ar-LB"/>
              </w:rPr>
              <w:t xml:space="preserve">النفقات على </w:t>
            </w:r>
            <w:r w:rsidRPr="00F0204D">
              <w:rPr>
                <w:rFonts w:ascii="Traditional Arabic" w:hAnsi="Traditional Arabic" w:cs="Traditional Arabic"/>
                <w:b/>
                <w:bCs/>
                <w:color w:val="000000"/>
                <w:sz w:val="24"/>
                <w:szCs w:val="24"/>
                <w:rtl/>
                <w:lang w:bidi="ar-LB"/>
              </w:rPr>
              <w:t>تشييد أبنية خاصة بالمصنع</w:t>
            </w:r>
            <w:r w:rsidRPr="00F0204D">
              <w:rPr>
                <w:rFonts w:ascii="Traditional Arabic" w:hAnsi="Traditional Arabic" w:cs="Traditional Arabic" w:hint="cs"/>
                <w:b/>
                <w:bCs/>
                <w:sz w:val="24"/>
                <w:szCs w:val="24"/>
                <w:rtl/>
                <w:lang w:bidi="ar-LB"/>
              </w:rPr>
              <w:t xml:space="preserve"> </w:t>
            </w:r>
            <w:r w:rsidRPr="00F0204D">
              <w:rPr>
                <w:rFonts w:ascii="Traditional Arabic" w:hAnsi="Traditional Arabic" w:cs="Traditional Arabic"/>
                <w:b/>
                <w:bCs/>
                <w:sz w:val="24"/>
                <w:szCs w:val="24"/>
                <w:rtl/>
                <w:lang w:bidi="ar-LB"/>
              </w:rPr>
              <w:t>($)</w:t>
            </w:r>
          </w:p>
        </w:tc>
        <w:tc>
          <w:tcPr>
            <w:tcW w:w="556"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sz w:val="24"/>
                <w:szCs w:val="24"/>
                <w:rtl/>
                <w:lang w:bidi="ar-LB"/>
              </w:rPr>
              <w:t xml:space="preserve">النفقات على </w:t>
            </w:r>
            <w:r w:rsidRPr="00F0204D">
              <w:rPr>
                <w:rFonts w:ascii="Traditional Arabic" w:hAnsi="Traditional Arabic" w:cs="Traditional Arabic"/>
                <w:b/>
                <w:bCs/>
                <w:color w:val="000000"/>
                <w:sz w:val="24"/>
                <w:szCs w:val="24"/>
                <w:rtl/>
                <w:lang w:bidi="ar-LB"/>
              </w:rPr>
              <w:t>شراء معدات وآلات</w:t>
            </w:r>
            <w:r w:rsidRPr="00F0204D">
              <w:rPr>
                <w:rFonts w:ascii="Traditional Arabic" w:hAnsi="Traditional Arabic" w:cs="Traditional Arabic" w:hint="cs"/>
                <w:b/>
                <w:bCs/>
                <w:sz w:val="24"/>
                <w:szCs w:val="24"/>
                <w:rtl/>
                <w:lang w:bidi="ar-LB"/>
              </w:rPr>
              <w:t xml:space="preserve"> </w:t>
            </w:r>
            <w:r w:rsidRPr="00F0204D">
              <w:rPr>
                <w:rFonts w:ascii="Traditional Arabic" w:hAnsi="Traditional Arabic" w:cs="Traditional Arabic"/>
                <w:b/>
                <w:bCs/>
                <w:sz w:val="24"/>
                <w:szCs w:val="24"/>
                <w:rtl/>
                <w:lang w:bidi="ar-LB"/>
              </w:rPr>
              <w:t>($)</w:t>
            </w:r>
          </w:p>
        </w:tc>
        <w:tc>
          <w:tcPr>
            <w:tcW w:w="535"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sz w:val="24"/>
                <w:szCs w:val="24"/>
                <w:rtl/>
                <w:lang w:bidi="ar-LB"/>
              </w:rPr>
              <w:t xml:space="preserve">النفقات على </w:t>
            </w:r>
            <w:r w:rsidRPr="00F0204D">
              <w:rPr>
                <w:rFonts w:ascii="Traditional Arabic" w:hAnsi="Traditional Arabic" w:cs="Traditional Arabic"/>
                <w:b/>
                <w:bCs/>
                <w:color w:val="000000"/>
                <w:sz w:val="24"/>
                <w:szCs w:val="24"/>
                <w:rtl/>
                <w:lang w:bidi="ar-LB"/>
              </w:rPr>
              <w:t>برامج معلوماتية</w:t>
            </w:r>
            <w:r w:rsidRPr="00F0204D">
              <w:rPr>
                <w:rFonts w:ascii="Traditional Arabic" w:hAnsi="Traditional Arabic" w:cs="Traditional Arabic" w:hint="cs"/>
                <w:b/>
                <w:bCs/>
                <w:sz w:val="24"/>
                <w:szCs w:val="24"/>
                <w:rtl/>
                <w:lang w:bidi="ar-LB"/>
              </w:rPr>
              <w:t xml:space="preserve"> </w:t>
            </w:r>
            <w:r w:rsidRPr="00F0204D">
              <w:rPr>
                <w:rFonts w:ascii="Traditional Arabic" w:hAnsi="Traditional Arabic" w:cs="Traditional Arabic"/>
                <w:b/>
                <w:bCs/>
                <w:sz w:val="24"/>
                <w:szCs w:val="24"/>
                <w:rtl/>
                <w:lang w:bidi="ar-LB"/>
              </w:rPr>
              <w:t>($)</w:t>
            </w:r>
          </w:p>
        </w:tc>
        <w:tc>
          <w:tcPr>
            <w:tcW w:w="482" w:type="pct"/>
            <w:vAlign w:val="center"/>
          </w:tcPr>
          <w:p w:rsidR="00991F06" w:rsidRPr="00F0204D" w:rsidRDefault="00991F06" w:rsidP="00F424B7">
            <w:pPr>
              <w:jc w:val="center"/>
              <w:rPr>
                <w:rFonts w:ascii="Traditional Arabic" w:hAnsi="Traditional Arabic" w:cs="Traditional Arabic"/>
                <w:b/>
                <w:bCs/>
                <w:color w:val="000000"/>
                <w:sz w:val="24"/>
                <w:szCs w:val="24"/>
                <w:rtl/>
                <w:lang w:bidi="ar-LB"/>
              </w:rPr>
            </w:pPr>
            <w:r w:rsidRPr="00F0204D">
              <w:rPr>
                <w:rFonts w:ascii="Traditional Arabic" w:hAnsi="Traditional Arabic" w:cs="Traditional Arabic" w:hint="cs"/>
                <w:b/>
                <w:bCs/>
                <w:sz w:val="24"/>
                <w:szCs w:val="24"/>
                <w:rtl/>
                <w:lang w:bidi="ar-LB"/>
              </w:rPr>
              <w:t xml:space="preserve">اصول ثابتة </w:t>
            </w:r>
            <w:r>
              <w:rPr>
                <w:rFonts w:ascii="Traditional Arabic" w:hAnsi="Traditional Arabic" w:cs="Traditional Arabic" w:hint="cs"/>
                <w:b/>
                <w:bCs/>
                <w:sz w:val="24"/>
                <w:szCs w:val="24"/>
                <w:rtl/>
                <w:lang w:bidi="ar-LB"/>
              </w:rPr>
              <w:t>رأسمالية</w:t>
            </w:r>
            <w:r>
              <w:rPr>
                <w:rFonts w:ascii="Traditional Arabic" w:hAnsi="Traditional Arabic" w:cs="Traditional Arabic"/>
                <w:b/>
                <w:bCs/>
                <w:sz w:val="24"/>
                <w:szCs w:val="24"/>
                <w:lang w:bidi="ar-LB"/>
              </w:rPr>
              <w:t xml:space="preserve"> </w:t>
            </w:r>
            <w:r>
              <w:rPr>
                <w:rFonts w:ascii="Traditional Arabic" w:hAnsi="Traditional Arabic" w:cs="Traditional Arabic" w:hint="cs"/>
                <w:b/>
                <w:bCs/>
                <w:sz w:val="24"/>
                <w:szCs w:val="24"/>
                <w:rtl/>
                <w:lang w:bidi="ar-LB"/>
              </w:rPr>
              <w:t xml:space="preserve">اخرى </w:t>
            </w:r>
            <w:r>
              <w:rPr>
                <w:rFonts w:ascii="Traditional Arabic" w:hAnsi="Traditional Arabic" w:cs="Traditional Arabic" w:hint="cs"/>
                <w:b/>
                <w:bCs/>
                <w:color w:val="000000"/>
                <w:sz w:val="24"/>
                <w:szCs w:val="24"/>
                <w:rtl/>
                <w:lang w:bidi="ar-LB"/>
              </w:rPr>
              <w:t>($)</w:t>
            </w:r>
          </w:p>
        </w:tc>
        <w:tc>
          <w:tcPr>
            <w:tcW w:w="585" w:type="pct"/>
            <w:vAlign w:val="center"/>
          </w:tcPr>
          <w:p w:rsidR="00991F06" w:rsidRPr="00F0204D" w:rsidRDefault="00991F06" w:rsidP="00A90B99">
            <w:pPr>
              <w:bidi w:val="0"/>
              <w:jc w:val="center"/>
              <w:rPr>
                <w:rFonts w:ascii="Traditional Arabic" w:hAnsi="Traditional Arabic" w:cs="Traditional Arabic"/>
                <w:b/>
                <w:bCs/>
                <w:color w:val="000000"/>
                <w:sz w:val="24"/>
                <w:szCs w:val="24"/>
                <w:lang w:bidi="ar-LB"/>
              </w:rPr>
            </w:pPr>
            <w:r w:rsidRPr="00F0204D">
              <w:rPr>
                <w:rFonts w:ascii="Traditional Arabic" w:hAnsi="Traditional Arabic" w:cs="Traditional Arabic" w:hint="cs"/>
                <w:b/>
                <w:bCs/>
                <w:sz w:val="24"/>
                <w:szCs w:val="24"/>
                <w:rtl/>
                <w:lang w:bidi="ar-LB"/>
              </w:rPr>
              <w:t xml:space="preserve">الاصول الثابتة الرأسمالية الاجمالية المدفوعة </w:t>
            </w:r>
            <w:r w:rsidRPr="00F0204D">
              <w:rPr>
                <w:rFonts w:ascii="Traditional Arabic" w:hAnsi="Traditional Arabic" w:cs="Traditional Arabic"/>
                <w:b/>
                <w:bCs/>
                <w:sz w:val="24"/>
                <w:szCs w:val="24"/>
                <w:rtl/>
                <w:lang w:bidi="ar-LB"/>
              </w:rPr>
              <w:t>($)</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 xml:space="preserve">صنع المنتجات الغذائية  والمشروبات </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410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1,513,352</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15,834,693</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43,147,180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2,199,179</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1,963,033</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64,657,438</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منتجات المعادن اللافلزية الاخرى</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236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23,765,422</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614,683</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19,926,731</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284,187</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1,014,164</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45,605,185</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الورق ومنتجات الورق</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36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1,524,115</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2,546,162</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21,601,393</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165,174</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224,689</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26,061,534</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منتجات المطاط واللدائن</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104</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62,742</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17,646,682</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56,143</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268,433</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18,033,999</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المواد والمنتجات الكيميائية</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130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144,640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3,496,797</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10,320,350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262,583</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1,622,837</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15,847,207</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منتجات المعادن المشكلة، باستثناء الماكينات والمعدات</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176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9,435</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5,175,784</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7,171,427</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64,297</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555,816</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12,976,759</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 xml:space="preserve">الطباعة والنشر واستنساخ وسائط الاعلام المسجلة </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78</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468,818</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298,566</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5,584,073</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151,910</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54,499</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6,557,866</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الاثاث، صنع منتجات غير مصنفة في موضع آخر</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150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920,759</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37,192</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1,725,947</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60,117</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461,511</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3,205,526</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الآلات والاجهزة الكهربائية غير المصنفة في موضع آخر</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24</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310,222</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62,245</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1,174,456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201,989</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82,737</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1,831,650</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الآلات والمعدات غير المصنفة في موضع آخر</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42</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32,800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963,071</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305,080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160,504</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303,618</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1,765,073</w:t>
            </w:r>
          </w:p>
        </w:tc>
      </w:tr>
      <w:tr w:rsidR="00C931C1" w:rsidRPr="00F0204D" w:rsidTr="00991F06">
        <w:tc>
          <w:tcPr>
            <w:tcW w:w="1474" w:type="pct"/>
            <w:vAlign w:val="bottom"/>
          </w:tcPr>
          <w:p w:rsidR="00C931C1" w:rsidRPr="000E68A0" w:rsidRDefault="00C931C1" w:rsidP="000E68A0">
            <w:pPr>
              <w:bidi w:val="0"/>
              <w:jc w:val="right"/>
              <w:rPr>
                <w:rFonts w:ascii="Traditional Arabic" w:hAnsi="Traditional Arabic" w:cs="Traditional Arabic"/>
                <w:color w:val="FF0000"/>
                <w:sz w:val="24"/>
                <w:szCs w:val="24"/>
                <w:lang w:bidi="ar-LB"/>
              </w:rPr>
            </w:pPr>
            <w:r w:rsidRPr="00FF09C5">
              <w:rPr>
                <w:rFonts w:ascii="Traditional Arabic" w:hAnsi="Traditional Arabic" w:cs="Traditional Arabic"/>
                <w:color w:val="000000" w:themeColor="text1"/>
                <w:sz w:val="24"/>
                <w:szCs w:val="24"/>
                <w:rtl/>
                <w:lang w:bidi="ar-LB"/>
              </w:rPr>
              <w:t>اعادة ال</w:t>
            </w:r>
            <w:r w:rsidR="000E68A0" w:rsidRPr="00FF09C5">
              <w:rPr>
                <w:rFonts w:ascii="Traditional Arabic" w:hAnsi="Traditional Arabic" w:cs="Traditional Arabic" w:hint="cs"/>
                <w:color w:val="000000" w:themeColor="text1"/>
                <w:sz w:val="24"/>
                <w:szCs w:val="24"/>
                <w:rtl/>
                <w:lang w:bidi="ar-LB"/>
              </w:rPr>
              <w:t>تدوير</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650,532</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683,616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7,890</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13,312</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1,355,349</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الملابس، تهيئة وصبغ الفراء</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59</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493,619</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16,070</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46,816</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556,504</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 xml:space="preserve">دبغ  وتهيئة الجلود، صنع حقائب الأمتعة ، وحقائب اليد والسروج  والأعنة والأحذية </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19</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405,474</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7,061</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2,149</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414,684</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الفلزات القاعدية</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5</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71,367</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300</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165</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71,832</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المنسوجات</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21</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49,697</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5,272</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316</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55,286</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صنع الخشب والمنتجات والفلين، باستثناء الاثاث، صنع الاصناف المنتجة من القش ومواد الضفر</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18</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41,726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500</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3,750</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45,976</w:t>
            </w:r>
          </w:p>
        </w:tc>
      </w:tr>
      <w:tr w:rsidR="00C931C1" w:rsidRPr="00F0204D" w:rsidTr="00991F06">
        <w:tc>
          <w:tcPr>
            <w:tcW w:w="1474"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rtl/>
                <w:lang w:bidi="ar-LB"/>
              </w:rPr>
              <w:t>أنشطة صناعية أخرى</w:t>
            </w:r>
          </w:p>
        </w:tc>
        <w:tc>
          <w:tcPr>
            <w:tcW w:w="321" w:type="pct"/>
            <w:vAlign w:val="bottom"/>
          </w:tcPr>
          <w:p w:rsidR="00C931C1" w:rsidRPr="00C931C1" w:rsidRDefault="00C931C1" w:rsidP="00C931C1">
            <w:pPr>
              <w:bidi w:val="0"/>
              <w:jc w:val="right"/>
              <w:rPr>
                <w:rFonts w:ascii="Traditional Arabic" w:hAnsi="Traditional Arabic" w:cs="Traditional Arabic"/>
                <w:color w:val="000000"/>
                <w:sz w:val="24"/>
                <w:szCs w:val="24"/>
                <w:rtl/>
                <w:lang w:bidi="ar-LB"/>
              </w:rPr>
            </w:pPr>
            <w:r w:rsidRPr="00C931C1">
              <w:rPr>
                <w:rFonts w:ascii="Traditional Arabic" w:hAnsi="Traditional Arabic" w:cs="Traditional Arabic"/>
                <w:color w:val="000000"/>
                <w:sz w:val="24"/>
                <w:szCs w:val="24"/>
                <w:lang w:bidi="ar-LB"/>
              </w:rPr>
              <w:t>6</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1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56"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3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482"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c>
          <w:tcPr>
            <w:tcW w:w="585" w:type="pct"/>
            <w:vAlign w:val="bottom"/>
          </w:tcPr>
          <w:p w:rsidR="00C931C1" w:rsidRPr="00C931C1" w:rsidRDefault="00C931C1" w:rsidP="00C931C1">
            <w:pPr>
              <w:bidi w:val="0"/>
              <w:jc w:val="right"/>
              <w:rPr>
                <w:rFonts w:ascii="Traditional Arabic" w:hAnsi="Traditional Arabic" w:cs="Traditional Arabic"/>
                <w:color w:val="000000"/>
                <w:sz w:val="24"/>
                <w:szCs w:val="24"/>
                <w:lang w:bidi="ar-LB"/>
              </w:rPr>
            </w:pPr>
            <w:r w:rsidRPr="00C931C1">
              <w:rPr>
                <w:rFonts w:ascii="Traditional Arabic" w:hAnsi="Traditional Arabic" w:cs="Traditional Arabic"/>
                <w:color w:val="000000"/>
                <w:sz w:val="24"/>
                <w:szCs w:val="24"/>
                <w:lang w:bidi="ar-LB"/>
              </w:rPr>
              <w:t>0</w:t>
            </w:r>
          </w:p>
        </w:tc>
      </w:tr>
      <w:tr w:rsidR="00991F06" w:rsidRPr="00960DDF" w:rsidTr="00991F06">
        <w:tc>
          <w:tcPr>
            <w:tcW w:w="1474" w:type="pct"/>
            <w:vAlign w:val="bottom"/>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hint="cs"/>
                <w:b/>
                <w:bCs/>
                <w:color w:val="000000"/>
                <w:sz w:val="26"/>
                <w:szCs w:val="26"/>
                <w:rtl/>
                <w:lang w:bidi="ar-LB"/>
              </w:rPr>
              <w:t>المجموع</w:t>
            </w:r>
          </w:p>
        </w:tc>
        <w:tc>
          <w:tcPr>
            <w:tcW w:w="321"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1,520</w:t>
            </w:r>
          </w:p>
        </w:tc>
        <w:tc>
          <w:tcPr>
            <w:tcW w:w="535"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28,689,563</w:t>
            </w:r>
          </w:p>
        </w:tc>
        <w:tc>
          <w:tcPr>
            <w:tcW w:w="512"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29,742,467</w:t>
            </w:r>
          </w:p>
        </w:tc>
        <w:tc>
          <w:tcPr>
            <w:tcW w:w="556"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130,348,817</w:t>
            </w:r>
          </w:p>
        </w:tc>
        <w:tc>
          <w:tcPr>
            <w:tcW w:w="535"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3,643,176</w:t>
            </w:r>
          </w:p>
        </w:tc>
        <w:tc>
          <w:tcPr>
            <w:tcW w:w="482"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6,617,845</w:t>
            </w:r>
          </w:p>
        </w:tc>
        <w:tc>
          <w:tcPr>
            <w:tcW w:w="585" w:type="pct"/>
          </w:tcPr>
          <w:p w:rsidR="00991F06" w:rsidRPr="00991F06" w:rsidRDefault="00991F06" w:rsidP="00991F06">
            <w:pPr>
              <w:rPr>
                <w:rFonts w:ascii="Traditional Arabic" w:hAnsi="Traditional Arabic" w:cs="Traditional Arabic"/>
                <w:b/>
                <w:bCs/>
                <w:color w:val="000000"/>
                <w:sz w:val="26"/>
                <w:szCs w:val="26"/>
                <w:lang w:bidi="ar-LB"/>
              </w:rPr>
            </w:pPr>
            <w:r w:rsidRPr="00991F06">
              <w:rPr>
                <w:rFonts w:ascii="Traditional Arabic" w:hAnsi="Traditional Arabic" w:cs="Traditional Arabic"/>
                <w:b/>
                <w:bCs/>
                <w:color w:val="000000"/>
                <w:sz w:val="26"/>
                <w:szCs w:val="26"/>
                <w:lang w:bidi="ar-LB"/>
              </w:rPr>
              <w:t>199,041,868</w:t>
            </w:r>
          </w:p>
        </w:tc>
      </w:tr>
    </w:tbl>
    <w:p w:rsidR="002E6616" w:rsidRDefault="002E6616" w:rsidP="002E6616">
      <w:pPr>
        <w:pStyle w:val="ListParagraph"/>
        <w:spacing w:after="0" w:line="240" w:lineRule="auto"/>
        <w:rPr>
          <w:rFonts w:ascii="Traditional Arabic" w:hAnsi="Traditional Arabic" w:cs="Traditional Arabic"/>
          <w:b/>
          <w:bCs/>
          <w:sz w:val="28"/>
          <w:szCs w:val="28"/>
          <w:lang w:bidi="ar-LB"/>
        </w:rPr>
      </w:pPr>
    </w:p>
    <w:p w:rsidR="002E6616" w:rsidRDefault="002E6616" w:rsidP="002E6616">
      <w:pPr>
        <w:pStyle w:val="ListParagraph"/>
        <w:spacing w:after="0" w:line="240" w:lineRule="auto"/>
        <w:rPr>
          <w:rFonts w:ascii="Traditional Arabic" w:hAnsi="Traditional Arabic" w:cs="Traditional Arabic"/>
          <w:b/>
          <w:bCs/>
          <w:sz w:val="28"/>
          <w:szCs w:val="28"/>
          <w:lang w:bidi="ar-LB"/>
        </w:rPr>
      </w:pPr>
    </w:p>
    <w:p w:rsidR="00A30969" w:rsidRPr="00A30969" w:rsidRDefault="00A30969" w:rsidP="00A30969">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lastRenderedPageBreak/>
        <w:t xml:space="preserve">توزيع الناتج الصناعي الاجمالي والناتج الصناعي للمصانع التي تصدر </w:t>
      </w:r>
      <w:r w:rsidRPr="00EA1EE6">
        <w:rPr>
          <w:rFonts w:ascii="Traditional Arabic" w:hAnsi="Traditional Arabic" w:cs="Traditional Arabic" w:hint="cs"/>
          <w:b/>
          <w:bCs/>
          <w:sz w:val="28"/>
          <w:szCs w:val="28"/>
          <w:rtl/>
          <w:lang w:bidi="ar-LB"/>
        </w:rPr>
        <w:t>بحسب</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النشاط</w:t>
      </w:r>
      <w:r w:rsidRPr="00EA1EE6">
        <w:rPr>
          <w:rFonts w:ascii="Traditional Arabic" w:hAnsi="Traditional Arabic" w:cs="Traditional Arabic"/>
          <w:b/>
          <w:bCs/>
          <w:sz w:val="28"/>
          <w:szCs w:val="28"/>
          <w:rtl/>
          <w:lang w:bidi="ar-LB"/>
        </w:rPr>
        <w:t xml:space="preserve"> </w:t>
      </w:r>
      <w:r w:rsidRPr="00EA1EE6">
        <w:rPr>
          <w:rFonts w:ascii="Traditional Arabic" w:hAnsi="Traditional Arabic" w:cs="Traditional Arabic" w:hint="cs"/>
          <w:b/>
          <w:bCs/>
          <w:sz w:val="28"/>
          <w:szCs w:val="28"/>
          <w:rtl/>
          <w:lang w:bidi="ar-LB"/>
        </w:rPr>
        <w:t>الصناعي</w:t>
      </w:r>
      <w:r>
        <w:rPr>
          <w:rFonts w:ascii="Traditional Arabic" w:hAnsi="Traditional Arabic" w:cs="Traditional Arabic" w:hint="cs"/>
          <w:b/>
          <w:bCs/>
          <w:sz w:val="28"/>
          <w:szCs w:val="28"/>
          <w:rtl/>
          <w:lang w:bidi="ar-LB"/>
        </w:rPr>
        <w:t>.</w:t>
      </w:r>
    </w:p>
    <w:tbl>
      <w:tblPr>
        <w:tblStyle w:val="TableGrid"/>
        <w:bidiVisual/>
        <w:tblW w:w="5000" w:type="pct"/>
        <w:tblLayout w:type="fixed"/>
        <w:tblLook w:val="04A0" w:firstRow="1" w:lastRow="0" w:firstColumn="1" w:lastColumn="0" w:noHBand="0" w:noVBand="1"/>
      </w:tblPr>
      <w:tblGrid>
        <w:gridCol w:w="5645"/>
        <w:gridCol w:w="1194"/>
        <w:gridCol w:w="2028"/>
        <w:gridCol w:w="1844"/>
        <w:gridCol w:w="1557"/>
        <w:gridCol w:w="1984"/>
        <w:gridCol w:w="1669"/>
      </w:tblGrid>
      <w:tr w:rsidR="00A30969" w:rsidRPr="00960DDF" w:rsidTr="00F424B7">
        <w:tc>
          <w:tcPr>
            <w:tcW w:w="1773" w:type="pct"/>
            <w:vAlign w:val="center"/>
          </w:tcPr>
          <w:p w:rsidR="00A30969" w:rsidRPr="00960DDF" w:rsidRDefault="00A30969" w:rsidP="00C252C8">
            <w:pPr>
              <w:bidi w:val="0"/>
              <w:jc w:val="center"/>
              <w:rPr>
                <w:rFonts w:ascii="Traditional Arabic" w:hAnsi="Traditional Arabic" w:cs="Traditional Arabic"/>
                <w:b/>
                <w:bCs/>
                <w:color w:val="000000"/>
                <w:sz w:val="26"/>
                <w:szCs w:val="26"/>
                <w:lang w:bidi="ar-LB"/>
              </w:rPr>
            </w:pPr>
            <w:r w:rsidRPr="00960DDF">
              <w:rPr>
                <w:rFonts w:ascii="Traditional Arabic" w:hAnsi="Traditional Arabic" w:cs="Traditional Arabic"/>
                <w:b/>
                <w:bCs/>
                <w:color w:val="000000"/>
                <w:sz w:val="26"/>
                <w:szCs w:val="26"/>
                <w:rtl/>
                <w:lang w:bidi="ar-LB"/>
              </w:rPr>
              <w:t>النشاط الصناعي</w:t>
            </w:r>
          </w:p>
        </w:tc>
        <w:tc>
          <w:tcPr>
            <w:tcW w:w="375" w:type="pct"/>
            <w:vAlign w:val="center"/>
          </w:tcPr>
          <w:p w:rsidR="00A30969" w:rsidRPr="00960DDF" w:rsidRDefault="00A30969" w:rsidP="00C252C8">
            <w:pPr>
              <w:bidi w:val="0"/>
              <w:jc w:val="center"/>
              <w:rPr>
                <w:rFonts w:ascii="Traditional Arabic" w:hAnsi="Traditional Arabic" w:cs="Traditional Arabic"/>
                <w:b/>
                <w:bCs/>
                <w:color w:val="000000"/>
                <w:sz w:val="26"/>
                <w:szCs w:val="26"/>
                <w:lang w:bidi="ar-LB"/>
              </w:rPr>
            </w:pPr>
            <w:r w:rsidRPr="00960DDF">
              <w:rPr>
                <w:rFonts w:ascii="Traditional Arabic" w:hAnsi="Traditional Arabic" w:cs="Traditional Arabic"/>
                <w:b/>
                <w:bCs/>
                <w:color w:val="000000"/>
                <w:sz w:val="26"/>
                <w:szCs w:val="26"/>
                <w:rtl/>
                <w:lang w:bidi="ar-LB"/>
              </w:rPr>
              <w:t>عدد المصانع</w:t>
            </w:r>
          </w:p>
        </w:tc>
        <w:tc>
          <w:tcPr>
            <w:tcW w:w="637" w:type="pct"/>
            <w:vAlign w:val="center"/>
          </w:tcPr>
          <w:p w:rsidR="00A30969" w:rsidRPr="00960DDF" w:rsidRDefault="00A30969" w:rsidP="00C252C8">
            <w:pPr>
              <w:jc w:val="center"/>
              <w:rPr>
                <w:rFonts w:ascii="Traditional Arabic" w:hAnsi="Traditional Arabic" w:cs="Traditional Arabic"/>
                <w:b/>
                <w:bCs/>
                <w:color w:val="000000"/>
                <w:sz w:val="26"/>
                <w:szCs w:val="26"/>
              </w:rPr>
            </w:pPr>
            <w:r w:rsidRPr="00960DDF">
              <w:rPr>
                <w:rFonts w:ascii="Traditional Arabic" w:hAnsi="Traditional Arabic" w:cs="Traditional Arabic"/>
                <w:b/>
                <w:bCs/>
                <w:color w:val="000000"/>
                <w:sz w:val="26"/>
                <w:szCs w:val="26"/>
                <w:rtl/>
              </w:rPr>
              <w:t>الناتج الصناعي الاجمالي</w:t>
            </w:r>
            <w:r w:rsidRPr="00960DDF">
              <w:rPr>
                <w:rFonts w:ascii="Traditional Arabic" w:hAnsi="Traditional Arabic" w:cs="Traditional Arabic"/>
                <w:b/>
                <w:bCs/>
                <w:sz w:val="26"/>
                <w:szCs w:val="26"/>
                <w:rtl/>
                <w:lang w:bidi="ar-LB"/>
              </w:rPr>
              <w:t xml:space="preserve"> ($)</w:t>
            </w:r>
          </w:p>
        </w:tc>
        <w:tc>
          <w:tcPr>
            <w:tcW w:w="579" w:type="pct"/>
            <w:vAlign w:val="center"/>
          </w:tcPr>
          <w:p w:rsidR="00A30969" w:rsidRPr="00960DDF" w:rsidRDefault="00A30969" w:rsidP="00C252C8">
            <w:pPr>
              <w:jc w:val="center"/>
              <w:rPr>
                <w:rFonts w:ascii="Traditional Arabic" w:hAnsi="Traditional Arabic" w:cs="Traditional Arabic"/>
                <w:b/>
                <w:bCs/>
                <w:color w:val="000000"/>
                <w:sz w:val="26"/>
                <w:szCs w:val="26"/>
                <w:lang w:bidi="ar-LB"/>
              </w:rPr>
            </w:pPr>
            <w:r w:rsidRPr="00960DDF">
              <w:rPr>
                <w:rFonts w:ascii="Traditional Arabic" w:hAnsi="Traditional Arabic" w:cs="Traditional Arabic"/>
                <w:b/>
                <w:bCs/>
                <w:color w:val="000000"/>
                <w:sz w:val="26"/>
                <w:szCs w:val="26"/>
                <w:rtl/>
              </w:rPr>
              <w:t>الناتج الصناعي الاجمالي</w:t>
            </w:r>
            <w:r w:rsidRPr="00960DDF">
              <w:rPr>
                <w:rFonts w:ascii="Traditional Arabic" w:hAnsi="Traditional Arabic" w:cs="Traditional Arabic"/>
                <w:b/>
                <w:bCs/>
                <w:color w:val="000000"/>
                <w:sz w:val="26"/>
                <w:szCs w:val="26"/>
                <w:rtl/>
                <w:lang w:bidi="ar-LB"/>
              </w:rPr>
              <w:t xml:space="preserve"> للمصنع الواحد </w:t>
            </w:r>
            <w:r w:rsidRPr="00960DDF">
              <w:rPr>
                <w:rFonts w:ascii="Traditional Arabic" w:hAnsi="Traditional Arabic" w:cs="Traditional Arabic"/>
                <w:b/>
                <w:bCs/>
                <w:sz w:val="26"/>
                <w:szCs w:val="26"/>
                <w:rtl/>
                <w:lang w:bidi="ar-LB"/>
              </w:rPr>
              <w:t>($)</w:t>
            </w:r>
          </w:p>
        </w:tc>
        <w:tc>
          <w:tcPr>
            <w:tcW w:w="489" w:type="pct"/>
            <w:vAlign w:val="center"/>
          </w:tcPr>
          <w:p w:rsidR="00A30969" w:rsidRPr="00960DDF" w:rsidRDefault="00A30969" w:rsidP="00C252C8">
            <w:pPr>
              <w:jc w:val="center"/>
              <w:rPr>
                <w:rFonts w:ascii="Traditional Arabic" w:hAnsi="Traditional Arabic" w:cs="Traditional Arabic"/>
                <w:b/>
                <w:bCs/>
                <w:color w:val="000000"/>
                <w:sz w:val="26"/>
                <w:szCs w:val="26"/>
              </w:rPr>
            </w:pPr>
            <w:r w:rsidRPr="00960DDF">
              <w:rPr>
                <w:rFonts w:ascii="Traditional Arabic" w:hAnsi="Traditional Arabic" w:cs="Traditional Arabic"/>
                <w:b/>
                <w:bCs/>
                <w:sz w:val="26"/>
                <w:szCs w:val="26"/>
                <w:rtl/>
                <w:lang w:bidi="ar-LB"/>
              </w:rPr>
              <w:t>عدد المصانع التي تصدّر</w:t>
            </w:r>
          </w:p>
        </w:tc>
        <w:tc>
          <w:tcPr>
            <w:tcW w:w="623" w:type="pct"/>
            <w:vAlign w:val="center"/>
          </w:tcPr>
          <w:p w:rsidR="00A30969" w:rsidRPr="00960DDF" w:rsidRDefault="00A30969" w:rsidP="00A30969">
            <w:pPr>
              <w:jc w:val="center"/>
              <w:rPr>
                <w:rFonts w:ascii="Traditional Arabic" w:hAnsi="Traditional Arabic" w:cs="Traditional Arabic"/>
                <w:b/>
                <w:bCs/>
                <w:color w:val="000000"/>
                <w:sz w:val="26"/>
                <w:szCs w:val="26"/>
              </w:rPr>
            </w:pPr>
            <w:r w:rsidRPr="00960DDF">
              <w:rPr>
                <w:rFonts w:ascii="Traditional Arabic" w:hAnsi="Traditional Arabic" w:cs="Traditional Arabic"/>
                <w:b/>
                <w:bCs/>
                <w:color w:val="000000"/>
                <w:sz w:val="26"/>
                <w:szCs w:val="26"/>
                <w:rtl/>
              </w:rPr>
              <w:t xml:space="preserve">الناتج الصناعي الاجمالي </w:t>
            </w:r>
            <w:r w:rsidRPr="00960DDF">
              <w:rPr>
                <w:rFonts w:ascii="Traditional Arabic" w:hAnsi="Traditional Arabic" w:cs="Traditional Arabic"/>
                <w:b/>
                <w:bCs/>
                <w:sz w:val="28"/>
                <w:szCs w:val="28"/>
                <w:rtl/>
                <w:lang w:bidi="ar-LB"/>
              </w:rPr>
              <w:t xml:space="preserve">للمصانع </w:t>
            </w:r>
            <w:r w:rsidR="004A7568" w:rsidRPr="00960DDF">
              <w:rPr>
                <w:rFonts w:ascii="Traditional Arabic" w:hAnsi="Traditional Arabic" w:cs="Traditional Arabic"/>
                <w:b/>
                <w:bCs/>
                <w:sz w:val="28"/>
                <w:szCs w:val="28"/>
                <w:rtl/>
                <w:lang w:bidi="ar-LB"/>
              </w:rPr>
              <w:t>ال</w:t>
            </w:r>
            <w:r w:rsidRPr="00960DDF">
              <w:rPr>
                <w:rFonts w:ascii="Traditional Arabic" w:hAnsi="Traditional Arabic" w:cs="Traditional Arabic"/>
                <w:b/>
                <w:bCs/>
                <w:sz w:val="28"/>
                <w:szCs w:val="28"/>
                <w:rtl/>
                <w:lang w:bidi="ar-LB"/>
              </w:rPr>
              <w:t xml:space="preserve">مصدّرة </w:t>
            </w:r>
            <w:r w:rsidRPr="00960DDF">
              <w:rPr>
                <w:rFonts w:ascii="Traditional Arabic" w:hAnsi="Traditional Arabic" w:cs="Traditional Arabic"/>
                <w:b/>
                <w:bCs/>
                <w:sz w:val="26"/>
                <w:szCs w:val="26"/>
                <w:rtl/>
                <w:lang w:bidi="ar-LB"/>
              </w:rPr>
              <w:t>($)</w:t>
            </w:r>
          </w:p>
        </w:tc>
        <w:tc>
          <w:tcPr>
            <w:tcW w:w="524" w:type="pct"/>
          </w:tcPr>
          <w:p w:rsidR="00A30969" w:rsidRPr="00960DDF" w:rsidRDefault="00A30969" w:rsidP="00343C44">
            <w:pPr>
              <w:jc w:val="center"/>
              <w:rPr>
                <w:rFonts w:ascii="Traditional Arabic" w:hAnsi="Traditional Arabic" w:cs="Traditional Arabic"/>
                <w:b/>
                <w:bCs/>
                <w:color w:val="000000"/>
                <w:sz w:val="26"/>
                <w:szCs w:val="26"/>
                <w:rtl/>
                <w:lang w:bidi="ar-LB"/>
              </w:rPr>
            </w:pPr>
            <w:r w:rsidRPr="00960DDF">
              <w:rPr>
                <w:rFonts w:ascii="Traditional Arabic" w:hAnsi="Traditional Arabic" w:cs="Traditional Arabic"/>
                <w:b/>
                <w:bCs/>
                <w:color w:val="000000"/>
                <w:sz w:val="26"/>
                <w:szCs w:val="26"/>
                <w:rtl/>
              </w:rPr>
              <w:t xml:space="preserve">الناتج الصناعي </w:t>
            </w:r>
            <w:r w:rsidRPr="00960DDF">
              <w:rPr>
                <w:rFonts w:ascii="Traditional Arabic" w:hAnsi="Traditional Arabic" w:cs="Traditional Arabic"/>
                <w:b/>
                <w:bCs/>
                <w:color w:val="000000"/>
                <w:sz w:val="26"/>
                <w:szCs w:val="26"/>
                <w:rtl/>
                <w:lang w:bidi="ar-LB"/>
              </w:rPr>
              <w:t xml:space="preserve"> للمصنع المصدّر الواحد </w:t>
            </w:r>
            <w:r w:rsidRPr="00960DDF">
              <w:rPr>
                <w:rFonts w:ascii="Traditional Arabic" w:hAnsi="Traditional Arabic" w:cs="Traditional Arabic"/>
                <w:b/>
                <w:bCs/>
                <w:sz w:val="26"/>
                <w:szCs w:val="26"/>
                <w:rtl/>
                <w:lang w:bidi="ar-LB"/>
              </w:rPr>
              <w:t>($)</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الورق ومنتجات الورق</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36</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327,056,914</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9,084,914</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23</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312,755,799</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13,598,078</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الآلات والاجهزة الكهربائية غير المصنفة في موضع آخر</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24</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187,746,829</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7,822,785</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20</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185,232,593</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9,261,630</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 xml:space="preserve">صنع المنتجات الغذائية  والمشروبات </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410</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2,303,934,056</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5,619,351</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162</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1,401,517,910</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8,651,345</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المواد والمنتجات الكيميائية</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130</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531,118,776</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4,085,529</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66</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425,868,310</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6,452,550</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منتجات المطاط واللدائن</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104</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395,532,234</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3,803,195</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58</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347,810,459</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5,996,732</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منتجات المعادن المشكلة، باستثناء الماكينات والمعدات</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176</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624,473,532</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3,548,145</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59</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539,372,795</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9,141,912</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منتجات المعادن اللافلزية الاخرى</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236</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816,559,618</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3,459,998</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34</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256,744,637</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7,551,313</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themeColor="text1"/>
                <w:sz w:val="24"/>
                <w:szCs w:val="24"/>
                <w:rtl/>
                <w:lang w:bidi="ar-LB"/>
              </w:rPr>
              <w:t>اعادة ال</w:t>
            </w:r>
            <w:r w:rsidRPr="00FF09C5">
              <w:rPr>
                <w:rFonts w:ascii="Traditional Arabic" w:hAnsi="Traditional Arabic" w:cs="Traditional Arabic" w:hint="cs"/>
                <w:color w:val="000000" w:themeColor="text1"/>
                <w:sz w:val="24"/>
                <w:szCs w:val="24"/>
                <w:rtl/>
                <w:lang w:bidi="ar-LB"/>
              </w:rPr>
              <w:t>تدوير</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6</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18,544,494</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3,090,749</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16,853,749</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5,617,916</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 xml:space="preserve">الطباعة والنشر واستنساخ وسائط الاعلام المسجلة </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78</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224,446,011</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2,877,513</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43</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190,133,105</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4,421,700</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الفلزات القاعدية</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5</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10,252,370</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2,050,474</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3,918,527</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3,918,527</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الآلات والمعدات غير المصنفة في موضع آخر</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42</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85,753,025</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2,041,739</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33</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78,352,016</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2,374,304</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الملابس، تهيئة وصبغ الفراء</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59</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104,206,846</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1,766,218</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39</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91,499,181</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2,346,133</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الاثاث، صنع منتجات غير مصنفة في موضع آخر</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150</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201,264,281</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1,341,762</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64</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152,726,275</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2,386,348</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المنسوجات</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21</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24,298,979</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1,157,094</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11</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18,818,616</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1,710,783</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أنشطة صناعية أخرى</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6</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6,142,380</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1,023,730</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4</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5,917,634</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1,479,409</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 xml:space="preserve">دبغ  وتهيئة الجلود، صنع حقائب الأمتعة ، وحقائب اليد والسروج  والأعنة والأحذية </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19</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14,181,827</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746,412</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15</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11,703,077</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780,205</w:t>
            </w:r>
          </w:p>
        </w:tc>
      </w:tr>
      <w:tr w:rsidR="00FF09C5" w:rsidRPr="00143E8D" w:rsidTr="008512E0">
        <w:tc>
          <w:tcPr>
            <w:tcW w:w="1773" w:type="pct"/>
            <w:vAlign w:val="bottom"/>
          </w:tcPr>
          <w:p w:rsidR="00FF09C5" w:rsidRPr="00FF09C5" w:rsidRDefault="00FF09C5" w:rsidP="00FF09C5">
            <w:pPr>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rtl/>
                <w:lang w:bidi="ar-LB"/>
              </w:rPr>
              <w:t>صنع الخشب والمنتجات والفلين، باستثناء الاثاث، صنع الاصناف المنتجة من القش ومواد الضفر</w:t>
            </w:r>
          </w:p>
        </w:tc>
        <w:tc>
          <w:tcPr>
            <w:tcW w:w="375" w:type="pct"/>
            <w:vAlign w:val="bottom"/>
          </w:tcPr>
          <w:p w:rsidR="00FF09C5" w:rsidRPr="00FF09C5" w:rsidRDefault="00FF09C5" w:rsidP="00FF09C5">
            <w:pPr>
              <w:bidi w:val="0"/>
              <w:jc w:val="right"/>
              <w:rPr>
                <w:rFonts w:ascii="Traditional Arabic" w:hAnsi="Traditional Arabic" w:cs="Traditional Arabic"/>
                <w:color w:val="000000"/>
                <w:sz w:val="26"/>
                <w:szCs w:val="26"/>
                <w:rtl/>
                <w:lang w:bidi="ar-LB"/>
              </w:rPr>
            </w:pPr>
            <w:r w:rsidRPr="00FF09C5">
              <w:rPr>
                <w:rFonts w:ascii="Traditional Arabic" w:hAnsi="Traditional Arabic" w:cs="Traditional Arabic"/>
                <w:color w:val="000000"/>
                <w:sz w:val="26"/>
                <w:szCs w:val="26"/>
                <w:lang w:bidi="ar-LB"/>
              </w:rPr>
              <w:t>18</w:t>
            </w:r>
          </w:p>
        </w:tc>
        <w:tc>
          <w:tcPr>
            <w:tcW w:w="637"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12,513,033</w:t>
            </w:r>
          </w:p>
        </w:tc>
        <w:tc>
          <w:tcPr>
            <w:tcW w:w="57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695,169</w:t>
            </w:r>
          </w:p>
        </w:tc>
        <w:tc>
          <w:tcPr>
            <w:tcW w:w="489"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4</w:t>
            </w:r>
          </w:p>
        </w:tc>
        <w:tc>
          <w:tcPr>
            <w:tcW w:w="623"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8,732,303</w:t>
            </w:r>
          </w:p>
        </w:tc>
        <w:tc>
          <w:tcPr>
            <w:tcW w:w="524" w:type="pct"/>
            <w:vAlign w:val="bottom"/>
          </w:tcPr>
          <w:p w:rsidR="00FF09C5" w:rsidRPr="00FF09C5" w:rsidRDefault="00FF09C5" w:rsidP="00FF09C5">
            <w:pPr>
              <w:bidi w:val="0"/>
              <w:jc w:val="right"/>
              <w:rPr>
                <w:rFonts w:ascii="Traditional Arabic" w:hAnsi="Traditional Arabic" w:cs="Traditional Arabic"/>
                <w:color w:val="000000"/>
                <w:sz w:val="26"/>
                <w:szCs w:val="26"/>
                <w:lang w:bidi="ar-LB"/>
              </w:rPr>
            </w:pPr>
            <w:r w:rsidRPr="00FF09C5">
              <w:rPr>
                <w:rFonts w:ascii="Traditional Arabic" w:hAnsi="Traditional Arabic" w:cs="Traditional Arabic"/>
                <w:color w:val="000000"/>
                <w:sz w:val="26"/>
                <w:szCs w:val="26"/>
                <w:lang w:bidi="ar-LB"/>
              </w:rPr>
              <w:t>2,183,076</w:t>
            </w:r>
          </w:p>
        </w:tc>
      </w:tr>
      <w:tr w:rsidR="00BE3ABA" w:rsidRPr="00143E8D" w:rsidTr="006A0269">
        <w:tc>
          <w:tcPr>
            <w:tcW w:w="1773" w:type="pct"/>
          </w:tcPr>
          <w:p w:rsidR="00BE3ABA" w:rsidRPr="00690A71" w:rsidRDefault="00BE3ABA" w:rsidP="00BE3ABA">
            <w:pPr>
              <w:rPr>
                <w:rFonts w:ascii="Traditional Arabic" w:hAnsi="Traditional Arabic" w:cs="Traditional Arabic"/>
                <w:b/>
                <w:bCs/>
                <w:sz w:val="26"/>
                <w:szCs w:val="26"/>
              </w:rPr>
            </w:pPr>
            <w:r w:rsidRPr="00690A71">
              <w:rPr>
                <w:rFonts w:ascii="Traditional Arabic" w:hAnsi="Traditional Arabic" w:cs="Traditional Arabic"/>
                <w:b/>
                <w:bCs/>
                <w:color w:val="000000"/>
                <w:sz w:val="26"/>
                <w:szCs w:val="26"/>
                <w:rtl/>
                <w:lang w:bidi="ar-LB"/>
              </w:rPr>
              <w:t>المجموع</w:t>
            </w:r>
          </w:p>
        </w:tc>
        <w:tc>
          <w:tcPr>
            <w:tcW w:w="375" w:type="pct"/>
            <w:vAlign w:val="bottom"/>
          </w:tcPr>
          <w:p w:rsidR="00BE3ABA" w:rsidRPr="00BE3ABA" w:rsidRDefault="00BE3ABA" w:rsidP="00BE3ABA">
            <w:pPr>
              <w:rPr>
                <w:rFonts w:ascii="Traditional Arabic" w:hAnsi="Traditional Arabic" w:cs="Traditional Arabic"/>
                <w:b/>
                <w:bCs/>
                <w:color w:val="000000"/>
                <w:sz w:val="26"/>
                <w:szCs w:val="26"/>
                <w:lang w:bidi="ar-LB"/>
              </w:rPr>
            </w:pPr>
            <w:r w:rsidRPr="00BE3ABA">
              <w:rPr>
                <w:rFonts w:ascii="Traditional Arabic" w:hAnsi="Traditional Arabic" w:cs="Traditional Arabic"/>
                <w:b/>
                <w:bCs/>
                <w:color w:val="000000"/>
                <w:sz w:val="26"/>
                <w:szCs w:val="26"/>
                <w:lang w:bidi="ar-LB"/>
              </w:rPr>
              <w:t>1,520</w:t>
            </w:r>
          </w:p>
        </w:tc>
        <w:tc>
          <w:tcPr>
            <w:tcW w:w="637" w:type="pct"/>
            <w:vAlign w:val="bottom"/>
          </w:tcPr>
          <w:p w:rsidR="00BE3ABA" w:rsidRPr="00BE3ABA" w:rsidRDefault="00BE3ABA" w:rsidP="00BE3ABA">
            <w:pPr>
              <w:rPr>
                <w:rFonts w:ascii="Traditional Arabic" w:hAnsi="Traditional Arabic" w:cs="Traditional Arabic"/>
                <w:b/>
                <w:bCs/>
                <w:color w:val="000000"/>
                <w:sz w:val="26"/>
                <w:szCs w:val="26"/>
                <w:lang w:bidi="ar-LB"/>
              </w:rPr>
            </w:pPr>
            <w:r w:rsidRPr="00BE3ABA">
              <w:rPr>
                <w:rFonts w:ascii="Traditional Arabic" w:hAnsi="Traditional Arabic" w:cs="Traditional Arabic"/>
                <w:b/>
                <w:bCs/>
                <w:color w:val="000000"/>
                <w:sz w:val="26"/>
                <w:szCs w:val="26"/>
                <w:lang w:bidi="ar-LB"/>
              </w:rPr>
              <w:t>5,888,025,206</w:t>
            </w:r>
          </w:p>
        </w:tc>
        <w:tc>
          <w:tcPr>
            <w:tcW w:w="579" w:type="pct"/>
            <w:vAlign w:val="bottom"/>
          </w:tcPr>
          <w:p w:rsidR="00BE3ABA" w:rsidRPr="00BE3ABA" w:rsidRDefault="00BE3ABA" w:rsidP="00BE3ABA">
            <w:pPr>
              <w:rPr>
                <w:rFonts w:ascii="Traditional Arabic" w:hAnsi="Traditional Arabic" w:cs="Traditional Arabic"/>
                <w:b/>
                <w:bCs/>
                <w:color w:val="000000"/>
                <w:sz w:val="26"/>
                <w:szCs w:val="26"/>
                <w:lang w:bidi="ar-LB"/>
              </w:rPr>
            </w:pPr>
            <w:r w:rsidRPr="00BE3ABA">
              <w:rPr>
                <w:rFonts w:ascii="Traditional Arabic" w:hAnsi="Traditional Arabic" w:cs="Traditional Arabic"/>
                <w:b/>
                <w:bCs/>
                <w:color w:val="000000"/>
                <w:sz w:val="26"/>
                <w:szCs w:val="26"/>
                <w:lang w:bidi="ar-LB"/>
              </w:rPr>
              <w:t>3,873,701</w:t>
            </w:r>
          </w:p>
        </w:tc>
        <w:tc>
          <w:tcPr>
            <w:tcW w:w="489" w:type="pct"/>
            <w:vAlign w:val="bottom"/>
          </w:tcPr>
          <w:p w:rsidR="00BE3ABA" w:rsidRPr="00BE3ABA" w:rsidRDefault="00BE3ABA" w:rsidP="00BE3ABA">
            <w:pPr>
              <w:rPr>
                <w:rFonts w:ascii="Traditional Arabic" w:hAnsi="Traditional Arabic" w:cs="Traditional Arabic"/>
                <w:b/>
                <w:bCs/>
                <w:color w:val="000000"/>
                <w:sz w:val="26"/>
                <w:szCs w:val="26"/>
                <w:lang w:bidi="ar-LB"/>
              </w:rPr>
            </w:pPr>
            <w:r w:rsidRPr="00BE3ABA">
              <w:rPr>
                <w:rFonts w:ascii="Traditional Arabic" w:hAnsi="Traditional Arabic" w:cs="Traditional Arabic"/>
                <w:b/>
                <w:bCs/>
                <w:color w:val="000000"/>
                <w:sz w:val="26"/>
                <w:szCs w:val="26"/>
                <w:lang w:bidi="ar-LB"/>
              </w:rPr>
              <w:t>639</w:t>
            </w:r>
          </w:p>
        </w:tc>
        <w:tc>
          <w:tcPr>
            <w:tcW w:w="623" w:type="pct"/>
            <w:vAlign w:val="bottom"/>
          </w:tcPr>
          <w:p w:rsidR="00BE3ABA" w:rsidRPr="00BE3ABA" w:rsidRDefault="00BE3ABA" w:rsidP="00BE3ABA">
            <w:pPr>
              <w:rPr>
                <w:rFonts w:ascii="Traditional Arabic" w:hAnsi="Traditional Arabic" w:cs="Traditional Arabic"/>
                <w:b/>
                <w:bCs/>
                <w:color w:val="000000"/>
                <w:sz w:val="26"/>
                <w:szCs w:val="26"/>
                <w:lang w:bidi="ar-LB"/>
              </w:rPr>
            </w:pPr>
            <w:r w:rsidRPr="00BE3ABA">
              <w:rPr>
                <w:rFonts w:ascii="Traditional Arabic" w:hAnsi="Traditional Arabic" w:cs="Traditional Arabic"/>
                <w:b/>
                <w:bCs/>
                <w:color w:val="000000"/>
                <w:sz w:val="26"/>
                <w:szCs w:val="26"/>
                <w:lang w:bidi="ar-LB"/>
              </w:rPr>
              <w:t>4,047,956,984</w:t>
            </w:r>
          </w:p>
        </w:tc>
        <w:tc>
          <w:tcPr>
            <w:tcW w:w="524" w:type="pct"/>
            <w:vAlign w:val="bottom"/>
          </w:tcPr>
          <w:p w:rsidR="00BE3ABA" w:rsidRPr="00BE3ABA" w:rsidRDefault="00BE3ABA" w:rsidP="00BE3ABA">
            <w:pPr>
              <w:rPr>
                <w:rFonts w:ascii="Traditional Arabic" w:hAnsi="Traditional Arabic" w:cs="Traditional Arabic"/>
                <w:b/>
                <w:bCs/>
                <w:color w:val="000000"/>
                <w:sz w:val="26"/>
                <w:szCs w:val="26"/>
                <w:lang w:bidi="ar-LB"/>
              </w:rPr>
            </w:pPr>
            <w:r w:rsidRPr="00BE3ABA">
              <w:rPr>
                <w:rFonts w:ascii="Traditional Arabic" w:hAnsi="Traditional Arabic" w:cs="Traditional Arabic"/>
                <w:b/>
                <w:bCs/>
                <w:color w:val="000000"/>
                <w:sz w:val="26"/>
                <w:szCs w:val="26"/>
                <w:lang w:bidi="ar-LB"/>
              </w:rPr>
              <w:t>6,334,831</w:t>
            </w:r>
          </w:p>
        </w:tc>
      </w:tr>
    </w:tbl>
    <w:p w:rsidR="008644AD" w:rsidRDefault="008644AD" w:rsidP="008644AD">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 xml:space="preserve">توزيع </w:t>
      </w:r>
      <w:r>
        <w:rPr>
          <w:rFonts w:ascii="Traditional Arabic" w:hAnsi="Traditional Arabic" w:cs="Traditional Arabic" w:hint="cs"/>
          <w:b/>
          <w:bCs/>
          <w:sz w:val="28"/>
          <w:szCs w:val="28"/>
          <w:rtl/>
          <w:lang w:bidi="ar-LB"/>
        </w:rPr>
        <w:t xml:space="preserve">الاستهلاك الوسيط </w:t>
      </w:r>
      <w:r>
        <w:rPr>
          <w:rFonts w:ascii="Traditional Arabic" w:hAnsi="Traditional Arabic" w:cs="Traditional Arabic"/>
          <w:b/>
          <w:bCs/>
          <w:sz w:val="28"/>
          <w:szCs w:val="28"/>
          <w:rtl/>
          <w:lang w:bidi="ar-LB"/>
        </w:rPr>
        <w:t>بحسب النشاط الصناعي.</w:t>
      </w:r>
    </w:p>
    <w:tbl>
      <w:tblPr>
        <w:tblStyle w:val="TableGrid"/>
        <w:bidiVisual/>
        <w:tblW w:w="5000" w:type="pct"/>
        <w:tblLook w:val="04A0" w:firstRow="1" w:lastRow="0" w:firstColumn="1" w:lastColumn="0" w:noHBand="0" w:noVBand="1"/>
      </w:tblPr>
      <w:tblGrid>
        <w:gridCol w:w="6893"/>
        <w:gridCol w:w="2828"/>
        <w:gridCol w:w="2831"/>
        <w:gridCol w:w="3369"/>
      </w:tblGrid>
      <w:tr w:rsidR="00433C64" w:rsidRPr="00160ED0" w:rsidTr="0068225D">
        <w:tc>
          <w:tcPr>
            <w:tcW w:w="2165" w:type="pct"/>
            <w:vAlign w:val="center"/>
          </w:tcPr>
          <w:p w:rsidR="00433C64" w:rsidRPr="00253009" w:rsidRDefault="00433C64" w:rsidP="00BC3E15">
            <w:pPr>
              <w:bidi w:val="0"/>
              <w:jc w:val="center"/>
              <w:rPr>
                <w:rFonts w:ascii="Traditional Arabic" w:hAnsi="Traditional Arabic" w:cs="Traditional Arabic"/>
                <w:b/>
                <w:bCs/>
                <w:color w:val="000000"/>
                <w:sz w:val="26"/>
                <w:szCs w:val="26"/>
                <w:lang w:bidi="ar-LB"/>
              </w:rPr>
            </w:pPr>
            <w:r w:rsidRPr="00253009">
              <w:rPr>
                <w:rFonts w:ascii="Traditional Arabic" w:hAnsi="Traditional Arabic" w:cs="Traditional Arabic" w:hint="cs"/>
                <w:b/>
                <w:bCs/>
                <w:color w:val="000000"/>
                <w:sz w:val="26"/>
                <w:szCs w:val="26"/>
                <w:rtl/>
                <w:lang w:bidi="ar-LB"/>
              </w:rPr>
              <w:lastRenderedPageBreak/>
              <w:t>النشاط الصناعي</w:t>
            </w:r>
          </w:p>
        </w:tc>
        <w:tc>
          <w:tcPr>
            <w:tcW w:w="888" w:type="pct"/>
            <w:vAlign w:val="center"/>
          </w:tcPr>
          <w:p w:rsidR="00433C64" w:rsidRPr="00253009" w:rsidRDefault="00433C64" w:rsidP="00BC3E15">
            <w:pPr>
              <w:bidi w:val="0"/>
              <w:jc w:val="center"/>
              <w:rPr>
                <w:rFonts w:ascii="Traditional Arabic" w:hAnsi="Traditional Arabic" w:cs="Traditional Arabic"/>
                <w:b/>
                <w:bCs/>
                <w:color w:val="000000"/>
                <w:sz w:val="26"/>
                <w:szCs w:val="26"/>
                <w:lang w:bidi="ar-LB"/>
              </w:rPr>
            </w:pPr>
            <w:r w:rsidRPr="00253009">
              <w:rPr>
                <w:rFonts w:ascii="Traditional Arabic" w:hAnsi="Traditional Arabic" w:cs="Traditional Arabic" w:hint="cs"/>
                <w:b/>
                <w:bCs/>
                <w:color w:val="000000"/>
                <w:sz w:val="26"/>
                <w:szCs w:val="26"/>
                <w:rtl/>
                <w:lang w:bidi="ar-LB"/>
              </w:rPr>
              <w:t>عدد المصانع</w:t>
            </w:r>
          </w:p>
        </w:tc>
        <w:tc>
          <w:tcPr>
            <w:tcW w:w="889" w:type="pct"/>
            <w:vAlign w:val="center"/>
          </w:tcPr>
          <w:p w:rsidR="00433C64" w:rsidRPr="00253009" w:rsidRDefault="00433C64" w:rsidP="00BC3E15">
            <w:pPr>
              <w:jc w:val="center"/>
              <w:rPr>
                <w:rFonts w:ascii="Traditional Arabic" w:hAnsi="Traditional Arabic" w:cs="Traditional Arabic"/>
                <w:b/>
                <w:bCs/>
                <w:color w:val="000000"/>
                <w:sz w:val="26"/>
                <w:szCs w:val="26"/>
              </w:rPr>
            </w:pPr>
            <w:r w:rsidRPr="00253009">
              <w:rPr>
                <w:rFonts w:ascii="Traditional Arabic" w:hAnsi="Traditional Arabic" w:cs="Traditional Arabic"/>
                <w:b/>
                <w:bCs/>
                <w:color w:val="000000"/>
                <w:sz w:val="26"/>
                <w:szCs w:val="26"/>
                <w:rtl/>
              </w:rPr>
              <w:t>الاستهلاك الوسيط</w:t>
            </w:r>
            <w:r w:rsidRPr="00253009">
              <w:rPr>
                <w:rFonts w:ascii="Traditional Arabic" w:hAnsi="Traditional Arabic" w:cs="Traditional Arabic"/>
                <w:b/>
                <w:bCs/>
                <w:sz w:val="26"/>
                <w:szCs w:val="26"/>
                <w:rtl/>
                <w:lang w:bidi="ar-LB"/>
              </w:rPr>
              <w:t xml:space="preserve"> ($)</w:t>
            </w:r>
          </w:p>
        </w:tc>
        <w:tc>
          <w:tcPr>
            <w:tcW w:w="1058" w:type="pct"/>
            <w:vAlign w:val="center"/>
          </w:tcPr>
          <w:p w:rsidR="00433C64" w:rsidRPr="00253009" w:rsidRDefault="00433C64" w:rsidP="008644AD">
            <w:pPr>
              <w:jc w:val="center"/>
              <w:rPr>
                <w:rFonts w:ascii="Traditional Arabic" w:hAnsi="Traditional Arabic" w:cs="Traditional Arabic"/>
                <w:b/>
                <w:bCs/>
                <w:color w:val="000000"/>
                <w:sz w:val="26"/>
                <w:szCs w:val="26"/>
              </w:rPr>
            </w:pPr>
            <w:r w:rsidRPr="00253009">
              <w:rPr>
                <w:rFonts w:ascii="Traditional Arabic" w:hAnsi="Traditional Arabic" w:cs="Traditional Arabic"/>
                <w:b/>
                <w:bCs/>
                <w:color w:val="000000"/>
                <w:sz w:val="26"/>
                <w:szCs w:val="26"/>
                <w:rtl/>
              </w:rPr>
              <w:t>الاستهلاك الوسيط</w:t>
            </w:r>
            <w:r w:rsidRPr="00960DDF">
              <w:rPr>
                <w:rFonts w:ascii="Traditional Arabic" w:hAnsi="Traditional Arabic" w:cs="Traditional Arabic"/>
                <w:b/>
                <w:bCs/>
                <w:color w:val="000000"/>
                <w:sz w:val="26"/>
                <w:szCs w:val="26"/>
                <w:rtl/>
                <w:lang w:bidi="ar-LB"/>
              </w:rPr>
              <w:t xml:space="preserve"> للمصنع الواحد </w:t>
            </w:r>
            <w:r w:rsidRPr="00960DDF">
              <w:rPr>
                <w:rFonts w:ascii="Traditional Arabic" w:hAnsi="Traditional Arabic" w:cs="Traditional Arabic"/>
                <w:b/>
                <w:bCs/>
                <w:sz w:val="26"/>
                <w:szCs w:val="26"/>
                <w:rtl/>
                <w:lang w:bidi="ar-LB"/>
              </w:rPr>
              <w:t>($)</w:t>
            </w:r>
            <w:r w:rsidRPr="00253009">
              <w:rPr>
                <w:rFonts w:ascii="Traditional Arabic" w:hAnsi="Traditional Arabic" w:cs="Traditional Arabic"/>
                <w:b/>
                <w:bCs/>
                <w:sz w:val="26"/>
                <w:szCs w:val="26"/>
                <w:rtl/>
                <w:lang w:bidi="ar-LB"/>
              </w:rPr>
              <w:t xml:space="preserve"> </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الآلات والاجهزة الكهربائية غير المصنفة في موضع آخر</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24</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141,895,214</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5,912,301</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الورق ومنتجات الورق</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36</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206,139,537</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5,726,098</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 xml:space="preserve">صنع المنتجات الغذائية  والمشروبات </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410</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1,549,829,984</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3,780,073</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منتجات المطاط واللدائن</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104</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288,913,927</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2,778,019</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المواد والمنتجات الكيميائية</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130</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349,134,907</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2,685,653</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منتجات المعادن المشكلة، باستثناء الماكينات والمعدات</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176</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442,601,566</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2,514,782</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منتجات المعادن اللافلزية الاخرى</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236</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469,765,973</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1,990,534</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 xml:space="preserve">الطباعة والنشر واستنساخ وسائط الاعلام المسجلة </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78</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141,832,579</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1,818,366</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اعادة التدوير</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6</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10,873,353</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1,812,226</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الفلزات القاعدية</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5</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7,096,662</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1,419,332</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الآلات والمعدات غير المصنفة في موضع آخر</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42</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55,980,438</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1,332,868</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الاثاث، صنع منتجات غير مصنفة في موضع آخر</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150</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154,634,571</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1,030,897</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الملابس، تهيئة وصبغ الفراء</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59</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48,364,674</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819,740</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الخشب والمنتجات والفلين، باستثناء الاثاث، صنع الاصناف المنتجة من القش ومواد الضفر</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18</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10,665,267</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592,515</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صنع المنسوجات</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21</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11,839,507</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563,786</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 xml:space="preserve">دبغ  وتهيئة الجلود، صنع حقائب الأمتعة ، وحقائب اليد والسروج  والأعنة والأحذية </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19</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8,685,715</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457,143</w:t>
            </w:r>
          </w:p>
        </w:tc>
      </w:tr>
      <w:tr w:rsidR="0068225D" w:rsidRPr="00160ED0" w:rsidTr="0068225D">
        <w:tc>
          <w:tcPr>
            <w:tcW w:w="2165" w:type="pct"/>
            <w:vAlign w:val="bottom"/>
          </w:tcPr>
          <w:p w:rsidR="0068225D" w:rsidRPr="0068225D" w:rsidRDefault="0068225D" w:rsidP="0068225D">
            <w:pPr>
              <w:rPr>
                <w:rFonts w:ascii="Traditional Arabic" w:hAnsi="Traditional Arabic" w:cs="Traditional Arabic"/>
                <w:color w:val="000000"/>
                <w:sz w:val="26"/>
                <w:szCs w:val="26"/>
                <w:lang w:bidi="ar-LB"/>
              </w:rPr>
            </w:pPr>
            <w:r w:rsidRPr="0068225D">
              <w:rPr>
                <w:rFonts w:ascii="Traditional Arabic" w:hAnsi="Traditional Arabic" w:cs="Traditional Arabic" w:hint="cs"/>
                <w:color w:val="000000"/>
                <w:sz w:val="26"/>
                <w:szCs w:val="26"/>
                <w:rtl/>
                <w:lang w:bidi="ar-LB"/>
              </w:rPr>
              <w:t>أنشطة صناعية أخرى</w:t>
            </w:r>
          </w:p>
        </w:tc>
        <w:tc>
          <w:tcPr>
            <w:tcW w:w="888" w:type="pct"/>
            <w:vAlign w:val="bottom"/>
          </w:tcPr>
          <w:p w:rsidR="0068225D" w:rsidRPr="0068225D" w:rsidRDefault="0068225D" w:rsidP="0068225D">
            <w:pPr>
              <w:bidi w:val="0"/>
              <w:jc w:val="right"/>
              <w:rPr>
                <w:rFonts w:ascii="Traditional Arabic" w:hAnsi="Traditional Arabic" w:cs="Traditional Arabic"/>
                <w:color w:val="000000"/>
                <w:sz w:val="26"/>
                <w:szCs w:val="26"/>
                <w:rtl/>
                <w:lang w:bidi="ar-LB"/>
              </w:rPr>
            </w:pPr>
            <w:r w:rsidRPr="0068225D">
              <w:rPr>
                <w:rFonts w:ascii="Traditional Arabic" w:hAnsi="Traditional Arabic" w:cs="Traditional Arabic"/>
                <w:color w:val="000000"/>
                <w:sz w:val="26"/>
                <w:szCs w:val="26"/>
                <w:lang w:bidi="ar-LB"/>
              </w:rPr>
              <w:t>6</w:t>
            </w:r>
          </w:p>
        </w:tc>
        <w:tc>
          <w:tcPr>
            <w:tcW w:w="889"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2,729,228</w:t>
            </w:r>
          </w:p>
        </w:tc>
        <w:tc>
          <w:tcPr>
            <w:tcW w:w="1058" w:type="pct"/>
            <w:vAlign w:val="bottom"/>
          </w:tcPr>
          <w:p w:rsidR="0068225D" w:rsidRPr="0068225D" w:rsidRDefault="0068225D" w:rsidP="0068225D">
            <w:pPr>
              <w:bidi w:val="0"/>
              <w:jc w:val="right"/>
              <w:rPr>
                <w:rFonts w:ascii="Traditional Arabic" w:hAnsi="Traditional Arabic" w:cs="Traditional Arabic"/>
                <w:color w:val="000000"/>
                <w:sz w:val="26"/>
                <w:szCs w:val="26"/>
                <w:lang w:bidi="ar-LB"/>
              </w:rPr>
            </w:pPr>
            <w:r w:rsidRPr="0068225D">
              <w:rPr>
                <w:rFonts w:ascii="Traditional Arabic" w:hAnsi="Traditional Arabic" w:cs="Traditional Arabic"/>
                <w:color w:val="000000"/>
                <w:sz w:val="26"/>
                <w:szCs w:val="26"/>
                <w:lang w:bidi="ar-LB"/>
              </w:rPr>
              <w:t>454,871</w:t>
            </w:r>
          </w:p>
        </w:tc>
      </w:tr>
      <w:tr w:rsidR="00433C64" w:rsidRPr="006A0269" w:rsidTr="0068225D">
        <w:tc>
          <w:tcPr>
            <w:tcW w:w="2165" w:type="pct"/>
          </w:tcPr>
          <w:p w:rsidR="00433C64" w:rsidRPr="006A0269" w:rsidRDefault="00433C64" w:rsidP="00BC3E15">
            <w:pPr>
              <w:rPr>
                <w:rFonts w:ascii="Traditional Arabic" w:hAnsi="Traditional Arabic" w:cs="Traditional Arabic"/>
                <w:b/>
                <w:bCs/>
                <w:color w:val="000000"/>
                <w:sz w:val="26"/>
                <w:szCs w:val="26"/>
                <w:lang w:bidi="ar-LB"/>
              </w:rPr>
            </w:pPr>
            <w:r w:rsidRPr="006A0269">
              <w:rPr>
                <w:rFonts w:ascii="Traditional Arabic" w:hAnsi="Traditional Arabic" w:cs="Traditional Arabic" w:hint="cs"/>
                <w:b/>
                <w:bCs/>
                <w:color w:val="000000"/>
                <w:sz w:val="26"/>
                <w:szCs w:val="26"/>
                <w:rtl/>
                <w:lang w:bidi="ar-LB"/>
              </w:rPr>
              <w:t>المجموع</w:t>
            </w:r>
          </w:p>
        </w:tc>
        <w:tc>
          <w:tcPr>
            <w:tcW w:w="888" w:type="pct"/>
            <w:vAlign w:val="bottom"/>
          </w:tcPr>
          <w:p w:rsidR="00433C64" w:rsidRPr="006A0269" w:rsidRDefault="00433C64" w:rsidP="00BC3E15">
            <w:pPr>
              <w:rPr>
                <w:rFonts w:ascii="Traditional Arabic" w:hAnsi="Traditional Arabic" w:cs="Traditional Arabic"/>
                <w:b/>
                <w:bCs/>
                <w:color w:val="000000"/>
                <w:sz w:val="26"/>
                <w:szCs w:val="26"/>
                <w:lang w:bidi="ar-LB"/>
              </w:rPr>
            </w:pPr>
            <w:r w:rsidRPr="006A0269">
              <w:rPr>
                <w:rFonts w:ascii="Traditional Arabic" w:hAnsi="Traditional Arabic" w:cs="Traditional Arabic"/>
                <w:b/>
                <w:bCs/>
                <w:color w:val="000000"/>
                <w:sz w:val="26"/>
                <w:szCs w:val="26"/>
                <w:lang w:bidi="ar-LB"/>
              </w:rPr>
              <w:t>1,520</w:t>
            </w:r>
          </w:p>
        </w:tc>
        <w:tc>
          <w:tcPr>
            <w:tcW w:w="889" w:type="pct"/>
            <w:vAlign w:val="bottom"/>
          </w:tcPr>
          <w:p w:rsidR="00433C64" w:rsidRPr="006A0269" w:rsidRDefault="00433C64" w:rsidP="00BC3E15">
            <w:pPr>
              <w:rPr>
                <w:rFonts w:ascii="Traditional Arabic" w:hAnsi="Traditional Arabic" w:cs="Traditional Arabic"/>
                <w:b/>
                <w:bCs/>
                <w:color w:val="000000"/>
                <w:sz w:val="26"/>
                <w:szCs w:val="26"/>
                <w:lang w:bidi="ar-LB"/>
              </w:rPr>
            </w:pPr>
            <w:r w:rsidRPr="006A0269">
              <w:rPr>
                <w:rFonts w:ascii="Traditional Arabic" w:hAnsi="Traditional Arabic" w:cs="Traditional Arabic"/>
                <w:b/>
                <w:bCs/>
                <w:color w:val="000000"/>
                <w:sz w:val="26"/>
                <w:szCs w:val="26"/>
                <w:lang w:bidi="ar-LB"/>
              </w:rPr>
              <w:t>3,900,983,103</w:t>
            </w:r>
          </w:p>
        </w:tc>
        <w:tc>
          <w:tcPr>
            <w:tcW w:w="1058" w:type="pct"/>
            <w:vAlign w:val="bottom"/>
          </w:tcPr>
          <w:p w:rsidR="00433C64" w:rsidRPr="006A0269" w:rsidRDefault="0068225D" w:rsidP="00BC3E15">
            <w:pPr>
              <w:rPr>
                <w:rFonts w:ascii="Traditional Arabic" w:hAnsi="Traditional Arabic" w:cs="Traditional Arabic"/>
                <w:b/>
                <w:bCs/>
                <w:color w:val="000000"/>
                <w:sz w:val="26"/>
                <w:szCs w:val="26"/>
                <w:lang w:bidi="ar-LB"/>
              </w:rPr>
            </w:pPr>
            <w:r w:rsidRPr="0068225D">
              <w:rPr>
                <w:rFonts w:ascii="Traditional Arabic" w:hAnsi="Traditional Arabic" w:cs="Traditional Arabic"/>
                <w:b/>
                <w:bCs/>
                <w:color w:val="000000"/>
                <w:sz w:val="26"/>
                <w:szCs w:val="26"/>
                <w:rtl/>
                <w:lang w:bidi="ar-LB"/>
              </w:rPr>
              <w:t>2,566,436</w:t>
            </w:r>
          </w:p>
        </w:tc>
      </w:tr>
    </w:tbl>
    <w:p w:rsidR="00690A71" w:rsidRDefault="00690A71" w:rsidP="00690A71">
      <w:pPr>
        <w:spacing w:after="0" w:line="240" w:lineRule="auto"/>
        <w:rPr>
          <w:rFonts w:ascii="Traditional Arabic" w:hAnsi="Traditional Arabic" w:cs="Traditional Arabic"/>
          <w:b/>
          <w:bCs/>
          <w:sz w:val="28"/>
          <w:szCs w:val="28"/>
          <w:lang w:bidi="ar-LB"/>
        </w:rPr>
      </w:pPr>
    </w:p>
    <w:p w:rsidR="008644AD" w:rsidRDefault="008644AD" w:rsidP="00690A71">
      <w:pPr>
        <w:spacing w:after="0" w:line="240" w:lineRule="auto"/>
        <w:rPr>
          <w:rFonts w:ascii="Traditional Arabic" w:hAnsi="Traditional Arabic" w:cs="Traditional Arabic"/>
          <w:b/>
          <w:bCs/>
          <w:sz w:val="28"/>
          <w:szCs w:val="28"/>
          <w:lang w:bidi="ar-LB"/>
        </w:rPr>
      </w:pPr>
    </w:p>
    <w:p w:rsidR="008644AD" w:rsidRDefault="008644AD" w:rsidP="00690A71">
      <w:pPr>
        <w:spacing w:after="0" w:line="240" w:lineRule="auto"/>
        <w:rPr>
          <w:rFonts w:ascii="Traditional Arabic" w:hAnsi="Traditional Arabic" w:cs="Traditional Arabic"/>
          <w:b/>
          <w:bCs/>
          <w:sz w:val="28"/>
          <w:szCs w:val="28"/>
          <w:rtl/>
          <w:lang w:bidi="ar-LB"/>
        </w:rPr>
      </w:pPr>
    </w:p>
    <w:p w:rsidR="0068225D" w:rsidRDefault="0068225D" w:rsidP="00690A71">
      <w:pPr>
        <w:spacing w:after="0" w:line="240" w:lineRule="auto"/>
        <w:rPr>
          <w:rFonts w:ascii="Traditional Arabic" w:hAnsi="Traditional Arabic" w:cs="Traditional Arabic"/>
          <w:b/>
          <w:bCs/>
          <w:sz w:val="28"/>
          <w:szCs w:val="28"/>
          <w:rtl/>
          <w:lang w:bidi="ar-LB"/>
        </w:rPr>
      </w:pPr>
    </w:p>
    <w:p w:rsidR="00BC3E15" w:rsidRDefault="00BC3E15" w:rsidP="00690A71">
      <w:pPr>
        <w:spacing w:after="0" w:line="240" w:lineRule="auto"/>
        <w:rPr>
          <w:rFonts w:ascii="Traditional Arabic" w:hAnsi="Traditional Arabic" w:cs="Traditional Arabic"/>
          <w:b/>
          <w:bCs/>
          <w:sz w:val="28"/>
          <w:szCs w:val="28"/>
          <w:rtl/>
          <w:lang w:bidi="ar-LB"/>
        </w:rPr>
      </w:pPr>
    </w:p>
    <w:p w:rsidR="00BC3E15" w:rsidRDefault="00BC3E15" w:rsidP="00690A71">
      <w:pPr>
        <w:spacing w:after="0" w:line="240" w:lineRule="auto"/>
        <w:rPr>
          <w:rFonts w:ascii="Traditional Arabic" w:hAnsi="Traditional Arabic" w:cs="Traditional Arabic"/>
          <w:b/>
          <w:bCs/>
          <w:sz w:val="28"/>
          <w:szCs w:val="28"/>
          <w:rtl/>
          <w:lang w:bidi="ar-LB"/>
        </w:rPr>
      </w:pPr>
    </w:p>
    <w:p w:rsidR="00BC3E15" w:rsidRDefault="00BC3E15" w:rsidP="00BC3E15">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t xml:space="preserve">توزيع </w:t>
      </w:r>
      <w:r>
        <w:rPr>
          <w:rFonts w:ascii="Traditional Arabic" w:hAnsi="Traditional Arabic" w:cs="Traditional Arabic" w:hint="cs"/>
          <w:b/>
          <w:bCs/>
          <w:sz w:val="28"/>
          <w:szCs w:val="28"/>
          <w:rtl/>
          <w:lang w:bidi="ar-LB"/>
        </w:rPr>
        <w:t>االقيمة المضافة</w:t>
      </w:r>
      <w:r>
        <w:rPr>
          <w:rFonts w:ascii="Traditional Arabic" w:hAnsi="Traditional Arabic" w:cs="Traditional Arabic"/>
          <w:b/>
          <w:bCs/>
          <w:sz w:val="28"/>
          <w:szCs w:val="28"/>
          <w:rtl/>
          <w:lang w:bidi="ar-LB"/>
        </w:rPr>
        <w:t xml:space="preserve"> بحسب النشاط الصناعي.</w:t>
      </w:r>
    </w:p>
    <w:tbl>
      <w:tblPr>
        <w:tblStyle w:val="TableGrid"/>
        <w:bidiVisual/>
        <w:tblW w:w="4868" w:type="pct"/>
        <w:tblLook w:val="04A0" w:firstRow="1" w:lastRow="0" w:firstColumn="1" w:lastColumn="0" w:noHBand="0" w:noVBand="1"/>
      </w:tblPr>
      <w:tblGrid>
        <w:gridCol w:w="4425"/>
        <w:gridCol w:w="1368"/>
        <w:gridCol w:w="2100"/>
        <w:gridCol w:w="2028"/>
        <w:gridCol w:w="1829"/>
        <w:gridCol w:w="1925"/>
        <w:gridCol w:w="1826"/>
      </w:tblGrid>
      <w:tr w:rsidR="00343C44" w:rsidRPr="00160ED0" w:rsidTr="00343C44">
        <w:tc>
          <w:tcPr>
            <w:tcW w:w="1427" w:type="pct"/>
            <w:vAlign w:val="center"/>
          </w:tcPr>
          <w:p w:rsidR="00343C44" w:rsidRPr="00253009" w:rsidRDefault="00343C44" w:rsidP="00343C44">
            <w:pPr>
              <w:bidi w:val="0"/>
              <w:jc w:val="center"/>
              <w:rPr>
                <w:rFonts w:ascii="Traditional Arabic" w:hAnsi="Traditional Arabic" w:cs="Traditional Arabic"/>
                <w:b/>
                <w:bCs/>
                <w:color w:val="000000"/>
                <w:sz w:val="26"/>
                <w:szCs w:val="26"/>
                <w:lang w:bidi="ar-LB"/>
              </w:rPr>
            </w:pPr>
            <w:r w:rsidRPr="00253009">
              <w:rPr>
                <w:rFonts w:ascii="Traditional Arabic" w:hAnsi="Traditional Arabic" w:cs="Traditional Arabic" w:hint="cs"/>
                <w:b/>
                <w:bCs/>
                <w:color w:val="000000"/>
                <w:sz w:val="26"/>
                <w:szCs w:val="26"/>
                <w:rtl/>
                <w:lang w:bidi="ar-LB"/>
              </w:rPr>
              <w:t>النشاط الصناعي</w:t>
            </w:r>
          </w:p>
        </w:tc>
        <w:tc>
          <w:tcPr>
            <w:tcW w:w="441" w:type="pct"/>
            <w:vAlign w:val="center"/>
          </w:tcPr>
          <w:p w:rsidR="00343C44" w:rsidRPr="00253009" w:rsidRDefault="00343C44" w:rsidP="00343C44">
            <w:pPr>
              <w:bidi w:val="0"/>
              <w:jc w:val="center"/>
              <w:rPr>
                <w:rFonts w:ascii="Traditional Arabic" w:hAnsi="Traditional Arabic" w:cs="Traditional Arabic"/>
                <w:b/>
                <w:bCs/>
                <w:color w:val="000000"/>
                <w:sz w:val="26"/>
                <w:szCs w:val="26"/>
                <w:lang w:bidi="ar-LB"/>
              </w:rPr>
            </w:pPr>
            <w:r w:rsidRPr="00253009">
              <w:rPr>
                <w:rFonts w:ascii="Traditional Arabic" w:hAnsi="Traditional Arabic" w:cs="Traditional Arabic" w:hint="cs"/>
                <w:b/>
                <w:bCs/>
                <w:color w:val="000000"/>
                <w:sz w:val="26"/>
                <w:szCs w:val="26"/>
                <w:rtl/>
                <w:lang w:bidi="ar-LB"/>
              </w:rPr>
              <w:t>عدد المصانع</w:t>
            </w:r>
          </w:p>
        </w:tc>
        <w:tc>
          <w:tcPr>
            <w:tcW w:w="677" w:type="pct"/>
            <w:vAlign w:val="center"/>
          </w:tcPr>
          <w:p w:rsidR="00343C44" w:rsidRPr="00253009" w:rsidRDefault="00343C44" w:rsidP="00343C44">
            <w:pPr>
              <w:jc w:val="center"/>
              <w:rPr>
                <w:rFonts w:ascii="Traditional Arabic" w:hAnsi="Traditional Arabic" w:cs="Traditional Arabic"/>
                <w:b/>
                <w:bCs/>
                <w:color w:val="000000"/>
                <w:sz w:val="26"/>
                <w:szCs w:val="26"/>
              </w:rPr>
            </w:pPr>
            <w:r w:rsidRPr="00253009">
              <w:rPr>
                <w:rFonts w:ascii="Traditional Arabic" w:hAnsi="Traditional Arabic" w:cs="Traditional Arabic"/>
                <w:b/>
                <w:bCs/>
                <w:color w:val="000000"/>
                <w:sz w:val="26"/>
                <w:szCs w:val="26"/>
                <w:rtl/>
              </w:rPr>
              <w:t>القيمة المضافة</w:t>
            </w:r>
            <w:r w:rsidRPr="00253009">
              <w:rPr>
                <w:rFonts w:ascii="Traditional Arabic" w:hAnsi="Traditional Arabic" w:cs="Traditional Arabic"/>
                <w:b/>
                <w:bCs/>
                <w:sz w:val="26"/>
                <w:szCs w:val="26"/>
                <w:rtl/>
                <w:lang w:bidi="ar-LB"/>
              </w:rPr>
              <w:t xml:space="preserve"> ($)</w:t>
            </w:r>
          </w:p>
        </w:tc>
        <w:tc>
          <w:tcPr>
            <w:tcW w:w="654" w:type="pct"/>
            <w:vAlign w:val="center"/>
          </w:tcPr>
          <w:p w:rsidR="00343C44" w:rsidRPr="00253009" w:rsidRDefault="00343C44" w:rsidP="00343C44">
            <w:pPr>
              <w:bidi w:val="0"/>
              <w:jc w:val="center"/>
              <w:rPr>
                <w:rFonts w:ascii="Traditional Arabic" w:hAnsi="Traditional Arabic" w:cs="Traditional Arabic"/>
                <w:b/>
                <w:bCs/>
                <w:color w:val="000000"/>
                <w:sz w:val="26"/>
                <w:szCs w:val="26"/>
              </w:rPr>
            </w:pPr>
            <w:r>
              <w:rPr>
                <w:rFonts w:ascii="Traditional Arabic" w:hAnsi="Traditional Arabic" w:cs="Traditional Arabic" w:hint="cs"/>
                <w:b/>
                <w:bCs/>
                <w:color w:val="000000"/>
                <w:sz w:val="26"/>
                <w:szCs w:val="26"/>
                <w:rtl/>
                <w:lang w:bidi="ar-LB"/>
              </w:rPr>
              <w:t>القيمة المضافة</w:t>
            </w:r>
            <w:r w:rsidRPr="00960DDF">
              <w:rPr>
                <w:rFonts w:ascii="Traditional Arabic" w:hAnsi="Traditional Arabic" w:cs="Traditional Arabic"/>
                <w:b/>
                <w:bCs/>
                <w:color w:val="000000"/>
                <w:sz w:val="26"/>
                <w:szCs w:val="26"/>
                <w:rtl/>
                <w:lang w:bidi="ar-LB"/>
              </w:rPr>
              <w:t xml:space="preserve"> للمصنع الواحد </w:t>
            </w:r>
            <w:r w:rsidRPr="003F2F4F">
              <w:rPr>
                <w:rFonts w:ascii="Traditional Arabic" w:hAnsi="Traditional Arabic" w:cs="Traditional Arabic"/>
                <w:b/>
                <w:bCs/>
                <w:color w:val="000000"/>
                <w:sz w:val="26"/>
                <w:szCs w:val="26"/>
                <w:rtl/>
                <w:lang w:bidi="ar-LB"/>
              </w:rPr>
              <w:t>($)</w:t>
            </w:r>
            <w:r w:rsidRPr="00253009">
              <w:rPr>
                <w:rFonts w:ascii="Traditional Arabic" w:hAnsi="Traditional Arabic" w:cs="Traditional Arabic"/>
                <w:b/>
                <w:bCs/>
                <w:sz w:val="26"/>
                <w:szCs w:val="26"/>
                <w:rtl/>
                <w:lang w:bidi="ar-LB"/>
              </w:rPr>
              <w:t xml:space="preserve"> </w:t>
            </w:r>
          </w:p>
        </w:tc>
        <w:tc>
          <w:tcPr>
            <w:tcW w:w="590" w:type="pct"/>
            <w:vAlign w:val="center"/>
          </w:tcPr>
          <w:p w:rsidR="00343C44" w:rsidRPr="00960DDF" w:rsidRDefault="00343C44" w:rsidP="00343C44">
            <w:pPr>
              <w:jc w:val="center"/>
              <w:rPr>
                <w:rFonts w:ascii="Traditional Arabic" w:hAnsi="Traditional Arabic" w:cs="Traditional Arabic"/>
                <w:b/>
                <w:bCs/>
                <w:color w:val="000000"/>
                <w:sz w:val="26"/>
                <w:szCs w:val="26"/>
              </w:rPr>
            </w:pPr>
            <w:r w:rsidRPr="00960DDF">
              <w:rPr>
                <w:rFonts w:ascii="Traditional Arabic" w:hAnsi="Traditional Arabic" w:cs="Traditional Arabic"/>
                <w:b/>
                <w:bCs/>
                <w:sz w:val="26"/>
                <w:szCs w:val="26"/>
                <w:rtl/>
                <w:lang w:bidi="ar-LB"/>
              </w:rPr>
              <w:t>عدد المصانع التي تصدّر</w:t>
            </w:r>
          </w:p>
        </w:tc>
        <w:tc>
          <w:tcPr>
            <w:tcW w:w="621" w:type="pct"/>
            <w:vAlign w:val="center"/>
          </w:tcPr>
          <w:p w:rsidR="00343C44" w:rsidRPr="00960DDF" w:rsidRDefault="00343C44" w:rsidP="00343C44">
            <w:pPr>
              <w:jc w:val="center"/>
              <w:rPr>
                <w:rFonts w:ascii="Traditional Arabic" w:hAnsi="Traditional Arabic" w:cs="Traditional Arabic"/>
                <w:b/>
                <w:bCs/>
                <w:color w:val="000000"/>
                <w:sz w:val="26"/>
                <w:szCs w:val="26"/>
              </w:rPr>
            </w:pPr>
            <w:r>
              <w:rPr>
                <w:rFonts w:ascii="Traditional Arabic" w:hAnsi="Traditional Arabic" w:cs="Traditional Arabic" w:hint="cs"/>
                <w:b/>
                <w:bCs/>
                <w:color w:val="000000"/>
                <w:sz w:val="26"/>
                <w:szCs w:val="26"/>
                <w:rtl/>
              </w:rPr>
              <w:t xml:space="preserve">القيمة المضافة </w:t>
            </w:r>
            <w:r w:rsidRPr="00960DDF">
              <w:rPr>
                <w:rFonts w:ascii="Traditional Arabic" w:hAnsi="Traditional Arabic" w:cs="Traditional Arabic"/>
                <w:b/>
                <w:bCs/>
                <w:color w:val="000000"/>
                <w:sz w:val="26"/>
                <w:szCs w:val="26"/>
                <w:rtl/>
              </w:rPr>
              <w:t>الاجمالي</w:t>
            </w:r>
            <w:r>
              <w:rPr>
                <w:rFonts w:ascii="Traditional Arabic" w:hAnsi="Traditional Arabic" w:cs="Traditional Arabic" w:hint="cs"/>
                <w:b/>
                <w:bCs/>
                <w:color w:val="000000"/>
                <w:sz w:val="26"/>
                <w:szCs w:val="26"/>
                <w:rtl/>
              </w:rPr>
              <w:t>ة</w:t>
            </w:r>
            <w:r w:rsidRPr="00960DDF">
              <w:rPr>
                <w:rFonts w:ascii="Traditional Arabic" w:hAnsi="Traditional Arabic" w:cs="Traditional Arabic"/>
                <w:b/>
                <w:bCs/>
                <w:color w:val="000000"/>
                <w:sz w:val="26"/>
                <w:szCs w:val="26"/>
                <w:rtl/>
              </w:rPr>
              <w:t xml:space="preserve"> </w:t>
            </w:r>
            <w:r w:rsidRPr="00960DDF">
              <w:rPr>
                <w:rFonts w:ascii="Traditional Arabic" w:hAnsi="Traditional Arabic" w:cs="Traditional Arabic"/>
                <w:b/>
                <w:bCs/>
                <w:sz w:val="28"/>
                <w:szCs w:val="28"/>
                <w:rtl/>
                <w:lang w:bidi="ar-LB"/>
              </w:rPr>
              <w:t xml:space="preserve">للمصانع المصدّرة </w:t>
            </w:r>
            <w:r w:rsidRPr="00960DDF">
              <w:rPr>
                <w:rFonts w:ascii="Traditional Arabic" w:hAnsi="Traditional Arabic" w:cs="Traditional Arabic"/>
                <w:b/>
                <w:bCs/>
                <w:sz w:val="26"/>
                <w:szCs w:val="26"/>
                <w:rtl/>
                <w:lang w:bidi="ar-LB"/>
              </w:rPr>
              <w:t>($)</w:t>
            </w:r>
          </w:p>
        </w:tc>
        <w:tc>
          <w:tcPr>
            <w:tcW w:w="589" w:type="pct"/>
          </w:tcPr>
          <w:p w:rsidR="00343C44" w:rsidRPr="00960DDF" w:rsidRDefault="00343C44" w:rsidP="00343C44">
            <w:pPr>
              <w:jc w:val="center"/>
              <w:rPr>
                <w:rFonts w:ascii="Traditional Arabic" w:hAnsi="Traditional Arabic" w:cs="Traditional Arabic"/>
                <w:b/>
                <w:bCs/>
                <w:color w:val="000000"/>
                <w:sz w:val="26"/>
                <w:szCs w:val="26"/>
                <w:rtl/>
                <w:lang w:bidi="ar-LB"/>
              </w:rPr>
            </w:pPr>
            <w:r>
              <w:rPr>
                <w:rFonts w:ascii="Traditional Arabic" w:hAnsi="Traditional Arabic" w:cs="Traditional Arabic" w:hint="cs"/>
                <w:b/>
                <w:bCs/>
                <w:color w:val="000000"/>
                <w:sz w:val="26"/>
                <w:szCs w:val="26"/>
                <w:rtl/>
              </w:rPr>
              <w:t>القيمة المضافة</w:t>
            </w:r>
            <w:r w:rsidRPr="00960DDF">
              <w:rPr>
                <w:rFonts w:ascii="Traditional Arabic" w:hAnsi="Traditional Arabic" w:cs="Traditional Arabic"/>
                <w:b/>
                <w:bCs/>
                <w:color w:val="000000"/>
                <w:sz w:val="26"/>
                <w:szCs w:val="26"/>
                <w:rtl/>
                <w:lang w:bidi="ar-LB"/>
              </w:rPr>
              <w:t xml:space="preserve"> للمصنع المصدّر الواحد </w:t>
            </w:r>
            <w:r w:rsidRPr="00960DDF">
              <w:rPr>
                <w:rFonts w:ascii="Traditional Arabic" w:hAnsi="Traditional Arabic" w:cs="Traditional Arabic"/>
                <w:b/>
                <w:bCs/>
                <w:sz w:val="26"/>
                <w:szCs w:val="26"/>
                <w:rtl/>
                <w:lang w:bidi="ar-LB"/>
              </w:rPr>
              <w:t>($)</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الورق ومنتجات الورق</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36</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120,917,377</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3,358,816</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23</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116,897,092</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5,082,482</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الآلات والاجهزة الكهربائية غير المصنفة في موضع آخر</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24</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45,851,615</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1,910,484</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20</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45,009,082</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2,250,454</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 xml:space="preserve">صنع المنتجات الغذائية  والمشروبات </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410</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754,104,071</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1,839,278</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162</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504,439,442</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3,113,824</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منتجات المعادن اللافلزية الاخرى</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236</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346,793,645</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1,469,465</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34</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111,129,369</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3,268,511</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المواد والمنتجات الكيميائية</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130</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181,983,869</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1,399,876</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66</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139,785,618</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2,117,964</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اعادة التدوير</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6</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7,671,142</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1,278,524</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7,100,364</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2,366,788</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 xml:space="preserve">الطباعة والنشر واستنساخ وسائط الاعلام المسجلة </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78</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82,613,432</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1,059,147</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43</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68,967,254</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1,603,890</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منتجات المعادن المشكلة، باستثناء الماكينات والمعدات</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176</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181,871,966</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1,033,363</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59</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159,286,497</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2,699,771</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منتجات المطاط واللدائن</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104</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106,618,307</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1,025,176</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58</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95,571,642</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1,647,787</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الملابس، تهيئة وصبغ الفراء</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59</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55,842,172</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946,477</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39</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48,634,145</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1,247,029</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الآلات والمعدات غير المصنفة في موضع آخر</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42</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29,772,587</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708,871</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33</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27,541,816</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834,600</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الفلزات القاعدية</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5</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3,155,708</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631,142</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1,931,065</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1,931,065</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المنسوجات</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21</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12,459,472</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593,308</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11</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10,738,018</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976,183</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أنشطة صناعية أخرى</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6</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3,413,152</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568,859</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3,276,910</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819,227</w:t>
            </w:r>
          </w:p>
        </w:tc>
      </w:tr>
      <w:tr w:rsidR="005240F8" w:rsidRPr="00160ED0" w:rsidTr="00CA18D7">
        <w:tc>
          <w:tcPr>
            <w:tcW w:w="1427" w:type="pct"/>
            <w:vAlign w:val="bottom"/>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الاثاث، صنع منتجات غير مصنفة في موضع آخر</w:t>
            </w:r>
          </w:p>
        </w:tc>
        <w:tc>
          <w:tcPr>
            <w:tcW w:w="441" w:type="pct"/>
            <w:vAlign w:val="bottom"/>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150</w:t>
            </w:r>
          </w:p>
        </w:tc>
        <w:tc>
          <w:tcPr>
            <w:tcW w:w="677"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46,629,710</w:t>
            </w:r>
          </w:p>
        </w:tc>
        <w:tc>
          <w:tcPr>
            <w:tcW w:w="654" w:type="pct"/>
            <w:vAlign w:val="bottom"/>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310,865</w:t>
            </w:r>
          </w:p>
        </w:tc>
        <w:tc>
          <w:tcPr>
            <w:tcW w:w="590" w:type="pct"/>
            <w:vAlign w:val="bottom"/>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64</w:t>
            </w:r>
          </w:p>
        </w:tc>
        <w:tc>
          <w:tcPr>
            <w:tcW w:w="621"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27,945,820</w:t>
            </w:r>
          </w:p>
        </w:tc>
        <w:tc>
          <w:tcPr>
            <w:tcW w:w="589" w:type="pct"/>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436,653</w:t>
            </w:r>
          </w:p>
        </w:tc>
      </w:tr>
      <w:tr w:rsidR="005240F8" w:rsidRPr="00160ED0" w:rsidTr="005240F8">
        <w:tc>
          <w:tcPr>
            <w:tcW w:w="1427" w:type="pct"/>
            <w:vAlign w:val="center"/>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 xml:space="preserve">دبغ  وتهيئة الجلود، صنع حقائب الأمتعة ، وحقائب اليد والسروج  والأعنة والأحذية </w:t>
            </w:r>
          </w:p>
        </w:tc>
        <w:tc>
          <w:tcPr>
            <w:tcW w:w="441" w:type="pct"/>
            <w:vAlign w:val="center"/>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19</w:t>
            </w:r>
          </w:p>
        </w:tc>
        <w:tc>
          <w:tcPr>
            <w:tcW w:w="677" w:type="pct"/>
            <w:vAlign w:val="center"/>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5,496,112</w:t>
            </w:r>
          </w:p>
        </w:tc>
        <w:tc>
          <w:tcPr>
            <w:tcW w:w="654" w:type="pct"/>
            <w:vAlign w:val="center"/>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289,269</w:t>
            </w:r>
          </w:p>
        </w:tc>
        <w:tc>
          <w:tcPr>
            <w:tcW w:w="590" w:type="pct"/>
            <w:vAlign w:val="center"/>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15</w:t>
            </w:r>
          </w:p>
        </w:tc>
        <w:tc>
          <w:tcPr>
            <w:tcW w:w="621" w:type="pct"/>
            <w:vAlign w:val="center"/>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4,024,234</w:t>
            </w:r>
          </w:p>
        </w:tc>
        <w:tc>
          <w:tcPr>
            <w:tcW w:w="589" w:type="pct"/>
            <w:vAlign w:val="center"/>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268,282</w:t>
            </w:r>
          </w:p>
        </w:tc>
      </w:tr>
      <w:tr w:rsidR="005240F8" w:rsidRPr="00160ED0" w:rsidTr="005240F8">
        <w:tc>
          <w:tcPr>
            <w:tcW w:w="1427" w:type="pct"/>
            <w:vAlign w:val="center"/>
          </w:tcPr>
          <w:p w:rsidR="005240F8" w:rsidRPr="00BC3E15" w:rsidRDefault="005240F8" w:rsidP="005240F8">
            <w:pPr>
              <w:rPr>
                <w:rFonts w:ascii="Traditional Arabic" w:hAnsi="Traditional Arabic" w:cs="Traditional Arabic"/>
                <w:color w:val="000000"/>
                <w:sz w:val="26"/>
                <w:szCs w:val="26"/>
                <w:lang w:bidi="ar-LB"/>
              </w:rPr>
            </w:pPr>
            <w:r w:rsidRPr="00BC3E15">
              <w:rPr>
                <w:rFonts w:ascii="Traditional Arabic" w:hAnsi="Traditional Arabic" w:cs="Traditional Arabic" w:hint="cs"/>
                <w:color w:val="000000"/>
                <w:sz w:val="26"/>
                <w:szCs w:val="26"/>
                <w:rtl/>
                <w:lang w:bidi="ar-LB"/>
              </w:rPr>
              <w:t>صنع الخشب والمنتجات والفلين، باستثناء الاثاث، صنع الاصناف المنتجة من القش ومواد الضفر</w:t>
            </w:r>
          </w:p>
        </w:tc>
        <w:tc>
          <w:tcPr>
            <w:tcW w:w="441" w:type="pct"/>
            <w:vAlign w:val="center"/>
          </w:tcPr>
          <w:p w:rsidR="005240F8" w:rsidRPr="00BC3E15" w:rsidRDefault="005240F8" w:rsidP="005240F8">
            <w:pPr>
              <w:bidi w:val="0"/>
              <w:jc w:val="right"/>
              <w:rPr>
                <w:rFonts w:ascii="Traditional Arabic" w:hAnsi="Traditional Arabic" w:cs="Traditional Arabic"/>
                <w:color w:val="000000"/>
                <w:sz w:val="26"/>
                <w:szCs w:val="26"/>
                <w:rtl/>
                <w:lang w:bidi="ar-LB"/>
              </w:rPr>
            </w:pPr>
            <w:r w:rsidRPr="00BC3E15">
              <w:rPr>
                <w:rFonts w:ascii="Traditional Arabic" w:hAnsi="Traditional Arabic" w:cs="Traditional Arabic"/>
                <w:color w:val="000000"/>
                <w:sz w:val="26"/>
                <w:szCs w:val="26"/>
                <w:lang w:bidi="ar-LB"/>
              </w:rPr>
              <w:t>18</w:t>
            </w:r>
          </w:p>
        </w:tc>
        <w:tc>
          <w:tcPr>
            <w:tcW w:w="677" w:type="pct"/>
            <w:vAlign w:val="center"/>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1,847,766</w:t>
            </w:r>
          </w:p>
        </w:tc>
        <w:tc>
          <w:tcPr>
            <w:tcW w:w="654" w:type="pct"/>
            <w:vAlign w:val="center"/>
          </w:tcPr>
          <w:p w:rsidR="005240F8" w:rsidRPr="00BC3E15" w:rsidRDefault="005240F8" w:rsidP="005240F8">
            <w:pPr>
              <w:bidi w:val="0"/>
              <w:jc w:val="right"/>
              <w:rPr>
                <w:rFonts w:ascii="Traditional Arabic" w:hAnsi="Traditional Arabic" w:cs="Traditional Arabic"/>
                <w:color w:val="000000"/>
                <w:sz w:val="26"/>
                <w:szCs w:val="26"/>
                <w:lang w:bidi="ar-LB"/>
              </w:rPr>
            </w:pPr>
            <w:r w:rsidRPr="00BC3E15">
              <w:rPr>
                <w:rFonts w:ascii="Traditional Arabic" w:hAnsi="Traditional Arabic" w:cs="Traditional Arabic"/>
                <w:color w:val="000000"/>
                <w:sz w:val="26"/>
                <w:szCs w:val="26"/>
                <w:lang w:bidi="ar-LB"/>
              </w:rPr>
              <w:t>102,654</w:t>
            </w:r>
          </w:p>
        </w:tc>
        <w:tc>
          <w:tcPr>
            <w:tcW w:w="590" w:type="pct"/>
            <w:vAlign w:val="center"/>
          </w:tcPr>
          <w:p w:rsidR="005240F8" w:rsidRPr="005240F8" w:rsidRDefault="005240F8" w:rsidP="005240F8">
            <w:pPr>
              <w:bidi w:val="0"/>
              <w:jc w:val="right"/>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4</w:t>
            </w:r>
          </w:p>
        </w:tc>
        <w:tc>
          <w:tcPr>
            <w:tcW w:w="621" w:type="pct"/>
            <w:vAlign w:val="center"/>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668,217</w:t>
            </w:r>
          </w:p>
        </w:tc>
        <w:tc>
          <w:tcPr>
            <w:tcW w:w="589" w:type="pct"/>
            <w:vAlign w:val="center"/>
          </w:tcPr>
          <w:p w:rsidR="005240F8" w:rsidRPr="005240F8" w:rsidRDefault="005240F8" w:rsidP="005240F8">
            <w:pPr>
              <w:rPr>
                <w:rFonts w:ascii="Traditional Arabic" w:hAnsi="Traditional Arabic" w:cs="Traditional Arabic"/>
                <w:color w:val="000000"/>
                <w:sz w:val="26"/>
                <w:szCs w:val="26"/>
                <w:lang w:bidi="ar-LB"/>
              </w:rPr>
            </w:pPr>
            <w:r w:rsidRPr="005240F8">
              <w:rPr>
                <w:rFonts w:ascii="Traditional Arabic" w:hAnsi="Traditional Arabic" w:cs="Traditional Arabic"/>
                <w:color w:val="000000"/>
                <w:sz w:val="26"/>
                <w:szCs w:val="26"/>
                <w:lang w:bidi="ar-LB"/>
              </w:rPr>
              <w:t>167,054</w:t>
            </w:r>
          </w:p>
        </w:tc>
      </w:tr>
      <w:tr w:rsidR="005240F8" w:rsidRPr="005240F8" w:rsidTr="00CA18D7">
        <w:tc>
          <w:tcPr>
            <w:tcW w:w="1427" w:type="pct"/>
          </w:tcPr>
          <w:p w:rsidR="005240F8" w:rsidRPr="005240F8" w:rsidRDefault="005240F8" w:rsidP="005240F8">
            <w:pPr>
              <w:rPr>
                <w:rFonts w:ascii="Traditional Arabic" w:hAnsi="Traditional Arabic" w:cs="Traditional Arabic"/>
                <w:b/>
                <w:bCs/>
                <w:color w:val="000000"/>
                <w:sz w:val="26"/>
                <w:szCs w:val="26"/>
                <w:lang w:bidi="ar-LB"/>
              </w:rPr>
            </w:pPr>
            <w:r w:rsidRPr="005240F8">
              <w:rPr>
                <w:rFonts w:ascii="Traditional Arabic" w:hAnsi="Traditional Arabic" w:cs="Traditional Arabic" w:hint="cs"/>
                <w:b/>
                <w:bCs/>
                <w:color w:val="000000"/>
                <w:sz w:val="26"/>
                <w:szCs w:val="26"/>
                <w:rtl/>
                <w:lang w:bidi="ar-LB"/>
              </w:rPr>
              <w:t>المجموع</w:t>
            </w:r>
          </w:p>
        </w:tc>
        <w:tc>
          <w:tcPr>
            <w:tcW w:w="441" w:type="pct"/>
            <w:vAlign w:val="bottom"/>
          </w:tcPr>
          <w:p w:rsidR="005240F8" w:rsidRPr="005240F8" w:rsidRDefault="005240F8" w:rsidP="005240F8">
            <w:pPr>
              <w:rPr>
                <w:rFonts w:ascii="Traditional Arabic" w:hAnsi="Traditional Arabic" w:cs="Traditional Arabic"/>
                <w:b/>
                <w:bCs/>
                <w:color w:val="000000"/>
                <w:sz w:val="26"/>
                <w:szCs w:val="26"/>
                <w:lang w:bidi="ar-LB"/>
              </w:rPr>
            </w:pPr>
            <w:r w:rsidRPr="005240F8">
              <w:rPr>
                <w:rFonts w:ascii="Traditional Arabic" w:hAnsi="Traditional Arabic" w:cs="Traditional Arabic"/>
                <w:b/>
                <w:bCs/>
                <w:color w:val="000000"/>
                <w:sz w:val="26"/>
                <w:szCs w:val="26"/>
                <w:lang w:bidi="ar-LB"/>
              </w:rPr>
              <w:t>1,520</w:t>
            </w:r>
          </w:p>
        </w:tc>
        <w:tc>
          <w:tcPr>
            <w:tcW w:w="677" w:type="pct"/>
            <w:vAlign w:val="bottom"/>
          </w:tcPr>
          <w:p w:rsidR="005240F8" w:rsidRPr="005240F8" w:rsidRDefault="005240F8" w:rsidP="005240F8">
            <w:pPr>
              <w:rPr>
                <w:rFonts w:ascii="Traditional Arabic" w:hAnsi="Traditional Arabic" w:cs="Traditional Arabic"/>
                <w:b/>
                <w:bCs/>
                <w:color w:val="000000"/>
                <w:sz w:val="26"/>
                <w:szCs w:val="26"/>
                <w:lang w:bidi="ar-LB"/>
              </w:rPr>
            </w:pPr>
            <w:r w:rsidRPr="005240F8">
              <w:rPr>
                <w:rFonts w:ascii="Traditional Arabic" w:hAnsi="Traditional Arabic" w:cs="Traditional Arabic"/>
                <w:b/>
                <w:bCs/>
                <w:color w:val="000000"/>
                <w:sz w:val="26"/>
                <w:szCs w:val="26"/>
                <w:lang w:bidi="ar-LB"/>
              </w:rPr>
              <w:t>1,987,042,103</w:t>
            </w:r>
          </w:p>
        </w:tc>
        <w:tc>
          <w:tcPr>
            <w:tcW w:w="654" w:type="pct"/>
            <w:vAlign w:val="bottom"/>
          </w:tcPr>
          <w:p w:rsidR="005240F8" w:rsidRPr="005240F8" w:rsidRDefault="005240F8" w:rsidP="005240F8">
            <w:pPr>
              <w:rPr>
                <w:rFonts w:ascii="Traditional Arabic" w:hAnsi="Traditional Arabic" w:cs="Traditional Arabic"/>
                <w:b/>
                <w:bCs/>
                <w:color w:val="000000"/>
                <w:sz w:val="26"/>
                <w:szCs w:val="26"/>
                <w:lang w:bidi="ar-LB"/>
              </w:rPr>
            </w:pPr>
            <w:r w:rsidRPr="005240F8">
              <w:rPr>
                <w:rFonts w:ascii="Traditional Arabic" w:hAnsi="Traditional Arabic" w:cs="Traditional Arabic"/>
                <w:b/>
                <w:bCs/>
                <w:color w:val="000000"/>
                <w:sz w:val="26"/>
                <w:szCs w:val="26"/>
                <w:lang w:bidi="ar-LB"/>
              </w:rPr>
              <w:t>1,307,265</w:t>
            </w:r>
          </w:p>
        </w:tc>
        <w:tc>
          <w:tcPr>
            <w:tcW w:w="590" w:type="pct"/>
            <w:vAlign w:val="bottom"/>
          </w:tcPr>
          <w:p w:rsidR="005240F8" w:rsidRPr="005240F8" w:rsidRDefault="005240F8" w:rsidP="005240F8">
            <w:pPr>
              <w:bidi w:val="0"/>
              <w:jc w:val="right"/>
              <w:rPr>
                <w:rFonts w:ascii="Traditional Arabic" w:hAnsi="Traditional Arabic" w:cs="Traditional Arabic"/>
                <w:b/>
                <w:bCs/>
                <w:color w:val="000000"/>
                <w:sz w:val="26"/>
                <w:szCs w:val="26"/>
                <w:lang w:bidi="ar-LB"/>
              </w:rPr>
            </w:pPr>
            <w:r w:rsidRPr="005240F8">
              <w:rPr>
                <w:rFonts w:ascii="Traditional Arabic" w:hAnsi="Traditional Arabic" w:cs="Traditional Arabic"/>
                <w:b/>
                <w:bCs/>
                <w:color w:val="000000"/>
                <w:sz w:val="26"/>
                <w:szCs w:val="26"/>
                <w:lang w:bidi="ar-LB"/>
              </w:rPr>
              <w:t>639</w:t>
            </w:r>
          </w:p>
        </w:tc>
        <w:tc>
          <w:tcPr>
            <w:tcW w:w="621" w:type="pct"/>
          </w:tcPr>
          <w:p w:rsidR="005240F8" w:rsidRPr="005240F8" w:rsidRDefault="005240F8" w:rsidP="005240F8">
            <w:pPr>
              <w:rPr>
                <w:rFonts w:ascii="Traditional Arabic" w:hAnsi="Traditional Arabic" w:cs="Traditional Arabic"/>
                <w:b/>
                <w:bCs/>
                <w:color w:val="000000"/>
                <w:sz w:val="26"/>
                <w:szCs w:val="26"/>
                <w:lang w:bidi="ar-LB"/>
              </w:rPr>
            </w:pPr>
            <w:r w:rsidRPr="005240F8">
              <w:rPr>
                <w:rFonts w:ascii="Traditional Arabic" w:hAnsi="Traditional Arabic" w:cs="Traditional Arabic"/>
                <w:b/>
                <w:bCs/>
                <w:color w:val="000000"/>
                <w:sz w:val="26"/>
                <w:szCs w:val="26"/>
                <w:lang w:bidi="ar-LB"/>
              </w:rPr>
              <w:t>1,372,946,586</w:t>
            </w:r>
          </w:p>
        </w:tc>
        <w:tc>
          <w:tcPr>
            <w:tcW w:w="589" w:type="pct"/>
          </w:tcPr>
          <w:p w:rsidR="005240F8" w:rsidRPr="005240F8" w:rsidRDefault="005240F8" w:rsidP="005240F8">
            <w:pPr>
              <w:rPr>
                <w:rFonts w:ascii="Traditional Arabic" w:hAnsi="Traditional Arabic" w:cs="Traditional Arabic"/>
                <w:b/>
                <w:bCs/>
                <w:color w:val="000000"/>
                <w:sz w:val="26"/>
                <w:szCs w:val="26"/>
                <w:lang w:bidi="ar-LB"/>
              </w:rPr>
            </w:pPr>
            <w:r w:rsidRPr="005240F8">
              <w:rPr>
                <w:rFonts w:ascii="Traditional Arabic" w:hAnsi="Traditional Arabic" w:cs="Traditional Arabic"/>
                <w:b/>
                <w:bCs/>
                <w:color w:val="000000"/>
                <w:sz w:val="26"/>
                <w:szCs w:val="26"/>
                <w:lang w:bidi="ar-LB"/>
              </w:rPr>
              <w:t>2,148,586</w:t>
            </w:r>
          </w:p>
        </w:tc>
      </w:tr>
    </w:tbl>
    <w:p w:rsidR="00BC3E15" w:rsidRDefault="00BC3E15" w:rsidP="00690A71">
      <w:pPr>
        <w:spacing w:after="0" w:line="240" w:lineRule="auto"/>
        <w:rPr>
          <w:rFonts w:ascii="Traditional Arabic" w:hAnsi="Traditional Arabic" w:cs="Traditional Arabic" w:hint="cs"/>
          <w:b/>
          <w:bCs/>
          <w:sz w:val="28"/>
          <w:szCs w:val="28"/>
          <w:rtl/>
          <w:lang w:bidi="ar-LB"/>
        </w:rPr>
      </w:pPr>
    </w:p>
    <w:p w:rsidR="00AE3DF1" w:rsidRDefault="00AE3DF1" w:rsidP="00690A71">
      <w:pPr>
        <w:spacing w:after="0" w:line="240" w:lineRule="auto"/>
        <w:rPr>
          <w:rFonts w:ascii="Traditional Arabic" w:hAnsi="Traditional Arabic" w:cs="Traditional Arabic"/>
          <w:b/>
          <w:bCs/>
          <w:sz w:val="28"/>
          <w:szCs w:val="28"/>
          <w:rtl/>
          <w:lang w:bidi="ar-LB"/>
        </w:rPr>
      </w:pPr>
    </w:p>
    <w:p w:rsidR="00E77C3C" w:rsidRDefault="00284881" w:rsidP="0057561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t xml:space="preserve">توزيع </w:t>
      </w:r>
      <w:r w:rsidR="0084650A">
        <w:rPr>
          <w:rFonts w:ascii="Traditional Arabic" w:hAnsi="Traditional Arabic" w:cs="Traditional Arabic" w:hint="cs"/>
          <w:b/>
          <w:bCs/>
          <w:sz w:val="28"/>
          <w:szCs w:val="28"/>
          <w:rtl/>
          <w:lang w:bidi="ar-LB"/>
        </w:rPr>
        <w:t>المؤشرات الاقتصادية</w:t>
      </w:r>
      <w:r w:rsidR="00847C73">
        <w:rPr>
          <w:rFonts w:ascii="Traditional Arabic" w:hAnsi="Traditional Arabic" w:cs="Traditional Arabic" w:hint="cs"/>
          <w:b/>
          <w:bCs/>
          <w:sz w:val="28"/>
          <w:szCs w:val="28"/>
          <w:rtl/>
          <w:lang w:bidi="ar-LB"/>
        </w:rPr>
        <w:t>: الناتج الصناعي الاجمالي</w:t>
      </w:r>
      <w:r w:rsidR="00BA0F5A">
        <w:rPr>
          <w:rFonts w:ascii="Traditional Arabic" w:hAnsi="Traditional Arabic" w:cs="Traditional Arabic" w:hint="cs"/>
          <w:b/>
          <w:bCs/>
          <w:sz w:val="28"/>
          <w:szCs w:val="28"/>
          <w:rtl/>
          <w:lang w:bidi="ar-LB"/>
        </w:rPr>
        <w:t xml:space="preserve"> والاستهلاك الوسيط</w:t>
      </w:r>
      <w:r w:rsidR="00575617">
        <w:rPr>
          <w:rFonts w:ascii="Traditional Arabic" w:hAnsi="Traditional Arabic" w:cs="Traditional Arabic" w:hint="cs"/>
          <w:b/>
          <w:bCs/>
          <w:sz w:val="28"/>
          <w:szCs w:val="28"/>
          <w:rtl/>
          <w:lang w:bidi="ar-LB"/>
        </w:rPr>
        <w:t xml:space="preserve"> والقيمة المضافة</w:t>
      </w:r>
      <w:r w:rsidR="00847C73">
        <w:rPr>
          <w:rFonts w:ascii="Traditional Arabic" w:hAnsi="Traditional Arabic" w:cs="Traditional Arabic" w:hint="cs"/>
          <w:b/>
          <w:bCs/>
          <w:sz w:val="28"/>
          <w:szCs w:val="28"/>
          <w:rtl/>
          <w:lang w:bidi="ar-LB"/>
        </w:rPr>
        <w:t>،</w:t>
      </w:r>
      <w:r>
        <w:rPr>
          <w:rFonts w:ascii="Traditional Arabic" w:hAnsi="Traditional Arabic" w:cs="Traditional Arabic"/>
          <w:b/>
          <w:bCs/>
          <w:sz w:val="28"/>
          <w:szCs w:val="28"/>
          <w:rtl/>
          <w:lang w:bidi="ar-LB"/>
        </w:rPr>
        <w:t xml:space="preserve"> بحسب النشاط الصناعي.</w:t>
      </w:r>
    </w:p>
    <w:tbl>
      <w:tblPr>
        <w:tblStyle w:val="TableGrid"/>
        <w:bidiVisual/>
        <w:tblW w:w="4932" w:type="pct"/>
        <w:tblLook w:val="04A0" w:firstRow="1" w:lastRow="0" w:firstColumn="1" w:lastColumn="0" w:noHBand="0" w:noVBand="1"/>
      </w:tblPr>
      <w:tblGrid>
        <w:gridCol w:w="6031"/>
        <w:gridCol w:w="1493"/>
        <w:gridCol w:w="2328"/>
        <w:gridCol w:w="1983"/>
        <w:gridCol w:w="1850"/>
        <w:gridCol w:w="2019"/>
      </w:tblGrid>
      <w:tr w:rsidR="00E81EA1" w:rsidRPr="00160ED0" w:rsidTr="00BA0F5A">
        <w:tc>
          <w:tcPr>
            <w:tcW w:w="1921" w:type="pct"/>
            <w:vAlign w:val="center"/>
          </w:tcPr>
          <w:p w:rsidR="00E81EA1" w:rsidRPr="000B2998" w:rsidRDefault="00E81EA1" w:rsidP="00253009">
            <w:pPr>
              <w:bidi w:val="0"/>
              <w:jc w:val="cente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rtl/>
                <w:lang w:bidi="ar-LB"/>
              </w:rPr>
              <w:t>النشاط الصناعي</w:t>
            </w:r>
          </w:p>
        </w:tc>
        <w:tc>
          <w:tcPr>
            <w:tcW w:w="476" w:type="pct"/>
            <w:vAlign w:val="center"/>
          </w:tcPr>
          <w:p w:rsidR="00E81EA1" w:rsidRPr="000B2998" w:rsidRDefault="00E81EA1" w:rsidP="00253009">
            <w:pPr>
              <w:bidi w:val="0"/>
              <w:jc w:val="cente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rtl/>
                <w:lang w:bidi="ar-LB"/>
              </w:rPr>
              <w:t>عدد المصانع</w:t>
            </w:r>
          </w:p>
        </w:tc>
        <w:tc>
          <w:tcPr>
            <w:tcW w:w="742" w:type="pct"/>
            <w:vAlign w:val="center"/>
          </w:tcPr>
          <w:p w:rsidR="00E81EA1" w:rsidRPr="000B2998" w:rsidRDefault="00E81EA1" w:rsidP="00C252C8">
            <w:pPr>
              <w:jc w:val="center"/>
              <w:rPr>
                <w:rFonts w:ascii="Traditional Arabic" w:hAnsi="Traditional Arabic" w:cs="Traditional Arabic"/>
                <w:b/>
                <w:bCs/>
                <w:color w:val="000000"/>
                <w:sz w:val="28"/>
                <w:szCs w:val="28"/>
                <w:rtl/>
              </w:rPr>
            </w:pPr>
            <w:r w:rsidRPr="000B2998">
              <w:rPr>
                <w:rFonts w:ascii="Traditional Arabic" w:hAnsi="Traditional Arabic" w:cs="Traditional Arabic"/>
                <w:b/>
                <w:bCs/>
                <w:color w:val="000000"/>
                <w:sz w:val="28"/>
                <w:szCs w:val="28"/>
                <w:rtl/>
              </w:rPr>
              <w:t>الناتج الصناعي الاجمالي</w:t>
            </w:r>
            <w:r w:rsidRPr="000B2998">
              <w:rPr>
                <w:rFonts w:ascii="Traditional Arabic" w:hAnsi="Traditional Arabic" w:cs="Traditional Arabic"/>
                <w:b/>
                <w:bCs/>
                <w:sz w:val="28"/>
                <w:szCs w:val="28"/>
                <w:rtl/>
                <w:lang w:bidi="ar-LB"/>
              </w:rPr>
              <w:t xml:space="preserve"> ($)</w:t>
            </w:r>
          </w:p>
        </w:tc>
        <w:tc>
          <w:tcPr>
            <w:tcW w:w="632" w:type="pct"/>
            <w:vAlign w:val="center"/>
          </w:tcPr>
          <w:p w:rsidR="00E81EA1" w:rsidRPr="000B2998" w:rsidRDefault="00E81EA1" w:rsidP="00C252C8">
            <w:pPr>
              <w:jc w:val="center"/>
              <w:rPr>
                <w:rFonts w:ascii="Traditional Arabic" w:hAnsi="Traditional Arabic" w:cs="Traditional Arabic"/>
                <w:b/>
                <w:bCs/>
                <w:color w:val="000000"/>
                <w:sz w:val="28"/>
                <w:szCs w:val="28"/>
              </w:rPr>
            </w:pPr>
            <w:r w:rsidRPr="000B2998">
              <w:rPr>
                <w:rFonts w:ascii="Traditional Arabic" w:hAnsi="Traditional Arabic" w:cs="Traditional Arabic"/>
                <w:b/>
                <w:bCs/>
                <w:color w:val="000000"/>
                <w:sz w:val="28"/>
                <w:szCs w:val="28"/>
                <w:rtl/>
              </w:rPr>
              <w:t>الاستهلاك الوسيط</w:t>
            </w:r>
            <w:r w:rsidRPr="000B2998">
              <w:rPr>
                <w:rFonts w:ascii="Traditional Arabic" w:hAnsi="Traditional Arabic" w:cs="Traditional Arabic"/>
                <w:b/>
                <w:bCs/>
                <w:sz w:val="28"/>
                <w:szCs w:val="28"/>
                <w:rtl/>
                <w:lang w:bidi="ar-LB"/>
              </w:rPr>
              <w:t xml:space="preserve"> ($)</w:t>
            </w:r>
          </w:p>
        </w:tc>
        <w:tc>
          <w:tcPr>
            <w:tcW w:w="586" w:type="pct"/>
            <w:vAlign w:val="center"/>
          </w:tcPr>
          <w:p w:rsidR="00E81EA1" w:rsidRPr="000B2998" w:rsidRDefault="00E81EA1" w:rsidP="00253009">
            <w:pPr>
              <w:jc w:val="center"/>
              <w:rPr>
                <w:rFonts w:ascii="Traditional Arabic" w:hAnsi="Traditional Arabic" w:cs="Traditional Arabic"/>
                <w:b/>
                <w:bCs/>
                <w:color w:val="000000"/>
                <w:sz w:val="28"/>
                <w:szCs w:val="28"/>
              </w:rPr>
            </w:pPr>
            <w:r w:rsidRPr="000B2998">
              <w:rPr>
                <w:rFonts w:ascii="Traditional Arabic" w:hAnsi="Traditional Arabic" w:cs="Traditional Arabic"/>
                <w:b/>
                <w:bCs/>
                <w:color w:val="000000"/>
                <w:sz w:val="28"/>
                <w:szCs w:val="28"/>
                <w:rtl/>
              </w:rPr>
              <w:t>القيمة المضافة</w:t>
            </w:r>
            <w:r w:rsidRPr="000B2998">
              <w:rPr>
                <w:rFonts w:ascii="Traditional Arabic" w:hAnsi="Traditional Arabic" w:cs="Traditional Arabic"/>
                <w:b/>
                <w:bCs/>
                <w:sz w:val="28"/>
                <w:szCs w:val="28"/>
                <w:rtl/>
                <w:lang w:bidi="ar-LB"/>
              </w:rPr>
              <w:t xml:space="preserve"> ($)</w:t>
            </w:r>
          </w:p>
        </w:tc>
        <w:tc>
          <w:tcPr>
            <w:tcW w:w="643" w:type="pct"/>
            <w:vAlign w:val="center"/>
          </w:tcPr>
          <w:p w:rsidR="00E81EA1" w:rsidRPr="000B2998" w:rsidRDefault="00E81EA1" w:rsidP="00253009">
            <w:pPr>
              <w:jc w:val="center"/>
              <w:rPr>
                <w:rFonts w:ascii="Traditional Arabic" w:hAnsi="Traditional Arabic" w:cs="Traditional Arabic"/>
                <w:b/>
                <w:bCs/>
                <w:color w:val="000000"/>
                <w:sz w:val="28"/>
                <w:szCs w:val="28"/>
              </w:rPr>
            </w:pPr>
            <w:r w:rsidRPr="000B2998">
              <w:rPr>
                <w:rFonts w:ascii="Traditional Arabic" w:hAnsi="Traditional Arabic" w:cs="Traditional Arabic"/>
                <w:b/>
                <w:bCs/>
                <w:color w:val="000000"/>
                <w:sz w:val="28"/>
                <w:szCs w:val="28"/>
                <w:rtl/>
              </w:rPr>
              <w:t>نسبة القيمة</w:t>
            </w:r>
            <w:r w:rsidRPr="000B2998">
              <w:rPr>
                <w:rFonts w:ascii="Traditional Arabic" w:hAnsi="Traditional Arabic" w:cs="Traditional Arabic"/>
                <w:b/>
                <w:bCs/>
                <w:color w:val="000000"/>
                <w:sz w:val="28"/>
                <w:szCs w:val="28"/>
                <w:rtl/>
                <w:lang w:bidi="ar-LB"/>
              </w:rPr>
              <w:t xml:space="preserve"> المضافة</w:t>
            </w:r>
            <w:r w:rsidRPr="000B2998">
              <w:rPr>
                <w:rFonts w:ascii="Traditional Arabic" w:hAnsi="Traditional Arabic" w:cs="Traditional Arabic"/>
                <w:b/>
                <w:bCs/>
                <w:color w:val="000000"/>
                <w:sz w:val="28"/>
                <w:szCs w:val="28"/>
                <w:rtl/>
              </w:rPr>
              <w:t xml:space="preserve"> من الناتج الصناعي الاجمالي</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 xml:space="preserve">صنع المنتجات الغذائية  والمشروبات </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410</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2,303,934,056</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1,549,829,984</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754,104,071</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32.7%</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المنسوجات</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21</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24,298,979</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11,839,507</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12,459,472</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51.3%</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الملابس، تهيئة وصبغ الفراء</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59</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104,206,846</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48,364,674</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55,842,172</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53.6%</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19</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14,181,827</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8,685,715</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5,496,112</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38.8%</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18</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12,513,033</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10,665,267</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1,847,766</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14.8%</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الورق ومنتجات الورق</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36</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327,056,914</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206,139,537</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120,917,377</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37.0%</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78</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224,446,011</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141,832,579</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82,613,432</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36.8%</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المواد والمنتجات الكيميائية</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130</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531,118,776</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349,134,907</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181,983,869</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34.3%</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منتجات المطاط واللدائن</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104</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395,532,234</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288,913,927</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106,618,307</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27.0%</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منتجات المعادن اللافلزية الاخرى</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236</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816,559,618</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469,765,973</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346,793,645</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42.5%</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الفلزات القاعدية</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5</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10,252,370</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7,096,662</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3,155,708</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30.8%</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176</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624,473,532</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442,601,566</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181,871,966</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29.1%</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الآلات والمعدات غير المصنفة في موضع آخر</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42</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85,753,025</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55,980,438</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29,772,587</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34.7%</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24</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187,746,829</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141,895,214</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45,851,615</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24.4%</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الاثاث، صنع منتجات غير مصنفة في موضع آخر</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150</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201,264,281</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154,634,571</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46,629,710</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23.2%</w:t>
            </w:r>
          </w:p>
        </w:tc>
      </w:tr>
      <w:tr w:rsidR="006A0269" w:rsidRPr="00160ED0" w:rsidTr="006A0269">
        <w:tc>
          <w:tcPr>
            <w:tcW w:w="1921" w:type="pct"/>
            <w:vAlign w:val="bottom"/>
          </w:tcPr>
          <w:p w:rsidR="006A0269" w:rsidRPr="000B2998" w:rsidRDefault="006A0269" w:rsidP="000E68A0">
            <w:pPr>
              <w:rPr>
                <w:rFonts w:ascii="Traditional Arabic" w:hAnsi="Traditional Arabic" w:cs="Traditional Arabic"/>
                <w:color w:val="000000" w:themeColor="text1"/>
                <w:sz w:val="28"/>
                <w:szCs w:val="28"/>
                <w:lang w:bidi="ar-LB"/>
              </w:rPr>
            </w:pPr>
            <w:r w:rsidRPr="000B2998">
              <w:rPr>
                <w:rFonts w:ascii="Traditional Arabic" w:hAnsi="Traditional Arabic" w:cs="Traditional Arabic"/>
                <w:color w:val="000000" w:themeColor="text1"/>
                <w:sz w:val="28"/>
                <w:szCs w:val="28"/>
                <w:rtl/>
                <w:lang w:bidi="ar-LB"/>
              </w:rPr>
              <w:t>اعادة ال</w:t>
            </w:r>
            <w:r w:rsidR="000E68A0" w:rsidRPr="000B2998">
              <w:rPr>
                <w:rFonts w:ascii="Traditional Arabic" w:hAnsi="Traditional Arabic" w:cs="Traditional Arabic"/>
                <w:color w:val="000000" w:themeColor="text1"/>
                <w:sz w:val="28"/>
                <w:szCs w:val="28"/>
                <w:rtl/>
                <w:lang w:bidi="ar-LB"/>
              </w:rPr>
              <w:t>تدوير</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6</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18,544,494</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10,873,353</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7,671,142</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41.4%</w:t>
            </w:r>
          </w:p>
        </w:tc>
      </w:tr>
      <w:tr w:rsidR="006A0269" w:rsidRPr="00160ED0" w:rsidTr="006A0269">
        <w:tc>
          <w:tcPr>
            <w:tcW w:w="1921"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أنشطة صناعية أخرى</w:t>
            </w:r>
          </w:p>
        </w:tc>
        <w:tc>
          <w:tcPr>
            <w:tcW w:w="476" w:type="pct"/>
            <w:vAlign w:val="bottom"/>
          </w:tcPr>
          <w:p w:rsidR="006A0269" w:rsidRPr="000B2998" w:rsidRDefault="006A0269" w:rsidP="006A0269">
            <w:pPr>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6</w:t>
            </w:r>
          </w:p>
        </w:tc>
        <w:tc>
          <w:tcPr>
            <w:tcW w:w="74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6,142,380</w:t>
            </w:r>
          </w:p>
        </w:tc>
        <w:tc>
          <w:tcPr>
            <w:tcW w:w="632"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2,729,228</w:t>
            </w:r>
          </w:p>
        </w:tc>
        <w:tc>
          <w:tcPr>
            <w:tcW w:w="586"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3,413,152</w:t>
            </w:r>
          </w:p>
        </w:tc>
        <w:tc>
          <w:tcPr>
            <w:tcW w:w="643" w:type="pct"/>
            <w:vAlign w:val="bottom"/>
          </w:tcPr>
          <w:p w:rsidR="006A0269" w:rsidRPr="000B2998" w:rsidRDefault="006A0269" w:rsidP="006A0269">
            <w:pPr>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55.6%</w:t>
            </w:r>
          </w:p>
        </w:tc>
      </w:tr>
      <w:tr w:rsidR="006A0269" w:rsidRPr="006A0269" w:rsidTr="006A0269">
        <w:tc>
          <w:tcPr>
            <w:tcW w:w="1921" w:type="pct"/>
          </w:tcPr>
          <w:p w:rsidR="006A0269" w:rsidRPr="000B2998" w:rsidRDefault="006A0269" w:rsidP="006A0269">
            <w:pP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rtl/>
                <w:lang w:bidi="ar-LB"/>
              </w:rPr>
              <w:t>المجموع</w:t>
            </w:r>
          </w:p>
        </w:tc>
        <w:tc>
          <w:tcPr>
            <w:tcW w:w="476" w:type="pct"/>
            <w:vAlign w:val="bottom"/>
          </w:tcPr>
          <w:p w:rsidR="006A0269" w:rsidRPr="000B2998" w:rsidRDefault="006A0269" w:rsidP="006A0269">
            <w:pP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1,520</w:t>
            </w:r>
          </w:p>
        </w:tc>
        <w:tc>
          <w:tcPr>
            <w:tcW w:w="742" w:type="pct"/>
            <w:vAlign w:val="bottom"/>
          </w:tcPr>
          <w:p w:rsidR="006A0269" w:rsidRPr="000B2998" w:rsidRDefault="006A0269" w:rsidP="006A0269">
            <w:pP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5,888,025,206</w:t>
            </w:r>
          </w:p>
        </w:tc>
        <w:tc>
          <w:tcPr>
            <w:tcW w:w="632" w:type="pct"/>
            <w:vAlign w:val="bottom"/>
          </w:tcPr>
          <w:p w:rsidR="006A0269" w:rsidRPr="000B2998" w:rsidRDefault="006A0269" w:rsidP="006A0269">
            <w:pP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3,900,983,103</w:t>
            </w:r>
          </w:p>
        </w:tc>
        <w:tc>
          <w:tcPr>
            <w:tcW w:w="586" w:type="pct"/>
            <w:vAlign w:val="bottom"/>
          </w:tcPr>
          <w:p w:rsidR="006A0269" w:rsidRPr="000B2998" w:rsidRDefault="006A0269" w:rsidP="006A0269">
            <w:pP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1,987,042,103</w:t>
            </w:r>
          </w:p>
        </w:tc>
        <w:tc>
          <w:tcPr>
            <w:tcW w:w="643" w:type="pct"/>
            <w:vAlign w:val="bottom"/>
          </w:tcPr>
          <w:p w:rsidR="006A0269" w:rsidRPr="000B2998" w:rsidRDefault="006A0269" w:rsidP="006A0269">
            <w:pPr>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33.7%</w:t>
            </w:r>
          </w:p>
        </w:tc>
      </w:tr>
    </w:tbl>
    <w:p w:rsidR="000B2998" w:rsidRDefault="000B2998" w:rsidP="000B2998">
      <w:pPr>
        <w:pStyle w:val="ListParagraph"/>
        <w:spacing w:after="0" w:line="240" w:lineRule="auto"/>
        <w:rPr>
          <w:rFonts w:ascii="Traditional Arabic" w:hAnsi="Traditional Arabic" w:cs="Traditional Arabic"/>
          <w:b/>
          <w:bCs/>
          <w:sz w:val="28"/>
          <w:szCs w:val="28"/>
          <w:lang w:bidi="ar-LB"/>
        </w:rPr>
      </w:pPr>
    </w:p>
    <w:p w:rsidR="0068310B" w:rsidRDefault="0068310B" w:rsidP="0068310B">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b/>
          <w:bCs/>
          <w:sz w:val="28"/>
          <w:szCs w:val="28"/>
          <w:rtl/>
          <w:lang w:bidi="ar-LB"/>
        </w:rPr>
        <w:lastRenderedPageBreak/>
        <w:t xml:space="preserve">توزيع </w:t>
      </w:r>
      <w:r>
        <w:rPr>
          <w:rFonts w:ascii="Traditional Arabic" w:hAnsi="Traditional Arabic" w:cs="Traditional Arabic" w:hint="cs"/>
          <w:b/>
          <w:bCs/>
          <w:sz w:val="28"/>
          <w:szCs w:val="28"/>
          <w:rtl/>
          <w:lang w:bidi="ar-LB"/>
        </w:rPr>
        <w:t>قيمة التصدير</w:t>
      </w:r>
      <w:r>
        <w:rPr>
          <w:rFonts w:ascii="Traditional Arabic" w:hAnsi="Traditional Arabic" w:cs="Traditional Arabic"/>
          <w:b/>
          <w:bCs/>
          <w:sz w:val="28"/>
          <w:szCs w:val="28"/>
          <w:rtl/>
          <w:lang w:bidi="ar-LB"/>
        </w:rPr>
        <w:t xml:space="preserve"> بحسب النشاط الصناعي.</w:t>
      </w:r>
    </w:p>
    <w:tbl>
      <w:tblPr>
        <w:tblStyle w:val="TableGrid"/>
        <w:bidiVisual/>
        <w:tblW w:w="5000" w:type="pct"/>
        <w:tblLook w:val="04A0" w:firstRow="1" w:lastRow="0" w:firstColumn="1" w:lastColumn="0" w:noHBand="0" w:noVBand="1"/>
      </w:tblPr>
      <w:tblGrid>
        <w:gridCol w:w="7088"/>
        <w:gridCol w:w="2630"/>
        <w:gridCol w:w="2958"/>
        <w:gridCol w:w="3245"/>
      </w:tblGrid>
      <w:tr w:rsidR="0068310B" w:rsidRPr="00160ED0" w:rsidTr="002E3534">
        <w:tc>
          <w:tcPr>
            <w:tcW w:w="2226" w:type="pct"/>
            <w:vAlign w:val="center"/>
          </w:tcPr>
          <w:p w:rsidR="0068310B" w:rsidRPr="000B2998" w:rsidRDefault="0068310B" w:rsidP="002E3534">
            <w:pPr>
              <w:bidi w:val="0"/>
              <w:jc w:val="center"/>
              <w:rPr>
                <w:rFonts w:ascii="Traditional Arabic" w:hAnsi="Traditional Arabic" w:cs="Traditional Arabic"/>
                <w:b/>
                <w:bCs/>
                <w:color w:val="000000"/>
                <w:sz w:val="28"/>
                <w:szCs w:val="28"/>
                <w:rtl/>
              </w:rPr>
            </w:pPr>
            <w:r w:rsidRPr="000B2998">
              <w:rPr>
                <w:rFonts w:ascii="Traditional Arabic" w:hAnsi="Traditional Arabic" w:cs="Traditional Arabic"/>
                <w:b/>
                <w:bCs/>
                <w:color w:val="000000"/>
                <w:sz w:val="28"/>
                <w:szCs w:val="28"/>
                <w:rtl/>
              </w:rPr>
              <w:t>النشاط الصناعي</w:t>
            </w:r>
          </w:p>
        </w:tc>
        <w:tc>
          <w:tcPr>
            <w:tcW w:w="826" w:type="pct"/>
            <w:vAlign w:val="center"/>
          </w:tcPr>
          <w:p w:rsidR="0068310B" w:rsidRPr="000B2998" w:rsidRDefault="0068310B" w:rsidP="002E3534">
            <w:pPr>
              <w:bidi w:val="0"/>
              <w:jc w:val="center"/>
              <w:rPr>
                <w:rFonts w:ascii="Traditional Arabic" w:hAnsi="Traditional Arabic" w:cs="Traditional Arabic"/>
                <w:b/>
                <w:bCs/>
                <w:color w:val="000000"/>
                <w:sz w:val="28"/>
                <w:szCs w:val="28"/>
                <w:rtl/>
              </w:rPr>
            </w:pPr>
            <w:r w:rsidRPr="000B2998">
              <w:rPr>
                <w:rFonts w:ascii="Traditional Arabic" w:hAnsi="Traditional Arabic" w:cs="Traditional Arabic"/>
                <w:b/>
                <w:bCs/>
                <w:color w:val="000000"/>
                <w:sz w:val="28"/>
                <w:szCs w:val="28"/>
                <w:rtl/>
              </w:rPr>
              <w:t>عدد المصانع التي تصدّر</w:t>
            </w:r>
          </w:p>
        </w:tc>
        <w:tc>
          <w:tcPr>
            <w:tcW w:w="929" w:type="pct"/>
            <w:vAlign w:val="center"/>
          </w:tcPr>
          <w:p w:rsidR="0068310B" w:rsidRPr="000B2998" w:rsidRDefault="0068310B" w:rsidP="002E3534">
            <w:pPr>
              <w:bidi w:val="0"/>
              <w:jc w:val="center"/>
              <w:rPr>
                <w:rFonts w:ascii="Traditional Arabic" w:hAnsi="Traditional Arabic" w:cs="Traditional Arabic"/>
                <w:b/>
                <w:bCs/>
                <w:color w:val="000000"/>
                <w:sz w:val="28"/>
                <w:szCs w:val="28"/>
                <w:rtl/>
              </w:rPr>
            </w:pPr>
            <w:r w:rsidRPr="000B2998">
              <w:rPr>
                <w:rFonts w:ascii="Traditional Arabic" w:hAnsi="Traditional Arabic" w:cs="Traditional Arabic"/>
                <w:b/>
                <w:bCs/>
                <w:color w:val="000000"/>
                <w:sz w:val="28"/>
                <w:szCs w:val="28"/>
                <w:rtl/>
              </w:rPr>
              <w:t>قيمة التصدير ($)</w:t>
            </w:r>
          </w:p>
        </w:tc>
        <w:tc>
          <w:tcPr>
            <w:tcW w:w="1019" w:type="pct"/>
            <w:vAlign w:val="center"/>
          </w:tcPr>
          <w:p w:rsidR="0068310B" w:rsidRPr="000B2998" w:rsidRDefault="0068310B" w:rsidP="002E3534">
            <w:pPr>
              <w:bidi w:val="0"/>
              <w:jc w:val="center"/>
              <w:rPr>
                <w:rFonts w:ascii="Traditional Arabic" w:hAnsi="Traditional Arabic" w:cs="Traditional Arabic"/>
                <w:b/>
                <w:bCs/>
                <w:color w:val="000000"/>
                <w:sz w:val="28"/>
                <w:szCs w:val="28"/>
                <w:rtl/>
              </w:rPr>
            </w:pPr>
            <w:r w:rsidRPr="000B2998">
              <w:rPr>
                <w:rFonts w:ascii="Traditional Arabic" w:hAnsi="Traditional Arabic" w:cs="Traditional Arabic"/>
                <w:b/>
                <w:bCs/>
                <w:color w:val="000000"/>
                <w:sz w:val="28"/>
                <w:szCs w:val="28"/>
                <w:rtl/>
              </w:rPr>
              <w:t>قيمة التصدير للمصنع الواحد المُصدِّر ($)</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20</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109,076,375</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5,453,819</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الفلزات القاعدية</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3,332,182</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3,332,182</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themeColor="text1"/>
                <w:sz w:val="28"/>
                <w:szCs w:val="28"/>
                <w:lang w:bidi="ar-LB"/>
              </w:rPr>
            </w:pPr>
            <w:r w:rsidRPr="000B2998">
              <w:rPr>
                <w:rFonts w:ascii="Traditional Arabic" w:hAnsi="Traditional Arabic" w:cs="Traditional Arabic"/>
                <w:color w:val="000000" w:themeColor="text1"/>
                <w:sz w:val="28"/>
                <w:szCs w:val="28"/>
                <w:rtl/>
                <w:lang w:bidi="ar-LB"/>
              </w:rPr>
              <w:t>اعادة التدوير</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3</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8,771,977</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2,923,992</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المواد والمنتجات الكيميائية</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66</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178,823,608</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2,709,449</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الورق ومنتجات الورق</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23</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60,153,839</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2,615,384</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59</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134,039,042</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2,271,848</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 xml:space="preserve">صنع المنتجات الغذائية  والمشروبات </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162</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360,835,294</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2,227,378</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منتجات المطاط واللدائن</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58</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85,335,801</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1,471,307</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الآلات والمعدات غير المصنفة في موضع آخر</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33</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43,066,752</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1,305,053</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الملابس، تهيئة وصبغ الفراء</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39</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48,509,056</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1,243,822</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43</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51,085,242</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1,188,029</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الاثاث، صنع منتجات غير مصنفة في موضع آخر</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64</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50,079,155</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782,487</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4</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3,113,922</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778,480</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أنشطة صناعية أخرى</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4</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1,979,435</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494,859</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15</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5,790,276</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386,018</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rtl/>
                <w:lang w:bidi="ar-LB"/>
              </w:rPr>
              <w:t>صنع منتجات المعادن اللافلزية الاخرى</w:t>
            </w:r>
          </w:p>
        </w:tc>
        <w:tc>
          <w:tcPr>
            <w:tcW w:w="826" w:type="pct"/>
            <w:vAlign w:val="bottom"/>
          </w:tcPr>
          <w:p w:rsidR="0068310B" w:rsidRPr="000B2998" w:rsidRDefault="0068310B" w:rsidP="002E3534">
            <w:pPr>
              <w:bidi w:val="0"/>
              <w:jc w:val="right"/>
              <w:rPr>
                <w:rFonts w:ascii="Traditional Arabic" w:hAnsi="Traditional Arabic" w:cs="Traditional Arabic"/>
                <w:color w:val="000000"/>
                <w:sz w:val="28"/>
                <w:szCs w:val="28"/>
                <w:rtl/>
                <w:lang w:bidi="ar-LB"/>
              </w:rPr>
            </w:pPr>
            <w:r w:rsidRPr="000B2998">
              <w:rPr>
                <w:rFonts w:ascii="Traditional Arabic" w:hAnsi="Traditional Arabic" w:cs="Traditional Arabic"/>
                <w:color w:val="000000"/>
                <w:sz w:val="28"/>
                <w:szCs w:val="28"/>
                <w:lang w:bidi="ar-LB"/>
              </w:rPr>
              <w:t>34</w:t>
            </w:r>
          </w:p>
        </w:tc>
        <w:tc>
          <w:tcPr>
            <w:tcW w:w="92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11,978,424</w:t>
            </w:r>
          </w:p>
        </w:tc>
        <w:tc>
          <w:tcPr>
            <w:tcW w:w="1019" w:type="pct"/>
            <w:vAlign w:val="bottom"/>
          </w:tcPr>
          <w:p w:rsidR="0068310B" w:rsidRPr="000B2998" w:rsidRDefault="0068310B" w:rsidP="002E3534">
            <w:pPr>
              <w:bidi w:val="0"/>
              <w:jc w:val="right"/>
              <w:rPr>
                <w:rFonts w:ascii="Traditional Arabic" w:hAnsi="Traditional Arabic" w:cs="Traditional Arabic"/>
                <w:color w:val="000000"/>
                <w:sz w:val="28"/>
                <w:szCs w:val="28"/>
                <w:lang w:bidi="ar-LB"/>
              </w:rPr>
            </w:pPr>
            <w:r w:rsidRPr="000B2998">
              <w:rPr>
                <w:rFonts w:ascii="Traditional Arabic" w:hAnsi="Traditional Arabic" w:cs="Traditional Arabic"/>
                <w:color w:val="000000"/>
                <w:sz w:val="28"/>
                <w:szCs w:val="28"/>
                <w:lang w:bidi="ar-LB"/>
              </w:rPr>
              <w:t>352,307</w:t>
            </w:r>
          </w:p>
        </w:tc>
      </w:tr>
      <w:tr w:rsidR="0068310B" w:rsidRPr="00160ED0" w:rsidTr="002E3534">
        <w:tc>
          <w:tcPr>
            <w:tcW w:w="2226" w:type="pct"/>
            <w:vAlign w:val="bottom"/>
          </w:tcPr>
          <w:p w:rsidR="0068310B" w:rsidRPr="000B2998" w:rsidRDefault="0068310B" w:rsidP="002E3534">
            <w:pPr>
              <w:bidi w:val="0"/>
              <w:jc w:val="right"/>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rtl/>
                <w:lang w:bidi="ar-LB"/>
              </w:rPr>
              <w:t>المجموع</w:t>
            </w:r>
            <w:r w:rsidRPr="000B2998">
              <w:rPr>
                <w:rFonts w:ascii="Traditional Arabic" w:hAnsi="Traditional Arabic" w:cs="Traditional Arabic"/>
                <w:b/>
                <w:bCs/>
                <w:color w:val="000000"/>
                <w:sz w:val="28"/>
                <w:szCs w:val="28"/>
                <w:lang w:bidi="ar-LB"/>
              </w:rPr>
              <w:t> </w:t>
            </w:r>
          </w:p>
        </w:tc>
        <w:tc>
          <w:tcPr>
            <w:tcW w:w="826" w:type="pct"/>
            <w:vAlign w:val="bottom"/>
          </w:tcPr>
          <w:p w:rsidR="0068310B" w:rsidRPr="000B2998" w:rsidRDefault="0068310B" w:rsidP="002E3534">
            <w:pPr>
              <w:bidi w:val="0"/>
              <w:jc w:val="right"/>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639</w:t>
            </w:r>
          </w:p>
        </w:tc>
        <w:tc>
          <w:tcPr>
            <w:tcW w:w="929" w:type="pct"/>
            <w:vAlign w:val="bottom"/>
          </w:tcPr>
          <w:p w:rsidR="0068310B" w:rsidRPr="000B2998" w:rsidRDefault="0068310B" w:rsidP="002E3534">
            <w:pPr>
              <w:bidi w:val="0"/>
              <w:jc w:val="right"/>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1,159,710,559</w:t>
            </w:r>
          </w:p>
        </w:tc>
        <w:tc>
          <w:tcPr>
            <w:tcW w:w="1019" w:type="pct"/>
            <w:vAlign w:val="bottom"/>
          </w:tcPr>
          <w:p w:rsidR="0068310B" w:rsidRPr="000B2998" w:rsidRDefault="0068310B" w:rsidP="002E3534">
            <w:pPr>
              <w:bidi w:val="0"/>
              <w:jc w:val="right"/>
              <w:rPr>
                <w:rFonts w:ascii="Traditional Arabic" w:hAnsi="Traditional Arabic" w:cs="Traditional Arabic"/>
                <w:b/>
                <w:bCs/>
                <w:color w:val="000000"/>
                <w:sz w:val="28"/>
                <w:szCs w:val="28"/>
                <w:lang w:bidi="ar-LB"/>
              </w:rPr>
            </w:pPr>
            <w:r w:rsidRPr="000B2998">
              <w:rPr>
                <w:rFonts w:ascii="Traditional Arabic" w:hAnsi="Traditional Arabic" w:cs="Traditional Arabic"/>
                <w:b/>
                <w:bCs/>
                <w:color w:val="000000"/>
                <w:sz w:val="28"/>
                <w:szCs w:val="28"/>
                <w:lang w:bidi="ar-LB"/>
              </w:rPr>
              <w:t>1,814,884</w:t>
            </w:r>
          </w:p>
        </w:tc>
      </w:tr>
    </w:tbl>
    <w:p w:rsidR="00F16BBB" w:rsidRDefault="00F16BBB" w:rsidP="00F16BBB">
      <w:pPr>
        <w:spacing w:after="0" w:line="240" w:lineRule="auto"/>
        <w:rPr>
          <w:rFonts w:ascii="Traditional Arabic" w:hAnsi="Traditional Arabic" w:cs="Traditional Arabic"/>
          <w:b/>
          <w:bCs/>
          <w:sz w:val="28"/>
          <w:szCs w:val="28"/>
          <w:rtl/>
          <w:lang w:bidi="ar-LB"/>
        </w:rPr>
      </w:pPr>
    </w:p>
    <w:p w:rsidR="00C27310" w:rsidRDefault="00C27310" w:rsidP="00F16BBB">
      <w:pPr>
        <w:spacing w:after="0" w:line="240" w:lineRule="auto"/>
        <w:rPr>
          <w:rFonts w:ascii="Traditional Arabic" w:hAnsi="Traditional Arabic" w:cs="Traditional Arabic"/>
          <w:b/>
          <w:bCs/>
          <w:sz w:val="28"/>
          <w:szCs w:val="28"/>
          <w:lang w:bidi="ar-LB"/>
        </w:rPr>
      </w:pPr>
    </w:p>
    <w:p w:rsidR="005240F8" w:rsidRDefault="005240F8" w:rsidP="00F16BBB">
      <w:pPr>
        <w:spacing w:after="0" w:line="240" w:lineRule="auto"/>
        <w:rPr>
          <w:rFonts w:ascii="Traditional Arabic" w:hAnsi="Traditional Arabic" w:cs="Traditional Arabic"/>
          <w:b/>
          <w:bCs/>
          <w:sz w:val="28"/>
          <w:szCs w:val="28"/>
          <w:lang w:bidi="ar-LB"/>
        </w:rPr>
      </w:pPr>
    </w:p>
    <w:p w:rsidR="005240F8" w:rsidRDefault="005240F8" w:rsidP="00F16BBB">
      <w:pPr>
        <w:spacing w:after="0" w:line="240" w:lineRule="auto"/>
        <w:rPr>
          <w:rFonts w:ascii="Traditional Arabic" w:hAnsi="Traditional Arabic" w:cs="Traditional Arabic"/>
          <w:b/>
          <w:bCs/>
          <w:sz w:val="28"/>
          <w:szCs w:val="28"/>
          <w:lang w:bidi="ar-LB"/>
        </w:rPr>
      </w:pPr>
    </w:p>
    <w:p w:rsidR="005240F8" w:rsidRDefault="005240F8" w:rsidP="00F16BBB">
      <w:pPr>
        <w:spacing w:after="0" w:line="240" w:lineRule="auto"/>
        <w:rPr>
          <w:rFonts w:ascii="Traditional Arabic" w:hAnsi="Traditional Arabic" w:cs="Traditional Arabic"/>
          <w:b/>
          <w:bCs/>
          <w:sz w:val="28"/>
          <w:szCs w:val="28"/>
          <w:rtl/>
          <w:lang w:bidi="ar-LB"/>
        </w:rPr>
      </w:pPr>
    </w:p>
    <w:p w:rsidR="00431669" w:rsidRPr="0069154C" w:rsidRDefault="0068310B" w:rsidP="0068310B">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b/>
          <w:bCs/>
          <w:sz w:val="28"/>
          <w:szCs w:val="28"/>
          <w:rtl/>
          <w:lang w:bidi="ar-LB"/>
        </w:rPr>
        <w:t>ت</w:t>
      </w:r>
      <w:r w:rsidRPr="0069154C">
        <w:rPr>
          <w:rFonts w:ascii="Traditional Arabic" w:hAnsi="Traditional Arabic" w:cs="Traditional Arabic"/>
          <w:b/>
          <w:bCs/>
          <w:sz w:val="28"/>
          <w:szCs w:val="28"/>
          <w:rtl/>
          <w:lang w:bidi="ar-LB"/>
        </w:rPr>
        <w:t xml:space="preserve">وزيع قيمة المبيعات غير المحصلة بحسب </w:t>
      </w:r>
      <w:r w:rsidRPr="0069154C">
        <w:rPr>
          <w:rFonts w:ascii="Traditional Arabic" w:hAnsi="Traditional Arabic" w:cs="Traditional Arabic"/>
          <w:b/>
          <w:bCs/>
          <w:color w:val="000000"/>
          <w:sz w:val="28"/>
          <w:szCs w:val="28"/>
          <w:rtl/>
        </w:rPr>
        <w:t>النشاط الصناعي</w:t>
      </w:r>
      <w:r w:rsidRPr="0069154C">
        <w:rPr>
          <w:rFonts w:ascii="Traditional Arabic" w:hAnsi="Traditional Arabic" w:cs="Traditional Arabic"/>
          <w:b/>
          <w:bCs/>
          <w:sz w:val="28"/>
          <w:szCs w:val="28"/>
          <w:rtl/>
          <w:lang w:bidi="ar-LB"/>
        </w:rPr>
        <w:t>.</w:t>
      </w:r>
    </w:p>
    <w:tbl>
      <w:tblPr>
        <w:tblStyle w:val="TableGrid"/>
        <w:bidiVisual/>
        <w:tblW w:w="5000" w:type="pct"/>
        <w:jc w:val="center"/>
        <w:tblLook w:val="04A0" w:firstRow="1" w:lastRow="0" w:firstColumn="1" w:lastColumn="0" w:noHBand="0" w:noVBand="1"/>
      </w:tblPr>
      <w:tblGrid>
        <w:gridCol w:w="10301"/>
        <w:gridCol w:w="1936"/>
        <w:gridCol w:w="3684"/>
      </w:tblGrid>
      <w:tr w:rsidR="0068310B" w:rsidRPr="0069154C" w:rsidTr="002E3534">
        <w:trPr>
          <w:jc w:val="center"/>
        </w:trPr>
        <w:tc>
          <w:tcPr>
            <w:tcW w:w="3235" w:type="pct"/>
            <w:vAlign w:val="center"/>
          </w:tcPr>
          <w:p w:rsidR="0068310B" w:rsidRPr="0069154C" w:rsidRDefault="0068310B" w:rsidP="002E3534">
            <w:pPr>
              <w:jc w:val="center"/>
              <w:rPr>
                <w:rFonts w:ascii="Traditional Arabic" w:hAnsi="Traditional Arabic" w:cs="Traditional Arabic"/>
                <w:b/>
                <w:bCs/>
                <w:sz w:val="28"/>
                <w:szCs w:val="28"/>
                <w:rtl/>
                <w:lang w:bidi="ar-LB"/>
              </w:rPr>
            </w:pPr>
            <w:r w:rsidRPr="0069154C">
              <w:rPr>
                <w:rFonts w:ascii="Traditional Arabic" w:hAnsi="Traditional Arabic" w:cs="Traditional Arabic"/>
                <w:b/>
                <w:bCs/>
                <w:color w:val="000000"/>
                <w:sz w:val="28"/>
                <w:szCs w:val="28"/>
                <w:rtl/>
              </w:rPr>
              <w:t>النشاط الصناعي</w:t>
            </w:r>
          </w:p>
        </w:tc>
        <w:tc>
          <w:tcPr>
            <w:tcW w:w="608" w:type="pct"/>
          </w:tcPr>
          <w:p w:rsidR="0068310B" w:rsidRPr="0069154C" w:rsidRDefault="0068310B" w:rsidP="002E3534">
            <w:pPr>
              <w:jc w:val="center"/>
              <w:rPr>
                <w:rFonts w:ascii="Traditional Arabic" w:hAnsi="Traditional Arabic" w:cs="Traditional Arabic"/>
                <w:b/>
                <w:bCs/>
                <w:sz w:val="28"/>
                <w:szCs w:val="28"/>
                <w:rtl/>
                <w:lang w:bidi="ar-LB"/>
              </w:rPr>
            </w:pPr>
            <w:r w:rsidRPr="0069154C">
              <w:rPr>
                <w:rFonts w:ascii="Traditional Arabic" w:hAnsi="Traditional Arabic" w:cs="Traditional Arabic"/>
                <w:b/>
                <w:bCs/>
                <w:sz w:val="28"/>
                <w:szCs w:val="28"/>
                <w:rtl/>
                <w:lang w:bidi="ar-LB"/>
              </w:rPr>
              <w:t>عدد المصانع</w:t>
            </w:r>
          </w:p>
        </w:tc>
        <w:tc>
          <w:tcPr>
            <w:tcW w:w="1157" w:type="pct"/>
            <w:vAlign w:val="center"/>
          </w:tcPr>
          <w:p w:rsidR="0068310B" w:rsidRPr="0069154C" w:rsidRDefault="0068310B" w:rsidP="002E3534">
            <w:pPr>
              <w:spacing w:line="276" w:lineRule="auto"/>
              <w:jc w:val="center"/>
              <w:rPr>
                <w:rFonts w:ascii="Traditional Arabic" w:hAnsi="Traditional Arabic" w:cs="Traditional Arabic"/>
                <w:b/>
                <w:bCs/>
                <w:sz w:val="28"/>
                <w:szCs w:val="28"/>
                <w:rtl/>
                <w:lang w:bidi="ar-LB"/>
              </w:rPr>
            </w:pPr>
            <w:r w:rsidRPr="0069154C">
              <w:rPr>
                <w:rFonts w:ascii="Traditional Arabic" w:hAnsi="Traditional Arabic" w:cs="Traditional Arabic"/>
                <w:b/>
                <w:bCs/>
                <w:sz w:val="28"/>
                <w:szCs w:val="28"/>
                <w:rtl/>
                <w:lang w:bidi="ar-LB"/>
              </w:rPr>
              <w:t>المبيعات غير المحصلة ($)</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 xml:space="preserve">صنع المنتجات الغذائية والمشروبات </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271</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208,999,033</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المواد والمنتجات الكيميائية</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101</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115,161,000</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منتجات المعادن المشكلة، باستثناء الماكينات والمعدات</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112</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109,566,174</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منتجات المعادن اللافلزية الاخرى</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151</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105,306,941</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الورق ومنتجات الورق</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28</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73,418,901</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منتجات المطاط واللدائن</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81</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52,451,082</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الآلات والاجهزة الكهربائية غير المصنفة في موضع آخر</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15</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48,916,895</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 xml:space="preserve">الطباعة والنشر واستنساخ وسائط الاعلام المسجلة </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56</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48,558,099</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الاثاث، صنع منتجات غير مصنفة في موضع آخر</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73</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21,786,393</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الملابس، تهيئة وصبغ الفراء</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39</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13,715,813</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الآلات والمعدات غير المصنفة في موضع آخر</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24</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12,460,816</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themeColor="text1"/>
                <w:sz w:val="28"/>
                <w:szCs w:val="28"/>
                <w:lang w:bidi="ar-LB"/>
              </w:rPr>
            </w:pPr>
            <w:r w:rsidRPr="0069154C">
              <w:rPr>
                <w:rFonts w:ascii="Traditional Arabic" w:hAnsi="Traditional Arabic" w:cs="Traditional Arabic"/>
                <w:color w:val="000000" w:themeColor="text1"/>
                <w:sz w:val="28"/>
                <w:szCs w:val="28"/>
                <w:rtl/>
                <w:lang w:bidi="ar-LB"/>
              </w:rPr>
              <w:t>اعادة التدوير</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5</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3,810,432</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 xml:space="preserve">دبغ وتهيئة الجلود، صنع حقائب الأمتعة ، وحقائب اليد والسروج والأعنة والأحذية </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12</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3,246,394</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المنسوجات</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11</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2,019,964</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الخشب والمنتجات والفلين، باستثناء الاثاث، صنع الاصناف المنتجة من القش ومواد الضفر</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9</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1,235,004</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أنشطة صناعية أخرى</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3</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226,793</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rtl/>
                <w:lang w:bidi="ar-LB"/>
              </w:rPr>
              <w:t>صنع الفلزات القاعدية</w:t>
            </w:r>
          </w:p>
        </w:tc>
        <w:tc>
          <w:tcPr>
            <w:tcW w:w="608" w:type="pct"/>
            <w:vAlign w:val="bottom"/>
          </w:tcPr>
          <w:p w:rsidR="0068310B" w:rsidRPr="0069154C" w:rsidRDefault="0068310B" w:rsidP="002E3534">
            <w:pPr>
              <w:bidi w:val="0"/>
              <w:jc w:val="right"/>
              <w:rPr>
                <w:rFonts w:ascii="Traditional Arabic" w:hAnsi="Traditional Arabic" w:cs="Traditional Arabic"/>
                <w:color w:val="000000"/>
                <w:sz w:val="28"/>
                <w:szCs w:val="28"/>
                <w:rtl/>
                <w:lang w:bidi="ar-LB"/>
              </w:rPr>
            </w:pPr>
            <w:r w:rsidRPr="0069154C">
              <w:rPr>
                <w:rFonts w:ascii="Traditional Arabic" w:hAnsi="Traditional Arabic" w:cs="Traditional Arabic"/>
                <w:color w:val="000000"/>
                <w:sz w:val="28"/>
                <w:szCs w:val="28"/>
                <w:lang w:bidi="ar-LB"/>
              </w:rPr>
              <w:t>2</w:t>
            </w:r>
          </w:p>
        </w:tc>
        <w:tc>
          <w:tcPr>
            <w:tcW w:w="1157" w:type="pct"/>
            <w:vAlign w:val="bottom"/>
          </w:tcPr>
          <w:p w:rsidR="0068310B" w:rsidRPr="0069154C" w:rsidRDefault="0068310B" w:rsidP="002E3534">
            <w:pPr>
              <w:bidi w:val="0"/>
              <w:jc w:val="right"/>
              <w:rPr>
                <w:rFonts w:ascii="Traditional Arabic" w:hAnsi="Traditional Arabic" w:cs="Traditional Arabic"/>
                <w:color w:val="000000"/>
                <w:sz w:val="28"/>
                <w:szCs w:val="28"/>
                <w:lang w:bidi="ar-LB"/>
              </w:rPr>
            </w:pPr>
            <w:r w:rsidRPr="0069154C">
              <w:rPr>
                <w:rFonts w:ascii="Traditional Arabic" w:hAnsi="Traditional Arabic" w:cs="Traditional Arabic"/>
                <w:color w:val="000000"/>
                <w:sz w:val="28"/>
                <w:szCs w:val="28"/>
                <w:lang w:bidi="ar-LB"/>
              </w:rPr>
              <w:t>63,955</w:t>
            </w:r>
          </w:p>
        </w:tc>
      </w:tr>
      <w:tr w:rsidR="0068310B" w:rsidRPr="0069154C" w:rsidTr="002E3534">
        <w:trPr>
          <w:jc w:val="center"/>
        </w:trPr>
        <w:tc>
          <w:tcPr>
            <w:tcW w:w="3235" w:type="pct"/>
            <w:vAlign w:val="bottom"/>
          </w:tcPr>
          <w:p w:rsidR="0068310B" w:rsidRPr="0069154C" w:rsidRDefault="0068310B" w:rsidP="002E3534">
            <w:pPr>
              <w:bidi w:val="0"/>
              <w:jc w:val="right"/>
              <w:rPr>
                <w:rFonts w:ascii="Traditional Arabic" w:hAnsi="Traditional Arabic" w:cs="Traditional Arabic"/>
                <w:b/>
                <w:bCs/>
                <w:color w:val="000000"/>
                <w:sz w:val="28"/>
                <w:szCs w:val="28"/>
                <w:lang w:bidi="ar-LB"/>
              </w:rPr>
            </w:pPr>
            <w:r w:rsidRPr="0069154C">
              <w:rPr>
                <w:rFonts w:ascii="Traditional Arabic" w:hAnsi="Traditional Arabic" w:cs="Traditional Arabic"/>
                <w:b/>
                <w:bCs/>
                <w:color w:val="000000"/>
                <w:sz w:val="28"/>
                <w:szCs w:val="28"/>
                <w:rtl/>
                <w:lang w:bidi="ar-LB"/>
              </w:rPr>
              <w:t>المجموع</w:t>
            </w:r>
          </w:p>
        </w:tc>
        <w:tc>
          <w:tcPr>
            <w:tcW w:w="608" w:type="pct"/>
            <w:vAlign w:val="bottom"/>
          </w:tcPr>
          <w:p w:rsidR="0068310B" w:rsidRPr="0069154C" w:rsidRDefault="0068310B" w:rsidP="002E3534">
            <w:pPr>
              <w:bidi w:val="0"/>
              <w:jc w:val="right"/>
              <w:rPr>
                <w:rFonts w:ascii="Traditional Arabic" w:hAnsi="Traditional Arabic" w:cs="Traditional Arabic"/>
                <w:b/>
                <w:bCs/>
                <w:color w:val="000000"/>
                <w:sz w:val="28"/>
                <w:szCs w:val="28"/>
                <w:lang w:bidi="ar-LB"/>
              </w:rPr>
            </w:pPr>
            <w:r w:rsidRPr="0069154C">
              <w:rPr>
                <w:rFonts w:ascii="Traditional Arabic" w:hAnsi="Traditional Arabic" w:cs="Traditional Arabic"/>
                <w:b/>
                <w:bCs/>
                <w:color w:val="000000"/>
                <w:sz w:val="28"/>
                <w:szCs w:val="28"/>
                <w:lang w:bidi="ar-LB"/>
              </w:rPr>
              <w:t>993</w:t>
            </w:r>
          </w:p>
        </w:tc>
        <w:tc>
          <w:tcPr>
            <w:tcW w:w="1157" w:type="pct"/>
            <w:vAlign w:val="bottom"/>
          </w:tcPr>
          <w:p w:rsidR="0068310B" w:rsidRPr="0069154C" w:rsidRDefault="0068310B" w:rsidP="002E3534">
            <w:pPr>
              <w:bidi w:val="0"/>
              <w:jc w:val="right"/>
              <w:rPr>
                <w:rFonts w:ascii="Traditional Arabic" w:hAnsi="Traditional Arabic" w:cs="Traditional Arabic"/>
                <w:b/>
                <w:bCs/>
                <w:color w:val="000000"/>
                <w:sz w:val="28"/>
                <w:szCs w:val="28"/>
                <w:lang w:bidi="ar-LB"/>
              </w:rPr>
            </w:pPr>
            <w:r w:rsidRPr="0069154C">
              <w:rPr>
                <w:rFonts w:ascii="Traditional Arabic" w:hAnsi="Traditional Arabic" w:cs="Traditional Arabic"/>
                <w:b/>
                <w:bCs/>
                <w:color w:val="000000"/>
                <w:sz w:val="28"/>
                <w:szCs w:val="28"/>
                <w:lang w:bidi="ar-LB"/>
              </w:rPr>
              <w:t>820,943,688</w:t>
            </w:r>
          </w:p>
        </w:tc>
      </w:tr>
    </w:tbl>
    <w:p w:rsidR="0068310B" w:rsidRDefault="0068310B" w:rsidP="0068310B">
      <w:pPr>
        <w:pStyle w:val="ListParagraph"/>
        <w:spacing w:after="0" w:line="240" w:lineRule="auto"/>
        <w:rPr>
          <w:rFonts w:ascii="Traditional Arabic" w:hAnsi="Traditional Arabic" w:cs="Traditional Arabic"/>
          <w:b/>
          <w:bCs/>
          <w:sz w:val="28"/>
          <w:szCs w:val="28"/>
          <w:rtl/>
          <w:lang w:bidi="ar-LB"/>
        </w:rPr>
      </w:pPr>
    </w:p>
    <w:p w:rsidR="0068310B" w:rsidRPr="00431669" w:rsidRDefault="0068310B" w:rsidP="0068310B">
      <w:pPr>
        <w:pStyle w:val="ListParagraph"/>
        <w:spacing w:after="0" w:line="240" w:lineRule="auto"/>
        <w:rPr>
          <w:rFonts w:ascii="Traditional Arabic" w:hAnsi="Traditional Arabic" w:cs="Traditional Arabic"/>
          <w:b/>
          <w:bCs/>
          <w:sz w:val="28"/>
          <w:szCs w:val="28"/>
          <w:rtl/>
          <w:lang w:bidi="ar-LB"/>
        </w:rPr>
      </w:pPr>
    </w:p>
    <w:p w:rsidR="000F6DC5" w:rsidRDefault="000F6DC5" w:rsidP="00C94E2B">
      <w:pPr>
        <w:spacing w:after="0" w:line="240" w:lineRule="auto"/>
        <w:rPr>
          <w:rFonts w:ascii="Traditional Arabic" w:hAnsi="Traditional Arabic" w:cs="Traditional Arabic" w:hint="cs"/>
          <w:b/>
          <w:bCs/>
          <w:sz w:val="28"/>
          <w:szCs w:val="28"/>
          <w:rtl/>
          <w:lang w:bidi="ar-LB"/>
        </w:rPr>
      </w:pPr>
    </w:p>
    <w:p w:rsidR="0065761B" w:rsidRDefault="0065761B" w:rsidP="00C94E2B">
      <w:pPr>
        <w:spacing w:after="0" w:line="240" w:lineRule="auto"/>
        <w:rPr>
          <w:rFonts w:ascii="Traditional Arabic" w:hAnsi="Traditional Arabic" w:cs="Traditional Arabic"/>
          <w:b/>
          <w:bCs/>
          <w:sz w:val="28"/>
          <w:szCs w:val="28"/>
          <w:rtl/>
          <w:lang w:bidi="ar-LB"/>
        </w:rPr>
      </w:pPr>
    </w:p>
    <w:p w:rsidR="00403D2F" w:rsidRDefault="003E0872" w:rsidP="00941EA7">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توزيع المصانع </w:t>
      </w:r>
      <w:r>
        <w:rPr>
          <w:rFonts w:ascii="Traditional Arabic" w:hAnsi="Traditional Arabic" w:cs="Traditional Arabic"/>
          <w:b/>
          <w:bCs/>
          <w:sz w:val="28"/>
          <w:szCs w:val="28"/>
          <w:rtl/>
          <w:lang w:bidi="ar-LB"/>
        </w:rPr>
        <w:t xml:space="preserve">بحسب </w:t>
      </w:r>
      <w:r>
        <w:rPr>
          <w:rFonts w:ascii="Traditional Arabic" w:hAnsi="Traditional Arabic" w:cs="Traditional Arabic" w:hint="cs"/>
          <w:b/>
          <w:bCs/>
          <w:sz w:val="28"/>
          <w:szCs w:val="28"/>
          <w:rtl/>
          <w:lang w:bidi="ar-LB"/>
        </w:rPr>
        <w:t>حجم المؤسسة.</w:t>
      </w:r>
    </w:p>
    <w:tbl>
      <w:tblPr>
        <w:tblStyle w:val="TableGrid"/>
        <w:bidiVisual/>
        <w:tblW w:w="5000" w:type="pct"/>
        <w:tblLook w:val="04A0" w:firstRow="1" w:lastRow="0" w:firstColumn="1" w:lastColumn="0" w:noHBand="0" w:noVBand="1"/>
      </w:tblPr>
      <w:tblGrid>
        <w:gridCol w:w="3567"/>
        <w:gridCol w:w="2560"/>
        <w:gridCol w:w="2824"/>
        <w:gridCol w:w="2824"/>
        <w:gridCol w:w="4146"/>
      </w:tblGrid>
      <w:tr w:rsidR="00C61C12" w:rsidRPr="003E0872" w:rsidTr="00C61C12">
        <w:tc>
          <w:tcPr>
            <w:tcW w:w="1120" w:type="pct"/>
            <w:vAlign w:val="center"/>
          </w:tcPr>
          <w:p w:rsidR="00C61C12" w:rsidRPr="003E0872" w:rsidRDefault="00C61C12" w:rsidP="00403D2F">
            <w:pPr>
              <w:jc w:val="cente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اليد العاملة</w:t>
            </w:r>
          </w:p>
        </w:tc>
        <w:tc>
          <w:tcPr>
            <w:tcW w:w="804" w:type="pct"/>
            <w:vAlign w:val="center"/>
          </w:tcPr>
          <w:p w:rsidR="00C61C12" w:rsidRPr="003E0872" w:rsidRDefault="00C61C12" w:rsidP="00403D2F">
            <w:pPr>
              <w:spacing w:line="276" w:lineRule="auto"/>
              <w:jc w:val="cente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عدد المصانع</w:t>
            </w:r>
          </w:p>
        </w:tc>
        <w:tc>
          <w:tcPr>
            <w:tcW w:w="887" w:type="pct"/>
          </w:tcPr>
          <w:p w:rsidR="00C61C12" w:rsidRPr="003E0872" w:rsidRDefault="00C61C12" w:rsidP="00403D2F">
            <w:pPr>
              <w:jc w:val="center"/>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نسبة المصانع</w:t>
            </w:r>
          </w:p>
        </w:tc>
        <w:tc>
          <w:tcPr>
            <w:tcW w:w="887" w:type="pct"/>
          </w:tcPr>
          <w:p w:rsidR="00C61C12" w:rsidRPr="003E0872" w:rsidRDefault="00C61C12" w:rsidP="00403D2F">
            <w:pPr>
              <w:spacing w:line="276" w:lineRule="auto"/>
              <w:jc w:val="cente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عدد المصانع التي تُصدِّر</w:t>
            </w:r>
          </w:p>
        </w:tc>
        <w:tc>
          <w:tcPr>
            <w:tcW w:w="1302" w:type="pct"/>
          </w:tcPr>
          <w:p w:rsidR="00C61C12" w:rsidRPr="003E0872" w:rsidRDefault="00C61C12" w:rsidP="00403D2F">
            <w:pPr>
              <w:spacing w:line="276" w:lineRule="auto"/>
              <w:jc w:val="center"/>
              <w:rPr>
                <w:rFonts w:ascii="Traditional Arabic" w:hAnsi="Traditional Arabic" w:cs="Traditional Arabic"/>
                <w:b/>
                <w:bCs/>
                <w:sz w:val="28"/>
                <w:szCs w:val="28"/>
                <w:rtl/>
                <w:lang w:bidi="ar-LB"/>
              </w:rPr>
            </w:pPr>
            <w:r w:rsidRPr="003E0872">
              <w:rPr>
                <w:rFonts w:ascii="Traditional Arabic" w:hAnsi="Traditional Arabic" w:cs="Traditional Arabic" w:hint="cs"/>
                <w:b/>
                <w:bCs/>
                <w:sz w:val="28"/>
                <w:szCs w:val="28"/>
                <w:rtl/>
                <w:lang w:bidi="ar-LB"/>
              </w:rPr>
              <w:t>نسبة المصانع التي تصدر</w:t>
            </w:r>
            <w:r w:rsidR="004B0A16">
              <w:rPr>
                <w:rFonts w:ascii="Traditional Arabic" w:hAnsi="Traditional Arabic" w:cs="Traditional Arabic"/>
                <w:b/>
                <w:bCs/>
                <w:sz w:val="28"/>
                <w:szCs w:val="28"/>
                <w:lang w:bidi="ar-LB"/>
              </w:rPr>
              <w:t xml:space="preserve"> </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1 – 5</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364</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23.9%</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57</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15.7%</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 xml:space="preserve">6 – 10 </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308</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20.3%</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106</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34.4%</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 xml:space="preserve">11 – 19 </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278</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18.3%</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108</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38.8%</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 xml:space="preserve">20 – 34 </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234</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15.4%</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135</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57.7%</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 xml:space="preserve">35 – 49 </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93</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6.1%</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58</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62.4%</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 xml:space="preserve">50 – 99 </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136</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8.9%</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89</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65.4%</w:t>
            </w:r>
          </w:p>
        </w:tc>
      </w:tr>
      <w:tr w:rsidR="004B0A16" w:rsidRPr="003E0872" w:rsidTr="00C252C8">
        <w:tc>
          <w:tcPr>
            <w:tcW w:w="1120" w:type="pct"/>
          </w:tcPr>
          <w:p w:rsidR="004B0A16" w:rsidRPr="003E0872" w:rsidRDefault="004B0A16" w:rsidP="004B0A16">
            <w:pPr>
              <w:rPr>
                <w:rFonts w:ascii="Traditional Arabic" w:hAnsi="Traditional Arabic" w:cs="Traditional Arabic"/>
                <w:b/>
                <w:bCs/>
                <w:sz w:val="28"/>
                <w:szCs w:val="28"/>
                <w:rtl/>
                <w:lang w:bidi="ar-LB"/>
              </w:rPr>
            </w:pPr>
            <w:r w:rsidRPr="003E0872">
              <w:rPr>
                <w:rFonts w:ascii="Traditional Arabic" w:hAnsi="Traditional Arabic" w:cs="Traditional Arabic"/>
                <w:b/>
                <w:bCs/>
                <w:sz w:val="28"/>
                <w:szCs w:val="28"/>
                <w:rtl/>
                <w:lang w:bidi="ar-LB"/>
              </w:rPr>
              <w:t xml:space="preserve">أكثر من </w:t>
            </w:r>
            <w:r w:rsidRPr="003E0872">
              <w:rPr>
                <w:rFonts w:ascii="Traditional Arabic" w:hAnsi="Traditional Arabic" w:cs="Traditional Arabic" w:hint="cs"/>
                <w:b/>
                <w:bCs/>
                <w:sz w:val="28"/>
                <w:szCs w:val="28"/>
                <w:rtl/>
                <w:lang w:bidi="ar-LB"/>
              </w:rPr>
              <w:t>99</w:t>
            </w:r>
          </w:p>
        </w:tc>
        <w:tc>
          <w:tcPr>
            <w:tcW w:w="804"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107</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7.0%</w:t>
            </w:r>
          </w:p>
        </w:tc>
        <w:tc>
          <w:tcPr>
            <w:tcW w:w="88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86</w:t>
            </w:r>
          </w:p>
        </w:tc>
        <w:tc>
          <w:tcPr>
            <w:tcW w:w="1302"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80.4%</w:t>
            </w:r>
          </w:p>
        </w:tc>
      </w:tr>
      <w:tr w:rsidR="004B0A16" w:rsidRPr="003E0872" w:rsidTr="00145816">
        <w:tc>
          <w:tcPr>
            <w:tcW w:w="1120" w:type="pct"/>
            <w:vAlign w:val="bottom"/>
          </w:tcPr>
          <w:p w:rsidR="004B0A16" w:rsidRPr="003E0872" w:rsidRDefault="004B0A16" w:rsidP="004B0A16">
            <w:pPr>
              <w:bidi w:val="0"/>
              <w:jc w:val="right"/>
              <w:rPr>
                <w:rFonts w:ascii="Traditional Arabic" w:hAnsi="Traditional Arabic" w:cs="Traditional Arabic"/>
                <w:b/>
                <w:bCs/>
                <w:color w:val="000000"/>
                <w:sz w:val="28"/>
                <w:szCs w:val="28"/>
                <w:rtl/>
              </w:rPr>
            </w:pPr>
            <w:r w:rsidRPr="003E0872">
              <w:rPr>
                <w:rFonts w:ascii="Traditional Arabic" w:hAnsi="Traditional Arabic" w:cs="Traditional Arabic" w:hint="cs"/>
                <w:b/>
                <w:bCs/>
                <w:color w:val="000000"/>
                <w:sz w:val="28"/>
                <w:szCs w:val="28"/>
                <w:rtl/>
              </w:rPr>
              <w:t>المجموع</w:t>
            </w:r>
          </w:p>
        </w:tc>
        <w:tc>
          <w:tcPr>
            <w:tcW w:w="804" w:type="pct"/>
          </w:tcPr>
          <w:p w:rsidR="004B0A16" w:rsidRPr="004B0A16" w:rsidRDefault="004B0A16" w:rsidP="004B0A16">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1520</w:t>
            </w:r>
          </w:p>
        </w:tc>
        <w:tc>
          <w:tcPr>
            <w:tcW w:w="887" w:type="pct"/>
          </w:tcPr>
          <w:p w:rsidR="004B0A16" w:rsidRPr="004B0A16" w:rsidRDefault="004B0A16" w:rsidP="004B0A16">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100.0%</w:t>
            </w:r>
          </w:p>
        </w:tc>
        <w:tc>
          <w:tcPr>
            <w:tcW w:w="887" w:type="pct"/>
          </w:tcPr>
          <w:p w:rsidR="004B0A16" w:rsidRPr="004B0A16" w:rsidRDefault="004B0A16" w:rsidP="004B0A16">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639</w:t>
            </w:r>
          </w:p>
        </w:tc>
        <w:tc>
          <w:tcPr>
            <w:tcW w:w="1302" w:type="pct"/>
          </w:tcPr>
          <w:p w:rsidR="004B0A16" w:rsidRPr="004B0A16" w:rsidRDefault="004B0A16" w:rsidP="004B0A16">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42.0%</w:t>
            </w:r>
          </w:p>
        </w:tc>
      </w:tr>
    </w:tbl>
    <w:p w:rsidR="00403D2F" w:rsidRDefault="00403D2F" w:rsidP="00403D2F">
      <w:pPr>
        <w:spacing w:after="0" w:line="240" w:lineRule="auto"/>
        <w:rPr>
          <w:rFonts w:ascii="Traditional Arabic" w:hAnsi="Traditional Arabic" w:cs="Traditional Arabic"/>
          <w:b/>
          <w:bCs/>
          <w:sz w:val="28"/>
          <w:szCs w:val="28"/>
          <w:rtl/>
          <w:lang w:bidi="ar-LB"/>
        </w:rPr>
      </w:pPr>
    </w:p>
    <w:p w:rsidR="006F5A7C" w:rsidRDefault="006F5A7C" w:rsidP="00403D2F">
      <w:pPr>
        <w:spacing w:after="0" w:line="240" w:lineRule="auto"/>
        <w:rPr>
          <w:rFonts w:ascii="Traditional Arabic" w:hAnsi="Traditional Arabic" w:cs="Traditional Arabic"/>
          <w:b/>
          <w:bCs/>
          <w:sz w:val="28"/>
          <w:szCs w:val="28"/>
          <w:rtl/>
          <w:lang w:bidi="ar-LB"/>
        </w:rPr>
      </w:pPr>
    </w:p>
    <w:p w:rsidR="00CD3697" w:rsidRDefault="00CD3697" w:rsidP="00CD3697">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توزيع المصانع بحسب عمرها و</w:t>
      </w:r>
      <w:r>
        <w:rPr>
          <w:rFonts w:ascii="Traditional Arabic" w:hAnsi="Traditional Arabic" w:cs="Traditional Arabic"/>
          <w:b/>
          <w:bCs/>
          <w:sz w:val="28"/>
          <w:szCs w:val="28"/>
          <w:rtl/>
          <w:lang w:bidi="ar-LB"/>
        </w:rPr>
        <w:t>حجم المؤسسة</w:t>
      </w:r>
      <w:r>
        <w:rPr>
          <w:rFonts w:ascii="Traditional Arabic" w:hAnsi="Traditional Arabic" w:cs="Traditional Arabic" w:hint="cs"/>
          <w:b/>
          <w:bCs/>
          <w:sz w:val="28"/>
          <w:szCs w:val="28"/>
          <w:rtl/>
          <w:lang w:bidi="ar-LB"/>
        </w:rPr>
        <w:t>.</w:t>
      </w:r>
    </w:p>
    <w:tbl>
      <w:tblPr>
        <w:tblStyle w:val="TableGrid"/>
        <w:bidiVisual/>
        <w:tblW w:w="5000" w:type="pct"/>
        <w:jc w:val="center"/>
        <w:tblLook w:val="04A0" w:firstRow="1" w:lastRow="0" w:firstColumn="1" w:lastColumn="0" w:noHBand="0" w:noVBand="1"/>
      </w:tblPr>
      <w:tblGrid>
        <w:gridCol w:w="2172"/>
        <w:gridCol w:w="2595"/>
        <w:gridCol w:w="2961"/>
        <w:gridCol w:w="2783"/>
        <w:gridCol w:w="2783"/>
        <w:gridCol w:w="2627"/>
      </w:tblGrid>
      <w:tr w:rsidR="00CD3697" w:rsidRPr="00160ED0" w:rsidTr="00CD3697">
        <w:trPr>
          <w:jc w:val="center"/>
        </w:trPr>
        <w:tc>
          <w:tcPr>
            <w:tcW w:w="682" w:type="pct"/>
            <w:vAlign w:val="center"/>
          </w:tcPr>
          <w:p w:rsidR="00CD3697" w:rsidRPr="00FB1D33" w:rsidRDefault="00CD3697" w:rsidP="00CD3697">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815" w:type="pct"/>
            <w:vAlign w:val="center"/>
          </w:tcPr>
          <w:p w:rsidR="00CD3697" w:rsidRPr="00A90B99" w:rsidRDefault="00CD3697" w:rsidP="00CD3697">
            <w:pPr>
              <w:spacing w:line="276" w:lineRule="auto"/>
              <w:jc w:val="center"/>
              <w:rPr>
                <w:rFonts w:ascii="Traditional Arabic" w:hAnsi="Traditional Arabic" w:cs="Traditional Arabic"/>
                <w:b/>
                <w:bCs/>
                <w:sz w:val="26"/>
                <w:szCs w:val="26"/>
                <w:rtl/>
                <w:lang w:bidi="ar-LB"/>
              </w:rPr>
            </w:pPr>
            <w:r>
              <w:rPr>
                <w:rFonts w:ascii="Traditional Arabic" w:hAnsi="Traditional Arabic" w:cs="Traditional Arabic" w:hint="cs"/>
                <w:b/>
                <w:bCs/>
                <w:sz w:val="26"/>
                <w:szCs w:val="26"/>
                <w:rtl/>
                <w:lang w:bidi="ar-LB"/>
              </w:rPr>
              <w:t>5 سنوات او أقل</w:t>
            </w:r>
          </w:p>
        </w:tc>
        <w:tc>
          <w:tcPr>
            <w:tcW w:w="930" w:type="pct"/>
          </w:tcPr>
          <w:p w:rsidR="00CD3697" w:rsidRPr="00A90B99" w:rsidRDefault="00CD3697" w:rsidP="00CD3697">
            <w:pPr>
              <w:spacing w:line="276" w:lineRule="auto"/>
              <w:jc w:val="center"/>
              <w:rPr>
                <w:rFonts w:ascii="Traditional Arabic" w:hAnsi="Traditional Arabic" w:cs="Traditional Arabic"/>
                <w:b/>
                <w:bCs/>
                <w:sz w:val="26"/>
                <w:szCs w:val="26"/>
                <w:rtl/>
                <w:lang w:bidi="ar-LB"/>
              </w:rPr>
            </w:pPr>
            <w:r>
              <w:rPr>
                <w:rFonts w:ascii="Traditional Arabic" w:hAnsi="Traditional Arabic" w:cs="Traditional Arabic" w:hint="cs"/>
                <w:b/>
                <w:bCs/>
                <w:sz w:val="26"/>
                <w:szCs w:val="26"/>
                <w:rtl/>
                <w:lang w:bidi="ar-LB"/>
              </w:rPr>
              <w:t>بين 6 و10 سنوات</w:t>
            </w:r>
          </w:p>
        </w:tc>
        <w:tc>
          <w:tcPr>
            <w:tcW w:w="874" w:type="pct"/>
          </w:tcPr>
          <w:p w:rsidR="00CD3697" w:rsidRPr="00A90B99" w:rsidRDefault="00CD3697" w:rsidP="00CD3697">
            <w:pPr>
              <w:spacing w:line="276" w:lineRule="auto"/>
              <w:jc w:val="center"/>
              <w:rPr>
                <w:rFonts w:ascii="Traditional Arabic" w:hAnsi="Traditional Arabic" w:cs="Traditional Arabic"/>
                <w:b/>
                <w:bCs/>
                <w:sz w:val="26"/>
                <w:szCs w:val="26"/>
                <w:rtl/>
                <w:lang w:bidi="ar-LB"/>
              </w:rPr>
            </w:pPr>
            <w:r>
              <w:rPr>
                <w:rFonts w:ascii="Traditional Arabic" w:hAnsi="Traditional Arabic" w:cs="Traditional Arabic" w:hint="cs"/>
                <w:b/>
                <w:bCs/>
                <w:sz w:val="26"/>
                <w:szCs w:val="26"/>
                <w:rtl/>
                <w:lang w:bidi="ar-LB"/>
              </w:rPr>
              <w:t>بين 11 و15 سنة</w:t>
            </w:r>
          </w:p>
        </w:tc>
        <w:tc>
          <w:tcPr>
            <w:tcW w:w="874" w:type="pct"/>
          </w:tcPr>
          <w:p w:rsidR="00CD3697" w:rsidRPr="00A90B99" w:rsidRDefault="00CD3697" w:rsidP="00CD3697">
            <w:pPr>
              <w:jc w:val="center"/>
              <w:rPr>
                <w:rFonts w:ascii="Traditional Arabic" w:hAnsi="Traditional Arabic" w:cs="Traditional Arabic"/>
                <w:b/>
                <w:bCs/>
                <w:sz w:val="26"/>
                <w:szCs w:val="26"/>
                <w:rtl/>
                <w:lang w:bidi="ar-LB"/>
              </w:rPr>
            </w:pPr>
            <w:r>
              <w:rPr>
                <w:rFonts w:ascii="Traditional Arabic" w:hAnsi="Traditional Arabic" w:cs="Traditional Arabic" w:hint="cs"/>
                <w:b/>
                <w:bCs/>
                <w:sz w:val="26"/>
                <w:szCs w:val="26"/>
                <w:rtl/>
                <w:lang w:bidi="ar-LB"/>
              </w:rPr>
              <w:t>بين 16 و20 سنة</w:t>
            </w:r>
          </w:p>
        </w:tc>
        <w:tc>
          <w:tcPr>
            <w:tcW w:w="825" w:type="pct"/>
          </w:tcPr>
          <w:p w:rsidR="00CD3697" w:rsidRPr="00A90B99" w:rsidRDefault="00CD3697" w:rsidP="00CD3697">
            <w:pPr>
              <w:jc w:val="center"/>
              <w:rPr>
                <w:rFonts w:ascii="Traditional Arabic" w:hAnsi="Traditional Arabic" w:cs="Traditional Arabic"/>
                <w:b/>
                <w:bCs/>
                <w:sz w:val="26"/>
                <w:szCs w:val="26"/>
                <w:rtl/>
                <w:lang w:bidi="ar-LB"/>
              </w:rPr>
            </w:pPr>
            <w:r>
              <w:rPr>
                <w:rFonts w:ascii="Traditional Arabic" w:hAnsi="Traditional Arabic" w:cs="Traditional Arabic" w:hint="cs"/>
                <w:b/>
                <w:bCs/>
                <w:sz w:val="26"/>
                <w:szCs w:val="26"/>
                <w:rtl/>
                <w:lang w:bidi="ar-LB"/>
              </w:rPr>
              <w:t>أكثر من 20 سنة</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1 – 5</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102</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108</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57</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43</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54</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 xml:space="preserve">6 – 10 </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103</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74</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46</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28</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57</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 xml:space="preserve">11 – 19 </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54</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97</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31</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43</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53</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 xml:space="preserve">20 – 34 </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42</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91</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37</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34</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 xml:space="preserve">35 – 49 </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41</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12</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14</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17</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 xml:space="preserve">50 – 99 </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14</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69</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18</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16</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19</w:t>
            </w:r>
          </w:p>
        </w:tc>
      </w:tr>
      <w:tr w:rsidR="00CD3697" w:rsidRPr="004322D6" w:rsidTr="00CD3697">
        <w:trPr>
          <w:jc w:val="center"/>
        </w:trPr>
        <w:tc>
          <w:tcPr>
            <w:tcW w:w="682" w:type="pct"/>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b/>
                <w:bCs/>
                <w:color w:val="000000"/>
                <w:sz w:val="28"/>
                <w:szCs w:val="28"/>
                <w:rtl/>
              </w:rPr>
              <w:t xml:space="preserve">أكثر من </w:t>
            </w:r>
            <w:r w:rsidRPr="004322D6">
              <w:rPr>
                <w:rFonts w:ascii="Traditional Arabic" w:hAnsi="Traditional Arabic" w:cs="Traditional Arabic" w:hint="cs"/>
                <w:b/>
                <w:bCs/>
                <w:color w:val="000000"/>
                <w:sz w:val="28"/>
                <w:szCs w:val="28"/>
                <w:rtl/>
              </w:rPr>
              <w:t>99</w:t>
            </w:r>
          </w:p>
        </w:tc>
        <w:tc>
          <w:tcPr>
            <w:tcW w:w="81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w:t>
            </w:r>
          </w:p>
        </w:tc>
        <w:tc>
          <w:tcPr>
            <w:tcW w:w="930"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68</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11</w:t>
            </w:r>
          </w:p>
        </w:tc>
        <w:tc>
          <w:tcPr>
            <w:tcW w:w="874"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w:t>
            </w:r>
          </w:p>
        </w:tc>
        <w:tc>
          <w:tcPr>
            <w:tcW w:w="825" w:type="pct"/>
          </w:tcPr>
          <w:p w:rsidR="00CD3697" w:rsidRPr="004322D6" w:rsidRDefault="00CD3697" w:rsidP="00CD3697">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w:t>
            </w:r>
          </w:p>
        </w:tc>
      </w:tr>
      <w:tr w:rsidR="00CD3697" w:rsidRPr="004322D6" w:rsidTr="00CD3697">
        <w:trPr>
          <w:jc w:val="center"/>
        </w:trPr>
        <w:tc>
          <w:tcPr>
            <w:tcW w:w="682" w:type="pct"/>
            <w:vAlign w:val="bottom"/>
          </w:tcPr>
          <w:p w:rsidR="00CD3697" w:rsidRPr="004322D6" w:rsidRDefault="00CD3697" w:rsidP="00CD3697">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hint="cs"/>
                <w:b/>
                <w:bCs/>
                <w:color w:val="000000"/>
                <w:sz w:val="28"/>
                <w:szCs w:val="28"/>
                <w:rtl/>
              </w:rPr>
              <w:t>المجموع</w:t>
            </w:r>
          </w:p>
        </w:tc>
        <w:tc>
          <w:tcPr>
            <w:tcW w:w="815" w:type="pct"/>
          </w:tcPr>
          <w:p w:rsidR="00CD3697" w:rsidRPr="004322D6" w:rsidRDefault="00CD3697" w:rsidP="00CD3697">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332</w:t>
            </w:r>
          </w:p>
        </w:tc>
        <w:tc>
          <w:tcPr>
            <w:tcW w:w="930" w:type="pct"/>
          </w:tcPr>
          <w:p w:rsidR="00CD3697" w:rsidRPr="004322D6" w:rsidRDefault="00CD3697" w:rsidP="00CD3697">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548</w:t>
            </w:r>
          </w:p>
        </w:tc>
        <w:tc>
          <w:tcPr>
            <w:tcW w:w="874" w:type="pct"/>
          </w:tcPr>
          <w:p w:rsidR="00CD3697" w:rsidRPr="004322D6" w:rsidRDefault="00CD3697" w:rsidP="00CD3697">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212</w:t>
            </w:r>
          </w:p>
        </w:tc>
        <w:tc>
          <w:tcPr>
            <w:tcW w:w="874" w:type="pct"/>
          </w:tcPr>
          <w:p w:rsidR="00CD3697" w:rsidRPr="004322D6" w:rsidRDefault="00CD3697" w:rsidP="00CD3697">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187</w:t>
            </w:r>
          </w:p>
        </w:tc>
        <w:tc>
          <w:tcPr>
            <w:tcW w:w="825" w:type="pct"/>
          </w:tcPr>
          <w:p w:rsidR="00CD3697" w:rsidRPr="004322D6" w:rsidRDefault="00CD3697" w:rsidP="00CD3697">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241</w:t>
            </w:r>
          </w:p>
        </w:tc>
      </w:tr>
    </w:tbl>
    <w:p w:rsidR="00C94E2B" w:rsidRPr="00C94E2B"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t xml:space="preserve">توزيع عدد العمال بحسب </w:t>
      </w:r>
      <w:r>
        <w:rPr>
          <w:rFonts w:ascii="Traditional Arabic" w:hAnsi="Traditional Arabic" w:cs="Traditional Arabic" w:hint="cs"/>
          <w:b/>
          <w:bCs/>
          <w:sz w:val="28"/>
          <w:szCs w:val="28"/>
          <w:rtl/>
          <w:lang w:bidi="ar-LB"/>
        </w:rPr>
        <w:t>حجم المؤسسة.</w:t>
      </w:r>
    </w:p>
    <w:tbl>
      <w:tblPr>
        <w:tblStyle w:val="TableGrid"/>
        <w:bidiVisual/>
        <w:tblW w:w="5000" w:type="pct"/>
        <w:tblLook w:val="04A0" w:firstRow="1" w:lastRow="0" w:firstColumn="1" w:lastColumn="0" w:noHBand="0" w:noVBand="1"/>
      </w:tblPr>
      <w:tblGrid>
        <w:gridCol w:w="4335"/>
        <w:gridCol w:w="3112"/>
        <w:gridCol w:w="3433"/>
        <w:gridCol w:w="5041"/>
      </w:tblGrid>
      <w:tr w:rsidR="00D36743" w:rsidRPr="00160ED0" w:rsidTr="00D36743">
        <w:tc>
          <w:tcPr>
            <w:tcW w:w="1361" w:type="pct"/>
            <w:vAlign w:val="center"/>
          </w:tcPr>
          <w:p w:rsidR="00D36743" w:rsidRPr="00080F2D" w:rsidRDefault="00D36743" w:rsidP="00C94E2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اليد العاملة</w:t>
            </w:r>
          </w:p>
        </w:tc>
        <w:tc>
          <w:tcPr>
            <w:tcW w:w="977" w:type="pct"/>
            <w:vAlign w:val="center"/>
          </w:tcPr>
          <w:p w:rsidR="00D36743" w:rsidRPr="00080F2D" w:rsidRDefault="00D36743" w:rsidP="00C94E2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المصانع</w:t>
            </w:r>
          </w:p>
        </w:tc>
        <w:tc>
          <w:tcPr>
            <w:tcW w:w="1078" w:type="pct"/>
            <w:vAlign w:val="center"/>
          </w:tcPr>
          <w:p w:rsidR="00D36743" w:rsidRPr="00080F2D" w:rsidRDefault="00D36743" w:rsidP="00C94E2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Pr>
                <w:rStyle w:val="FootnoteReference"/>
                <w:rFonts w:ascii="Traditional Arabic" w:hAnsi="Traditional Arabic" w:cs="Traditional Arabic"/>
                <w:b/>
                <w:bCs/>
                <w:sz w:val="28"/>
                <w:szCs w:val="28"/>
                <w:rtl/>
                <w:lang w:bidi="ar-LB"/>
              </w:rPr>
              <w:footnoteReference w:id="5"/>
            </w:r>
          </w:p>
        </w:tc>
        <w:tc>
          <w:tcPr>
            <w:tcW w:w="1583" w:type="pct"/>
          </w:tcPr>
          <w:p w:rsidR="00D36743" w:rsidRPr="00080F2D" w:rsidRDefault="00D36743"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عدد العمال في المصنع الواحد</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364</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1,227</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308</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2,409</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8</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278</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3,978</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14</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234</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6,161</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26</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93</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3,830</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41</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136</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9,553</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70</w:t>
            </w:r>
          </w:p>
        </w:tc>
      </w:tr>
      <w:tr w:rsidR="004B0A16" w:rsidRPr="005609F2" w:rsidTr="009631A6">
        <w:tc>
          <w:tcPr>
            <w:tcW w:w="1361" w:type="pct"/>
          </w:tcPr>
          <w:p w:rsidR="004B0A16" w:rsidRPr="00A05B4A" w:rsidRDefault="004B0A16" w:rsidP="004B0A16">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977"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107</w:t>
            </w:r>
          </w:p>
        </w:tc>
        <w:tc>
          <w:tcPr>
            <w:tcW w:w="1078"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27,047</w:t>
            </w:r>
          </w:p>
        </w:tc>
        <w:tc>
          <w:tcPr>
            <w:tcW w:w="1583" w:type="pct"/>
            <w:vAlign w:val="bottom"/>
          </w:tcPr>
          <w:p w:rsidR="004B0A16" w:rsidRPr="004B0A16" w:rsidRDefault="004B0A16" w:rsidP="004B0A16">
            <w:pPr>
              <w:bidi w:val="0"/>
              <w:jc w:val="right"/>
              <w:rPr>
                <w:rFonts w:ascii="Traditional Arabic" w:hAnsi="Traditional Arabic" w:cs="Traditional Arabic"/>
                <w:color w:val="000000"/>
                <w:sz w:val="28"/>
                <w:szCs w:val="28"/>
              </w:rPr>
            </w:pPr>
            <w:r w:rsidRPr="004B0A16">
              <w:rPr>
                <w:rFonts w:ascii="Traditional Arabic" w:hAnsi="Traditional Arabic" w:cs="Traditional Arabic"/>
                <w:color w:val="000000"/>
                <w:sz w:val="28"/>
                <w:szCs w:val="28"/>
              </w:rPr>
              <w:t>253</w:t>
            </w:r>
          </w:p>
        </w:tc>
      </w:tr>
      <w:tr w:rsidR="004B0A16" w:rsidRPr="00AD5ECF" w:rsidTr="00704733">
        <w:tc>
          <w:tcPr>
            <w:tcW w:w="1361" w:type="pct"/>
            <w:vAlign w:val="bottom"/>
          </w:tcPr>
          <w:p w:rsidR="004B0A16" w:rsidRPr="00AD5ECF" w:rsidRDefault="004B0A16" w:rsidP="005F628F">
            <w:pPr>
              <w:rPr>
                <w:rFonts w:ascii="Traditional Arabic" w:hAnsi="Traditional Arabic" w:cs="Traditional Arabic"/>
                <w:b/>
                <w:bCs/>
                <w:color w:val="000000"/>
                <w:sz w:val="28"/>
                <w:szCs w:val="28"/>
                <w:rtl/>
              </w:rPr>
            </w:pPr>
            <w:r w:rsidRPr="00AD5ECF">
              <w:rPr>
                <w:rFonts w:ascii="Traditional Arabic" w:hAnsi="Traditional Arabic" w:cs="Traditional Arabic" w:hint="cs"/>
                <w:b/>
                <w:bCs/>
                <w:color w:val="000000"/>
                <w:sz w:val="28"/>
                <w:szCs w:val="28"/>
                <w:rtl/>
              </w:rPr>
              <w:t>المجموع</w:t>
            </w:r>
          </w:p>
        </w:tc>
        <w:tc>
          <w:tcPr>
            <w:tcW w:w="977" w:type="pct"/>
            <w:vAlign w:val="bottom"/>
          </w:tcPr>
          <w:p w:rsidR="004B0A16" w:rsidRPr="004B0A16" w:rsidRDefault="004B0A16" w:rsidP="005F628F">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1,520</w:t>
            </w:r>
          </w:p>
        </w:tc>
        <w:tc>
          <w:tcPr>
            <w:tcW w:w="1078" w:type="pct"/>
            <w:vAlign w:val="bottom"/>
          </w:tcPr>
          <w:p w:rsidR="004B0A16" w:rsidRPr="004B0A16" w:rsidRDefault="004B0A16" w:rsidP="005F628F">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54,205</w:t>
            </w:r>
          </w:p>
        </w:tc>
        <w:tc>
          <w:tcPr>
            <w:tcW w:w="1583" w:type="pct"/>
            <w:vAlign w:val="bottom"/>
          </w:tcPr>
          <w:p w:rsidR="004B0A16" w:rsidRPr="004B0A16" w:rsidRDefault="004B0A16" w:rsidP="005F628F">
            <w:pPr>
              <w:rPr>
                <w:rFonts w:ascii="Traditional Arabic" w:hAnsi="Traditional Arabic" w:cs="Traditional Arabic"/>
                <w:b/>
                <w:bCs/>
                <w:color w:val="000000"/>
                <w:sz w:val="28"/>
                <w:szCs w:val="28"/>
              </w:rPr>
            </w:pPr>
            <w:r w:rsidRPr="004B0A16">
              <w:rPr>
                <w:rFonts w:ascii="Traditional Arabic" w:hAnsi="Traditional Arabic" w:cs="Traditional Arabic"/>
                <w:b/>
                <w:bCs/>
                <w:color w:val="000000"/>
                <w:sz w:val="28"/>
                <w:szCs w:val="28"/>
              </w:rPr>
              <w:t>36</w:t>
            </w:r>
          </w:p>
        </w:tc>
      </w:tr>
    </w:tbl>
    <w:p w:rsidR="00CD3697" w:rsidRDefault="00CD3697" w:rsidP="00CD3697">
      <w:pPr>
        <w:pStyle w:val="ListParagraph"/>
        <w:spacing w:after="0" w:line="240" w:lineRule="auto"/>
        <w:rPr>
          <w:rFonts w:ascii="Traditional Arabic" w:hAnsi="Traditional Arabic" w:cs="Traditional Arabic"/>
          <w:b/>
          <w:bCs/>
          <w:sz w:val="28"/>
          <w:szCs w:val="28"/>
          <w:lang w:bidi="ar-LB"/>
        </w:rPr>
      </w:pPr>
    </w:p>
    <w:p w:rsidR="00400512" w:rsidRPr="0029135E" w:rsidRDefault="00941EA7"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 xml:space="preserve">توزيع </w:t>
      </w:r>
      <w:r w:rsidR="002C438F">
        <w:rPr>
          <w:rFonts w:ascii="Traditional Arabic" w:hAnsi="Traditional Arabic" w:cs="Traditional Arabic"/>
          <w:b/>
          <w:bCs/>
          <w:sz w:val="28"/>
          <w:szCs w:val="28"/>
          <w:rtl/>
          <w:lang w:bidi="ar-LB"/>
        </w:rPr>
        <w:t xml:space="preserve">عدد العمال </w:t>
      </w:r>
      <w:r>
        <w:rPr>
          <w:rFonts w:ascii="Traditional Arabic" w:hAnsi="Traditional Arabic" w:cs="Traditional Arabic"/>
          <w:b/>
          <w:bCs/>
          <w:sz w:val="28"/>
          <w:szCs w:val="28"/>
          <w:rtl/>
          <w:lang w:bidi="ar-LB"/>
        </w:rPr>
        <w:t xml:space="preserve">الدائمين بحسب الجنسية والجنس </w:t>
      </w:r>
      <w:r>
        <w:rPr>
          <w:rFonts w:ascii="Traditional Arabic" w:hAnsi="Traditional Arabic" w:cs="Traditional Arabic" w:hint="cs"/>
          <w:b/>
          <w:bCs/>
          <w:sz w:val="28"/>
          <w:szCs w:val="28"/>
          <w:rtl/>
          <w:lang w:bidi="ar-LB"/>
        </w:rPr>
        <w:t>وحجم المؤسسة.</w:t>
      </w:r>
    </w:p>
    <w:tbl>
      <w:tblPr>
        <w:tblStyle w:val="TableGrid"/>
        <w:bidiVisual/>
        <w:tblW w:w="5000" w:type="pct"/>
        <w:tblLook w:val="04A0" w:firstRow="1" w:lastRow="0" w:firstColumn="1" w:lastColumn="0" w:noHBand="0" w:noVBand="1"/>
      </w:tblPr>
      <w:tblGrid>
        <w:gridCol w:w="1882"/>
        <w:gridCol w:w="1471"/>
        <w:gridCol w:w="1595"/>
        <w:gridCol w:w="2315"/>
        <w:gridCol w:w="1739"/>
        <w:gridCol w:w="1659"/>
        <w:gridCol w:w="2063"/>
        <w:gridCol w:w="1522"/>
        <w:gridCol w:w="1675"/>
      </w:tblGrid>
      <w:tr w:rsidR="00EC0261" w:rsidRPr="00160ED0" w:rsidTr="007F67E4">
        <w:tc>
          <w:tcPr>
            <w:tcW w:w="591" w:type="pct"/>
            <w:vAlign w:val="center"/>
          </w:tcPr>
          <w:p w:rsidR="00C42112" w:rsidRPr="00080F2D" w:rsidRDefault="00C42112" w:rsidP="0052462C">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اليد العاملة</w:t>
            </w:r>
          </w:p>
        </w:tc>
        <w:tc>
          <w:tcPr>
            <w:tcW w:w="462" w:type="pct"/>
            <w:vAlign w:val="center"/>
          </w:tcPr>
          <w:p w:rsidR="00C42112" w:rsidRPr="00080F2D" w:rsidRDefault="00C42112" w:rsidP="0052462C">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المصانع</w:t>
            </w:r>
          </w:p>
        </w:tc>
        <w:tc>
          <w:tcPr>
            <w:tcW w:w="501" w:type="pct"/>
            <w:vAlign w:val="center"/>
          </w:tcPr>
          <w:p w:rsidR="00C42112" w:rsidRPr="00080F2D" w:rsidRDefault="00C42112" w:rsidP="0052462C">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sidR="0072672F">
              <w:rPr>
                <w:rFonts w:ascii="Traditional Arabic" w:hAnsi="Traditional Arabic" w:cs="Traditional Arabic" w:hint="cs"/>
                <w:b/>
                <w:bCs/>
                <w:sz w:val="28"/>
                <w:szCs w:val="28"/>
                <w:rtl/>
                <w:lang w:bidi="ar-LB"/>
              </w:rPr>
              <w:t xml:space="preserve"> الد</w:t>
            </w:r>
            <w:r w:rsidR="00B308E9">
              <w:rPr>
                <w:rFonts w:ascii="Traditional Arabic" w:hAnsi="Traditional Arabic" w:cs="Traditional Arabic" w:hint="cs"/>
                <w:b/>
                <w:bCs/>
                <w:sz w:val="28"/>
                <w:szCs w:val="28"/>
                <w:rtl/>
                <w:lang w:bidi="ar-LB"/>
              </w:rPr>
              <w:t>ا</w:t>
            </w:r>
            <w:r w:rsidR="0072672F">
              <w:rPr>
                <w:rFonts w:ascii="Traditional Arabic" w:hAnsi="Traditional Arabic" w:cs="Traditional Arabic" w:hint="cs"/>
                <w:b/>
                <w:bCs/>
                <w:sz w:val="28"/>
                <w:szCs w:val="28"/>
                <w:rtl/>
                <w:lang w:bidi="ar-LB"/>
              </w:rPr>
              <w:t>ئمين</w:t>
            </w:r>
          </w:p>
        </w:tc>
        <w:tc>
          <w:tcPr>
            <w:tcW w:w="727" w:type="pct"/>
          </w:tcPr>
          <w:p w:rsidR="00C42112" w:rsidRPr="00080F2D" w:rsidRDefault="00C42112" w:rsidP="0052462C">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عدد العمال</w:t>
            </w:r>
            <w:r w:rsidR="0072672F">
              <w:rPr>
                <w:rFonts w:ascii="Traditional Arabic" w:hAnsi="Traditional Arabic" w:cs="Traditional Arabic" w:hint="cs"/>
                <w:b/>
                <w:bCs/>
                <w:sz w:val="28"/>
                <w:szCs w:val="28"/>
                <w:rtl/>
                <w:lang w:bidi="ar-LB"/>
              </w:rPr>
              <w:t xml:space="preserve"> الدائمين</w:t>
            </w:r>
            <w:r w:rsidRPr="0062581E">
              <w:rPr>
                <w:rFonts w:ascii="Traditional Arabic" w:hAnsi="Traditional Arabic" w:cs="Traditional Arabic"/>
                <w:b/>
                <w:bCs/>
                <w:sz w:val="28"/>
                <w:szCs w:val="28"/>
                <w:rtl/>
                <w:lang w:bidi="ar-LB"/>
              </w:rPr>
              <w:t xml:space="preserve"> في المصنع الواحد</w:t>
            </w:r>
          </w:p>
        </w:tc>
        <w:tc>
          <w:tcPr>
            <w:tcW w:w="546" w:type="pct"/>
            <w:vAlign w:val="center"/>
          </w:tcPr>
          <w:p w:rsidR="00C42112" w:rsidRPr="00080F2D" w:rsidRDefault="00C42112" w:rsidP="0052462C">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sidR="0072672F">
              <w:rPr>
                <w:rFonts w:ascii="Traditional Arabic" w:hAnsi="Traditional Arabic" w:cs="Traditional Arabic" w:hint="cs"/>
                <w:b/>
                <w:bCs/>
                <w:sz w:val="28"/>
                <w:szCs w:val="28"/>
                <w:rtl/>
                <w:lang w:bidi="ar-LB"/>
              </w:rPr>
              <w:t xml:space="preserve"> الد</w:t>
            </w:r>
            <w:r w:rsidR="00B308E9">
              <w:rPr>
                <w:rFonts w:ascii="Traditional Arabic" w:hAnsi="Traditional Arabic" w:cs="Traditional Arabic" w:hint="cs"/>
                <w:b/>
                <w:bCs/>
                <w:sz w:val="28"/>
                <w:szCs w:val="28"/>
                <w:rtl/>
                <w:lang w:bidi="ar-LB"/>
              </w:rPr>
              <w:t>ا</w:t>
            </w:r>
            <w:r w:rsidR="0072672F">
              <w:rPr>
                <w:rFonts w:ascii="Traditional Arabic" w:hAnsi="Traditional Arabic" w:cs="Traditional Arabic" w:hint="cs"/>
                <w:b/>
                <w:bCs/>
                <w:sz w:val="28"/>
                <w:szCs w:val="28"/>
                <w:rtl/>
                <w:lang w:bidi="ar-LB"/>
              </w:rPr>
              <w:t>ئمين</w:t>
            </w:r>
            <w:r w:rsidRPr="00080F2D">
              <w:rPr>
                <w:rFonts w:ascii="Traditional Arabic" w:hAnsi="Traditional Arabic" w:cs="Traditional Arabic"/>
                <w:b/>
                <w:bCs/>
                <w:sz w:val="28"/>
                <w:szCs w:val="28"/>
                <w:rtl/>
                <w:lang w:bidi="ar-LB"/>
              </w:rPr>
              <w:t xml:space="preserve"> اللبنانيين</w:t>
            </w:r>
          </w:p>
        </w:tc>
        <w:tc>
          <w:tcPr>
            <w:tcW w:w="521" w:type="pct"/>
            <w:vAlign w:val="center"/>
          </w:tcPr>
          <w:p w:rsidR="00C42112" w:rsidRPr="00080F2D" w:rsidRDefault="00C42112" w:rsidP="0052462C">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sidR="0072672F">
              <w:rPr>
                <w:rFonts w:ascii="Traditional Arabic" w:hAnsi="Traditional Arabic" w:cs="Traditional Arabic" w:hint="cs"/>
                <w:b/>
                <w:bCs/>
                <w:sz w:val="28"/>
                <w:szCs w:val="28"/>
                <w:rtl/>
                <w:lang w:bidi="ar-LB"/>
              </w:rPr>
              <w:t xml:space="preserve"> الدائمين</w:t>
            </w:r>
            <w:r w:rsidRPr="00080F2D">
              <w:rPr>
                <w:rFonts w:ascii="Traditional Arabic" w:hAnsi="Traditional Arabic" w:cs="Traditional Arabic"/>
                <w:b/>
                <w:bCs/>
                <w:sz w:val="28"/>
                <w:szCs w:val="28"/>
                <w:rtl/>
                <w:lang w:bidi="ar-LB"/>
              </w:rPr>
              <w:t xml:space="preserve"> السوريين</w:t>
            </w:r>
          </w:p>
        </w:tc>
        <w:tc>
          <w:tcPr>
            <w:tcW w:w="648" w:type="pct"/>
            <w:vAlign w:val="center"/>
          </w:tcPr>
          <w:p w:rsidR="00C42112" w:rsidRPr="00080F2D" w:rsidRDefault="00C42112" w:rsidP="0052462C">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 xml:space="preserve">عدد العمال </w:t>
            </w:r>
            <w:r w:rsidR="0072672F">
              <w:rPr>
                <w:rFonts w:ascii="Traditional Arabic" w:hAnsi="Traditional Arabic" w:cs="Traditional Arabic" w:hint="cs"/>
                <w:b/>
                <w:bCs/>
                <w:sz w:val="28"/>
                <w:szCs w:val="28"/>
                <w:rtl/>
                <w:lang w:bidi="ar-LB"/>
              </w:rPr>
              <w:t xml:space="preserve">الدائمين </w:t>
            </w:r>
            <w:r w:rsidRPr="00080F2D">
              <w:rPr>
                <w:rFonts w:ascii="Traditional Arabic" w:hAnsi="Traditional Arabic" w:cs="Traditional Arabic"/>
                <w:b/>
                <w:bCs/>
                <w:sz w:val="28"/>
                <w:szCs w:val="28"/>
                <w:rtl/>
                <w:lang w:bidi="ar-LB"/>
              </w:rPr>
              <w:t>من جنسيات اخرى</w:t>
            </w:r>
          </w:p>
        </w:tc>
        <w:tc>
          <w:tcPr>
            <w:tcW w:w="478" w:type="pct"/>
            <w:vAlign w:val="center"/>
          </w:tcPr>
          <w:p w:rsidR="00C42112" w:rsidRPr="00080F2D" w:rsidRDefault="00C42112" w:rsidP="007A5AF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 xml:space="preserve">عدد العمال </w:t>
            </w:r>
            <w:r w:rsidR="0072672F">
              <w:rPr>
                <w:rFonts w:ascii="Traditional Arabic" w:hAnsi="Traditional Arabic" w:cs="Traditional Arabic" w:hint="cs"/>
                <w:b/>
                <w:bCs/>
                <w:sz w:val="28"/>
                <w:szCs w:val="28"/>
                <w:rtl/>
                <w:lang w:bidi="ar-LB"/>
              </w:rPr>
              <w:t xml:space="preserve">الدائمين </w:t>
            </w:r>
            <w:r w:rsidR="007A5AFB" w:rsidRPr="00080F2D">
              <w:rPr>
                <w:rFonts w:ascii="Traditional Arabic" w:hAnsi="Traditional Arabic" w:cs="Traditional Arabic"/>
                <w:b/>
                <w:bCs/>
                <w:sz w:val="28"/>
                <w:szCs w:val="28"/>
                <w:rtl/>
                <w:lang w:bidi="ar-LB"/>
              </w:rPr>
              <w:t>ا</w:t>
            </w:r>
            <w:r w:rsidR="007A5AFB">
              <w:rPr>
                <w:rFonts w:ascii="Traditional Arabic" w:hAnsi="Traditional Arabic" w:cs="Traditional Arabic" w:hint="cs"/>
                <w:b/>
                <w:bCs/>
                <w:sz w:val="28"/>
                <w:szCs w:val="28"/>
                <w:rtl/>
                <w:lang w:bidi="ar-LB"/>
              </w:rPr>
              <w:t>لا</w:t>
            </w:r>
            <w:r w:rsidR="007A5AFB" w:rsidRPr="00080F2D">
              <w:rPr>
                <w:rFonts w:ascii="Traditional Arabic" w:hAnsi="Traditional Arabic" w:cs="Traditional Arabic"/>
                <w:b/>
                <w:bCs/>
                <w:sz w:val="28"/>
                <w:szCs w:val="28"/>
                <w:rtl/>
                <w:lang w:bidi="ar-LB"/>
              </w:rPr>
              <w:t>ناث</w:t>
            </w:r>
          </w:p>
        </w:tc>
        <w:tc>
          <w:tcPr>
            <w:tcW w:w="526" w:type="pct"/>
            <w:vAlign w:val="center"/>
          </w:tcPr>
          <w:p w:rsidR="00C42112" w:rsidRPr="00080F2D" w:rsidRDefault="00C42112" w:rsidP="007A5AF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 xml:space="preserve">عدد العمال </w:t>
            </w:r>
            <w:r w:rsidR="0072672F">
              <w:rPr>
                <w:rFonts w:ascii="Traditional Arabic" w:hAnsi="Traditional Arabic" w:cs="Traditional Arabic" w:hint="cs"/>
                <w:b/>
                <w:bCs/>
                <w:sz w:val="28"/>
                <w:szCs w:val="28"/>
                <w:rtl/>
                <w:lang w:bidi="ar-LB"/>
              </w:rPr>
              <w:t xml:space="preserve">الدائمين </w:t>
            </w:r>
            <w:r w:rsidR="007A5AFB">
              <w:rPr>
                <w:rFonts w:ascii="Traditional Arabic" w:hAnsi="Traditional Arabic" w:cs="Traditional Arabic" w:hint="cs"/>
                <w:b/>
                <w:bCs/>
                <w:sz w:val="28"/>
                <w:szCs w:val="28"/>
                <w:rtl/>
                <w:lang w:bidi="ar-LB"/>
              </w:rPr>
              <w:t>ال</w:t>
            </w:r>
            <w:r w:rsidR="007A5AFB" w:rsidRPr="00080F2D">
              <w:rPr>
                <w:rFonts w:ascii="Traditional Arabic" w:hAnsi="Traditional Arabic" w:cs="Traditional Arabic"/>
                <w:b/>
                <w:bCs/>
                <w:sz w:val="28"/>
                <w:szCs w:val="28"/>
                <w:rtl/>
                <w:lang w:bidi="ar-LB"/>
              </w:rPr>
              <w:t>ذكور</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364</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744</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516</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142</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86</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96</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648</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308</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1,771</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1,307</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207</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257</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311</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1,460</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278</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3,241</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12</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2,376</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288</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577</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578</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2,663</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234</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5,273</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3,847</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391</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1,035</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926</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4,347</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93</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3,436</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37</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2,570</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180</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686</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695</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2,741</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136</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8,453</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62</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6,332</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519</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1,602</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1,471</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6,982</w:t>
            </w:r>
          </w:p>
        </w:tc>
      </w:tr>
      <w:tr w:rsidR="00D322D0" w:rsidRPr="00160ED0" w:rsidTr="009631A6">
        <w:tc>
          <w:tcPr>
            <w:tcW w:w="591" w:type="pct"/>
          </w:tcPr>
          <w:p w:rsidR="00D322D0" w:rsidRPr="00A05B4A" w:rsidRDefault="00D322D0" w:rsidP="00D322D0">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462"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107</w:t>
            </w:r>
          </w:p>
        </w:tc>
        <w:tc>
          <w:tcPr>
            <w:tcW w:w="50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21,817</w:t>
            </w:r>
          </w:p>
        </w:tc>
        <w:tc>
          <w:tcPr>
            <w:tcW w:w="72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204</w:t>
            </w:r>
          </w:p>
        </w:tc>
        <w:tc>
          <w:tcPr>
            <w:tcW w:w="54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18,634</w:t>
            </w:r>
          </w:p>
        </w:tc>
        <w:tc>
          <w:tcPr>
            <w:tcW w:w="5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284</w:t>
            </w:r>
          </w:p>
        </w:tc>
        <w:tc>
          <w:tcPr>
            <w:tcW w:w="64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2,899</w:t>
            </w:r>
          </w:p>
        </w:tc>
        <w:tc>
          <w:tcPr>
            <w:tcW w:w="47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3,913</w:t>
            </w:r>
          </w:p>
        </w:tc>
        <w:tc>
          <w:tcPr>
            <w:tcW w:w="52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17,904</w:t>
            </w:r>
          </w:p>
        </w:tc>
      </w:tr>
      <w:tr w:rsidR="00D322D0" w:rsidRPr="00D322D0" w:rsidTr="00704733">
        <w:trPr>
          <w:trHeight w:val="166"/>
        </w:trPr>
        <w:tc>
          <w:tcPr>
            <w:tcW w:w="591" w:type="pct"/>
            <w:vAlign w:val="bottom"/>
          </w:tcPr>
          <w:p w:rsidR="00D322D0" w:rsidRPr="00D322D0" w:rsidRDefault="00D322D0" w:rsidP="00D322D0">
            <w:pPr>
              <w:bidi w:val="0"/>
              <w:jc w:val="right"/>
              <w:rPr>
                <w:rFonts w:ascii="Traditional Arabic" w:hAnsi="Traditional Arabic" w:cs="Traditional Arabic"/>
                <w:b/>
                <w:bCs/>
                <w:color w:val="000000"/>
                <w:sz w:val="28"/>
                <w:szCs w:val="28"/>
                <w:rtl/>
                <w:lang w:bidi="ar-LB"/>
              </w:rPr>
            </w:pPr>
            <w:r w:rsidRPr="00D322D0">
              <w:rPr>
                <w:rFonts w:ascii="Traditional Arabic" w:hAnsi="Traditional Arabic" w:cs="Traditional Arabic" w:hint="cs"/>
                <w:b/>
                <w:bCs/>
                <w:color w:val="000000"/>
                <w:sz w:val="28"/>
                <w:szCs w:val="28"/>
                <w:rtl/>
              </w:rPr>
              <w:t>المجموع</w:t>
            </w:r>
          </w:p>
        </w:tc>
        <w:tc>
          <w:tcPr>
            <w:tcW w:w="462"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1,520</w:t>
            </w:r>
          </w:p>
        </w:tc>
        <w:tc>
          <w:tcPr>
            <w:tcW w:w="501"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44,735</w:t>
            </w:r>
          </w:p>
        </w:tc>
        <w:tc>
          <w:tcPr>
            <w:tcW w:w="727"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29</w:t>
            </w:r>
          </w:p>
        </w:tc>
        <w:tc>
          <w:tcPr>
            <w:tcW w:w="546"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35,582</w:t>
            </w:r>
          </w:p>
        </w:tc>
        <w:tc>
          <w:tcPr>
            <w:tcW w:w="521"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2,011</w:t>
            </w:r>
          </w:p>
        </w:tc>
        <w:tc>
          <w:tcPr>
            <w:tcW w:w="648"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7,142</w:t>
            </w:r>
          </w:p>
        </w:tc>
        <w:tc>
          <w:tcPr>
            <w:tcW w:w="478"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7,990</w:t>
            </w:r>
          </w:p>
        </w:tc>
        <w:tc>
          <w:tcPr>
            <w:tcW w:w="526"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36,745</w:t>
            </w:r>
          </w:p>
        </w:tc>
      </w:tr>
    </w:tbl>
    <w:p w:rsidR="00F60AE0" w:rsidRDefault="00941EA7" w:rsidP="002C438F">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t xml:space="preserve">توزيع </w:t>
      </w:r>
      <w:r w:rsidR="002C438F">
        <w:rPr>
          <w:rFonts w:ascii="Traditional Arabic" w:hAnsi="Traditional Arabic" w:cs="Traditional Arabic"/>
          <w:b/>
          <w:bCs/>
          <w:sz w:val="28"/>
          <w:szCs w:val="28"/>
          <w:rtl/>
          <w:lang w:bidi="ar-LB"/>
        </w:rPr>
        <w:t xml:space="preserve">عدد العمال </w:t>
      </w:r>
      <w:r>
        <w:rPr>
          <w:rFonts w:ascii="Traditional Arabic" w:hAnsi="Traditional Arabic" w:cs="Traditional Arabic"/>
          <w:b/>
          <w:bCs/>
          <w:sz w:val="28"/>
          <w:szCs w:val="28"/>
          <w:rtl/>
          <w:lang w:bidi="ar-LB"/>
        </w:rPr>
        <w:t xml:space="preserve">غير الدائمين بحسب الجنس </w:t>
      </w:r>
      <w:r>
        <w:rPr>
          <w:rFonts w:ascii="Traditional Arabic" w:hAnsi="Traditional Arabic" w:cs="Traditional Arabic" w:hint="cs"/>
          <w:b/>
          <w:bCs/>
          <w:sz w:val="28"/>
          <w:szCs w:val="28"/>
          <w:rtl/>
          <w:lang w:bidi="ar-LB"/>
        </w:rPr>
        <w:t>وحجم المؤسسة.</w:t>
      </w:r>
    </w:p>
    <w:tbl>
      <w:tblPr>
        <w:tblStyle w:val="TableGrid"/>
        <w:bidiVisual/>
        <w:tblW w:w="5000" w:type="pct"/>
        <w:tblLook w:val="04A0" w:firstRow="1" w:lastRow="0" w:firstColumn="1" w:lastColumn="0" w:noHBand="0" w:noVBand="1"/>
      </w:tblPr>
      <w:tblGrid>
        <w:gridCol w:w="2303"/>
        <w:gridCol w:w="2267"/>
        <w:gridCol w:w="2493"/>
        <w:gridCol w:w="3859"/>
        <w:gridCol w:w="2382"/>
        <w:gridCol w:w="2617"/>
      </w:tblGrid>
      <w:tr w:rsidR="007A5AFB" w:rsidRPr="00160ED0" w:rsidTr="007A5AFB">
        <w:tc>
          <w:tcPr>
            <w:tcW w:w="723" w:type="pct"/>
            <w:vAlign w:val="center"/>
          </w:tcPr>
          <w:p w:rsidR="007A5AFB" w:rsidRPr="00080F2D" w:rsidRDefault="007A5AFB" w:rsidP="00193C1D">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اليد العاملة</w:t>
            </w:r>
          </w:p>
        </w:tc>
        <w:tc>
          <w:tcPr>
            <w:tcW w:w="712" w:type="pct"/>
            <w:vAlign w:val="center"/>
          </w:tcPr>
          <w:p w:rsidR="007A5AFB" w:rsidRPr="00080F2D" w:rsidRDefault="007A5AFB" w:rsidP="00193C1D">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المصانع</w:t>
            </w:r>
          </w:p>
        </w:tc>
        <w:tc>
          <w:tcPr>
            <w:tcW w:w="783" w:type="pct"/>
            <w:vAlign w:val="center"/>
          </w:tcPr>
          <w:p w:rsidR="007A5AFB" w:rsidRPr="00080F2D" w:rsidRDefault="007A5AFB" w:rsidP="00193C1D">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Pr>
                <w:rFonts w:ascii="Traditional Arabic" w:hAnsi="Traditional Arabic" w:cs="Traditional Arabic"/>
                <w:b/>
                <w:bCs/>
                <w:sz w:val="28"/>
                <w:szCs w:val="28"/>
                <w:rtl/>
                <w:lang w:bidi="ar-LB"/>
              </w:rPr>
              <w:br/>
            </w:r>
            <w:r>
              <w:rPr>
                <w:rFonts w:ascii="Traditional Arabic" w:hAnsi="Traditional Arabic" w:cs="Traditional Arabic" w:hint="cs"/>
                <w:b/>
                <w:bCs/>
                <w:sz w:val="28"/>
                <w:szCs w:val="28"/>
                <w:rtl/>
                <w:lang w:bidi="ar-LB"/>
              </w:rPr>
              <w:t>غير الدائمين</w:t>
            </w:r>
          </w:p>
        </w:tc>
        <w:tc>
          <w:tcPr>
            <w:tcW w:w="1212" w:type="pct"/>
          </w:tcPr>
          <w:p w:rsidR="007A5AFB" w:rsidRPr="00080F2D" w:rsidRDefault="007A5AFB" w:rsidP="00193C1D">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عدد العمال</w:t>
            </w:r>
            <w:r>
              <w:rPr>
                <w:rFonts w:ascii="Traditional Arabic" w:hAnsi="Traditional Arabic" w:cs="Traditional Arabic" w:hint="cs"/>
                <w:b/>
                <w:bCs/>
                <w:sz w:val="28"/>
                <w:szCs w:val="28"/>
                <w:rtl/>
                <w:lang w:bidi="ar-LB"/>
              </w:rPr>
              <w:t xml:space="preserve"> غير الدائمين</w:t>
            </w:r>
            <w:r w:rsidRPr="0062581E">
              <w:rPr>
                <w:rFonts w:ascii="Traditional Arabic" w:hAnsi="Traditional Arabic" w:cs="Traditional Arabic"/>
                <w:b/>
                <w:bCs/>
                <w:sz w:val="28"/>
                <w:szCs w:val="28"/>
                <w:rtl/>
                <w:lang w:bidi="ar-LB"/>
              </w:rPr>
              <w:t xml:space="preserve"> في المصنع الواحد</w:t>
            </w:r>
          </w:p>
        </w:tc>
        <w:tc>
          <w:tcPr>
            <w:tcW w:w="748" w:type="pct"/>
            <w:vAlign w:val="center"/>
          </w:tcPr>
          <w:p w:rsidR="007A5AFB" w:rsidRPr="00080F2D" w:rsidRDefault="007A5AFB" w:rsidP="007A5AF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Pr>
                <w:rFonts w:ascii="Traditional Arabic" w:hAnsi="Traditional Arabic" w:cs="Traditional Arabic" w:hint="cs"/>
                <w:b/>
                <w:bCs/>
                <w:sz w:val="28"/>
                <w:szCs w:val="28"/>
                <w:rtl/>
                <w:lang w:bidi="ar-LB"/>
              </w:rPr>
              <w:t xml:space="preserve"> غير</w:t>
            </w:r>
            <w:r w:rsidRPr="00080F2D">
              <w:rPr>
                <w:rFonts w:ascii="Traditional Arabic" w:hAnsi="Traditional Arabic" w:cs="Traditional Arabic"/>
                <w:b/>
                <w:bCs/>
                <w:sz w:val="28"/>
                <w:szCs w:val="28"/>
                <w:rtl/>
                <w:lang w:bidi="ar-LB"/>
              </w:rPr>
              <w:t xml:space="preserve"> </w:t>
            </w:r>
            <w:r>
              <w:rPr>
                <w:rFonts w:ascii="Traditional Arabic" w:hAnsi="Traditional Arabic" w:cs="Traditional Arabic" w:hint="cs"/>
                <w:b/>
                <w:bCs/>
                <w:sz w:val="28"/>
                <w:szCs w:val="28"/>
                <w:rtl/>
                <w:lang w:bidi="ar-LB"/>
              </w:rPr>
              <w:t xml:space="preserve">الدائمين </w:t>
            </w:r>
            <w:r w:rsidRPr="00080F2D">
              <w:rPr>
                <w:rFonts w:ascii="Traditional Arabic" w:hAnsi="Traditional Arabic" w:cs="Traditional Arabic"/>
                <w:b/>
                <w:bCs/>
                <w:sz w:val="28"/>
                <w:szCs w:val="28"/>
                <w:rtl/>
                <w:lang w:bidi="ar-LB"/>
              </w:rPr>
              <w:t>ا</w:t>
            </w:r>
            <w:r>
              <w:rPr>
                <w:rFonts w:ascii="Traditional Arabic" w:hAnsi="Traditional Arabic" w:cs="Traditional Arabic" w:hint="cs"/>
                <w:b/>
                <w:bCs/>
                <w:sz w:val="28"/>
                <w:szCs w:val="28"/>
                <w:rtl/>
                <w:lang w:bidi="ar-LB"/>
              </w:rPr>
              <w:t>لا</w:t>
            </w:r>
            <w:r w:rsidRPr="00080F2D">
              <w:rPr>
                <w:rFonts w:ascii="Traditional Arabic" w:hAnsi="Traditional Arabic" w:cs="Traditional Arabic"/>
                <w:b/>
                <w:bCs/>
                <w:sz w:val="28"/>
                <w:szCs w:val="28"/>
                <w:rtl/>
                <w:lang w:bidi="ar-LB"/>
              </w:rPr>
              <w:t>ناث</w:t>
            </w:r>
          </w:p>
        </w:tc>
        <w:tc>
          <w:tcPr>
            <w:tcW w:w="822" w:type="pct"/>
            <w:vAlign w:val="center"/>
          </w:tcPr>
          <w:p w:rsidR="007A5AFB" w:rsidRPr="00080F2D" w:rsidRDefault="007A5AFB" w:rsidP="007A5AFB">
            <w:pPr>
              <w:jc w:val="center"/>
              <w:rPr>
                <w:rFonts w:ascii="Traditional Arabic" w:hAnsi="Traditional Arabic" w:cs="Traditional Arabic"/>
                <w:b/>
                <w:bCs/>
                <w:sz w:val="28"/>
                <w:szCs w:val="28"/>
                <w:rtl/>
                <w:lang w:bidi="ar-LB"/>
              </w:rPr>
            </w:pPr>
            <w:r w:rsidRPr="00080F2D">
              <w:rPr>
                <w:rFonts w:ascii="Traditional Arabic" w:hAnsi="Traditional Arabic" w:cs="Traditional Arabic"/>
                <w:b/>
                <w:bCs/>
                <w:sz w:val="28"/>
                <w:szCs w:val="28"/>
                <w:rtl/>
                <w:lang w:bidi="ar-LB"/>
              </w:rPr>
              <w:t>عدد العمال</w:t>
            </w:r>
            <w:r>
              <w:rPr>
                <w:rFonts w:ascii="Traditional Arabic" w:hAnsi="Traditional Arabic" w:cs="Traditional Arabic" w:hint="cs"/>
                <w:b/>
                <w:bCs/>
                <w:sz w:val="28"/>
                <w:szCs w:val="28"/>
                <w:rtl/>
                <w:lang w:bidi="ar-LB"/>
              </w:rPr>
              <w:t xml:space="preserve"> غير</w:t>
            </w:r>
            <w:r w:rsidRPr="00080F2D">
              <w:rPr>
                <w:rFonts w:ascii="Traditional Arabic" w:hAnsi="Traditional Arabic" w:cs="Traditional Arabic"/>
                <w:b/>
                <w:bCs/>
                <w:sz w:val="28"/>
                <w:szCs w:val="28"/>
                <w:rtl/>
                <w:lang w:bidi="ar-LB"/>
              </w:rPr>
              <w:t xml:space="preserve"> </w:t>
            </w:r>
            <w:r>
              <w:rPr>
                <w:rFonts w:ascii="Traditional Arabic" w:hAnsi="Traditional Arabic" w:cs="Traditional Arabic" w:hint="cs"/>
                <w:b/>
                <w:bCs/>
                <w:sz w:val="28"/>
                <w:szCs w:val="28"/>
                <w:rtl/>
                <w:lang w:bidi="ar-LB"/>
              </w:rPr>
              <w:t>الدائمين ال</w:t>
            </w:r>
            <w:r w:rsidRPr="00080F2D">
              <w:rPr>
                <w:rFonts w:ascii="Traditional Arabic" w:hAnsi="Traditional Arabic" w:cs="Traditional Arabic"/>
                <w:b/>
                <w:bCs/>
                <w:sz w:val="28"/>
                <w:szCs w:val="28"/>
                <w:rtl/>
                <w:lang w:bidi="ar-LB"/>
              </w:rPr>
              <w:t>ذكور</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364</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110</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0</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8</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102</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308</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148</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0</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21</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127</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278</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247</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46</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201</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234</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423</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83</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340</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93</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213</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27</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186</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136</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819</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6</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116</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703</w:t>
            </w:r>
          </w:p>
        </w:tc>
      </w:tr>
      <w:tr w:rsidR="00FC0FA8" w:rsidRPr="00160ED0" w:rsidTr="007A5AFB">
        <w:tc>
          <w:tcPr>
            <w:tcW w:w="723" w:type="pct"/>
          </w:tcPr>
          <w:p w:rsidR="00FC0FA8" w:rsidRPr="00A05B4A" w:rsidRDefault="00FC0FA8" w:rsidP="00FC0FA8">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7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107</w:t>
            </w:r>
          </w:p>
        </w:tc>
        <w:tc>
          <w:tcPr>
            <w:tcW w:w="783"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4,991</w:t>
            </w:r>
          </w:p>
        </w:tc>
        <w:tc>
          <w:tcPr>
            <w:tcW w:w="121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47</w:t>
            </w:r>
          </w:p>
        </w:tc>
        <w:tc>
          <w:tcPr>
            <w:tcW w:w="748"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980</w:t>
            </w:r>
          </w:p>
        </w:tc>
        <w:tc>
          <w:tcPr>
            <w:tcW w:w="822" w:type="pct"/>
            <w:vAlign w:val="bottom"/>
          </w:tcPr>
          <w:p w:rsidR="00FC0FA8" w:rsidRPr="00FC0FA8" w:rsidRDefault="00FC0FA8" w:rsidP="00FC0FA8">
            <w:pPr>
              <w:bidi w:val="0"/>
              <w:jc w:val="right"/>
              <w:rPr>
                <w:rFonts w:ascii="Traditional Arabic" w:hAnsi="Traditional Arabic" w:cs="Traditional Arabic"/>
                <w:color w:val="000000"/>
                <w:sz w:val="28"/>
                <w:szCs w:val="28"/>
              </w:rPr>
            </w:pPr>
            <w:r w:rsidRPr="00FC0FA8">
              <w:rPr>
                <w:rFonts w:ascii="Traditional Arabic" w:hAnsi="Traditional Arabic" w:cs="Traditional Arabic"/>
                <w:color w:val="000000"/>
                <w:sz w:val="28"/>
                <w:szCs w:val="28"/>
              </w:rPr>
              <w:t>4,011</w:t>
            </w:r>
          </w:p>
        </w:tc>
      </w:tr>
      <w:tr w:rsidR="00FC0FA8" w:rsidRPr="00FC0FA8" w:rsidTr="007A5AFB">
        <w:trPr>
          <w:trHeight w:val="166"/>
        </w:trPr>
        <w:tc>
          <w:tcPr>
            <w:tcW w:w="723" w:type="pct"/>
            <w:vAlign w:val="bottom"/>
          </w:tcPr>
          <w:p w:rsidR="00FC0FA8" w:rsidRPr="00FC0FA8" w:rsidRDefault="00FC0FA8" w:rsidP="00FC0FA8">
            <w:pPr>
              <w:bidi w:val="0"/>
              <w:jc w:val="right"/>
              <w:rPr>
                <w:rFonts w:ascii="Traditional Arabic" w:hAnsi="Traditional Arabic" w:cs="Traditional Arabic"/>
                <w:b/>
                <w:bCs/>
                <w:color w:val="000000"/>
                <w:sz w:val="28"/>
                <w:szCs w:val="28"/>
                <w:rtl/>
                <w:lang w:bidi="ar-LB"/>
              </w:rPr>
            </w:pPr>
            <w:r w:rsidRPr="00FC0FA8">
              <w:rPr>
                <w:rFonts w:ascii="Traditional Arabic" w:hAnsi="Traditional Arabic" w:cs="Traditional Arabic" w:hint="cs"/>
                <w:b/>
                <w:bCs/>
                <w:color w:val="000000"/>
                <w:sz w:val="28"/>
                <w:szCs w:val="28"/>
                <w:rtl/>
              </w:rPr>
              <w:t>المجموع</w:t>
            </w:r>
          </w:p>
        </w:tc>
        <w:tc>
          <w:tcPr>
            <w:tcW w:w="712" w:type="pct"/>
            <w:vAlign w:val="bottom"/>
          </w:tcPr>
          <w:p w:rsidR="00FC0FA8" w:rsidRPr="00FC0FA8" w:rsidRDefault="00FC0FA8" w:rsidP="00FC0FA8">
            <w:pPr>
              <w:bidi w:val="0"/>
              <w:jc w:val="right"/>
              <w:rPr>
                <w:rFonts w:ascii="Traditional Arabic" w:hAnsi="Traditional Arabic" w:cs="Traditional Arabic"/>
                <w:b/>
                <w:bCs/>
                <w:color w:val="000000"/>
                <w:sz w:val="28"/>
                <w:szCs w:val="28"/>
              </w:rPr>
            </w:pPr>
            <w:r w:rsidRPr="00FC0FA8">
              <w:rPr>
                <w:rFonts w:ascii="Traditional Arabic" w:hAnsi="Traditional Arabic" w:cs="Traditional Arabic"/>
                <w:b/>
                <w:bCs/>
                <w:color w:val="000000"/>
                <w:sz w:val="28"/>
                <w:szCs w:val="28"/>
              </w:rPr>
              <w:t>1,520</w:t>
            </w:r>
          </w:p>
        </w:tc>
        <w:tc>
          <w:tcPr>
            <w:tcW w:w="783" w:type="pct"/>
            <w:vAlign w:val="bottom"/>
          </w:tcPr>
          <w:p w:rsidR="00FC0FA8" w:rsidRPr="00FC0FA8" w:rsidRDefault="00FC0FA8" w:rsidP="00FC0FA8">
            <w:pPr>
              <w:bidi w:val="0"/>
              <w:jc w:val="right"/>
              <w:rPr>
                <w:rFonts w:ascii="Traditional Arabic" w:hAnsi="Traditional Arabic" w:cs="Traditional Arabic"/>
                <w:b/>
                <w:bCs/>
                <w:color w:val="000000"/>
                <w:sz w:val="28"/>
                <w:szCs w:val="28"/>
              </w:rPr>
            </w:pPr>
            <w:r w:rsidRPr="00FC0FA8">
              <w:rPr>
                <w:rFonts w:ascii="Traditional Arabic" w:hAnsi="Traditional Arabic" w:cs="Traditional Arabic"/>
                <w:b/>
                <w:bCs/>
                <w:color w:val="000000"/>
                <w:sz w:val="28"/>
                <w:szCs w:val="28"/>
              </w:rPr>
              <w:t>6,951</w:t>
            </w:r>
          </w:p>
        </w:tc>
        <w:tc>
          <w:tcPr>
            <w:tcW w:w="1212" w:type="pct"/>
            <w:vAlign w:val="bottom"/>
          </w:tcPr>
          <w:p w:rsidR="00FC0FA8" w:rsidRPr="00FC0FA8" w:rsidRDefault="00FC0FA8" w:rsidP="00FC0FA8">
            <w:pPr>
              <w:bidi w:val="0"/>
              <w:jc w:val="right"/>
              <w:rPr>
                <w:rFonts w:ascii="Traditional Arabic" w:hAnsi="Traditional Arabic" w:cs="Traditional Arabic"/>
                <w:b/>
                <w:bCs/>
                <w:color w:val="000000"/>
                <w:sz w:val="28"/>
                <w:szCs w:val="28"/>
              </w:rPr>
            </w:pPr>
            <w:r w:rsidRPr="00FC0FA8">
              <w:rPr>
                <w:rFonts w:ascii="Traditional Arabic" w:hAnsi="Traditional Arabic" w:cs="Traditional Arabic"/>
                <w:b/>
                <w:bCs/>
                <w:color w:val="000000"/>
                <w:sz w:val="28"/>
                <w:szCs w:val="28"/>
              </w:rPr>
              <w:t>5</w:t>
            </w:r>
          </w:p>
        </w:tc>
        <w:tc>
          <w:tcPr>
            <w:tcW w:w="748" w:type="pct"/>
            <w:vAlign w:val="bottom"/>
          </w:tcPr>
          <w:p w:rsidR="00FC0FA8" w:rsidRPr="00FC0FA8" w:rsidRDefault="00FC0FA8" w:rsidP="00FC0FA8">
            <w:pPr>
              <w:bidi w:val="0"/>
              <w:jc w:val="right"/>
              <w:rPr>
                <w:rFonts w:ascii="Traditional Arabic" w:hAnsi="Traditional Arabic" w:cs="Traditional Arabic"/>
                <w:b/>
                <w:bCs/>
                <w:color w:val="000000"/>
                <w:sz w:val="28"/>
                <w:szCs w:val="28"/>
              </w:rPr>
            </w:pPr>
            <w:r w:rsidRPr="00FC0FA8">
              <w:rPr>
                <w:rFonts w:ascii="Traditional Arabic" w:hAnsi="Traditional Arabic" w:cs="Traditional Arabic"/>
                <w:b/>
                <w:bCs/>
                <w:color w:val="000000"/>
                <w:sz w:val="28"/>
                <w:szCs w:val="28"/>
              </w:rPr>
              <w:t>1,281</w:t>
            </w:r>
          </w:p>
        </w:tc>
        <w:tc>
          <w:tcPr>
            <w:tcW w:w="822" w:type="pct"/>
            <w:vAlign w:val="bottom"/>
          </w:tcPr>
          <w:p w:rsidR="00FC0FA8" w:rsidRPr="00FC0FA8" w:rsidRDefault="00FC0FA8" w:rsidP="00FC0FA8">
            <w:pPr>
              <w:bidi w:val="0"/>
              <w:jc w:val="right"/>
              <w:rPr>
                <w:rFonts w:ascii="Traditional Arabic" w:hAnsi="Traditional Arabic" w:cs="Traditional Arabic"/>
                <w:b/>
                <w:bCs/>
                <w:color w:val="000000"/>
                <w:sz w:val="28"/>
                <w:szCs w:val="28"/>
              </w:rPr>
            </w:pPr>
            <w:r w:rsidRPr="00FC0FA8">
              <w:rPr>
                <w:rFonts w:ascii="Traditional Arabic" w:hAnsi="Traditional Arabic" w:cs="Traditional Arabic"/>
                <w:b/>
                <w:bCs/>
                <w:color w:val="000000"/>
                <w:sz w:val="28"/>
                <w:szCs w:val="28"/>
              </w:rPr>
              <w:t>5,670</w:t>
            </w:r>
          </w:p>
        </w:tc>
      </w:tr>
    </w:tbl>
    <w:p w:rsidR="00CD3697" w:rsidRDefault="00CD3697" w:rsidP="00CD3697">
      <w:pPr>
        <w:pStyle w:val="ListParagraph"/>
        <w:spacing w:after="0" w:line="240" w:lineRule="auto"/>
        <w:rPr>
          <w:rFonts w:ascii="Traditional Arabic" w:hAnsi="Traditional Arabic" w:cs="Traditional Arabic"/>
          <w:b/>
          <w:bCs/>
          <w:sz w:val="28"/>
          <w:szCs w:val="28"/>
          <w:lang w:bidi="ar-LB"/>
        </w:rPr>
      </w:pPr>
    </w:p>
    <w:p w:rsidR="006F6551" w:rsidRPr="006F6551"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توزيع اجور العمال الدائمين بحسب حجم المؤسسة.</w:t>
      </w:r>
    </w:p>
    <w:tbl>
      <w:tblPr>
        <w:tblStyle w:val="TableGrid"/>
        <w:bidiVisual/>
        <w:tblW w:w="5000" w:type="pct"/>
        <w:tblLook w:val="04A0" w:firstRow="1" w:lastRow="0" w:firstColumn="1" w:lastColumn="0" w:noHBand="0" w:noVBand="1"/>
      </w:tblPr>
      <w:tblGrid>
        <w:gridCol w:w="1921"/>
        <w:gridCol w:w="1866"/>
        <w:gridCol w:w="2175"/>
        <w:gridCol w:w="2318"/>
        <w:gridCol w:w="2687"/>
        <w:gridCol w:w="2340"/>
        <w:gridCol w:w="2614"/>
      </w:tblGrid>
      <w:tr w:rsidR="00490504" w:rsidRPr="00160ED0" w:rsidTr="00CE5605">
        <w:tc>
          <w:tcPr>
            <w:tcW w:w="603"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586"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المصانع</w:t>
            </w:r>
          </w:p>
        </w:tc>
        <w:tc>
          <w:tcPr>
            <w:tcW w:w="683"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العمال</w:t>
            </w:r>
            <w:r>
              <w:rPr>
                <w:rFonts w:ascii="Traditional Arabic" w:hAnsi="Traditional Arabic" w:cs="Traditional Arabic" w:hint="cs"/>
                <w:b/>
                <w:bCs/>
                <w:sz w:val="28"/>
                <w:szCs w:val="28"/>
                <w:rtl/>
                <w:lang w:bidi="ar-LB"/>
              </w:rPr>
              <w:t xml:space="preserve"> الدائمين</w:t>
            </w:r>
          </w:p>
        </w:tc>
        <w:tc>
          <w:tcPr>
            <w:tcW w:w="728"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عدد العمال</w:t>
            </w:r>
            <w:r>
              <w:rPr>
                <w:rFonts w:ascii="Traditional Arabic" w:hAnsi="Traditional Arabic" w:cs="Traditional Arabic" w:hint="cs"/>
                <w:b/>
                <w:bCs/>
                <w:sz w:val="28"/>
                <w:szCs w:val="28"/>
                <w:rtl/>
                <w:lang w:bidi="ar-LB"/>
              </w:rPr>
              <w:t xml:space="preserve"> الدائمين</w:t>
            </w:r>
            <w:r w:rsidRPr="0062581E">
              <w:rPr>
                <w:rFonts w:ascii="Traditional Arabic" w:hAnsi="Traditional Arabic" w:cs="Traditional Arabic"/>
                <w:b/>
                <w:bCs/>
                <w:sz w:val="28"/>
                <w:szCs w:val="28"/>
                <w:rtl/>
                <w:lang w:bidi="ar-LB"/>
              </w:rPr>
              <w:t xml:space="preserve"> في المصنع الواحد</w:t>
            </w:r>
          </w:p>
        </w:tc>
        <w:tc>
          <w:tcPr>
            <w:tcW w:w="844"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مجموع الاجور($)</w:t>
            </w:r>
          </w:p>
        </w:tc>
        <w:tc>
          <w:tcPr>
            <w:tcW w:w="735"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الاجر السنوي</w:t>
            </w:r>
            <w:r w:rsidR="007A2854">
              <w:rPr>
                <w:rFonts w:ascii="Traditional Arabic" w:hAnsi="Traditional Arabic" w:cs="Traditional Arabic" w:hint="cs"/>
                <w:b/>
                <w:bCs/>
                <w:sz w:val="28"/>
                <w:szCs w:val="28"/>
                <w:rtl/>
                <w:lang w:bidi="ar-LB"/>
              </w:rPr>
              <w:t xml:space="preserve"> </w:t>
            </w:r>
            <w:r w:rsidRPr="0062581E">
              <w:rPr>
                <w:rFonts w:ascii="Traditional Arabic" w:hAnsi="Traditional Arabic" w:cs="Traditional Arabic"/>
                <w:b/>
                <w:bCs/>
                <w:sz w:val="28"/>
                <w:szCs w:val="28"/>
                <w:rtl/>
                <w:lang w:bidi="ar-LB"/>
              </w:rPr>
              <w:t>($)</w:t>
            </w:r>
          </w:p>
        </w:tc>
        <w:tc>
          <w:tcPr>
            <w:tcW w:w="821" w:type="pct"/>
            <w:vAlign w:val="center"/>
          </w:tcPr>
          <w:p w:rsidR="00490504" w:rsidRPr="0062581E" w:rsidRDefault="00490504" w:rsidP="00CE5605">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المصانع التي تصدّر</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364</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744</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6,434,330</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8,648</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57</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308</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1,771</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15,444,912</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8,721</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106</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278</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3,241</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12</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30,842,555</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9,516</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108</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234</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5,273</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57,034,369</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10,816</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135</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93</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3,436</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37</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35,709,504</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10,393</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58</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136</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8,453</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62</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97,797,037</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11,570</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89</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107</w:t>
            </w:r>
          </w:p>
        </w:tc>
        <w:tc>
          <w:tcPr>
            <w:tcW w:w="683"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21,817</w:t>
            </w:r>
          </w:p>
        </w:tc>
        <w:tc>
          <w:tcPr>
            <w:tcW w:w="728"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204</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374,201,126</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17,152</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86</w:t>
            </w:r>
          </w:p>
        </w:tc>
      </w:tr>
      <w:tr w:rsidR="00D322D0" w:rsidRPr="00D322D0" w:rsidTr="00CE5605">
        <w:tc>
          <w:tcPr>
            <w:tcW w:w="603" w:type="pct"/>
            <w:vAlign w:val="bottom"/>
          </w:tcPr>
          <w:p w:rsidR="00D322D0" w:rsidRPr="00D322D0" w:rsidRDefault="00D322D0" w:rsidP="00D322D0">
            <w:pPr>
              <w:bidi w:val="0"/>
              <w:jc w:val="right"/>
              <w:rPr>
                <w:rFonts w:ascii="Traditional Arabic" w:hAnsi="Traditional Arabic" w:cs="Traditional Arabic"/>
                <w:b/>
                <w:bCs/>
                <w:color w:val="000000"/>
                <w:sz w:val="28"/>
                <w:szCs w:val="28"/>
                <w:rtl/>
                <w:lang w:bidi="ar-LB"/>
              </w:rPr>
            </w:pPr>
            <w:r w:rsidRPr="00D322D0">
              <w:rPr>
                <w:rFonts w:ascii="Traditional Arabic" w:hAnsi="Traditional Arabic" w:cs="Traditional Arabic" w:hint="cs"/>
                <w:b/>
                <w:bCs/>
                <w:color w:val="000000"/>
                <w:sz w:val="28"/>
                <w:szCs w:val="28"/>
                <w:rtl/>
              </w:rPr>
              <w:t>المجموع</w:t>
            </w:r>
          </w:p>
        </w:tc>
        <w:tc>
          <w:tcPr>
            <w:tcW w:w="586"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1,520</w:t>
            </w:r>
          </w:p>
        </w:tc>
        <w:tc>
          <w:tcPr>
            <w:tcW w:w="683"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44,735</w:t>
            </w:r>
          </w:p>
        </w:tc>
        <w:tc>
          <w:tcPr>
            <w:tcW w:w="728"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29</w:t>
            </w:r>
          </w:p>
        </w:tc>
        <w:tc>
          <w:tcPr>
            <w:tcW w:w="844"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617,463,832</w:t>
            </w:r>
          </w:p>
        </w:tc>
        <w:tc>
          <w:tcPr>
            <w:tcW w:w="735"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13,803</w:t>
            </w:r>
          </w:p>
        </w:tc>
        <w:tc>
          <w:tcPr>
            <w:tcW w:w="821"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639</w:t>
            </w:r>
          </w:p>
        </w:tc>
      </w:tr>
    </w:tbl>
    <w:p w:rsidR="007A2854" w:rsidRPr="007A2854" w:rsidRDefault="007A2854" w:rsidP="007A2854">
      <w:pPr>
        <w:spacing w:after="0" w:line="240" w:lineRule="auto"/>
        <w:rPr>
          <w:rFonts w:ascii="Traditional Arabic" w:hAnsi="Traditional Arabic" w:cs="Traditional Arabic"/>
          <w:b/>
          <w:bCs/>
          <w:sz w:val="28"/>
          <w:szCs w:val="28"/>
          <w:lang w:bidi="ar-LB"/>
        </w:rPr>
      </w:pPr>
    </w:p>
    <w:p w:rsidR="00885A7C"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توزيع اجور العمال غير الدائمين بحسب حجم المؤسسة.</w:t>
      </w:r>
    </w:p>
    <w:tbl>
      <w:tblPr>
        <w:tblStyle w:val="TableGrid"/>
        <w:bidiVisual/>
        <w:tblW w:w="5000" w:type="pct"/>
        <w:tblLook w:val="04A0" w:firstRow="1" w:lastRow="0" w:firstColumn="1" w:lastColumn="0" w:noHBand="0" w:noVBand="1"/>
      </w:tblPr>
      <w:tblGrid>
        <w:gridCol w:w="1921"/>
        <w:gridCol w:w="1866"/>
        <w:gridCol w:w="2028"/>
        <w:gridCol w:w="2465"/>
        <w:gridCol w:w="2687"/>
        <w:gridCol w:w="2340"/>
        <w:gridCol w:w="2614"/>
      </w:tblGrid>
      <w:tr w:rsidR="000078FA" w:rsidRPr="00160ED0" w:rsidTr="000078FA">
        <w:tc>
          <w:tcPr>
            <w:tcW w:w="603"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586"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المصانع</w:t>
            </w:r>
          </w:p>
        </w:tc>
        <w:tc>
          <w:tcPr>
            <w:tcW w:w="637"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العمال</w:t>
            </w:r>
            <w:r>
              <w:rPr>
                <w:rFonts w:ascii="Traditional Arabic" w:hAnsi="Traditional Arabic" w:cs="Traditional Arabic" w:hint="cs"/>
                <w:b/>
                <w:bCs/>
                <w:sz w:val="28"/>
                <w:szCs w:val="28"/>
                <w:rtl/>
                <w:lang w:bidi="ar-LB"/>
              </w:rPr>
              <w:t xml:space="preserve"> غير الدائمين</w:t>
            </w:r>
          </w:p>
        </w:tc>
        <w:tc>
          <w:tcPr>
            <w:tcW w:w="774"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عدد العمال</w:t>
            </w:r>
            <w:r>
              <w:rPr>
                <w:rFonts w:ascii="Traditional Arabic" w:hAnsi="Traditional Arabic" w:cs="Traditional Arabic" w:hint="cs"/>
                <w:b/>
                <w:bCs/>
                <w:sz w:val="28"/>
                <w:szCs w:val="28"/>
                <w:rtl/>
                <w:lang w:bidi="ar-LB"/>
              </w:rPr>
              <w:t xml:space="preserve"> غير الدائمين</w:t>
            </w:r>
            <w:r w:rsidRPr="0062581E">
              <w:rPr>
                <w:rFonts w:ascii="Traditional Arabic" w:hAnsi="Traditional Arabic" w:cs="Traditional Arabic"/>
                <w:b/>
                <w:bCs/>
                <w:sz w:val="28"/>
                <w:szCs w:val="28"/>
                <w:rtl/>
                <w:lang w:bidi="ar-LB"/>
              </w:rPr>
              <w:t xml:space="preserve"> في المصنع الواحد</w:t>
            </w:r>
          </w:p>
        </w:tc>
        <w:tc>
          <w:tcPr>
            <w:tcW w:w="844"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مجموع الاجور($)</w:t>
            </w:r>
          </w:p>
        </w:tc>
        <w:tc>
          <w:tcPr>
            <w:tcW w:w="735"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معدل الاجر السنوي($)</w:t>
            </w:r>
          </w:p>
        </w:tc>
        <w:tc>
          <w:tcPr>
            <w:tcW w:w="821" w:type="pct"/>
            <w:vAlign w:val="center"/>
          </w:tcPr>
          <w:p w:rsidR="000078FA" w:rsidRPr="0062581E" w:rsidRDefault="000078FA" w:rsidP="00C94E2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المصانع التي تصدّر</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364</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110</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0</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731,922</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6,654</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57</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308</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148</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0</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850,968</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5,750</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106</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278</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247</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1,553,808</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6,291</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108</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234</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423</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2,383,271</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5,634</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135</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93</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213</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1,269,898</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5,962</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58</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136</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819</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6</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4,578,700</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5,591</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89</w:t>
            </w:r>
          </w:p>
        </w:tc>
      </w:tr>
      <w:tr w:rsidR="00D322D0" w:rsidRPr="00160ED0" w:rsidTr="009631A6">
        <w:tc>
          <w:tcPr>
            <w:tcW w:w="603" w:type="pct"/>
          </w:tcPr>
          <w:p w:rsidR="00D322D0" w:rsidRPr="00A05B4A" w:rsidRDefault="00D322D0" w:rsidP="00D322D0">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586"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107</w:t>
            </w:r>
          </w:p>
        </w:tc>
        <w:tc>
          <w:tcPr>
            <w:tcW w:w="637"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4,991</w:t>
            </w:r>
          </w:p>
        </w:tc>
        <w:tc>
          <w:tcPr>
            <w:tcW w:w="77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47</w:t>
            </w:r>
          </w:p>
        </w:tc>
        <w:tc>
          <w:tcPr>
            <w:tcW w:w="844"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29,520,007</w:t>
            </w:r>
          </w:p>
        </w:tc>
        <w:tc>
          <w:tcPr>
            <w:tcW w:w="735"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5,915</w:t>
            </w:r>
          </w:p>
        </w:tc>
        <w:tc>
          <w:tcPr>
            <w:tcW w:w="821" w:type="pct"/>
            <w:vAlign w:val="bottom"/>
          </w:tcPr>
          <w:p w:rsidR="00D322D0" w:rsidRPr="00D322D0" w:rsidRDefault="00D322D0" w:rsidP="00D322D0">
            <w:pPr>
              <w:bidi w:val="0"/>
              <w:jc w:val="right"/>
              <w:rPr>
                <w:rFonts w:ascii="Traditional Arabic" w:hAnsi="Traditional Arabic" w:cs="Traditional Arabic"/>
                <w:color w:val="000000"/>
                <w:sz w:val="28"/>
                <w:szCs w:val="28"/>
              </w:rPr>
            </w:pPr>
            <w:r w:rsidRPr="00D322D0">
              <w:rPr>
                <w:rFonts w:ascii="Traditional Arabic" w:hAnsi="Traditional Arabic" w:cs="Traditional Arabic"/>
                <w:color w:val="000000"/>
                <w:sz w:val="28"/>
                <w:szCs w:val="28"/>
              </w:rPr>
              <w:t>86</w:t>
            </w:r>
          </w:p>
        </w:tc>
      </w:tr>
      <w:tr w:rsidR="00D322D0" w:rsidRPr="00D322D0" w:rsidTr="00704733">
        <w:tc>
          <w:tcPr>
            <w:tcW w:w="603" w:type="pct"/>
            <w:vAlign w:val="bottom"/>
          </w:tcPr>
          <w:p w:rsidR="00D322D0" w:rsidRPr="00D322D0" w:rsidRDefault="00D322D0" w:rsidP="00D322D0">
            <w:pPr>
              <w:bidi w:val="0"/>
              <w:jc w:val="right"/>
              <w:rPr>
                <w:rFonts w:ascii="Traditional Arabic" w:hAnsi="Traditional Arabic" w:cs="Traditional Arabic"/>
                <w:b/>
                <w:bCs/>
                <w:color w:val="000000"/>
                <w:sz w:val="28"/>
                <w:szCs w:val="28"/>
                <w:rtl/>
                <w:lang w:bidi="ar-LB"/>
              </w:rPr>
            </w:pPr>
            <w:r w:rsidRPr="00D322D0">
              <w:rPr>
                <w:rFonts w:ascii="Traditional Arabic" w:hAnsi="Traditional Arabic" w:cs="Traditional Arabic" w:hint="cs"/>
                <w:b/>
                <w:bCs/>
                <w:color w:val="000000"/>
                <w:sz w:val="28"/>
                <w:szCs w:val="28"/>
                <w:rtl/>
              </w:rPr>
              <w:t>المجموع</w:t>
            </w:r>
          </w:p>
        </w:tc>
        <w:tc>
          <w:tcPr>
            <w:tcW w:w="586"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1,520</w:t>
            </w:r>
          </w:p>
        </w:tc>
        <w:tc>
          <w:tcPr>
            <w:tcW w:w="637"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6,951</w:t>
            </w:r>
          </w:p>
        </w:tc>
        <w:tc>
          <w:tcPr>
            <w:tcW w:w="774"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5</w:t>
            </w:r>
          </w:p>
        </w:tc>
        <w:tc>
          <w:tcPr>
            <w:tcW w:w="844"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40,888,574</w:t>
            </w:r>
          </w:p>
        </w:tc>
        <w:tc>
          <w:tcPr>
            <w:tcW w:w="735"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5,882</w:t>
            </w:r>
          </w:p>
        </w:tc>
        <w:tc>
          <w:tcPr>
            <w:tcW w:w="821" w:type="pct"/>
            <w:vAlign w:val="bottom"/>
          </w:tcPr>
          <w:p w:rsidR="00D322D0" w:rsidRPr="00D322D0" w:rsidRDefault="00D322D0" w:rsidP="00D322D0">
            <w:pPr>
              <w:bidi w:val="0"/>
              <w:jc w:val="right"/>
              <w:rPr>
                <w:rFonts w:ascii="Traditional Arabic" w:hAnsi="Traditional Arabic" w:cs="Traditional Arabic"/>
                <w:b/>
                <w:bCs/>
                <w:color w:val="000000"/>
                <w:sz w:val="28"/>
                <w:szCs w:val="28"/>
              </w:rPr>
            </w:pPr>
            <w:r w:rsidRPr="00D322D0">
              <w:rPr>
                <w:rFonts w:ascii="Traditional Arabic" w:hAnsi="Traditional Arabic" w:cs="Traditional Arabic"/>
                <w:b/>
                <w:bCs/>
                <w:color w:val="000000"/>
                <w:sz w:val="28"/>
                <w:szCs w:val="28"/>
              </w:rPr>
              <w:t>639</w:t>
            </w:r>
          </w:p>
        </w:tc>
      </w:tr>
    </w:tbl>
    <w:p w:rsidR="00CD3697" w:rsidRDefault="00CD3697" w:rsidP="00CD3697">
      <w:pPr>
        <w:pStyle w:val="ListParagraph"/>
        <w:spacing w:after="0" w:line="240" w:lineRule="auto"/>
        <w:rPr>
          <w:rFonts w:ascii="Traditional Arabic" w:hAnsi="Traditional Arabic" w:cs="Traditional Arabic"/>
          <w:b/>
          <w:bCs/>
          <w:sz w:val="28"/>
          <w:szCs w:val="28"/>
          <w:lang w:bidi="ar-LB"/>
        </w:rPr>
      </w:pPr>
    </w:p>
    <w:p w:rsidR="00400512" w:rsidRPr="000E44E5"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توزيع النفقات على المواد الاولية بحسب حجم المؤسسة.</w:t>
      </w:r>
    </w:p>
    <w:tbl>
      <w:tblPr>
        <w:tblStyle w:val="TableGrid"/>
        <w:bidiVisual/>
        <w:tblW w:w="5000" w:type="pct"/>
        <w:jc w:val="center"/>
        <w:tblLook w:val="04A0" w:firstRow="1" w:lastRow="0" w:firstColumn="1" w:lastColumn="0" w:noHBand="0" w:noVBand="1"/>
      </w:tblPr>
      <w:tblGrid>
        <w:gridCol w:w="2656"/>
        <w:gridCol w:w="2318"/>
        <w:gridCol w:w="3741"/>
        <w:gridCol w:w="4057"/>
        <w:gridCol w:w="3149"/>
      </w:tblGrid>
      <w:tr w:rsidR="002932C0" w:rsidRPr="00160ED0" w:rsidTr="002932C0">
        <w:trPr>
          <w:jc w:val="center"/>
        </w:trPr>
        <w:tc>
          <w:tcPr>
            <w:tcW w:w="834" w:type="pct"/>
            <w:vAlign w:val="center"/>
          </w:tcPr>
          <w:p w:rsidR="002932C0" w:rsidRPr="000E44E5" w:rsidRDefault="002932C0" w:rsidP="0052462C">
            <w:pPr>
              <w:jc w:val="center"/>
              <w:rPr>
                <w:rFonts w:ascii="Traditional Arabic" w:hAnsi="Traditional Arabic" w:cs="Traditional Arabic"/>
                <w:b/>
                <w:bCs/>
                <w:sz w:val="28"/>
                <w:szCs w:val="28"/>
                <w:rtl/>
                <w:lang w:bidi="ar-LB"/>
              </w:rPr>
            </w:pPr>
            <w:r w:rsidRPr="000E44E5">
              <w:rPr>
                <w:rFonts w:ascii="Traditional Arabic" w:hAnsi="Traditional Arabic" w:cs="Traditional Arabic"/>
                <w:b/>
                <w:bCs/>
                <w:sz w:val="28"/>
                <w:szCs w:val="28"/>
                <w:rtl/>
                <w:lang w:bidi="ar-LB"/>
              </w:rPr>
              <w:t>اليد العاملة</w:t>
            </w:r>
          </w:p>
        </w:tc>
        <w:tc>
          <w:tcPr>
            <w:tcW w:w="728" w:type="pct"/>
            <w:vAlign w:val="center"/>
          </w:tcPr>
          <w:p w:rsidR="002932C0" w:rsidRPr="000E44E5" w:rsidRDefault="002932C0" w:rsidP="0052462C">
            <w:pPr>
              <w:jc w:val="center"/>
              <w:rPr>
                <w:rFonts w:ascii="Traditional Arabic" w:hAnsi="Traditional Arabic" w:cs="Traditional Arabic"/>
                <w:b/>
                <w:bCs/>
                <w:sz w:val="28"/>
                <w:szCs w:val="28"/>
                <w:rtl/>
                <w:lang w:bidi="ar-LB"/>
              </w:rPr>
            </w:pPr>
            <w:r w:rsidRPr="000E44E5">
              <w:rPr>
                <w:rFonts w:ascii="Traditional Arabic" w:hAnsi="Traditional Arabic" w:cs="Traditional Arabic"/>
                <w:b/>
                <w:bCs/>
                <w:sz w:val="28"/>
                <w:szCs w:val="28"/>
                <w:rtl/>
                <w:lang w:bidi="ar-LB"/>
              </w:rPr>
              <w:t>عدد المصانع</w:t>
            </w:r>
          </w:p>
        </w:tc>
        <w:tc>
          <w:tcPr>
            <w:tcW w:w="1175" w:type="pct"/>
            <w:vAlign w:val="center"/>
          </w:tcPr>
          <w:p w:rsidR="002932C0" w:rsidRPr="000E44E5" w:rsidRDefault="002932C0" w:rsidP="0052462C">
            <w:pPr>
              <w:jc w:val="center"/>
              <w:rPr>
                <w:rFonts w:ascii="Traditional Arabic" w:hAnsi="Traditional Arabic" w:cs="Traditional Arabic"/>
                <w:b/>
                <w:bCs/>
                <w:sz w:val="28"/>
                <w:szCs w:val="28"/>
                <w:rtl/>
                <w:lang w:bidi="ar-LB"/>
              </w:rPr>
            </w:pPr>
            <w:r w:rsidRPr="000E44E5">
              <w:rPr>
                <w:rFonts w:ascii="Traditional Arabic" w:hAnsi="Traditional Arabic" w:cs="Traditional Arabic"/>
                <w:b/>
                <w:bCs/>
                <w:sz w:val="28"/>
                <w:szCs w:val="28"/>
                <w:rtl/>
                <w:lang w:bidi="ar-LB"/>
              </w:rPr>
              <w:t>النفقات على المواد الاولية ($)</w:t>
            </w:r>
          </w:p>
        </w:tc>
        <w:tc>
          <w:tcPr>
            <w:tcW w:w="1274" w:type="pct"/>
            <w:vAlign w:val="center"/>
          </w:tcPr>
          <w:p w:rsidR="002932C0" w:rsidRPr="000E44E5" w:rsidRDefault="002932C0" w:rsidP="0052462C">
            <w:pPr>
              <w:jc w:val="center"/>
              <w:rPr>
                <w:rFonts w:ascii="Traditional Arabic" w:hAnsi="Traditional Arabic" w:cs="Traditional Arabic"/>
                <w:b/>
                <w:bCs/>
                <w:sz w:val="28"/>
                <w:szCs w:val="28"/>
                <w:rtl/>
                <w:lang w:bidi="ar-LB"/>
              </w:rPr>
            </w:pPr>
            <w:r w:rsidRPr="000E44E5">
              <w:rPr>
                <w:rFonts w:ascii="Traditional Arabic" w:hAnsi="Traditional Arabic" w:cs="Traditional Arabic"/>
                <w:b/>
                <w:bCs/>
                <w:sz w:val="28"/>
                <w:szCs w:val="28"/>
                <w:rtl/>
                <w:lang w:bidi="ar-LB"/>
              </w:rPr>
              <w:t>النفقات على المواد الاولية للمصنع الواحد ($)</w:t>
            </w:r>
          </w:p>
        </w:tc>
        <w:tc>
          <w:tcPr>
            <w:tcW w:w="989" w:type="pct"/>
          </w:tcPr>
          <w:p w:rsidR="002932C0" w:rsidRPr="000E44E5" w:rsidRDefault="002932C0" w:rsidP="0052462C">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عدد المصانع التي تصدّر</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364</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40,927,855</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112,439</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57</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308</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109,195,075</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354,529</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106</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278</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225,359,051</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810,644</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108</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234</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354,822,489</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1,516,335</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135</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93</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192,377,778</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2,068,578</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58</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136</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677,356,030</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4,980,559</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89</w:t>
            </w:r>
          </w:p>
        </w:tc>
      </w:tr>
      <w:tr w:rsidR="000D3DCB" w:rsidRPr="00160ED0" w:rsidTr="005067DC">
        <w:trPr>
          <w:jc w:val="center"/>
        </w:trPr>
        <w:tc>
          <w:tcPr>
            <w:tcW w:w="834" w:type="pct"/>
          </w:tcPr>
          <w:p w:rsidR="000D3DCB" w:rsidRPr="00A05B4A" w:rsidRDefault="000D3DCB" w:rsidP="000D3DCB">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728"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107</w:t>
            </w:r>
          </w:p>
        </w:tc>
        <w:tc>
          <w:tcPr>
            <w:tcW w:w="1175"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1,540,339,819</w:t>
            </w:r>
          </w:p>
        </w:tc>
        <w:tc>
          <w:tcPr>
            <w:tcW w:w="1274"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14,395,699</w:t>
            </w:r>
          </w:p>
        </w:tc>
        <w:tc>
          <w:tcPr>
            <w:tcW w:w="989" w:type="pct"/>
            <w:vAlign w:val="bottom"/>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86</w:t>
            </w:r>
          </w:p>
        </w:tc>
      </w:tr>
      <w:tr w:rsidR="000D3DCB" w:rsidRPr="000D3DCB" w:rsidTr="005067DC">
        <w:trPr>
          <w:jc w:val="center"/>
        </w:trPr>
        <w:tc>
          <w:tcPr>
            <w:tcW w:w="834" w:type="pct"/>
            <w:vAlign w:val="bottom"/>
          </w:tcPr>
          <w:p w:rsidR="000D3DCB" w:rsidRPr="000D3DCB" w:rsidRDefault="000D3DCB" w:rsidP="000D3DCB">
            <w:pPr>
              <w:bidi w:val="0"/>
              <w:jc w:val="right"/>
              <w:rPr>
                <w:rFonts w:ascii="Traditional Arabic" w:hAnsi="Traditional Arabic" w:cs="Traditional Arabic"/>
                <w:b/>
                <w:bCs/>
                <w:color w:val="000000"/>
                <w:sz w:val="28"/>
                <w:szCs w:val="28"/>
                <w:rtl/>
                <w:lang w:bidi="ar-LB"/>
              </w:rPr>
            </w:pPr>
            <w:r w:rsidRPr="000D3DCB">
              <w:rPr>
                <w:rFonts w:ascii="Traditional Arabic" w:hAnsi="Traditional Arabic" w:cs="Traditional Arabic" w:hint="cs"/>
                <w:b/>
                <w:bCs/>
                <w:color w:val="000000"/>
                <w:sz w:val="28"/>
                <w:szCs w:val="28"/>
                <w:rtl/>
              </w:rPr>
              <w:t>المجموع</w:t>
            </w:r>
          </w:p>
        </w:tc>
        <w:tc>
          <w:tcPr>
            <w:tcW w:w="728" w:type="pct"/>
            <w:vAlign w:val="bottom"/>
          </w:tcPr>
          <w:p w:rsidR="000D3DCB" w:rsidRPr="000D3DCB" w:rsidRDefault="000D3DCB" w:rsidP="000D3DCB">
            <w:pPr>
              <w:bidi w:val="0"/>
              <w:jc w:val="right"/>
              <w:rPr>
                <w:rFonts w:ascii="Traditional Arabic" w:hAnsi="Traditional Arabic" w:cs="Traditional Arabic"/>
                <w:b/>
                <w:bCs/>
                <w:color w:val="000000"/>
                <w:sz w:val="28"/>
                <w:szCs w:val="28"/>
              </w:rPr>
            </w:pPr>
            <w:r w:rsidRPr="000D3DCB">
              <w:rPr>
                <w:rFonts w:ascii="Traditional Arabic" w:hAnsi="Traditional Arabic" w:cs="Traditional Arabic"/>
                <w:b/>
                <w:bCs/>
                <w:color w:val="000000"/>
                <w:sz w:val="28"/>
                <w:szCs w:val="28"/>
              </w:rPr>
              <w:t>1,520</w:t>
            </w:r>
          </w:p>
        </w:tc>
        <w:tc>
          <w:tcPr>
            <w:tcW w:w="1175" w:type="pct"/>
            <w:vAlign w:val="bottom"/>
          </w:tcPr>
          <w:p w:rsidR="000D3DCB" w:rsidRPr="000D3DCB" w:rsidRDefault="000D3DCB" w:rsidP="000D3DCB">
            <w:pPr>
              <w:bidi w:val="0"/>
              <w:jc w:val="right"/>
              <w:rPr>
                <w:rFonts w:ascii="Traditional Arabic" w:hAnsi="Traditional Arabic" w:cs="Traditional Arabic"/>
                <w:b/>
                <w:bCs/>
                <w:color w:val="000000"/>
                <w:sz w:val="28"/>
                <w:szCs w:val="28"/>
              </w:rPr>
            </w:pPr>
            <w:r w:rsidRPr="000D3DCB">
              <w:rPr>
                <w:rFonts w:ascii="Traditional Arabic" w:hAnsi="Traditional Arabic" w:cs="Traditional Arabic"/>
                <w:b/>
                <w:bCs/>
                <w:color w:val="000000"/>
                <w:sz w:val="28"/>
                <w:szCs w:val="28"/>
              </w:rPr>
              <w:t>3,140,378,097</w:t>
            </w:r>
          </w:p>
        </w:tc>
        <w:tc>
          <w:tcPr>
            <w:tcW w:w="1274" w:type="pct"/>
            <w:vAlign w:val="bottom"/>
          </w:tcPr>
          <w:p w:rsidR="000D3DCB" w:rsidRPr="000D3DCB" w:rsidRDefault="000D3DCB" w:rsidP="000D3DCB">
            <w:pPr>
              <w:bidi w:val="0"/>
              <w:jc w:val="right"/>
              <w:rPr>
                <w:rFonts w:ascii="Traditional Arabic" w:hAnsi="Traditional Arabic" w:cs="Traditional Arabic"/>
                <w:b/>
                <w:bCs/>
                <w:color w:val="000000"/>
                <w:sz w:val="28"/>
                <w:szCs w:val="28"/>
              </w:rPr>
            </w:pPr>
            <w:r w:rsidRPr="000D3DCB">
              <w:rPr>
                <w:rFonts w:ascii="Traditional Arabic" w:hAnsi="Traditional Arabic" w:cs="Traditional Arabic"/>
                <w:b/>
                <w:bCs/>
                <w:color w:val="000000"/>
                <w:sz w:val="28"/>
                <w:szCs w:val="28"/>
              </w:rPr>
              <w:t>2,066,038</w:t>
            </w:r>
          </w:p>
        </w:tc>
        <w:tc>
          <w:tcPr>
            <w:tcW w:w="989" w:type="pct"/>
            <w:vAlign w:val="bottom"/>
          </w:tcPr>
          <w:p w:rsidR="000D3DCB" w:rsidRPr="000D3DCB" w:rsidRDefault="000D3DCB" w:rsidP="000D3DCB">
            <w:pPr>
              <w:bidi w:val="0"/>
              <w:jc w:val="right"/>
              <w:rPr>
                <w:rFonts w:ascii="Traditional Arabic" w:hAnsi="Traditional Arabic" w:cs="Traditional Arabic"/>
                <w:b/>
                <w:bCs/>
                <w:color w:val="000000"/>
                <w:sz w:val="28"/>
                <w:szCs w:val="28"/>
              </w:rPr>
            </w:pPr>
            <w:r w:rsidRPr="000D3DCB">
              <w:rPr>
                <w:rFonts w:ascii="Traditional Arabic" w:hAnsi="Traditional Arabic" w:cs="Traditional Arabic"/>
                <w:b/>
                <w:bCs/>
                <w:color w:val="000000"/>
                <w:sz w:val="28"/>
                <w:szCs w:val="28"/>
              </w:rPr>
              <w:t>639</w:t>
            </w:r>
          </w:p>
        </w:tc>
      </w:tr>
    </w:tbl>
    <w:p w:rsidR="009A4C67" w:rsidRDefault="009A4C67" w:rsidP="009A4C67">
      <w:pPr>
        <w:spacing w:after="0" w:line="240" w:lineRule="auto"/>
        <w:rPr>
          <w:rFonts w:ascii="Traditional Arabic" w:hAnsi="Traditional Arabic" w:cs="Traditional Arabic"/>
          <w:b/>
          <w:bCs/>
          <w:sz w:val="28"/>
          <w:szCs w:val="28"/>
          <w:rtl/>
          <w:lang w:bidi="ar-LB"/>
        </w:rPr>
      </w:pPr>
    </w:p>
    <w:p w:rsidR="00157990"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توزيع النفقات على السلع المشتراة بهدف التجارة بحسب حجم المؤسسة.</w:t>
      </w:r>
    </w:p>
    <w:tbl>
      <w:tblPr>
        <w:tblStyle w:val="TableGrid"/>
        <w:bidiVisual/>
        <w:tblW w:w="4993" w:type="pct"/>
        <w:tblLook w:val="04A0" w:firstRow="1" w:lastRow="0" w:firstColumn="1" w:lastColumn="0" w:noHBand="0" w:noVBand="1"/>
      </w:tblPr>
      <w:tblGrid>
        <w:gridCol w:w="2299"/>
        <w:gridCol w:w="4744"/>
        <w:gridCol w:w="3838"/>
        <w:gridCol w:w="5018"/>
      </w:tblGrid>
      <w:tr w:rsidR="000D3DCB" w:rsidRPr="00160ED0" w:rsidTr="00CD6AF9">
        <w:tc>
          <w:tcPr>
            <w:tcW w:w="723" w:type="pct"/>
            <w:vAlign w:val="center"/>
          </w:tcPr>
          <w:p w:rsidR="000D3DCB" w:rsidRPr="00A05B4A" w:rsidRDefault="000D3DCB" w:rsidP="00CE09DD">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اليد العاملة</w:t>
            </w:r>
          </w:p>
        </w:tc>
        <w:tc>
          <w:tcPr>
            <w:tcW w:w="1492" w:type="pct"/>
            <w:vAlign w:val="center"/>
          </w:tcPr>
          <w:p w:rsidR="000D3DCB" w:rsidRPr="00DF5FF8" w:rsidRDefault="000D3DCB" w:rsidP="00CE09DD">
            <w:pPr>
              <w:jc w:val="center"/>
              <w:rPr>
                <w:rFonts w:ascii="Traditional Arabic" w:hAnsi="Traditional Arabic" w:cs="Traditional Arabic"/>
                <w:b/>
                <w:bCs/>
                <w:sz w:val="28"/>
                <w:szCs w:val="28"/>
                <w:rtl/>
                <w:lang w:bidi="ar-LB"/>
              </w:rPr>
            </w:pPr>
            <w:r w:rsidRPr="00DF5FF8">
              <w:rPr>
                <w:rFonts w:ascii="Traditional Arabic" w:hAnsi="Traditional Arabic" w:cs="Traditional Arabic"/>
                <w:b/>
                <w:bCs/>
                <w:sz w:val="28"/>
                <w:szCs w:val="28"/>
                <w:rtl/>
                <w:lang w:bidi="ar-LB"/>
              </w:rPr>
              <w:t>عدد المصانع</w:t>
            </w:r>
            <w:r>
              <w:rPr>
                <w:rFonts w:ascii="Traditional Arabic" w:hAnsi="Traditional Arabic" w:cs="Traditional Arabic" w:hint="cs"/>
                <w:b/>
                <w:bCs/>
                <w:sz w:val="28"/>
                <w:szCs w:val="28"/>
                <w:rtl/>
                <w:lang w:bidi="ar-LB"/>
              </w:rPr>
              <w:t xml:space="preserve"> التي تتعاطى تجارة سلع </w:t>
            </w:r>
            <w:r w:rsidRPr="003311AB">
              <w:rPr>
                <w:rFonts w:ascii="Traditional Arabic" w:hAnsi="Traditional Arabic" w:cs="Traditional Arabic" w:hint="cs"/>
                <w:b/>
                <w:bCs/>
                <w:sz w:val="28"/>
                <w:szCs w:val="28"/>
                <w:u w:val="single"/>
                <w:rtl/>
                <w:lang w:bidi="ar-LB"/>
              </w:rPr>
              <w:t>غير تلك المصنعة</w:t>
            </w:r>
            <w:r>
              <w:rPr>
                <w:rFonts w:ascii="Traditional Arabic" w:hAnsi="Traditional Arabic" w:cs="Traditional Arabic" w:hint="cs"/>
                <w:b/>
                <w:bCs/>
                <w:sz w:val="28"/>
                <w:szCs w:val="28"/>
                <w:rtl/>
                <w:lang w:bidi="ar-LB"/>
              </w:rPr>
              <w:t xml:space="preserve"> لديها</w:t>
            </w:r>
          </w:p>
        </w:tc>
        <w:tc>
          <w:tcPr>
            <w:tcW w:w="1207" w:type="pct"/>
            <w:vAlign w:val="center"/>
          </w:tcPr>
          <w:p w:rsidR="000D3DCB" w:rsidRPr="00DF5FF8" w:rsidRDefault="000D3DCB" w:rsidP="00CE09DD">
            <w:pPr>
              <w:jc w:val="center"/>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النفقات على السلع المشتراة بهدف التجارة </w:t>
            </w:r>
            <w:r w:rsidRPr="00F839AD">
              <w:rPr>
                <w:rFonts w:ascii="Traditional Arabic" w:hAnsi="Traditional Arabic" w:cs="Traditional Arabic"/>
                <w:b/>
                <w:bCs/>
                <w:sz w:val="28"/>
                <w:szCs w:val="28"/>
                <w:rtl/>
                <w:lang w:bidi="ar-LB"/>
              </w:rPr>
              <w:t>($)</w:t>
            </w:r>
          </w:p>
        </w:tc>
        <w:tc>
          <w:tcPr>
            <w:tcW w:w="1578" w:type="pct"/>
            <w:vAlign w:val="center"/>
          </w:tcPr>
          <w:p w:rsidR="000D3DCB" w:rsidRPr="00DF5FF8" w:rsidRDefault="000D3DCB" w:rsidP="00CE09DD">
            <w:pPr>
              <w:jc w:val="center"/>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النفقات على السلع المشتراة بهدف التجارة </w:t>
            </w:r>
            <w:r w:rsidRPr="00F839AD">
              <w:rPr>
                <w:rFonts w:ascii="Traditional Arabic" w:hAnsi="Traditional Arabic" w:cs="Traditional Arabic"/>
                <w:b/>
                <w:bCs/>
                <w:sz w:val="28"/>
                <w:szCs w:val="28"/>
                <w:rtl/>
                <w:lang w:bidi="ar-LB"/>
              </w:rPr>
              <w:t>للمصنع الواحد</w:t>
            </w:r>
            <w:r>
              <w:rPr>
                <w:rFonts w:ascii="Traditional Arabic" w:hAnsi="Traditional Arabic" w:cs="Traditional Arabic" w:hint="cs"/>
                <w:b/>
                <w:bCs/>
                <w:sz w:val="28"/>
                <w:szCs w:val="28"/>
                <w:rtl/>
                <w:lang w:bidi="ar-LB"/>
              </w:rPr>
              <w:t xml:space="preserve"> </w:t>
            </w:r>
            <w:r w:rsidRPr="00F839AD">
              <w:rPr>
                <w:rFonts w:ascii="Traditional Arabic" w:hAnsi="Traditional Arabic" w:cs="Traditional Arabic"/>
                <w:b/>
                <w:bCs/>
                <w:sz w:val="28"/>
                <w:szCs w:val="28"/>
                <w:rtl/>
                <w:lang w:bidi="ar-LB"/>
              </w:rPr>
              <w:t>($)</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39</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2,156,707</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55,300</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41</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3,182,660</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77,626</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54</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15,405,502</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285,287</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56</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20,843,587</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372,207</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21</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5,201,589</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247,695</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50</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34,912,914</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698,258</w:t>
            </w:r>
          </w:p>
        </w:tc>
      </w:tr>
      <w:tr w:rsidR="000D3DCB" w:rsidRPr="00160ED0" w:rsidTr="00CD6AF9">
        <w:tc>
          <w:tcPr>
            <w:tcW w:w="723" w:type="pct"/>
          </w:tcPr>
          <w:p w:rsidR="000D3DCB" w:rsidRPr="00A05B4A" w:rsidRDefault="000D3DCB" w:rsidP="000D3DCB">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1492"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49</w:t>
            </w:r>
          </w:p>
        </w:tc>
        <w:tc>
          <w:tcPr>
            <w:tcW w:w="1207"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98,730,123</w:t>
            </w:r>
          </w:p>
        </w:tc>
        <w:tc>
          <w:tcPr>
            <w:tcW w:w="1578" w:type="pct"/>
          </w:tcPr>
          <w:p w:rsidR="000D3DCB" w:rsidRPr="000D3DCB" w:rsidRDefault="000D3DCB" w:rsidP="000D3DCB">
            <w:pPr>
              <w:bidi w:val="0"/>
              <w:jc w:val="right"/>
              <w:rPr>
                <w:rFonts w:ascii="Traditional Arabic" w:hAnsi="Traditional Arabic" w:cs="Traditional Arabic"/>
                <w:color w:val="000000"/>
                <w:sz w:val="28"/>
                <w:szCs w:val="28"/>
              </w:rPr>
            </w:pPr>
            <w:r w:rsidRPr="000D3DCB">
              <w:rPr>
                <w:rFonts w:ascii="Traditional Arabic" w:hAnsi="Traditional Arabic" w:cs="Traditional Arabic"/>
                <w:color w:val="000000"/>
                <w:sz w:val="28"/>
                <w:szCs w:val="28"/>
              </w:rPr>
              <w:t>2,014,900</w:t>
            </w:r>
          </w:p>
        </w:tc>
      </w:tr>
      <w:tr w:rsidR="000D3DCB" w:rsidRPr="004F5EDC" w:rsidTr="00CD6AF9">
        <w:tc>
          <w:tcPr>
            <w:tcW w:w="723" w:type="pct"/>
            <w:vAlign w:val="bottom"/>
          </w:tcPr>
          <w:p w:rsidR="000D3DCB" w:rsidRPr="004F5EDC" w:rsidRDefault="000D3DCB" w:rsidP="000D3DCB">
            <w:pPr>
              <w:bidi w:val="0"/>
              <w:jc w:val="right"/>
              <w:rPr>
                <w:rFonts w:ascii="Traditional Arabic" w:hAnsi="Traditional Arabic" w:cs="Traditional Arabic"/>
                <w:b/>
                <w:bCs/>
                <w:color w:val="000000"/>
                <w:sz w:val="28"/>
                <w:szCs w:val="28"/>
                <w:rtl/>
                <w:lang w:bidi="ar-LB"/>
              </w:rPr>
            </w:pPr>
            <w:r w:rsidRPr="004F5EDC">
              <w:rPr>
                <w:rFonts w:ascii="Traditional Arabic" w:hAnsi="Traditional Arabic" w:cs="Traditional Arabic" w:hint="cs"/>
                <w:b/>
                <w:bCs/>
                <w:color w:val="000000"/>
                <w:sz w:val="28"/>
                <w:szCs w:val="28"/>
                <w:rtl/>
              </w:rPr>
              <w:t>المجموع</w:t>
            </w:r>
          </w:p>
        </w:tc>
        <w:tc>
          <w:tcPr>
            <w:tcW w:w="1492" w:type="pct"/>
          </w:tcPr>
          <w:p w:rsidR="000D3DCB" w:rsidRPr="004F5EDC" w:rsidRDefault="000D3DCB" w:rsidP="000D3DCB">
            <w:pPr>
              <w:bidi w:val="0"/>
              <w:jc w:val="right"/>
              <w:rPr>
                <w:rFonts w:ascii="Traditional Arabic" w:hAnsi="Traditional Arabic" w:cs="Traditional Arabic"/>
                <w:b/>
                <w:bCs/>
                <w:color w:val="000000"/>
                <w:sz w:val="28"/>
                <w:szCs w:val="28"/>
              </w:rPr>
            </w:pPr>
            <w:r w:rsidRPr="004F5EDC">
              <w:rPr>
                <w:rFonts w:ascii="Traditional Arabic" w:hAnsi="Traditional Arabic" w:cs="Traditional Arabic"/>
                <w:b/>
                <w:bCs/>
                <w:color w:val="000000"/>
                <w:sz w:val="28"/>
                <w:szCs w:val="28"/>
              </w:rPr>
              <w:t>310</w:t>
            </w:r>
          </w:p>
        </w:tc>
        <w:tc>
          <w:tcPr>
            <w:tcW w:w="1207" w:type="pct"/>
          </w:tcPr>
          <w:p w:rsidR="000D3DCB" w:rsidRPr="004F5EDC" w:rsidRDefault="000D3DCB" w:rsidP="000D3DCB">
            <w:pPr>
              <w:bidi w:val="0"/>
              <w:jc w:val="right"/>
              <w:rPr>
                <w:rFonts w:ascii="Traditional Arabic" w:hAnsi="Traditional Arabic" w:cs="Traditional Arabic"/>
                <w:b/>
                <w:bCs/>
                <w:color w:val="000000"/>
                <w:sz w:val="28"/>
                <w:szCs w:val="28"/>
              </w:rPr>
            </w:pPr>
            <w:r w:rsidRPr="004F5EDC">
              <w:rPr>
                <w:rFonts w:ascii="Traditional Arabic" w:hAnsi="Traditional Arabic" w:cs="Traditional Arabic"/>
                <w:b/>
                <w:bCs/>
                <w:color w:val="000000"/>
                <w:sz w:val="28"/>
                <w:szCs w:val="28"/>
              </w:rPr>
              <w:t>180,433,081</w:t>
            </w:r>
          </w:p>
        </w:tc>
        <w:tc>
          <w:tcPr>
            <w:tcW w:w="1578" w:type="pct"/>
          </w:tcPr>
          <w:p w:rsidR="000D3DCB" w:rsidRPr="004F5EDC" w:rsidRDefault="000D3DCB" w:rsidP="000D3DCB">
            <w:pPr>
              <w:bidi w:val="0"/>
              <w:jc w:val="right"/>
              <w:rPr>
                <w:rFonts w:ascii="Traditional Arabic" w:hAnsi="Traditional Arabic" w:cs="Traditional Arabic"/>
                <w:b/>
                <w:bCs/>
                <w:color w:val="000000"/>
                <w:sz w:val="28"/>
                <w:szCs w:val="28"/>
              </w:rPr>
            </w:pPr>
            <w:r w:rsidRPr="004F5EDC">
              <w:rPr>
                <w:rFonts w:ascii="Traditional Arabic" w:hAnsi="Traditional Arabic" w:cs="Traditional Arabic"/>
                <w:b/>
                <w:bCs/>
                <w:color w:val="000000"/>
                <w:sz w:val="28"/>
                <w:szCs w:val="28"/>
              </w:rPr>
              <w:t>582,042</w:t>
            </w:r>
          </w:p>
        </w:tc>
      </w:tr>
    </w:tbl>
    <w:p w:rsidR="00157990" w:rsidRDefault="00157990" w:rsidP="009A4C67">
      <w:pPr>
        <w:spacing w:after="0" w:line="240" w:lineRule="auto"/>
        <w:rPr>
          <w:rFonts w:ascii="Traditional Arabic" w:hAnsi="Traditional Arabic" w:cs="Traditional Arabic"/>
          <w:b/>
          <w:bCs/>
          <w:sz w:val="28"/>
          <w:szCs w:val="28"/>
          <w:lang w:bidi="ar-LB"/>
        </w:rPr>
      </w:pPr>
    </w:p>
    <w:p w:rsidR="000F3068" w:rsidRDefault="000F3068" w:rsidP="000F3068">
      <w:pPr>
        <w:pStyle w:val="ListParagraph"/>
        <w:numPr>
          <w:ilvl w:val="0"/>
          <w:numId w:val="13"/>
        </w:numPr>
        <w:spacing w:after="0" w:line="240" w:lineRule="auto"/>
        <w:rPr>
          <w:rFonts w:ascii="Traditional Arabic" w:hAnsi="Traditional Arabic" w:cs="Traditional Arabic"/>
          <w:b/>
          <w:bCs/>
          <w:sz w:val="28"/>
          <w:szCs w:val="28"/>
          <w:lang w:bidi="ar-LB"/>
        </w:rPr>
      </w:pPr>
      <w:r w:rsidRPr="000F3068">
        <w:rPr>
          <w:rFonts w:ascii="Traditional Arabic" w:hAnsi="Traditional Arabic" w:cs="Traditional Arabic" w:hint="cs"/>
          <w:b/>
          <w:bCs/>
          <w:sz w:val="28"/>
          <w:szCs w:val="28"/>
          <w:rtl/>
          <w:lang w:bidi="ar-LB"/>
        </w:rPr>
        <w:t>توزيع</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النفقات</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على</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السلع</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المشتراة</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بهدف</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التجارة</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بحسب</w:t>
      </w:r>
      <w:r w:rsidRPr="000F3068">
        <w:rPr>
          <w:rFonts w:ascii="Traditional Arabic" w:hAnsi="Traditional Arabic" w:cs="Traditional Arabic"/>
          <w:b/>
          <w:bCs/>
          <w:sz w:val="28"/>
          <w:szCs w:val="28"/>
          <w:rtl/>
          <w:lang w:bidi="ar-LB"/>
        </w:rPr>
        <w:t xml:space="preserve"> </w:t>
      </w:r>
      <w:r w:rsidRPr="000F3068">
        <w:rPr>
          <w:rFonts w:ascii="Traditional Arabic" w:hAnsi="Traditional Arabic" w:cs="Traditional Arabic" w:hint="cs"/>
          <w:b/>
          <w:bCs/>
          <w:sz w:val="28"/>
          <w:szCs w:val="28"/>
          <w:rtl/>
          <w:lang w:bidi="ar-LB"/>
        </w:rPr>
        <w:t>نوعها</w:t>
      </w:r>
      <w:r>
        <w:rPr>
          <w:rFonts w:ascii="Traditional Arabic" w:hAnsi="Traditional Arabic" w:cs="Traditional Arabic" w:hint="cs"/>
          <w:b/>
          <w:bCs/>
          <w:sz w:val="28"/>
          <w:szCs w:val="28"/>
          <w:rtl/>
          <w:lang w:bidi="ar-LB"/>
        </w:rPr>
        <w:t xml:space="preserve"> </w:t>
      </w:r>
      <w:r>
        <w:rPr>
          <w:rFonts w:ascii="Traditional Arabic" w:hAnsi="Traditional Arabic" w:cs="Traditional Arabic"/>
          <w:b/>
          <w:bCs/>
          <w:sz w:val="28"/>
          <w:szCs w:val="28"/>
          <w:rtl/>
          <w:lang w:bidi="ar-LB"/>
        </w:rPr>
        <w:t>بحسب حجم المؤسسة.</w:t>
      </w:r>
    </w:p>
    <w:tbl>
      <w:tblPr>
        <w:tblStyle w:val="TableGrid"/>
        <w:bidiVisual/>
        <w:tblW w:w="5000" w:type="pct"/>
        <w:tblLook w:val="04A0" w:firstRow="1" w:lastRow="0" w:firstColumn="1" w:lastColumn="0" w:noHBand="0" w:noVBand="1"/>
      </w:tblPr>
      <w:tblGrid>
        <w:gridCol w:w="2471"/>
        <w:gridCol w:w="2452"/>
        <w:gridCol w:w="3334"/>
        <w:gridCol w:w="3996"/>
        <w:gridCol w:w="3668"/>
      </w:tblGrid>
      <w:tr w:rsidR="000F3068" w:rsidRPr="00160ED0" w:rsidTr="000F3068">
        <w:tc>
          <w:tcPr>
            <w:tcW w:w="776" w:type="pct"/>
            <w:vAlign w:val="center"/>
          </w:tcPr>
          <w:p w:rsidR="000F3068" w:rsidRPr="00A05B4A" w:rsidRDefault="000F3068" w:rsidP="007D520E">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اليد العاملة</w:t>
            </w:r>
          </w:p>
        </w:tc>
        <w:tc>
          <w:tcPr>
            <w:tcW w:w="770" w:type="pct"/>
            <w:vAlign w:val="center"/>
          </w:tcPr>
          <w:p w:rsidR="000F3068" w:rsidRPr="00A90B99" w:rsidRDefault="000F3068" w:rsidP="007D520E">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عدد المصانع</w:t>
            </w:r>
          </w:p>
        </w:tc>
        <w:tc>
          <w:tcPr>
            <w:tcW w:w="1047" w:type="pct"/>
            <w:vAlign w:val="center"/>
          </w:tcPr>
          <w:p w:rsidR="000F3068" w:rsidRPr="00A90B99" w:rsidRDefault="000F3068" w:rsidP="007D520E">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النفقات</w:t>
            </w:r>
            <w:r w:rsidRPr="00A90B99">
              <w:rPr>
                <w:rFonts w:ascii="Traditional Arabic" w:hAnsi="Traditional Arabic" w:cs="Traditional Arabic" w:hint="cs"/>
                <w:b/>
                <w:bCs/>
                <w:sz w:val="26"/>
                <w:szCs w:val="26"/>
                <w:rtl/>
                <w:lang w:bidi="ar-LB"/>
              </w:rPr>
              <w:t xml:space="preserve"> على</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مواد أولية مشتراة</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بهدف</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التجارة</w:t>
            </w:r>
            <w:r w:rsidRPr="00A90B99">
              <w:rPr>
                <w:rFonts w:ascii="Traditional Arabic" w:hAnsi="Traditional Arabic" w:cs="Traditional Arabic"/>
                <w:b/>
                <w:bCs/>
                <w:sz w:val="26"/>
                <w:szCs w:val="26"/>
                <w:rtl/>
                <w:lang w:bidi="ar-LB"/>
              </w:rPr>
              <w:t xml:space="preserve"> ($)</w:t>
            </w:r>
          </w:p>
        </w:tc>
        <w:tc>
          <w:tcPr>
            <w:tcW w:w="1255" w:type="pct"/>
            <w:vAlign w:val="center"/>
          </w:tcPr>
          <w:p w:rsidR="000F3068" w:rsidRPr="00A90B99" w:rsidRDefault="000F3068" w:rsidP="007D520E">
            <w:pPr>
              <w:jc w:val="center"/>
              <w:rPr>
                <w:rFonts w:ascii="Traditional Arabic" w:hAnsi="Traditional Arabic" w:cs="Traditional Arabic"/>
                <w:b/>
                <w:bCs/>
                <w:sz w:val="26"/>
                <w:szCs w:val="26"/>
                <w:rtl/>
                <w:lang w:bidi="ar-LB"/>
              </w:rPr>
            </w:pPr>
            <w:r w:rsidRPr="00A90B99">
              <w:rPr>
                <w:rFonts w:ascii="Traditional Arabic" w:hAnsi="Traditional Arabic" w:cs="Traditional Arabic" w:hint="cs"/>
                <w:b/>
                <w:bCs/>
                <w:sz w:val="26"/>
                <w:szCs w:val="26"/>
                <w:rtl/>
                <w:lang w:bidi="ar-LB"/>
              </w:rPr>
              <w:t>النفقات على</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منتجات نصف مصنعة مشتراة</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بهدف</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 xml:space="preserve">التجارة </w:t>
            </w:r>
            <w:r w:rsidRPr="00A90B99">
              <w:rPr>
                <w:rFonts w:ascii="Traditional Arabic" w:hAnsi="Traditional Arabic" w:cs="Traditional Arabic"/>
                <w:b/>
                <w:bCs/>
                <w:sz w:val="26"/>
                <w:szCs w:val="26"/>
                <w:rtl/>
                <w:lang w:bidi="ar-LB"/>
              </w:rPr>
              <w:t>($)</w:t>
            </w:r>
          </w:p>
        </w:tc>
        <w:tc>
          <w:tcPr>
            <w:tcW w:w="1152" w:type="pct"/>
            <w:vAlign w:val="center"/>
          </w:tcPr>
          <w:p w:rsidR="000F3068" w:rsidRPr="00A90B99" w:rsidRDefault="000F3068" w:rsidP="007D520E">
            <w:pPr>
              <w:jc w:val="center"/>
              <w:rPr>
                <w:rFonts w:ascii="Traditional Arabic" w:hAnsi="Traditional Arabic" w:cs="Traditional Arabic"/>
                <w:b/>
                <w:bCs/>
                <w:sz w:val="26"/>
                <w:szCs w:val="26"/>
                <w:rtl/>
                <w:lang w:bidi="ar-LB"/>
              </w:rPr>
            </w:pPr>
            <w:r w:rsidRPr="00A90B99">
              <w:rPr>
                <w:rFonts w:ascii="Traditional Arabic" w:hAnsi="Traditional Arabic" w:cs="Traditional Arabic"/>
                <w:b/>
                <w:bCs/>
                <w:sz w:val="26"/>
                <w:szCs w:val="26"/>
                <w:rtl/>
                <w:lang w:bidi="ar-LB"/>
              </w:rPr>
              <w:t>النفقات</w:t>
            </w:r>
            <w:r w:rsidRPr="00A90B99">
              <w:rPr>
                <w:rFonts w:ascii="Traditional Arabic" w:hAnsi="Traditional Arabic" w:cs="Traditional Arabic" w:hint="cs"/>
                <w:b/>
                <w:bCs/>
                <w:sz w:val="26"/>
                <w:szCs w:val="26"/>
                <w:rtl/>
                <w:lang w:bidi="ar-LB"/>
              </w:rPr>
              <w:t xml:space="preserve"> على</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منتجات تامة مشتراة</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بهدف</w:t>
            </w:r>
            <w:r w:rsidRPr="00A90B99">
              <w:rPr>
                <w:rFonts w:ascii="Traditional Arabic" w:hAnsi="Traditional Arabic" w:cs="Traditional Arabic"/>
                <w:b/>
                <w:bCs/>
                <w:sz w:val="26"/>
                <w:szCs w:val="26"/>
                <w:rtl/>
                <w:lang w:bidi="ar-LB"/>
              </w:rPr>
              <w:t xml:space="preserve"> </w:t>
            </w:r>
            <w:r w:rsidRPr="00A90B99">
              <w:rPr>
                <w:rFonts w:ascii="Traditional Arabic" w:hAnsi="Traditional Arabic" w:cs="Traditional Arabic" w:hint="cs"/>
                <w:b/>
                <w:bCs/>
                <w:sz w:val="26"/>
                <w:szCs w:val="26"/>
                <w:rtl/>
                <w:lang w:bidi="ar-LB"/>
              </w:rPr>
              <w:t>التجارة</w:t>
            </w:r>
            <w:r w:rsidRPr="00A90B99">
              <w:rPr>
                <w:rFonts w:ascii="Traditional Arabic" w:hAnsi="Traditional Arabic" w:cs="Traditional Arabic"/>
                <w:b/>
                <w:bCs/>
                <w:sz w:val="26"/>
                <w:szCs w:val="26"/>
                <w:rtl/>
                <w:lang w:bidi="ar-LB"/>
              </w:rPr>
              <w:t xml:space="preserve"> ($)</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39</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262,862</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0</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1,893,845</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41</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288,024</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271,008</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2,623,629</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54</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3,367,201</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542,936</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11,495,365</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56</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6,173,737</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368,489</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14,301,360</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21</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1,764,416</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173,512</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3,263,660</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50</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10,669,292</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0</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24,243,622</w:t>
            </w:r>
          </w:p>
        </w:tc>
      </w:tr>
      <w:tr w:rsidR="00A20EAF" w:rsidRPr="00160ED0" w:rsidTr="000F3068">
        <w:tc>
          <w:tcPr>
            <w:tcW w:w="776" w:type="pct"/>
          </w:tcPr>
          <w:p w:rsidR="00A20EAF" w:rsidRPr="00A05B4A" w:rsidRDefault="00A20EAF" w:rsidP="00A20EAF">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770"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49</w:t>
            </w:r>
          </w:p>
        </w:tc>
        <w:tc>
          <w:tcPr>
            <w:tcW w:w="1047"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19,040,218</w:t>
            </w:r>
          </w:p>
        </w:tc>
        <w:tc>
          <w:tcPr>
            <w:tcW w:w="1255"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476,890</w:t>
            </w:r>
          </w:p>
        </w:tc>
        <w:tc>
          <w:tcPr>
            <w:tcW w:w="1152" w:type="pct"/>
            <w:vAlign w:val="bottom"/>
          </w:tcPr>
          <w:p w:rsidR="00A20EAF" w:rsidRPr="00A20EAF" w:rsidRDefault="00A20EAF" w:rsidP="00A20EAF">
            <w:pPr>
              <w:bidi w:val="0"/>
              <w:jc w:val="right"/>
              <w:rPr>
                <w:rFonts w:ascii="Traditional Arabic" w:hAnsi="Traditional Arabic" w:cs="Traditional Arabic"/>
                <w:color w:val="000000"/>
                <w:sz w:val="28"/>
                <w:szCs w:val="28"/>
              </w:rPr>
            </w:pPr>
            <w:r w:rsidRPr="00A20EAF">
              <w:rPr>
                <w:rFonts w:ascii="Traditional Arabic" w:hAnsi="Traditional Arabic" w:cs="Traditional Arabic"/>
                <w:color w:val="000000"/>
                <w:sz w:val="28"/>
                <w:szCs w:val="28"/>
              </w:rPr>
              <w:t>79,213,015</w:t>
            </w:r>
          </w:p>
        </w:tc>
      </w:tr>
      <w:tr w:rsidR="00A20EAF" w:rsidRPr="00A20EAF" w:rsidTr="000F3068">
        <w:trPr>
          <w:trHeight w:val="60"/>
        </w:trPr>
        <w:tc>
          <w:tcPr>
            <w:tcW w:w="776" w:type="pct"/>
            <w:vAlign w:val="bottom"/>
          </w:tcPr>
          <w:p w:rsidR="00A20EAF" w:rsidRPr="00A20EAF" w:rsidRDefault="007A2002" w:rsidP="00A20EAF">
            <w:pPr>
              <w:bidi w:val="0"/>
              <w:jc w:val="right"/>
              <w:rPr>
                <w:rFonts w:ascii="Traditional Arabic" w:hAnsi="Traditional Arabic" w:cs="Traditional Arabic"/>
                <w:b/>
                <w:bCs/>
                <w:color w:val="000000"/>
                <w:sz w:val="28"/>
                <w:szCs w:val="28"/>
                <w:rtl/>
                <w:lang w:bidi="ar-LB"/>
              </w:rPr>
            </w:pPr>
            <w:r w:rsidRPr="00D93A0A">
              <w:rPr>
                <w:rFonts w:ascii="Traditional Arabic" w:hAnsi="Traditional Arabic" w:cs="Traditional Arabic" w:hint="cs"/>
                <w:b/>
                <w:bCs/>
                <w:color w:val="000000"/>
                <w:sz w:val="28"/>
                <w:szCs w:val="28"/>
                <w:rtl/>
              </w:rPr>
              <w:t>المجموع</w:t>
            </w:r>
          </w:p>
        </w:tc>
        <w:tc>
          <w:tcPr>
            <w:tcW w:w="770" w:type="pct"/>
            <w:vAlign w:val="bottom"/>
          </w:tcPr>
          <w:p w:rsidR="00A20EAF" w:rsidRPr="00A20EAF" w:rsidRDefault="00A20EAF" w:rsidP="00A20EAF">
            <w:pPr>
              <w:bidi w:val="0"/>
              <w:jc w:val="right"/>
              <w:rPr>
                <w:rFonts w:ascii="Traditional Arabic" w:hAnsi="Traditional Arabic" w:cs="Traditional Arabic"/>
                <w:b/>
                <w:bCs/>
                <w:color w:val="000000"/>
                <w:sz w:val="28"/>
                <w:szCs w:val="28"/>
              </w:rPr>
            </w:pPr>
            <w:r w:rsidRPr="00A20EAF">
              <w:rPr>
                <w:rFonts w:ascii="Traditional Arabic" w:hAnsi="Traditional Arabic" w:cs="Traditional Arabic"/>
                <w:b/>
                <w:bCs/>
                <w:color w:val="000000"/>
                <w:sz w:val="28"/>
                <w:szCs w:val="28"/>
              </w:rPr>
              <w:t>310</w:t>
            </w:r>
          </w:p>
        </w:tc>
        <w:tc>
          <w:tcPr>
            <w:tcW w:w="1047" w:type="pct"/>
            <w:vAlign w:val="bottom"/>
          </w:tcPr>
          <w:p w:rsidR="00A20EAF" w:rsidRPr="00A20EAF" w:rsidRDefault="00A20EAF" w:rsidP="00A20EAF">
            <w:pPr>
              <w:bidi w:val="0"/>
              <w:jc w:val="right"/>
              <w:rPr>
                <w:rFonts w:ascii="Traditional Arabic" w:hAnsi="Traditional Arabic" w:cs="Traditional Arabic"/>
                <w:b/>
                <w:bCs/>
                <w:color w:val="000000"/>
                <w:sz w:val="28"/>
                <w:szCs w:val="28"/>
              </w:rPr>
            </w:pPr>
            <w:r w:rsidRPr="00A20EAF">
              <w:rPr>
                <w:rFonts w:ascii="Traditional Arabic" w:hAnsi="Traditional Arabic" w:cs="Traditional Arabic"/>
                <w:b/>
                <w:bCs/>
                <w:color w:val="000000"/>
                <w:sz w:val="28"/>
                <w:szCs w:val="28"/>
              </w:rPr>
              <w:t>41,565,750</w:t>
            </w:r>
          </w:p>
        </w:tc>
        <w:tc>
          <w:tcPr>
            <w:tcW w:w="1255" w:type="pct"/>
            <w:vAlign w:val="bottom"/>
          </w:tcPr>
          <w:p w:rsidR="00A20EAF" w:rsidRPr="00A20EAF" w:rsidRDefault="00A20EAF" w:rsidP="00A20EAF">
            <w:pPr>
              <w:bidi w:val="0"/>
              <w:jc w:val="right"/>
              <w:rPr>
                <w:rFonts w:ascii="Traditional Arabic" w:hAnsi="Traditional Arabic" w:cs="Traditional Arabic"/>
                <w:b/>
                <w:bCs/>
                <w:color w:val="000000"/>
                <w:sz w:val="28"/>
                <w:szCs w:val="28"/>
              </w:rPr>
            </w:pPr>
            <w:r w:rsidRPr="00A20EAF">
              <w:rPr>
                <w:rFonts w:ascii="Traditional Arabic" w:hAnsi="Traditional Arabic" w:cs="Traditional Arabic"/>
                <w:b/>
                <w:bCs/>
                <w:color w:val="000000"/>
                <w:sz w:val="28"/>
                <w:szCs w:val="28"/>
              </w:rPr>
              <w:t>1,832,835</w:t>
            </w:r>
          </w:p>
        </w:tc>
        <w:tc>
          <w:tcPr>
            <w:tcW w:w="1152" w:type="pct"/>
            <w:vAlign w:val="bottom"/>
          </w:tcPr>
          <w:p w:rsidR="00A20EAF" w:rsidRPr="00A20EAF" w:rsidRDefault="00A20EAF" w:rsidP="00A20EAF">
            <w:pPr>
              <w:bidi w:val="0"/>
              <w:jc w:val="right"/>
              <w:rPr>
                <w:rFonts w:ascii="Traditional Arabic" w:hAnsi="Traditional Arabic" w:cs="Traditional Arabic"/>
                <w:b/>
                <w:bCs/>
                <w:color w:val="000000"/>
                <w:sz w:val="28"/>
                <w:szCs w:val="28"/>
              </w:rPr>
            </w:pPr>
            <w:r w:rsidRPr="00A20EAF">
              <w:rPr>
                <w:rFonts w:ascii="Traditional Arabic" w:hAnsi="Traditional Arabic" w:cs="Traditional Arabic"/>
                <w:b/>
                <w:bCs/>
                <w:color w:val="000000"/>
                <w:sz w:val="28"/>
                <w:szCs w:val="28"/>
              </w:rPr>
              <w:t>137,034,496</w:t>
            </w:r>
          </w:p>
        </w:tc>
      </w:tr>
    </w:tbl>
    <w:p w:rsidR="00400512" w:rsidRPr="00A05B4A"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lastRenderedPageBreak/>
        <w:t>توزيع النفقات على المحروقات بحسب حجم المؤسسة.</w:t>
      </w:r>
    </w:p>
    <w:tbl>
      <w:tblPr>
        <w:tblStyle w:val="TableGrid"/>
        <w:bidiVisual/>
        <w:tblW w:w="5000" w:type="pct"/>
        <w:tblLook w:val="04A0" w:firstRow="1" w:lastRow="0" w:firstColumn="1" w:lastColumn="0" w:noHBand="0" w:noVBand="1"/>
      </w:tblPr>
      <w:tblGrid>
        <w:gridCol w:w="2471"/>
        <w:gridCol w:w="2452"/>
        <w:gridCol w:w="3334"/>
        <w:gridCol w:w="3996"/>
        <w:gridCol w:w="3668"/>
      </w:tblGrid>
      <w:tr w:rsidR="007A2002" w:rsidRPr="00160ED0" w:rsidTr="007A2002">
        <w:tc>
          <w:tcPr>
            <w:tcW w:w="776" w:type="pct"/>
            <w:vAlign w:val="center"/>
          </w:tcPr>
          <w:p w:rsidR="007A2002" w:rsidRPr="00A05B4A" w:rsidRDefault="007A2002" w:rsidP="0052462C">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اليد العاملة</w:t>
            </w:r>
          </w:p>
        </w:tc>
        <w:tc>
          <w:tcPr>
            <w:tcW w:w="770" w:type="pct"/>
            <w:vAlign w:val="center"/>
          </w:tcPr>
          <w:p w:rsidR="007A2002" w:rsidRPr="00A05B4A" w:rsidRDefault="007A2002" w:rsidP="0052462C">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عدد المصانع</w:t>
            </w:r>
          </w:p>
        </w:tc>
        <w:tc>
          <w:tcPr>
            <w:tcW w:w="1047" w:type="pct"/>
            <w:vAlign w:val="center"/>
          </w:tcPr>
          <w:p w:rsidR="007A2002" w:rsidRPr="00A05B4A" w:rsidRDefault="007A2002" w:rsidP="0052462C">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النفقات</w:t>
            </w:r>
            <w:r>
              <w:rPr>
                <w:rFonts w:ascii="Traditional Arabic" w:hAnsi="Traditional Arabic" w:cs="Traditional Arabic" w:hint="cs"/>
                <w:b/>
                <w:bCs/>
                <w:sz w:val="28"/>
                <w:szCs w:val="28"/>
                <w:rtl/>
                <w:lang w:bidi="ar-LB"/>
              </w:rPr>
              <w:t xml:space="preserve"> الاجمالية</w:t>
            </w:r>
            <w:r w:rsidRPr="00A05B4A">
              <w:rPr>
                <w:rFonts w:ascii="Traditional Arabic" w:hAnsi="Traditional Arabic" w:cs="Traditional Arabic"/>
                <w:b/>
                <w:bCs/>
                <w:sz w:val="28"/>
                <w:szCs w:val="28"/>
                <w:rtl/>
                <w:lang w:bidi="ar-LB"/>
              </w:rPr>
              <w:t xml:space="preserve"> على المحروقات ($)</w:t>
            </w:r>
          </w:p>
        </w:tc>
        <w:tc>
          <w:tcPr>
            <w:tcW w:w="1255" w:type="pct"/>
            <w:vAlign w:val="center"/>
          </w:tcPr>
          <w:p w:rsidR="007A2002" w:rsidRPr="00C169BD" w:rsidRDefault="007A2002" w:rsidP="00CE5605">
            <w:pPr>
              <w:jc w:val="center"/>
              <w:rPr>
                <w:rFonts w:ascii="Traditional Arabic" w:hAnsi="Traditional Arabic" w:cs="Traditional Arabic"/>
                <w:b/>
                <w:bCs/>
                <w:sz w:val="26"/>
                <w:szCs w:val="26"/>
                <w:rtl/>
                <w:lang w:bidi="ar-LB"/>
              </w:rPr>
            </w:pPr>
            <w:r w:rsidRPr="00C169BD">
              <w:rPr>
                <w:rFonts w:ascii="Traditional Arabic" w:hAnsi="Traditional Arabic" w:cs="Traditional Arabic" w:hint="cs"/>
                <w:b/>
                <w:bCs/>
                <w:sz w:val="26"/>
                <w:szCs w:val="26"/>
                <w:rtl/>
                <w:lang w:bidi="ar-LB"/>
              </w:rPr>
              <w:t xml:space="preserve">النفقات على المازوت لإنتاج الطاقة الكهربائية </w:t>
            </w:r>
            <w:r w:rsidRPr="00C169BD">
              <w:rPr>
                <w:rFonts w:ascii="Traditional Arabic" w:hAnsi="Traditional Arabic" w:cs="Traditional Arabic"/>
                <w:b/>
                <w:bCs/>
                <w:sz w:val="26"/>
                <w:szCs w:val="26"/>
                <w:rtl/>
                <w:lang w:bidi="ar-LB"/>
              </w:rPr>
              <w:t>($)</w:t>
            </w:r>
          </w:p>
        </w:tc>
        <w:tc>
          <w:tcPr>
            <w:tcW w:w="1152" w:type="pct"/>
            <w:vAlign w:val="center"/>
          </w:tcPr>
          <w:p w:rsidR="007A2002" w:rsidRPr="00A05B4A" w:rsidRDefault="007A2002" w:rsidP="0052462C">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النفقات على المحروقات للمصنع الواحد ($)</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364</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2,634,571</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1,351,604</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7,238</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308</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7,111,033</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2,824,427</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23,088</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278</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10,693,966</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5,059,992</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38,468</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234</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16,992,510</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7,974,670</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72,618</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93</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10,149,969</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5,447,432</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109,139</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136</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24,624,603</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12,672,577</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181,063</w:t>
            </w:r>
          </w:p>
        </w:tc>
      </w:tr>
      <w:tr w:rsidR="007A2002" w:rsidRPr="00160ED0" w:rsidTr="007A2002">
        <w:tc>
          <w:tcPr>
            <w:tcW w:w="776" w:type="pct"/>
          </w:tcPr>
          <w:p w:rsidR="007A2002" w:rsidRPr="00A05B4A" w:rsidRDefault="007A2002" w:rsidP="00D93A0A">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770"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107</w:t>
            </w:r>
          </w:p>
        </w:tc>
        <w:tc>
          <w:tcPr>
            <w:tcW w:w="1047"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116,548,830</w:t>
            </w:r>
          </w:p>
        </w:tc>
        <w:tc>
          <w:tcPr>
            <w:tcW w:w="1255"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31,735,047</w:t>
            </w:r>
          </w:p>
        </w:tc>
        <w:tc>
          <w:tcPr>
            <w:tcW w:w="1152" w:type="pct"/>
            <w:vAlign w:val="bottom"/>
          </w:tcPr>
          <w:p w:rsidR="007A2002" w:rsidRPr="00D93A0A" w:rsidRDefault="007A2002" w:rsidP="00D93A0A">
            <w:pPr>
              <w:bidi w:val="0"/>
              <w:jc w:val="right"/>
              <w:rPr>
                <w:rFonts w:ascii="Traditional Arabic" w:hAnsi="Traditional Arabic" w:cs="Traditional Arabic"/>
                <w:color w:val="000000"/>
                <w:sz w:val="28"/>
                <w:szCs w:val="28"/>
              </w:rPr>
            </w:pPr>
            <w:r w:rsidRPr="00D93A0A">
              <w:rPr>
                <w:rFonts w:ascii="Traditional Arabic" w:hAnsi="Traditional Arabic" w:cs="Traditional Arabic"/>
                <w:color w:val="000000"/>
                <w:sz w:val="28"/>
                <w:szCs w:val="28"/>
              </w:rPr>
              <w:t>1,089,241</w:t>
            </w:r>
          </w:p>
        </w:tc>
      </w:tr>
      <w:tr w:rsidR="007A2002" w:rsidRPr="00D93A0A" w:rsidTr="007A2002">
        <w:tc>
          <w:tcPr>
            <w:tcW w:w="776" w:type="pct"/>
            <w:vAlign w:val="bottom"/>
          </w:tcPr>
          <w:p w:rsidR="007A2002" w:rsidRPr="00D93A0A" w:rsidRDefault="007A2002" w:rsidP="00D93A0A">
            <w:pPr>
              <w:bidi w:val="0"/>
              <w:jc w:val="right"/>
              <w:rPr>
                <w:rFonts w:ascii="Traditional Arabic" w:hAnsi="Traditional Arabic" w:cs="Traditional Arabic"/>
                <w:b/>
                <w:bCs/>
                <w:color w:val="000000"/>
                <w:sz w:val="28"/>
                <w:szCs w:val="28"/>
                <w:rtl/>
                <w:lang w:bidi="ar-LB"/>
              </w:rPr>
            </w:pPr>
            <w:r w:rsidRPr="00D93A0A">
              <w:rPr>
                <w:rFonts w:ascii="Traditional Arabic" w:hAnsi="Traditional Arabic" w:cs="Traditional Arabic" w:hint="cs"/>
                <w:b/>
                <w:bCs/>
                <w:color w:val="000000"/>
                <w:sz w:val="28"/>
                <w:szCs w:val="28"/>
                <w:rtl/>
              </w:rPr>
              <w:t>المجموع</w:t>
            </w:r>
          </w:p>
        </w:tc>
        <w:tc>
          <w:tcPr>
            <w:tcW w:w="770" w:type="pct"/>
            <w:vAlign w:val="bottom"/>
          </w:tcPr>
          <w:p w:rsidR="007A2002" w:rsidRPr="00D93A0A" w:rsidRDefault="007A2002" w:rsidP="00D93A0A">
            <w:pPr>
              <w:bidi w:val="0"/>
              <w:jc w:val="right"/>
              <w:rPr>
                <w:rFonts w:ascii="Traditional Arabic" w:hAnsi="Traditional Arabic" w:cs="Traditional Arabic"/>
                <w:b/>
                <w:bCs/>
                <w:color w:val="000000"/>
                <w:sz w:val="28"/>
                <w:szCs w:val="28"/>
              </w:rPr>
            </w:pPr>
            <w:r w:rsidRPr="00D93A0A">
              <w:rPr>
                <w:rFonts w:ascii="Traditional Arabic" w:hAnsi="Traditional Arabic" w:cs="Traditional Arabic"/>
                <w:b/>
                <w:bCs/>
                <w:color w:val="000000"/>
                <w:sz w:val="28"/>
                <w:szCs w:val="28"/>
              </w:rPr>
              <w:t>1,520</w:t>
            </w:r>
          </w:p>
        </w:tc>
        <w:tc>
          <w:tcPr>
            <w:tcW w:w="1047" w:type="pct"/>
            <w:vAlign w:val="bottom"/>
          </w:tcPr>
          <w:p w:rsidR="007A2002" w:rsidRPr="00D93A0A" w:rsidRDefault="007A2002" w:rsidP="00D93A0A">
            <w:pPr>
              <w:bidi w:val="0"/>
              <w:jc w:val="right"/>
              <w:rPr>
                <w:rFonts w:ascii="Traditional Arabic" w:hAnsi="Traditional Arabic" w:cs="Traditional Arabic"/>
                <w:b/>
                <w:bCs/>
                <w:color w:val="000000"/>
                <w:sz w:val="28"/>
                <w:szCs w:val="28"/>
              </w:rPr>
            </w:pPr>
            <w:r w:rsidRPr="00D93A0A">
              <w:rPr>
                <w:rFonts w:ascii="Traditional Arabic" w:hAnsi="Traditional Arabic" w:cs="Traditional Arabic"/>
                <w:b/>
                <w:bCs/>
                <w:color w:val="000000"/>
                <w:sz w:val="28"/>
                <w:szCs w:val="28"/>
              </w:rPr>
              <w:t>188,755,482</w:t>
            </w:r>
          </w:p>
        </w:tc>
        <w:tc>
          <w:tcPr>
            <w:tcW w:w="1255" w:type="pct"/>
            <w:vAlign w:val="bottom"/>
          </w:tcPr>
          <w:p w:rsidR="007A2002" w:rsidRPr="00D93A0A" w:rsidRDefault="007A2002" w:rsidP="00D93A0A">
            <w:pPr>
              <w:bidi w:val="0"/>
              <w:jc w:val="right"/>
              <w:rPr>
                <w:rFonts w:ascii="Traditional Arabic" w:hAnsi="Traditional Arabic" w:cs="Traditional Arabic"/>
                <w:b/>
                <w:bCs/>
                <w:color w:val="000000"/>
                <w:sz w:val="28"/>
                <w:szCs w:val="28"/>
              </w:rPr>
            </w:pPr>
            <w:r w:rsidRPr="00D93A0A">
              <w:rPr>
                <w:rFonts w:ascii="Traditional Arabic" w:hAnsi="Traditional Arabic" w:cs="Traditional Arabic"/>
                <w:b/>
                <w:bCs/>
                <w:color w:val="000000"/>
                <w:sz w:val="28"/>
                <w:szCs w:val="28"/>
              </w:rPr>
              <w:t>67,065,749</w:t>
            </w:r>
          </w:p>
        </w:tc>
        <w:tc>
          <w:tcPr>
            <w:tcW w:w="1152" w:type="pct"/>
            <w:vAlign w:val="bottom"/>
          </w:tcPr>
          <w:p w:rsidR="007A2002" w:rsidRPr="00D93A0A" w:rsidRDefault="007A2002" w:rsidP="00D93A0A">
            <w:pPr>
              <w:bidi w:val="0"/>
              <w:jc w:val="right"/>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124,181</w:t>
            </w:r>
          </w:p>
        </w:tc>
      </w:tr>
    </w:tbl>
    <w:p w:rsidR="00CD3697" w:rsidRDefault="00CD3697" w:rsidP="00CD3697">
      <w:pPr>
        <w:pStyle w:val="ListParagraph"/>
        <w:spacing w:after="0" w:line="240" w:lineRule="auto"/>
        <w:rPr>
          <w:rFonts w:ascii="Traditional Arabic" w:hAnsi="Traditional Arabic" w:cs="Traditional Arabic" w:hint="cs"/>
          <w:b/>
          <w:bCs/>
          <w:sz w:val="28"/>
          <w:szCs w:val="28"/>
          <w:rtl/>
          <w:lang w:bidi="ar-LB"/>
        </w:rPr>
      </w:pPr>
    </w:p>
    <w:p w:rsidR="007A2002" w:rsidRDefault="007A2002" w:rsidP="00CD3697">
      <w:pPr>
        <w:pStyle w:val="ListParagraph"/>
        <w:spacing w:after="0" w:line="240" w:lineRule="auto"/>
        <w:rPr>
          <w:rFonts w:ascii="Traditional Arabic" w:hAnsi="Traditional Arabic" w:cs="Traditional Arabic"/>
          <w:b/>
          <w:bCs/>
          <w:sz w:val="28"/>
          <w:szCs w:val="28"/>
          <w:lang w:bidi="ar-LB"/>
        </w:rPr>
      </w:pPr>
    </w:p>
    <w:p w:rsidR="00400512" w:rsidRPr="00A05B4A"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توزيع النفقات على الكهرباء بحسب حجم المؤسسة.</w:t>
      </w:r>
    </w:p>
    <w:tbl>
      <w:tblPr>
        <w:tblStyle w:val="TableGrid"/>
        <w:bidiVisual/>
        <w:tblW w:w="5000" w:type="pct"/>
        <w:tblLook w:val="04A0" w:firstRow="1" w:lastRow="0" w:firstColumn="1" w:lastColumn="0" w:noHBand="0" w:noVBand="1"/>
      </w:tblPr>
      <w:tblGrid>
        <w:gridCol w:w="1620"/>
        <w:gridCol w:w="1554"/>
        <w:gridCol w:w="3143"/>
        <w:gridCol w:w="2203"/>
        <w:gridCol w:w="2519"/>
        <w:gridCol w:w="2519"/>
        <w:gridCol w:w="2363"/>
      </w:tblGrid>
      <w:tr w:rsidR="00843D2A" w:rsidRPr="00160ED0" w:rsidTr="00843D2A">
        <w:tc>
          <w:tcPr>
            <w:tcW w:w="509" w:type="pct"/>
            <w:vAlign w:val="center"/>
          </w:tcPr>
          <w:p w:rsidR="00843D2A" w:rsidRPr="00A05B4A" w:rsidRDefault="00843D2A" w:rsidP="0052462C">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اليد العاملة</w:t>
            </w:r>
          </w:p>
        </w:tc>
        <w:tc>
          <w:tcPr>
            <w:tcW w:w="488" w:type="pct"/>
            <w:vAlign w:val="center"/>
          </w:tcPr>
          <w:p w:rsidR="00843D2A" w:rsidRPr="00C169BD" w:rsidRDefault="00843D2A" w:rsidP="00C35C1B">
            <w:pPr>
              <w:jc w:val="center"/>
              <w:rPr>
                <w:rFonts w:ascii="Traditional Arabic" w:hAnsi="Traditional Arabic" w:cs="Traditional Arabic"/>
                <w:b/>
                <w:bCs/>
                <w:sz w:val="26"/>
                <w:szCs w:val="26"/>
                <w:rtl/>
                <w:lang w:bidi="ar-LB"/>
              </w:rPr>
            </w:pPr>
            <w:r w:rsidRPr="00C169BD">
              <w:rPr>
                <w:rFonts w:ascii="Traditional Arabic" w:hAnsi="Traditional Arabic" w:cs="Traditional Arabic"/>
                <w:b/>
                <w:bCs/>
                <w:sz w:val="26"/>
                <w:szCs w:val="26"/>
                <w:rtl/>
                <w:lang w:bidi="ar-LB"/>
              </w:rPr>
              <w:t>عدد المصانع</w:t>
            </w:r>
          </w:p>
        </w:tc>
        <w:tc>
          <w:tcPr>
            <w:tcW w:w="987" w:type="pct"/>
            <w:vAlign w:val="center"/>
          </w:tcPr>
          <w:p w:rsidR="00843D2A" w:rsidRPr="00C169BD" w:rsidRDefault="00843D2A" w:rsidP="001060D5">
            <w:pPr>
              <w:jc w:val="center"/>
              <w:rPr>
                <w:rFonts w:ascii="Traditional Arabic" w:hAnsi="Traditional Arabic" w:cs="Traditional Arabic"/>
                <w:b/>
                <w:bCs/>
                <w:sz w:val="26"/>
                <w:szCs w:val="26"/>
                <w:rtl/>
                <w:lang w:bidi="ar-LB"/>
              </w:rPr>
            </w:pPr>
            <w:r w:rsidRPr="00C169BD">
              <w:rPr>
                <w:rFonts w:ascii="Traditional Arabic" w:hAnsi="Traditional Arabic" w:cs="Traditional Arabic" w:hint="cs"/>
                <w:b/>
                <w:bCs/>
                <w:sz w:val="26"/>
                <w:szCs w:val="26"/>
                <w:rtl/>
                <w:lang w:bidi="ar-LB"/>
              </w:rPr>
              <w:t xml:space="preserve">النفقات على الكهرباء </w:t>
            </w:r>
            <w:r>
              <w:rPr>
                <w:rFonts w:ascii="Traditional Arabic" w:hAnsi="Traditional Arabic" w:cs="Traditional Arabic" w:hint="cs"/>
                <w:b/>
                <w:bCs/>
                <w:sz w:val="26"/>
                <w:szCs w:val="26"/>
                <w:rtl/>
                <w:lang w:bidi="ar-LB"/>
              </w:rPr>
              <w:t>(</w:t>
            </w:r>
            <w:r w:rsidRPr="00C169BD">
              <w:rPr>
                <w:rFonts w:ascii="Traditional Arabic" w:hAnsi="Traditional Arabic" w:cs="Traditional Arabic" w:hint="cs"/>
                <w:b/>
                <w:bCs/>
                <w:sz w:val="26"/>
                <w:szCs w:val="26"/>
                <w:rtl/>
                <w:lang w:bidi="ar-LB"/>
              </w:rPr>
              <w:t>مؤسسة كهرباء لبنان/زحلة/جبيل/قاديشا</w:t>
            </w:r>
            <w:r>
              <w:rPr>
                <w:rFonts w:ascii="Traditional Arabic" w:hAnsi="Traditional Arabic" w:cs="Traditional Arabic" w:hint="cs"/>
                <w:b/>
                <w:bCs/>
                <w:sz w:val="26"/>
                <w:szCs w:val="26"/>
                <w:rtl/>
                <w:lang w:bidi="ar-LB"/>
              </w:rPr>
              <w:t>)</w:t>
            </w:r>
            <w:r w:rsidRPr="00C169BD">
              <w:rPr>
                <w:rFonts w:ascii="Traditional Arabic" w:hAnsi="Traditional Arabic" w:cs="Traditional Arabic" w:hint="cs"/>
                <w:b/>
                <w:bCs/>
                <w:sz w:val="26"/>
                <w:szCs w:val="26"/>
                <w:rtl/>
                <w:lang w:bidi="ar-LB"/>
              </w:rPr>
              <w:t xml:space="preserve"> </w:t>
            </w:r>
            <w:r w:rsidRPr="00C169BD">
              <w:rPr>
                <w:rFonts w:ascii="Traditional Arabic" w:hAnsi="Traditional Arabic" w:cs="Traditional Arabic"/>
                <w:b/>
                <w:bCs/>
                <w:sz w:val="26"/>
                <w:szCs w:val="26"/>
                <w:rtl/>
                <w:lang w:bidi="ar-LB"/>
              </w:rPr>
              <w:t>($)</w:t>
            </w:r>
          </w:p>
        </w:tc>
        <w:tc>
          <w:tcPr>
            <w:tcW w:w="692" w:type="pct"/>
            <w:vAlign w:val="center"/>
          </w:tcPr>
          <w:p w:rsidR="00843D2A" w:rsidRPr="00C169BD" w:rsidRDefault="00843D2A" w:rsidP="001060D5">
            <w:pPr>
              <w:jc w:val="center"/>
              <w:rPr>
                <w:rFonts w:ascii="Traditional Arabic" w:hAnsi="Traditional Arabic" w:cs="Traditional Arabic"/>
                <w:b/>
                <w:bCs/>
                <w:sz w:val="26"/>
                <w:szCs w:val="26"/>
                <w:rtl/>
                <w:lang w:bidi="ar-LB"/>
              </w:rPr>
            </w:pPr>
            <w:r w:rsidRPr="00C169BD">
              <w:rPr>
                <w:rFonts w:ascii="Traditional Arabic" w:hAnsi="Traditional Arabic" w:cs="Traditional Arabic" w:hint="cs"/>
                <w:b/>
                <w:bCs/>
                <w:sz w:val="26"/>
                <w:szCs w:val="26"/>
                <w:rtl/>
                <w:lang w:bidi="ar-LB"/>
              </w:rPr>
              <w:t xml:space="preserve">النفقات على الكهرباء  </w:t>
            </w:r>
            <w:r>
              <w:rPr>
                <w:rFonts w:ascii="Traditional Arabic" w:hAnsi="Traditional Arabic" w:cs="Traditional Arabic" w:hint="cs"/>
                <w:b/>
                <w:bCs/>
                <w:sz w:val="26"/>
                <w:szCs w:val="26"/>
                <w:rtl/>
                <w:lang w:bidi="ar-LB"/>
              </w:rPr>
              <w:t>(</w:t>
            </w:r>
            <w:r w:rsidRPr="00C169BD">
              <w:rPr>
                <w:rFonts w:ascii="Traditional Arabic" w:hAnsi="Traditional Arabic" w:cs="Traditional Arabic" w:hint="cs"/>
                <w:b/>
                <w:bCs/>
                <w:sz w:val="26"/>
                <w:szCs w:val="26"/>
                <w:rtl/>
                <w:lang w:bidi="ar-LB"/>
              </w:rPr>
              <w:t>اشتراك مولد</w:t>
            </w:r>
            <w:r>
              <w:rPr>
                <w:rFonts w:ascii="Traditional Arabic" w:hAnsi="Traditional Arabic" w:cs="Traditional Arabic" w:hint="cs"/>
                <w:b/>
                <w:bCs/>
                <w:sz w:val="26"/>
                <w:szCs w:val="26"/>
                <w:rtl/>
                <w:lang w:bidi="ar-LB"/>
              </w:rPr>
              <w:t>)</w:t>
            </w:r>
            <w:r w:rsidRPr="00C169BD">
              <w:rPr>
                <w:rFonts w:ascii="Traditional Arabic" w:hAnsi="Traditional Arabic" w:cs="Traditional Arabic" w:hint="cs"/>
                <w:b/>
                <w:bCs/>
                <w:sz w:val="26"/>
                <w:szCs w:val="26"/>
                <w:rtl/>
                <w:lang w:bidi="ar-LB"/>
              </w:rPr>
              <w:t xml:space="preserve"> </w:t>
            </w:r>
            <w:r w:rsidRPr="00C169BD">
              <w:rPr>
                <w:rFonts w:ascii="Traditional Arabic" w:hAnsi="Traditional Arabic" w:cs="Traditional Arabic"/>
                <w:b/>
                <w:bCs/>
                <w:sz w:val="26"/>
                <w:szCs w:val="26"/>
                <w:rtl/>
                <w:lang w:bidi="ar-LB"/>
              </w:rPr>
              <w:t>($)</w:t>
            </w:r>
          </w:p>
        </w:tc>
        <w:tc>
          <w:tcPr>
            <w:tcW w:w="791" w:type="pct"/>
            <w:vAlign w:val="center"/>
          </w:tcPr>
          <w:p w:rsidR="00843D2A" w:rsidRPr="00C169BD" w:rsidRDefault="00843D2A" w:rsidP="00C35C1B">
            <w:pPr>
              <w:jc w:val="center"/>
              <w:rPr>
                <w:rFonts w:ascii="Traditional Arabic" w:hAnsi="Traditional Arabic" w:cs="Traditional Arabic"/>
                <w:b/>
                <w:bCs/>
                <w:sz w:val="26"/>
                <w:szCs w:val="26"/>
                <w:rtl/>
                <w:lang w:bidi="ar-LB"/>
              </w:rPr>
            </w:pPr>
            <w:r w:rsidRPr="00C169BD">
              <w:rPr>
                <w:rFonts w:ascii="Traditional Arabic" w:hAnsi="Traditional Arabic" w:cs="Traditional Arabic" w:hint="cs"/>
                <w:b/>
                <w:bCs/>
                <w:sz w:val="26"/>
                <w:szCs w:val="26"/>
                <w:rtl/>
                <w:lang w:bidi="ar-LB"/>
              </w:rPr>
              <w:t xml:space="preserve">النفقات على المازوت لإنتاج الطاقة الكهربائية </w:t>
            </w:r>
            <w:r w:rsidRPr="00C169BD">
              <w:rPr>
                <w:rFonts w:ascii="Traditional Arabic" w:hAnsi="Traditional Arabic" w:cs="Traditional Arabic"/>
                <w:b/>
                <w:bCs/>
                <w:sz w:val="26"/>
                <w:szCs w:val="26"/>
                <w:rtl/>
                <w:lang w:bidi="ar-LB"/>
              </w:rPr>
              <w:t>($)</w:t>
            </w:r>
          </w:p>
        </w:tc>
        <w:tc>
          <w:tcPr>
            <w:tcW w:w="791" w:type="pct"/>
            <w:vAlign w:val="center"/>
          </w:tcPr>
          <w:p w:rsidR="00843D2A" w:rsidRPr="00C169BD" w:rsidRDefault="00843D2A" w:rsidP="00C35C1B">
            <w:pPr>
              <w:jc w:val="center"/>
              <w:rPr>
                <w:rFonts w:ascii="Traditional Arabic" w:hAnsi="Traditional Arabic" w:cs="Traditional Arabic"/>
                <w:b/>
                <w:bCs/>
                <w:sz w:val="26"/>
                <w:szCs w:val="26"/>
                <w:rtl/>
                <w:lang w:bidi="ar-LB"/>
              </w:rPr>
            </w:pPr>
            <w:r w:rsidRPr="00C169BD">
              <w:rPr>
                <w:rFonts w:ascii="Traditional Arabic" w:hAnsi="Traditional Arabic" w:cs="Traditional Arabic"/>
                <w:b/>
                <w:bCs/>
                <w:sz w:val="26"/>
                <w:szCs w:val="26"/>
                <w:rtl/>
                <w:lang w:bidi="ar-LB"/>
              </w:rPr>
              <w:t>النفقات</w:t>
            </w:r>
            <w:r w:rsidRPr="00C169BD">
              <w:rPr>
                <w:rFonts w:ascii="Traditional Arabic" w:hAnsi="Traditional Arabic" w:cs="Traditional Arabic"/>
                <w:b/>
                <w:bCs/>
                <w:sz w:val="26"/>
                <w:szCs w:val="26"/>
                <w:lang w:bidi="ar-LB"/>
              </w:rPr>
              <w:t xml:space="preserve"> </w:t>
            </w:r>
            <w:r w:rsidRPr="00C169BD">
              <w:rPr>
                <w:rFonts w:ascii="Traditional Arabic" w:hAnsi="Traditional Arabic" w:cs="Traditional Arabic" w:hint="cs"/>
                <w:b/>
                <w:bCs/>
                <w:sz w:val="26"/>
                <w:szCs w:val="26"/>
                <w:rtl/>
                <w:lang w:bidi="ar-LB"/>
              </w:rPr>
              <w:t>الاجمالية</w:t>
            </w:r>
            <w:r w:rsidRPr="00C169BD">
              <w:rPr>
                <w:rFonts w:ascii="Traditional Arabic" w:hAnsi="Traditional Arabic" w:cs="Traditional Arabic"/>
                <w:b/>
                <w:bCs/>
                <w:sz w:val="26"/>
                <w:szCs w:val="26"/>
                <w:rtl/>
                <w:lang w:bidi="ar-LB"/>
              </w:rPr>
              <w:t xml:space="preserve"> على الكهرباء ($)</w:t>
            </w:r>
          </w:p>
        </w:tc>
        <w:tc>
          <w:tcPr>
            <w:tcW w:w="742" w:type="pct"/>
            <w:vAlign w:val="center"/>
          </w:tcPr>
          <w:p w:rsidR="00843D2A" w:rsidRPr="00C169BD" w:rsidRDefault="00843D2A" w:rsidP="00D40B08">
            <w:pPr>
              <w:jc w:val="center"/>
              <w:rPr>
                <w:rFonts w:ascii="Traditional Arabic" w:hAnsi="Traditional Arabic" w:cs="Traditional Arabic"/>
                <w:b/>
                <w:bCs/>
                <w:sz w:val="26"/>
                <w:szCs w:val="26"/>
                <w:rtl/>
                <w:lang w:bidi="ar-LB"/>
              </w:rPr>
            </w:pPr>
            <w:r w:rsidRPr="00C169BD">
              <w:rPr>
                <w:rFonts w:ascii="Traditional Arabic" w:hAnsi="Traditional Arabic" w:cs="Traditional Arabic"/>
                <w:b/>
                <w:bCs/>
                <w:sz w:val="26"/>
                <w:szCs w:val="26"/>
                <w:rtl/>
                <w:lang w:bidi="ar-LB"/>
              </w:rPr>
              <w:t>النفقات على الكهرباء</w:t>
            </w:r>
            <w:r>
              <w:rPr>
                <w:rFonts w:ascii="Traditional Arabic" w:hAnsi="Traditional Arabic" w:cs="Traditional Arabic" w:hint="cs"/>
                <w:b/>
                <w:bCs/>
                <w:sz w:val="26"/>
                <w:szCs w:val="26"/>
                <w:rtl/>
                <w:lang w:bidi="ar-LB"/>
              </w:rPr>
              <w:t xml:space="preserve"> </w:t>
            </w:r>
            <w:r w:rsidRPr="00C169BD">
              <w:rPr>
                <w:rFonts w:ascii="Traditional Arabic" w:hAnsi="Traditional Arabic" w:cs="Traditional Arabic"/>
                <w:b/>
                <w:bCs/>
                <w:sz w:val="26"/>
                <w:szCs w:val="26"/>
                <w:rtl/>
                <w:lang w:bidi="ar-LB"/>
              </w:rPr>
              <w:t>للمصنع الواحد ($)</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364</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1,214,019</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354,714</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1,351,604</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2,920,337</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8,023</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308</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2,005,226</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365,902</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2,824,427</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5,195,555</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16,869</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278</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2,423,009</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528,479</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5,059,992</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8,011,481</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28,818</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234</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5,653,147</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401,600</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7,974,670</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14,029,416</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59,955</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93</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2,452,135</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67,854</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5,447,432</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7,967,421</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85,671</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136</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7,651,562</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175,790</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12,672,577</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20,499,929</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150,735</w:t>
            </w:r>
          </w:p>
        </w:tc>
      </w:tr>
      <w:tr w:rsidR="00843D2A" w:rsidRPr="00160ED0" w:rsidTr="00843D2A">
        <w:tc>
          <w:tcPr>
            <w:tcW w:w="509" w:type="pct"/>
          </w:tcPr>
          <w:p w:rsidR="00843D2A" w:rsidRPr="00A05B4A" w:rsidRDefault="00843D2A" w:rsidP="00CA18D7">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488"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107</w:t>
            </w:r>
          </w:p>
        </w:tc>
        <w:tc>
          <w:tcPr>
            <w:tcW w:w="987"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38,527,360</w:t>
            </w:r>
          </w:p>
        </w:tc>
        <w:tc>
          <w:tcPr>
            <w:tcW w:w="69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880,306</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31,735,047</w:t>
            </w:r>
          </w:p>
        </w:tc>
        <w:tc>
          <w:tcPr>
            <w:tcW w:w="791"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71,142,713</w:t>
            </w:r>
          </w:p>
        </w:tc>
        <w:tc>
          <w:tcPr>
            <w:tcW w:w="742" w:type="pct"/>
            <w:vAlign w:val="bottom"/>
          </w:tcPr>
          <w:p w:rsidR="00843D2A" w:rsidRPr="00A93E0B" w:rsidRDefault="00843D2A" w:rsidP="00A93E0B">
            <w:pPr>
              <w:rPr>
                <w:rFonts w:ascii="Traditional Arabic" w:hAnsi="Traditional Arabic" w:cs="Traditional Arabic"/>
                <w:color w:val="000000"/>
                <w:sz w:val="28"/>
                <w:szCs w:val="28"/>
              </w:rPr>
            </w:pPr>
            <w:r w:rsidRPr="00A93E0B">
              <w:rPr>
                <w:rFonts w:ascii="Traditional Arabic" w:hAnsi="Traditional Arabic" w:cs="Traditional Arabic"/>
                <w:color w:val="000000"/>
                <w:sz w:val="28"/>
                <w:szCs w:val="28"/>
              </w:rPr>
              <w:t>664,885</w:t>
            </w:r>
          </w:p>
        </w:tc>
      </w:tr>
      <w:tr w:rsidR="00843D2A" w:rsidRPr="007A2002" w:rsidTr="00843D2A">
        <w:tc>
          <w:tcPr>
            <w:tcW w:w="509" w:type="pct"/>
            <w:tcBorders>
              <w:bottom w:val="single" w:sz="4" w:space="0" w:color="auto"/>
            </w:tcBorders>
            <w:vAlign w:val="bottom"/>
          </w:tcPr>
          <w:p w:rsidR="00843D2A" w:rsidRPr="007A2002" w:rsidRDefault="00843D2A" w:rsidP="00CA18D7">
            <w:pPr>
              <w:bidi w:val="0"/>
              <w:jc w:val="right"/>
              <w:rPr>
                <w:rFonts w:ascii="Traditional Arabic" w:hAnsi="Traditional Arabic" w:cs="Traditional Arabic"/>
                <w:b/>
                <w:bCs/>
                <w:color w:val="000000"/>
                <w:sz w:val="28"/>
                <w:szCs w:val="28"/>
                <w:rtl/>
                <w:lang w:bidi="ar-LB"/>
              </w:rPr>
            </w:pPr>
            <w:r w:rsidRPr="007A2002">
              <w:rPr>
                <w:rFonts w:ascii="Traditional Arabic" w:hAnsi="Traditional Arabic" w:cs="Traditional Arabic"/>
                <w:b/>
                <w:bCs/>
                <w:color w:val="000000"/>
                <w:sz w:val="28"/>
                <w:szCs w:val="28"/>
                <w:rtl/>
              </w:rPr>
              <w:t>المجموع</w:t>
            </w:r>
          </w:p>
        </w:tc>
        <w:tc>
          <w:tcPr>
            <w:tcW w:w="488" w:type="pct"/>
            <w:tcBorders>
              <w:bottom w:val="single" w:sz="4" w:space="0" w:color="auto"/>
            </w:tcBorders>
          </w:tcPr>
          <w:p w:rsidR="00843D2A" w:rsidRPr="007A2002" w:rsidRDefault="00843D2A" w:rsidP="00843D2A">
            <w:pPr>
              <w:rPr>
                <w:rFonts w:ascii="Traditional Arabic" w:hAnsi="Traditional Arabic" w:cs="Traditional Arabic"/>
                <w:b/>
                <w:bCs/>
                <w:color w:val="000000"/>
                <w:sz w:val="28"/>
                <w:szCs w:val="28"/>
              </w:rPr>
            </w:pPr>
            <w:r w:rsidRPr="007A2002">
              <w:rPr>
                <w:rFonts w:ascii="Traditional Arabic" w:hAnsi="Traditional Arabic" w:cs="Traditional Arabic"/>
                <w:b/>
                <w:bCs/>
                <w:color w:val="000000"/>
                <w:sz w:val="28"/>
                <w:szCs w:val="28"/>
              </w:rPr>
              <w:t>1,520</w:t>
            </w:r>
          </w:p>
        </w:tc>
        <w:tc>
          <w:tcPr>
            <w:tcW w:w="987" w:type="pct"/>
            <w:tcBorders>
              <w:bottom w:val="single" w:sz="4" w:space="0" w:color="auto"/>
            </w:tcBorders>
          </w:tcPr>
          <w:p w:rsidR="00843D2A" w:rsidRPr="007A2002" w:rsidRDefault="00843D2A" w:rsidP="00843D2A">
            <w:pPr>
              <w:rPr>
                <w:rFonts w:ascii="Traditional Arabic" w:hAnsi="Traditional Arabic" w:cs="Traditional Arabic"/>
                <w:b/>
                <w:bCs/>
                <w:color w:val="000000"/>
                <w:sz w:val="28"/>
                <w:szCs w:val="28"/>
              </w:rPr>
            </w:pPr>
            <w:r w:rsidRPr="007A2002">
              <w:rPr>
                <w:rFonts w:ascii="Traditional Arabic" w:hAnsi="Traditional Arabic" w:cs="Traditional Arabic"/>
                <w:b/>
                <w:bCs/>
                <w:color w:val="000000"/>
                <w:sz w:val="28"/>
                <w:szCs w:val="28"/>
              </w:rPr>
              <w:t>59,926,458</w:t>
            </w:r>
          </w:p>
        </w:tc>
        <w:tc>
          <w:tcPr>
            <w:tcW w:w="692" w:type="pct"/>
            <w:tcBorders>
              <w:bottom w:val="single" w:sz="4" w:space="0" w:color="auto"/>
            </w:tcBorders>
          </w:tcPr>
          <w:p w:rsidR="00843D2A" w:rsidRPr="007A2002" w:rsidRDefault="00843D2A" w:rsidP="00843D2A">
            <w:pPr>
              <w:rPr>
                <w:rFonts w:ascii="Traditional Arabic" w:hAnsi="Traditional Arabic" w:cs="Traditional Arabic"/>
                <w:b/>
                <w:bCs/>
                <w:color w:val="000000"/>
                <w:sz w:val="28"/>
                <w:szCs w:val="28"/>
              </w:rPr>
            </w:pPr>
            <w:r w:rsidRPr="007A2002">
              <w:rPr>
                <w:rFonts w:ascii="Traditional Arabic" w:hAnsi="Traditional Arabic" w:cs="Traditional Arabic"/>
                <w:b/>
                <w:bCs/>
                <w:color w:val="000000"/>
                <w:sz w:val="28"/>
                <w:szCs w:val="28"/>
              </w:rPr>
              <w:t>2,774,645</w:t>
            </w:r>
          </w:p>
        </w:tc>
        <w:tc>
          <w:tcPr>
            <w:tcW w:w="791" w:type="pct"/>
            <w:tcBorders>
              <w:bottom w:val="single" w:sz="4" w:space="0" w:color="auto"/>
            </w:tcBorders>
          </w:tcPr>
          <w:p w:rsidR="00843D2A" w:rsidRPr="007A2002" w:rsidRDefault="00843D2A" w:rsidP="00843D2A">
            <w:pPr>
              <w:rPr>
                <w:rFonts w:ascii="Traditional Arabic" w:hAnsi="Traditional Arabic" w:cs="Traditional Arabic"/>
                <w:b/>
                <w:bCs/>
                <w:color w:val="000000"/>
                <w:sz w:val="28"/>
                <w:szCs w:val="28"/>
              </w:rPr>
            </w:pPr>
            <w:r w:rsidRPr="007A2002">
              <w:rPr>
                <w:rFonts w:ascii="Traditional Arabic" w:hAnsi="Traditional Arabic" w:cs="Traditional Arabic"/>
                <w:b/>
                <w:bCs/>
                <w:color w:val="000000"/>
                <w:sz w:val="28"/>
                <w:szCs w:val="28"/>
              </w:rPr>
              <w:t>67,065,749</w:t>
            </w:r>
          </w:p>
        </w:tc>
        <w:tc>
          <w:tcPr>
            <w:tcW w:w="791" w:type="pct"/>
            <w:tcBorders>
              <w:bottom w:val="single" w:sz="4" w:space="0" w:color="auto"/>
            </w:tcBorders>
          </w:tcPr>
          <w:p w:rsidR="00843D2A" w:rsidRPr="007A2002" w:rsidRDefault="007A2002" w:rsidP="00843D2A">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129,766,853</w:t>
            </w:r>
          </w:p>
        </w:tc>
        <w:tc>
          <w:tcPr>
            <w:tcW w:w="742" w:type="pct"/>
            <w:tcBorders>
              <w:bottom w:val="single" w:sz="4" w:space="0" w:color="auto"/>
            </w:tcBorders>
          </w:tcPr>
          <w:p w:rsidR="00843D2A" w:rsidRPr="007A2002" w:rsidRDefault="00843D2A" w:rsidP="00843D2A">
            <w:pPr>
              <w:rPr>
                <w:rFonts w:ascii="Traditional Arabic" w:hAnsi="Traditional Arabic" w:cs="Traditional Arabic"/>
                <w:b/>
                <w:bCs/>
                <w:color w:val="000000"/>
                <w:sz w:val="28"/>
                <w:szCs w:val="28"/>
              </w:rPr>
            </w:pPr>
            <w:r w:rsidRPr="007A2002">
              <w:rPr>
                <w:rFonts w:ascii="Traditional Arabic" w:hAnsi="Traditional Arabic" w:cs="Traditional Arabic"/>
                <w:b/>
                <w:bCs/>
                <w:color w:val="000000"/>
                <w:sz w:val="28"/>
                <w:szCs w:val="28"/>
              </w:rPr>
              <w:t>85,373</w:t>
            </w:r>
          </w:p>
        </w:tc>
      </w:tr>
    </w:tbl>
    <w:p w:rsidR="00AD11FE" w:rsidRDefault="00AD11FE" w:rsidP="00AD11FE">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lastRenderedPageBreak/>
        <w:t xml:space="preserve">توزيع المصانع التي تستعمل الطاقة المتجددة </w:t>
      </w:r>
      <w:r>
        <w:rPr>
          <w:rFonts w:ascii="Traditional Arabic" w:hAnsi="Traditional Arabic" w:cs="Traditional Arabic"/>
          <w:b/>
          <w:bCs/>
          <w:sz w:val="28"/>
          <w:szCs w:val="28"/>
          <w:rtl/>
          <w:lang w:bidi="ar-LB"/>
        </w:rPr>
        <w:t>بحسب حجم المؤسسة</w:t>
      </w:r>
      <w:r>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8139"/>
        <w:gridCol w:w="7782"/>
      </w:tblGrid>
      <w:tr w:rsidR="00AD11FE" w:rsidRPr="00160ED0" w:rsidTr="00AD11FE">
        <w:tc>
          <w:tcPr>
            <w:tcW w:w="2556" w:type="pct"/>
            <w:vAlign w:val="center"/>
          </w:tcPr>
          <w:p w:rsidR="00AD11FE" w:rsidRPr="00A05B4A" w:rsidRDefault="00AD11FE" w:rsidP="00C252C8">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اليد العاملة</w:t>
            </w:r>
          </w:p>
        </w:tc>
        <w:tc>
          <w:tcPr>
            <w:tcW w:w="2444" w:type="pct"/>
            <w:vAlign w:val="center"/>
          </w:tcPr>
          <w:p w:rsidR="00AD11FE" w:rsidRPr="00837B75" w:rsidRDefault="00AD11FE" w:rsidP="00C252C8">
            <w:pPr>
              <w:bidi w:val="0"/>
              <w:jc w:val="center"/>
              <w:rPr>
                <w:rFonts w:ascii="Traditional Arabic" w:hAnsi="Traditional Arabic" w:cs="Traditional Arabic"/>
                <w:b/>
                <w:bCs/>
                <w:sz w:val="28"/>
                <w:szCs w:val="28"/>
                <w:lang w:bidi="ar-LB"/>
              </w:rPr>
            </w:pPr>
            <w:r w:rsidRPr="00837B75">
              <w:rPr>
                <w:rFonts w:ascii="Traditional Arabic" w:hAnsi="Traditional Arabic" w:cs="Traditional Arabic" w:hint="cs"/>
                <w:b/>
                <w:bCs/>
                <w:sz w:val="28"/>
                <w:szCs w:val="28"/>
                <w:rtl/>
                <w:lang w:bidi="ar-LB"/>
              </w:rPr>
              <w:t>عدد المصانع</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3</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5</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6</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7</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4</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9</w:t>
            </w:r>
          </w:p>
        </w:tc>
      </w:tr>
      <w:tr w:rsidR="00BA6B4C" w:rsidRPr="00160ED0" w:rsidTr="00AD11FE">
        <w:tc>
          <w:tcPr>
            <w:tcW w:w="2556" w:type="pct"/>
          </w:tcPr>
          <w:p w:rsidR="00BA6B4C" w:rsidRPr="00A05B4A" w:rsidRDefault="00BA6B4C" w:rsidP="00C252C8">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2444" w:type="pct"/>
            <w:vAlign w:val="bottom"/>
          </w:tcPr>
          <w:p w:rsidR="00BA6B4C" w:rsidRPr="00BA6B4C" w:rsidRDefault="00BA6B4C">
            <w:pPr>
              <w:bidi w:val="0"/>
              <w:jc w:val="right"/>
              <w:rPr>
                <w:rFonts w:ascii="Traditional Arabic" w:hAnsi="Traditional Arabic" w:cs="Traditional Arabic"/>
                <w:color w:val="000000"/>
                <w:sz w:val="28"/>
                <w:szCs w:val="28"/>
              </w:rPr>
            </w:pPr>
            <w:r w:rsidRPr="00BA6B4C">
              <w:rPr>
                <w:rFonts w:ascii="Traditional Arabic" w:hAnsi="Traditional Arabic" w:cs="Traditional Arabic"/>
                <w:color w:val="000000"/>
                <w:sz w:val="28"/>
                <w:szCs w:val="28"/>
              </w:rPr>
              <w:t>15</w:t>
            </w:r>
          </w:p>
        </w:tc>
      </w:tr>
      <w:tr w:rsidR="00BA6B4C" w:rsidRPr="008F10BB" w:rsidTr="00AD11FE">
        <w:tc>
          <w:tcPr>
            <w:tcW w:w="2556" w:type="pct"/>
            <w:vAlign w:val="bottom"/>
          </w:tcPr>
          <w:p w:rsidR="00BA6B4C" w:rsidRPr="00AD11FE" w:rsidRDefault="00BA6B4C" w:rsidP="00C252C8">
            <w:pPr>
              <w:bidi w:val="0"/>
              <w:jc w:val="right"/>
              <w:rPr>
                <w:rFonts w:ascii="Traditional Arabic" w:hAnsi="Traditional Arabic" w:cs="Traditional Arabic"/>
                <w:b/>
                <w:bCs/>
                <w:color w:val="000000"/>
                <w:sz w:val="28"/>
                <w:szCs w:val="28"/>
                <w:rtl/>
                <w:lang w:bidi="ar-LB"/>
              </w:rPr>
            </w:pPr>
            <w:r w:rsidRPr="00AD11FE">
              <w:rPr>
                <w:rFonts w:ascii="Traditional Arabic" w:hAnsi="Traditional Arabic" w:cs="Traditional Arabic" w:hint="cs"/>
                <w:b/>
                <w:bCs/>
                <w:color w:val="000000"/>
                <w:sz w:val="28"/>
                <w:szCs w:val="28"/>
                <w:rtl/>
              </w:rPr>
              <w:t>المجموع</w:t>
            </w:r>
          </w:p>
        </w:tc>
        <w:tc>
          <w:tcPr>
            <w:tcW w:w="2444" w:type="pct"/>
            <w:vAlign w:val="bottom"/>
          </w:tcPr>
          <w:p w:rsidR="00BA6B4C" w:rsidRPr="00BA6B4C" w:rsidRDefault="00BA6B4C">
            <w:pPr>
              <w:bidi w:val="0"/>
              <w:jc w:val="right"/>
              <w:rPr>
                <w:rFonts w:ascii="Traditional Arabic" w:hAnsi="Traditional Arabic" w:cs="Traditional Arabic"/>
                <w:b/>
                <w:bCs/>
                <w:color w:val="000000"/>
                <w:sz w:val="28"/>
                <w:szCs w:val="28"/>
              </w:rPr>
            </w:pPr>
            <w:r w:rsidRPr="00BA6B4C">
              <w:rPr>
                <w:rFonts w:ascii="Traditional Arabic" w:hAnsi="Traditional Arabic" w:cs="Traditional Arabic"/>
                <w:b/>
                <w:bCs/>
                <w:color w:val="000000"/>
                <w:sz w:val="28"/>
                <w:szCs w:val="28"/>
              </w:rPr>
              <w:t>49</w:t>
            </w:r>
          </w:p>
        </w:tc>
      </w:tr>
    </w:tbl>
    <w:p w:rsidR="00CD3697" w:rsidRDefault="00CD3697" w:rsidP="00CD3697">
      <w:pPr>
        <w:pStyle w:val="ListParagraph"/>
        <w:spacing w:after="0" w:line="240" w:lineRule="auto"/>
        <w:rPr>
          <w:rFonts w:ascii="Traditional Arabic" w:hAnsi="Traditional Arabic" w:cs="Traditional Arabic"/>
          <w:b/>
          <w:bCs/>
          <w:sz w:val="28"/>
          <w:szCs w:val="28"/>
          <w:lang w:bidi="ar-LB"/>
        </w:rPr>
      </w:pPr>
    </w:p>
    <w:p w:rsidR="00941EA7" w:rsidRPr="00941EA7" w:rsidRDefault="00941EA7" w:rsidP="00866CA9">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 xml:space="preserve">توزيع </w:t>
      </w:r>
      <w:r w:rsidR="00866CA9" w:rsidRPr="00866CA9">
        <w:rPr>
          <w:rFonts w:ascii="Traditional Arabic" w:hAnsi="Traditional Arabic" w:cs="Traditional Arabic" w:hint="cs"/>
          <w:b/>
          <w:bCs/>
          <w:sz w:val="28"/>
          <w:szCs w:val="28"/>
          <w:rtl/>
          <w:lang w:bidi="ar-LB"/>
        </w:rPr>
        <w:t>النفقات</w:t>
      </w:r>
      <w:r w:rsidR="00866CA9" w:rsidRPr="00866CA9">
        <w:rPr>
          <w:rFonts w:ascii="Traditional Arabic" w:hAnsi="Traditional Arabic" w:cs="Traditional Arabic"/>
          <w:b/>
          <w:bCs/>
          <w:sz w:val="28"/>
          <w:szCs w:val="28"/>
          <w:rtl/>
          <w:lang w:bidi="ar-LB"/>
        </w:rPr>
        <w:t xml:space="preserve"> </w:t>
      </w:r>
      <w:r w:rsidR="00866CA9" w:rsidRPr="00866CA9">
        <w:rPr>
          <w:rFonts w:ascii="Traditional Arabic" w:hAnsi="Traditional Arabic" w:cs="Traditional Arabic" w:hint="cs"/>
          <w:b/>
          <w:bCs/>
          <w:sz w:val="28"/>
          <w:szCs w:val="28"/>
          <w:rtl/>
          <w:lang w:bidi="ar-LB"/>
        </w:rPr>
        <w:t>التشغيلية</w:t>
      </w:r>
      <w:r w:rsidR="00866CA9" w:rsidRPr="00866CA9">
        <w:rPr>
          <w:rFonts w:ascii="Traditional Arabic" w:hAnsi="Traditional Arabic" w:cs="Traditional Arabic"/>
          <w:b/>
          <w:bCs/>
          <w:sz w:val="28"/>
          <w:szCs w:val="28"/>
          <w:rtl/>
          <w:lang w:bidi="ar-LB"/>
        </w:rPr>
        <w:t xml:space="preserve"> </w:t>
      </w:r>
      <w:r w:rsidR="00866CA9" w:rsidRPr="00866CA9">
        <w:rPr>
          <w:rFonts w:ascii="Traditional Arabic" w:hAnsi="Traditional Arabic" w:cs="Traditional Arabic" w:hint="cs"/>
          <w:b/>
          <w:bCs/>
          <w:sz w:val="28"/>
          <w:szCs w:val="28"/>
          <w:rtl/>
          <w:lang w:bidi="ar-LB"/>
        </w:rPr>
        <w:t>المدفوعة</w:t>
      </w:r>
      <w:r w:rsidR="00866CA9" w:rsidRPr="00866CA9">
        <w:rPr>
          <w:rFonts w:ascii="Traditional Arabic" w:hAnsi="Traditional Arabic" w:cs="Traditional Arabic"/>
          <w:b/>
          <w:bCs/>
          <w:sz w:val="28"/>
          <w:szCs w:val="28"/>
          <w:rtl/>
          <w:lang w:bidi="ar-LB"/>
        </w:rPr>
        <w:t xml:space="preserve"> </w:t>
      </w:r>
      <w:r w:rsidR="00866CA9" w:rsidRPr="00866CA9">
        <w:rPr>
          <w:rFonts w:ascii="Traditional Arabic" w:hAnsi="Traditional Arabic" w:cs="Traditional Arabic" w:hint="cs"/>
          <w:b/>
          <w:bCs/>
          <w:sz w:val="28"/>
          <w:szCs w:val="28"/>
          <w:rtl/>
          <w:lang w:bidi="ar-LB"/>
        </w:rPr>
        <w:t>على</w:t>
      </w:r>
      <w:r w:rsidR="00866CA9" w:rsidRPr="00866CA9">
        <w:rPr>
          <w:rFonts w:ascii="Traditional Arabic" w:hAnsi="Traditional Arabic" w:cs="Traditional Arabic"/>
          <w:b/>
          <w:bCs/>
          <w:sz w:val="28"/>
          <w:szCs w:val="28"/>
          <w:rtl/>
          <w:lang w:bidi="ar-LB"/>
        </w:rPr>
        <w:t xml:space="preserve"> </w:t>
      </w:r>
      <w:r w:rsidR="00866CA9" w:rsidRPr="00866CA9">
        <w:rPr>
          <w:rFonts w:ascii="Traditional Arabic" w:hAnsi="Traditional Arabic" w:cs="Traditional Arabic" w:hint="cs"/>
          <w:b/>
          <w:bCs/>
          <w:sz w:val="28"/>
          <w:szCs w:val="28"/>
          <w:rtl/>
          <w:lang w:bidi="ar-LB"/>
        </w:rPr>
        <w:t>الخدمات</w:t>
      </w:r>
      <w:r w:rsidR="00866CA9" w:rsidRPr="00866CA9">
        <w:rPr>
          <w:rFonts w:ascii="Traditional Arabic" w:hAnsi="Traditional Arabic" w:cs="Traditional Arabic"/>
          <w:b/>
          <w:bCs/>
          <w:sz w:val="28"/>
          <w:szCs w:val="28"/>
          <w:rtl/>
          <w:lang w:bidi="ar-LB"/>
        </w:rPr>
        <w:t xml:space="preserve"> </w:t>
      </w:r>
      <w:r>
        <w:rPr>
          <w:rFonts w:ascii="Traditional Arabic" w:hAnsi="Traditional Arabic" w:cs="Traditional Arabic"/>
          <w:b/>
          <w:bCs/>
          <w:sz w:val="28"/>
          <w:szCs w:val="28"/>
          <w:rtl/>
          <w:lang w:bidi="ar-LB"/>
        </w:rPr>
        <w:t>بحسب حجم المؤسسة.</w:t>
      </w:r>
    </w:p>
    <w:tbl>
      <w:tblPr>
        <w:tblStyle w:val="TableGrid"/>
        <w:bidiVisual/>
        <w:tblW w:w="5000" w:type="pct"/>
        <w:tblLook w:val="04A0" w:firstRow="1" w:lastRow="0" w:firstColumn="1" w:lastColumn="0" w:noHBand="0" w:noVBand="1"/>
      </w:tblPr>
      <w:tblGrid>
        <w:gridCol w:w="1391"/>
        <w:gridCol w:w="1025"/>
        <w:gridCol w:w="2057"/>
        <w:gridCol w:w="2127"/>
        <w:gridCol w:w="1984"/>
        <w:gridCol w:w="1984"/>
        <w:gridCol w:w="2551"/>
        <w:gridCol w:w="2802"/>
      </w:tblGrid>
      <w:tr w:rsidR="00837B75" w:rsidRPr="00160ED0" w:rsidTr="00E65177">
        <w:tc>
          <w:tcPr>
            <w:tcW w:w="437" w:type="pct"/>
            <w:vAlign w:val="center"/>
          </w:tcPr>
          <w:p w:rsidR="00837B75" w:rsidRPr="00145816" w:rsidRDefault="00837B75" w:rsidP="00837B75">
            <w:pPr>
              <w:jc w:val="cente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اليد العاملة</w:t>
            </w:r>
          </w:p>
        </w:tc>
        <w:tc>
          <w:tcPr>
            <w:tcW w:w="322"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عدد المصانع</w:t>
            </w:r>
          </w:p>
        </w:tc>
        <w:tc>
          <w:tcPr>
            <w:tcW w:w="646"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النفقات على الفوائد المصرفية ($)</w:t>
            </w:r>
          </w:p>
        </w:tc>
        <w:tc>
          <w:tcPr>
            <w:tcW w:w="668"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النفقات على التأمين ($)</w:t>
            </w:r>
          </w:p>
        </w:tc>
        <w:tc>
          <w:tcPr>
            <w:tcW w:w="623"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أعباء الاستهلاك ($)</w:t>
            </w:r>
          </w:p>
        </w:tc>
        <w:tc>
          <w:tcPr>
            <w:tcW w:w="623"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نفقات اخرى ($)</w:t>
            </w:r>
          </w:p>
        </w:tc>
        <w:tc>
          <w:tcPr>
            <w:tcW w:w="801"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النفقات التشغيلية الاجمالية المدفوعة على الخدمات ($)</w:t>
            </w:r>
          </w:p>
        </w:tc>
        <w:tc>
          <w:tcPr>
            <w:tcW w:w="880" w:type="pct"/>
            <w:vAlign w:val="center"/>
          </w:tcPr>
          <w:p w:rsidR="00837B75" w:rsidRPr="00145816" w:rsidRDefault="00837B75" w:rsidP="00837B75">
            <w:pPr>
              <w:bidi w:val="0"/>
              <w:jc w:val="center"/>
              <w:rPr>
                <w:rFonts w:ascii="Traditional Arabic" w:hAnsi="Traditional Arabic" w:cs="Traditional Arabic"/>
                <w:b/>
                <w:bCs/>
                <w:sz w:val="28"/>
                <w:szCs w:val="28"/>
                <w:lang w:bidi="ar-LB"/>
              </w:rPr>
            </w:pPr>
            <w:r w:rsidRPr="00145816">
              <w:rPr>
                <w:rFonts w:ascii="Traditional Arabic" w:hAnsi="Traditional Arabic" w:cs="Traditional Arabic" w:hint="cs"/>
                <w:b/>
                <w:bCs/>
                <w:sz w:val="28"/>
                <w:szCs w:val="28"/>
                <w:rtl/>
                <w:lang w:bidi="ar-LB"/>
              </w:rPr>
              <w:t>النفقات التشغيلية المدفوعة على الخدمات للمصنع الواحد ($)</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1 – 5</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364</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481,361</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610,977</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1,286,993</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4,963,548</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7,342,878</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20,173</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 xml:space="preserve">6 – 10 </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308</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1,491,126</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1,091,149</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4,032,546</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11,040,890</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17,655,711</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57,324</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 xml:space="preserve">11 – 19 </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278</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4,968,185</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1,725,268</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7,677,090</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21,648,877</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36,019,421</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129,566</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 xml:space="preserve">20 – 34 </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234</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13,446,265</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2,797,670</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17,419,029</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46,539,382</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80,202,346</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342,745</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 xml:space="preserve">35 – 49 </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93</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6,043,166</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1,628,139</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10,106,799</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23,944,355</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41,722,459</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448,629</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 xml:space="preserve">50 – 99 </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136</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28,786,185</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4,233,891</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28,441,396</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81,316,472</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142,777,945</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1,049,838</w:t>
            </w:r>
          </w:p>
        </w:tc>
      </w:tr>
      <w:tr w:rsidR="00145816" w:rsidRPr="00160ED0" w:rsidTr="00E65177">
        <w:tc>
          <w:tcPr>
            <w:tcW w:w="437" w:type="pct"/>
          </w:tcPr>
          <w:p w:rsidR="00145816" w:rsidRPr="00145816" w:rsidRDefault="00145816" w:rsidP="00995D57">
            <w:pPr>
              <w:rPr>
                <w:rFonts w:ascii="Traditional Arabic" w:hAnsi="Traditional Arabic" w:cs="Traditional Arabic"/>
                <w:b/>
                <w:bCs/>
                <w:sz w:val="28"/>
                <w:szCs w:val="28"/>
                <w:rtl/>
                <w:lang w:bidi="ar-LB"/>
              </w:rPr>
            </w:pPr>
            <w:r w:rsidRPr="00145816">
              <w:rPr>
                <w:rFonts w:ascii="Traditional Arabic" w:hAnsi="Traditional Arabic" w:cs="Traditional Arabic"/>
                <w:b/>
                <w:bCs/>
                <w:sz w:val="28"/>
                <w:szCs w:val="28"/>
                <w:rtl/>
                <w:lang w:bidi="ar-LB"/>
              </w:rPr>
              <w:t xml:space="preserve">أكثر من </w:t>
            </w:r>
            <w:r w:rsidRPr="00145816">
              <w:rPr>
                <w:rFonts w:ascii="Traditional Arabic" w:hAnsi="Traditional Arabic" w:cs="Traditional Arabic" w:hint="cs"/>
                <w:b/>
                <w:bCs/>
                <w:sz w:val="28"/>
                <w:szCs w:val="28"/>
                <w:rtl/>
                <w:lang w:bidi="ar-LB"/>
              </w:rPr>
              <w:t>99</w:t>
            </w:r>
          </w:p>
        </w:tc>
        <w:tc>
          <w:tcPr>
            <w:tcW w:w="322"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107</w:t>
            </w:r>
          </w:p>
        </w:tc>
        <w:tc>
          <w:tcPr>
            <w:tcW w:w="646"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58,451,603</w:t>
            </w:r>
          </w:p>
        </w:tc>
        <w:tc>
          <w:tcPr>
            <w:tcW w:w="668"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14,164,265</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163,161,947</w:t>
            </w:r>
          </w:p>
        </w:tc>
        <w:tc>
          <w:tcPr>
            <w:tcW w:w="623"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353,638,040</w:t>
            </w:r>
          </w:p>
        </w:tc>
        <w:tc>
          <w:tcPr>
            <w:tcW w:w="801"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589,415,856</w:t>
            </w:r>
          </w:p>
        </w:tc>
        <w:tc>
          <w:tcPr>
            <w:tcW w:w="880" w:type="pct"/>
          </w:tcPr>
          <w:p w:rsidR="00145816" w:rsidRPr="00145816" w:rsidRDefault="00145816" w:rsidP="00145816">
            <w:pPr>
              <w:bidi w:val="0"/>
              <w:jc w:val="right"/>
              <w:rPr>
                <w:rFonts w:ascii="Traditional Arabic" w:hAnsi="Traditional Arabic" w:cs="Traditional Arabic"/>
                <w:sz w:val="28"/>
                <w:szCs w:val="28"/>
              </w:rPr>
            </w:pPr>
            <w:r w:rsidRPr="00145816">
              <w:rPr>
                <w:rFonts w:ascii="Traditional Arabic" w:hAnsi="Traditional Arabic" w:cs="Traditional Arabic"/>
                <w:sz w:val="28"/>
                <w:szCs w:val="28"/>
              </w:rPr>
              <w:t>5,508,559</w:t>
            </w:r>
          </w:p>
        </w:tc>
      </w:tr>
      <w:tr w:rsidR="00145816" w:rsidRPr="00145816" w:rsidTr="00E65177">
        <w:tc>
          <w:tcPr>
            <w:tcW w:w="437" w:type="pct"/>
            <w:vAlign w:val="bottom"/>
          </w:tcPr>
          <w:p w:rsidR="00145816" w:rsidRPr="00145816" w:rsidRDefault="00145816" w:rsidP="007A5AFB">
            <w:pPr>
              <w:bidi w:val="0"/>
              <w:jc w:val="right"/>
              <w:rPr>
                <w:rFonts w:ascii="Traditional Arabic" w:hAnsi="Traditional Arabic" w:cs="Traditional Arabic"/>
                <w:b/>
                <w:bCs/>
                <w:sz w:val="28"/>
                <w:szCs w:val="28"/>
                <w:rtl/>
              </w:rPr>
            </w:pPr>
            <w:r w:rsidRPr="00145816">
              <w:rPr>
                <w:rFonts w:ascii="Traditional Arabic" w:hAnsi="Traditional Arabic" w:cs="Traditional Arabic" w:hint="cs"/>
                <w:b/>
                <w:bCs/>
                <w:sz w:val="28"/>
                <w:szCs w:val="28"/>
                <w:rtl/>
              </w:rPr>
              <w:t>المجموع</w:t>
            </w:r>
          </w:p>
        </w:tc>
        <w:tc>
          <w:tcPr>
            <w:tcW w:w="322"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1,520</w:t>
            </w:r>
          </w:p>
        </w:tc>
        <w:tc>
          <w:tcPr>
            <w:tcW w:w="646"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113,667,891</w:t>
            </w:r>
          </w:p>
        </w:tc>
        <w:tc>
          <w:tcPr>
            <w:tcW w:w="668"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26,251,359</w:t>
            </w:r>
          </w:p>
        </w:tc>
        <w:tc>
          <w:tcPr>
            <w:tcW w:w="623"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232,125,800</w:t>
            </w:r>
          </w:p>
        </w:tc>
        <w:tc>
          <w:tcPr>
            <w:tcW w:w="623"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543,091,564</w:t>
            </w:r>
          </w:p>
        </w:tc>
        <w:tc>
          <w:tcPr>
            <w:tcW w:w="801"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915,136,615</w:t>
            </w:r>
          </w:p>
        </w:tc>
        <w:tc>
          <w:tcPr>
            <w:tcW w:w="880" w:type="pct"/>
          </w:tcPr>
          <w:p w:rsidR="00145816" w:rsidRPr="00145816" w:rsidRDefault="00145816" w:rsidP="00145816">
            <w:pPr>
              <w:bidi w:val="0"/>
              <w:jc w:val="right"/>
              <w:rPr>
                <w:rFonts w:ascii="Traditional Arabic" w:hAnsi="Traditional Arabic" w:cs="Traditional Arabic"/>
                <w:b/>
                <w:bCs/>
                <w:sz w:val="28"/>
                <w:szCs w:val="28"/>
              </w:rPr>
            </w:pPr>
            <w:r w:rsidRPr="00145816">
              <w:rPr>
                <w:rFonts w:ascii="Traditional Arabic" w:hAnsi="Traditional Arabic" w:cs="Traditional Arabic"/>
                <w:b/>
                <w:bCs/>
                <w:sz w:val="28"/>
                <w:szCs w:val="28"/>
              </w:rPr>
              <w:t>602,064</w:t>
            </w:r>
          </w:p>
        </w:tc>
      </w:tr>
    </w:tbl>
    <w:p w:rsidR="0082067C" w:rsidRPr="0082067C" w:rsidRDefault="0082067C" w:rsidP="0082067C">
      <w:pPr>
        <w:spacing w:after="0" w:line="240" w:lineRule="auto"/>
        <w:rPr>
          <w:rFonts w:ascii="Traditional Arabic" w:hAnsi="Traditional Arabic" w:cs="Traditional Arabic"/>
          <w:b/>
          <w:bCs/>
          <w:sz w:val="14"/>
          <w:szCs w:val="14"/>
          <w:lang w:bidi="ar-LB"/>
        </w:rPr>
      </w:pPr>
    </w:p>
    <w:p w:rsidR="002E6616" w:rsidRDefault="002E6616" w:rsidP="002E6616">
      <w:pPr>
        <w:pStyle w:val="ListParagraph"/>
        <w:spacing w:after="0" w:line="240" w:lineRule="auto"/>
        <w:rPr>
          <w:rFonts w:ascii="Traditional Arabic" w:hAnsi="Traditional Arabic" w:cs="Traditional Arabic"/>
          <w:b/>
          <w:bCs/>
          <w:sz w:val="28"/>
          <w:szCs w:val="28"/>
          <w:lang w:bidi="ar-LB"/>
        </w:rPr>
      </w:pPr>
    </w:p>
    <w:p w:rsidR="004B1A24" w:rsidRPr="004B1A24" w:rsidRDefault="00866CA9" w:rsidP="00866CA9">
      <w:pPr>
        <w:pStyle w:val="ListParagraph"/>
        <w:numPr>
          <w:ilvl w:val="0"/>
          <w:numId w:val="13"/>
        </w:numPr>
        <w:spacing w:after="0" w:line="240" w:lineRule="auto"/>
        <w:rPr>
          <w:rFonts w:ascii="Traditional Arabic" w:hAnsi="Traditional Arabic" w:cs="Traditional Arabic"/>
          <w:b/>
          <w:bCs/>
          <w:sz w:val="28"/>
          <w:szCs w:val="28"/>
          <w:rtl/>
          <w:lang w:bidi="ar-LB"/>
        </w:rPr>
      </w:pPr>
      <w:r w:rsidRPr="00866CA9">
        <w:rPr>
          <w:rFonts w:ascii="Traditional Arabic" w:hAnsi="Traditional Arabic" w:cs="Traditional Arabic" w:hint="cs"/>
          <w:b/>
          <w:bCs/>
          <w:sz w:val="28"/>
          <w:szCs w:val="28"/>
          <w:rtl/>
          <w:lang w:bidi="ar-LB"/>
        </w:rPr>
        <w:lastRenderedPageBreak/>
        <w:t>توزيع</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الاصول</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الثابتة</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الرأسمالية</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المدفوعة</w:t>
      </w:r>
      <w:r w:rsidRPr="00866CA9">
        <w:rPr>
          <w:rFonts w:ascii="Traditional Arabic" w:hAnsi="Traditional Arabic" w:cs="Traditional Arabic"/>
          <w:b/>
          <w:bCs/>
          <w:sz w:val="28"/>
          <w:szCs w:val="28"/>
          <w:rtl/>
          <w:lang w:bidi="ar-LB"/>
        </w:rPr>
        <w:t xml:space="preserve"> </w:t>
      </w:r>
      <w:r w:rsidR="00941EA7">
        <w:rPr>
          <w:rFonts w:ascii="Traditional Arabic" w:hAnsi="Traditional Arabic" w:cs="Traditional Arabic"/>
          <w:b/>
          <w:bCs/>
          <w:sz w:val="28"/>
          <w:szCs w:val="28"/>
          <w:rtl/>
          <w:lang w:bidi="ar-LB"/>
        </w:rPr>
        <w:t>بحسب حجم المؤسسة.</w:t>
      </w:r>
    </w:p>
    <w:tbl>
      <w:tblPr>
        <w:tblStyle w:val="TableGrid"/>
        <w:bidiVisual/>
        <w:tblW w:w="5000" w:type="pct"/>
        <w:tblLook w:val="04A0" w:firstRow="1" w:lastRow="0" w:firstColumn="1" w:lastColumn="0" w:noHBand="0" w:noVBand="1"/>
      </w:tblPr>
      <w:tblGrid>
        <w:gridCol w:w="1744"/>
        <w:gridCol w:w="1184"/>
        <w:gridCol w:w="2070"/>
        <w:gridCol w:w="2258"/>
        <w:gridCol w:w="2449"/>
        <w:gridCol w:w="1882"/>
        <w:gridCol w:w="2070"/>
        <w:gridCol w:w="2264"/>
      </w:tblGrid>
      <w:tr w:rsidR="002E6616" w:rsidRPr="00160ED0" w:rsidTr="002E6616">
        <w:tc>
          <w:tcPr>
            <w:tcW w:w="548" w:type="pct"/>
            <w:vAlign w:val="center"/>
          </w:tcPr>
          <w:p w:rsidR="002E6616" w:rsidRPr="0062581E" w:rsidRDefault="002E6616" w:rsidP="00193C1D">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372" w:type="pct"/>
            <w:vAlign w:val="center"/>
          </w:tcPr>
          <w:p w:rsidR="002E6616" w:rsidRPr="0011349F" w:rsidRDefault="002E6616" w:rsidP="0011349F">
            <w:pPr>
              <w:bidi w:val="0"/>
              <w:jc w:val="center"/>
              <w:rPr>
                <w:rFonts w:ascii="Traditional Arabic" w:hAnsi="Traditional Arabic" w:cs="Traditional Arabic"/>
                <w:b/>
                <w:bCs/>
                <w:sz w:val="28"/>
                <w:szCs w:val="28"/>
                <w:lang w:bidi="ar-LB"/>
              </w:rPr>
            </w:pPr>
            <w:r w:rsidRPr="00837B75">
              <w:rPr>
                <w:rFonts w:ascii="Traditional Arabic" w:hAnsi="Traditional Arabic" w:cs="Traditional Arabic" w:hint="cs"/>
                <w:b/>
                <w:bCs/>
                <w:sz w:val="28"/>
                <w:szCs w:val="28"/>
                <w:rtl/>
                <w:lang w:bidi="ar-LB"/>
              </w:rPr>
              <w:t>عدد المصانع</w:t>
            </w:r>
          </w:p>
        </w:tc>
        <w:tc>
          <w:tcPr>
            <w:tcW w:w="650" w:type="pct"/>
            <w:vAlign w:val="center"/>
          </w:tcPr>
          <w:p w:rsidR="002E6616" w:rsidRPr="0011349F" w:rsidRDefault="002E6616" w:rsidP="0011349F">
            <w:pPr>
              <w:jc w:val="center"/>
              <w:rPr>
                <w:rFonts w:ascii="Traditional Arabic" w:hAnsi="Traditional Arabic" w:cs="Traditional Arabic"/>
                <w:b/>
                <w:bCs/>
                <w:sz w:val="28"/>
                <w:szCs w:val="28"/>
                <w:lang w:bidi="ar-LB"/>
              </w:rPr>
            </w:pPr>
            <w:r w:rsidRPr="0011349F">
              <w:rPr>
                <w:rFonts w:ascii="Traditional Arabic" w:hAnsi="Traditional Arabic" w:cs="Traditional Arabic" w:hint="cs"/>
                <w:b/>
                <w:bCs/>
                <w:sz w:val="28"/>
                <w:szCs w:val="28"/>
                <w:rtl/>
                <w:lang w:bidi="ar-LB"/>
              </w:rPr>
              <w:t>النفقات على شراء أبنية وأراضي ($)</w:t>
            </w:r>
          </w:p>
        </w:tc>
        <w:tc>
          <w:tcPr>
            <w:tcW w:w="709" w:type="pct"/>
            <w:vAlign w:val="center"/>
          </w:tcPr>
          <w:p w:rsidR="002E6616" w:rsidRPr="0011349F" w:rsidRDefault="002E6616" w:rsidP="0011349F">
            <w:pPr>
              <w:jc w:val="center"/>
              <w:rPr>
                <w:rFonts w:ascii="Traditional Arabic" w:hAnsi="Traditional Arabic" w:cs="Traditional Arabic"/>
                <w:b/>
                <w:bCs/>
                <w:sz w:val="28"/>
                <w:szCs w:val="28"/>
                <w:lang w:bidi="ar-LB"/>
              </w:rPr>
            </w:pPr>
            <w:r w:rsidRPr="0011349F">
              <w:rPr>
                <w:rFonts w:ascii="Traditional Arabic" w:hAnsi="Traditional Arabic" w:cs="Traditional Arabic" w:hint="cs"/>
                <w:b/>
                <w:bCs/>
                <w:sz w:val="28"/>
                <w:szCs w:val="28"/>
                <w:rtl/>
                <w:lang w:bidi="ar-LB"/>
              </w:rPr>
              <w:t>النفقات على تشييد أبنية خاصة بالمصنع ($)</w:t>
            </w:r>
          </w:p>
        </w:tc>
        <w:tc>
          <w:tcPr>
            <w:tcW w:w="769" w:type="pct"/>
            <w:vAlign w:val="center"/>
          </w:tcPr>
          <w:p w:rsidR="002E6616" w:rsidRPr="0011349F" w:rsidRDefault="002E6616" w:rsidP="0011349F">
            <w:pPr>
              <w:jc w:val="center"/>
              <w:rPr>
                <w:rFonts w:ascii="Traditional Arabic" w:hAnsi="Traditional Arabic" w:cs="Traditional Arabic"/>
                <w:b/>
                <w:bCs/>
                <w:sz w:val="28"/>
                <w:szCs w:val="28"/>
                <w:lang w:bidi="ar-LB"/>
              </w:rPr>
            </w:pPr>
            <w:r w:rsidRPr="0011349F">
              <w:rPr>
                <w:rFonts w:ascii="Traditional Arabic" w:hAnsi="Traditional Arabic" w:cs="Traditional Arabic" w:hint="cs"/>
                <w:b/>
                <w:bCs/>
                <w:sz w:val="28"/>
                <w:szCs w:val="28"/>
                <w:rtl/>
                <w:lang w:bidi="ar-LB"/>
              </w:rPr>
              <w:t>النفقات على شراء معدات وآلات ($)</w:t>
            </w:r>
          </w:p>
        </w:tc>
        <w:tc>
          <w:tcPr>
            <w:tcW w:w="591" w:type="pct"/>
            <w:vAlign w:val="center"/>
          </w:tcPr>
          <w:p w:rsidR="002E6616" w:rsidRPr="0011349F" w:rsidRDefault="002E6616" w:rsidP="0011349F">
            <w:pPr>
              <w:jc w:val="center"/>
              <w:rPr>
                <w:rFonts w:ascii="Traditional Arabic" w:hAnsi="Traditional Arabic" w:cs="Traditional Arabic"/>
                <w:b/>
                <w:bCs/>
                <w:sz w:val="28"/>
                <w:szCs w:val="28"/>
                <w:lang w:bidi="ar-LB"/>
              </w:rPr>
            </w:pPr>
            <w:r w:rsidRPr="0011349F">
              <w:rPr>
                <w:rFonts w:ascii="Traditional Arabic" w:hAnsi="Traditional Arabic" w:cs="Traditional Arabic" w:hint="cs"/>
                <w:b/>
                <w:bCs/>
                <w:sz w:val="28"/>
                <w:szCs w:val="28"/>
                <w:rtl/>
                <w:lang w:bidi="ar-LB"/>
              </w:rPr>
              <w:t>النفقات على برامج معلوماتية ($)</w:t>
            </w:r>
          </w:p>
        </w:tc>
        <w:tc>
          <w:tcPr>
            <w:tcW w:w="650" w:type="pct"/>
            <w:vAlign w:val="center"/>
          </w:tcPr>
          <w:p w:rsidR="002E6616" w:rsidRPr="0011349F" w:rsidRDefault="002E6616" w:rsidP="00F424B7">
            <w:pPr>
              <w:jc w:val="center"/>
              <w:rPr>
                <w:rFonts w:ascii="Traditional Arabic" w:hAnsi="Traditional Arabic" w:cs="Traditional Arabic"/>
                <w:b/>
                <w:bCs/>
                <w:sz w:val="28"/>
                <w:szCs w:val="28"/>
                <w:lang w:bidi="ar-LB"/>
              </w:rPr>
            </w:pPr>
            <w:r w:rsidRPr="0011349F">
              <w:rPr>
                <w:rFonts w:ascii="Traditional Arabic" w:hAnsi="Traditional Arabic" w:cs="Traditional Arabic" w:hint="cs"/>
                <w:b/>
                <w:bCs/>
                <w:sz w:val="28"/>
                <w:szCs w:val="28"/>
                <w:rtl/>
                <w:lang w:bidi="ar-LB"/>
              </w:rPr>
              <w:t xml:space="preserve">اصول ثابتة رأسمالية </w:t>
            </w:r>
            <w:r>
              <w:rPr>
                <w:rFonts w:ascii="Traditional Arabic" w:hAnsi="Traditional Arabic" w:cs="Traditional Arabic" w:hint="cs"/>
                <w:b/>
                <w:bCs/>
                <w:sz w:val="28"/>
                <w:szCs w:val="28"/>
                <w:rtl/>
                <w:lang w:bidi="ar-LB"/>
              </w:rPr>
              <w:t>اخرى</w:t>
            </w:r>
            <w:r w:rsidRPr="0011349F">
              <w:rPr>
                <w:rFonts w:ascii="Traditional Arabic" w:hAnsi="Traditional Arabic" w:cs="Traditional Arabic" w:hint="cs"/>
                <w:b/>
                <w:bCs/>
                <w:sz w:val="28"/>
                <w:szCs w:val="28"/>
                <w:rtl/>
                <w:lang w:bidi="ar-LB"/>
              </w:rPr>
              <w:t>($)</w:t>
            </w:r>
          </w:p>
        </w:tc>
        <w:tc>
          <w:tcPr>
            <w:tcW w:w="711" w:type="pct"/>
            <w:vAlign w:val="center"/>
          </w:tcPr>
          <w:p w:rsidR="002E6616" w:rsidRPr="0011349F" w:rsidRDefault="002E6616" w:rsidP="0011349F">
            <w:pPr>
              <w:jc w:val="center"/>
              <w:rPr>
                <w:rFonts w:ascii="Traditional Arabic" w:hAnsi="Traditional Arabic" w:cs="Traditional Arabic"/>
                <w:b/>
                <w:bCs/>
                <w:sz w:val="28"/>
                <w:szCs w:val="28"/>
                <w:lang w:bidi="ar-LB"/>
              </w:rPr>
            </w:pPr>
            <w:r w:rsidRPr="0011349F">
              <w:rPr>
                <w:rFonts w:ascii="Traditional Arabic" w:hAnsi="Traditional Arabic" w:cs="Traditional Arabic" w:hint="cs"/>
                <w:b/>
                <w:bCs/>
                <w:sz w:val="28"/>
                <w:szCs w:val="28"/>
                <w:rtl/>
                <w:lang w:bidi="ar-LB"/>
              </w:rPr>
              <w:t>الاصول الثابتة الرأسمالية الاجمالية المدفوعة ($)</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364</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5,970</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107,198</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1,173,403</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30,106</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44,066</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1,360,743</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308</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11,970</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213,413</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3,326,440</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82,753</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246,771</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3,881,346</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278</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525,560</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2,111,478</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5,493,201</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110,025</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281,993</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8,522,256</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234</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404,002</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2,043,516</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16,665,168</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123,057</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464,139</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19,699,882</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93</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656,306</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244,431</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7,947,501</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111,205</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139,202</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9,098,645</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136</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1,085,968</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4,118,316</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20,527,944</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449,923</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727,157</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26,909,307</w:t>
            </w:r>
          </w:p>
        </w:tc>
      </w:tr>
      <w:tr w:rsidR="002E6616" w:rsidRPr="00160ED0" w:rsidTr="005E5486">
        <w:tc>
          <w:tcPr>
            <w:tcW w:w="548" w:type="pct"/>
          </w:tcPr>
          <w:p w:rsidR="002E6616" w:rsidRPr="00A05B4A" w:rsidRDefault="002E6616" w:rsidP="00995D57">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372"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107</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25,999,787</w:t>
            </w:r>
          </w:p>
        </w:tc>
        <w:tc>
          <w:tcPr>
            <w:tcW w:w="70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20,904,115</w:t>
            </w:r>
          </w:p>
        </w:tc>
        <w:tc>
          <w:tcPr>
            <w:tcW w:w="769"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75,215,161</w:t>
            </w:r>
          </w:p>
        </w:tc>
        <w:tc>
          <w:tcPr>
            <w:tcW w:w="59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2,736,108</w:t>
            </w:r>
          </w:p>
        </w:tc>
        <w:tc>
          <w:tcPr>
            <w:tcW w:w="650"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4,714,518</w:t>
            </w:r>
          </w:p>
        </w:tc>
        <w:tc>
          <w:tcPr>
            <w:tcW w:w="711" w:type="pct"/>
          </w:tcPr>
          <w:p w:rsidR="002E6616" w:rsidRPr="002E6616" w:rsidRDefault="002E6616" w:rsidP="002E6616">
            <w:pPr>
              <w:bidi w:val="0"/>
              <w:jc w:val="right"/>
              <w:rPr>
                <w:rFonts w:ascii="Traditional Arabic" w:hAnsi="Traditional Arabic" w:cs="Traditional Arabic"/>
                <w:sz w:val="28"/>
                <w:szCs w:val="28"/>
              </w:rPr>
            </w:pPr>
            <w:r w:rsidRPr="002E6616">
              <w:rPr>
                <w:rFonts w:ascii="Traditional Arabic" w:hAnsi="Traditional Arabic" w:cs="Traditional Arabic"/>
                <w:sz w:val="28"/>
                <w:szCs w:val="28"/>
              </w:rPr>
              <w:t>129,569,688</w:t>
            </w:r>
          </w:p>
        </w:tc>
      </w:tr>
      <w:tr w:rsidR="002E6616" w:rsidRPr="002E6616" w:rsidTr="005E5486">
        <w:tc>
          <w:tcPr>
            <w:tcW w:w="548" w:type="pct"/>
            <w:vAlign w:val="bottom"/>
          </w:tcPr>
          <w:p w:rsidR="002E6616" w:rsidRPr="002E6616" w:rsidRDefault="002E6616" w:rsidP="007A5AFB">
            <w:pPr>
              <w:bidi w:val="0"/>
              <w:jc w:val="right"/>
              <w:rPr>
                <w:rFonts w:ascii="Traditional Arabic" w:hAnsi="Traditional Arabic" w:cs="Traditional Arabic"/>
                <w:b/>
                <w:bCs/>
                <w:color w:val="000000"/>
                <w:sz w:val="28"/>
                <w:szCs w:val="28"/>
                <w:rtl/>
                <w:lang w:bidi="ar-LB"/>
              </w:rPr>
            </w:pPr>
            <w:r w:rsidRPr="002E6616">
              <w:rPr>
                <w:rFonts w:ascii="Traditional Arabic" w:hAnsi="Traditional Arabic" w:cs="Traditional Arabic" w:hint="cs"/>
                <w:b/>
                <w:bCs/>
                <w:color w:val="000000"/>
                <w:sz w:val="28"/>
                <w:szCs w:val="28"/>
                <w:rtl/>
              </w:rPr>
              <w:t>المجموع</w:t>
            </w:r>
          </w:p>
        </w:tc>
        <w:tc>
          <w:tcPr>
            <w:tcW w:w="372"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1,520</w:t>
            </w:r>
          </w:p>
        </w:tc>
        <w:tc>
          <w:tcPr>
            <w:tcW w:w="650"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28,689,563</w:t>
            </w:r>
          </w:p>
        </w:tc>
        <w:tc>
          <w:tcPr>
            <w:tcW w:w="709"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29,742,467</w:t>
            </w:r>
          </w:p>
        </w:tc>
        <w:tc>
          <w:tcPr>
            <w:tcW w:w="769"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130,348,817</w:t>
            </w:r>
          </w:p>
        </w:tc>
        <w:tc>
          <w:tcPr>
            <w:tcW w:w="591"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3,643,176</w:t>
            </w:r>
          </w:p>
        </w:tc>
        <w:tc>
          <w:tcPr>
            <w:tcW w:w="650"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6,617,845</w:t>
            </w:r>
          </w:p>
        </w:tc>
        <w:tc>
          <w:tcPr>
            <w:tcW w:w="711" w:type="pct"/>
          </w:tcPr>
          <w:p w:rsidR="002E6616" w:rsidRPr="002E6616" w:rsidRDefault="002E6616" w:rsidP="002E6616">
            <w:pPr>
              <w:bidi w:val="0"/>
              <w:jc w:val="right"/>
              <w:rPr>
                <w:rFonts w:ascii="Traditional Arabic" w:hAnsi="Traditional Arabic" w:cs="Traditional Arabic"/>
                <w:b/>
                <w:bCs/>
                <w:sz w:val="28"/>
                <w:szCs w:val="28"/>
              </w:rPr>
            </w:pPr>
            <w:r w:rsidRPr="002E6616">
              <w:rPr>
                <w:rFonts w:ascii="Traditional Arabic" w:hAnsi="Traditional Arabic" w:cs="Traditional Arabic"/>
                <w:b/>
                <w:bCs/>
                <w:sz w:val="28"/>
                <w:szCs w:val="28"/>
              </w:rPr>
              <w:t>199,041,868</w:t>
            </w:r>
          </w:p>
        </w:tc>
      </w:tr>
    </w:tbl>
    <w:p w:rsidR="00CD3697" w:rsidRDefault="00CD3697" w:rsidP="00CD3697">
      <w:pPr>
        <w:pStyle w:val="ListParagraph"/>
        <w:spacing w:after="0" w:line="240" w:lineRule="auto"/>
        <w:rPr>
          <w:rFonts w:ascii="Traditional Arabic" w:hAnsi="Traditional Arabic" w:cs="Traditional Arabic"/>
          <w:b/>
          <w:bCs/>
          <w:sz w:val="28"/>
          <w:szCs w:val="28"/>
          <w:lang w:bidi="ar-LB"/>
        </w:rPr>
      </w:pPr>
    </w:p>
    <w:p w:rsidR="00315476" w:rsidRPr="00A30969" w:rsidRDefault="00315476" w:rsidP="003E3F1B">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توزيع الناتج الصناعي الاجمالي </w:t>
      </w:r>
      <w:r w:rsidRPr="00315476">
        <w:rPr>
          <w:rFonts w:ascii="Traditional Arabic" w:hAnsi="Traditional Arabic" w:cs="Traditional Arabic" w:hint="cs"/>
          <w:b/>
          <w:bCs/>
          <w:sz w:val="28"/>
          <w:szCs w:val="28"/>
          <w:rtl/>
          <w:lang w:bidi="ar-LB"/>
        </w:rPr>
        <w:t>بحسب</w:t>
      </w:r>
      <w:r w:rsidRPr="00315476">
        <w:rPr>
          <w:rFonts w:ascii="Traditional Arabic" w:hAnsi="Traditional Arabic" w:cs="Traditional Arabic"/>
          <w:b/>
          <w:bCs/>
          <w:sz w:val="28"/>
          <w:szCs w:val="28"/>
          <w:rtl/>
          <w:lang w:bidi="ar-LB"/>
        </w:rPr>
        <w:t xml:space="preserve"> </w:t>
      </w:r>
      <w:r w:rsidRPr="00315476">
        <w:rPr>
          <w:rFonts w:ascii="Traditional Arabic" w:hAnsi="Traditional Arabic" w:cs="Traditional Arabic" w:hint="cs"/>
          <w:b/>
          <w:bCs/>
          <w:sz w:val="28"/>
          <w:szCs w:val="28"/>
          <w:rtl/>
          <w:lang w:bidi="ar-LB"/>
        </w:rPr>
        <w:t>حجم</w:t>
      </w:r>
      <w:r w:rsidRPr="00315476">
        <w:rPr>
          <w:rFonts w:ascii="Traditional Arabic" w:hAnsi="Traditional Arabic" w:cs="Traditional Arabic"/>
          <w:b/>
          <w:bCs/>
          <w:sz w:val="28"/>
          <w:szCs w:val="28"/>
          <w:rtl/>
          <w:lang w:bidi="ar-LB"/>
        </w:rPr>
        <w:t xml:space="preserve"> </w:t>
      </w:r>
      <w:r w:rsidRPr="00315476">
        <w:rPr>
          <w:rFonts w:ascii="Traditional Arabic" w:hAnsi="Traditional Arabic" w:cs="Traditional Arabic" w:hint="cs"/>
          <w:b/>
          <w:bCs/>
          <w:sz w:val="28"/>
          <w:szCs w:val="28"/>
          <w:rtl/>
          <w:lang w:bidi="ar-LB"/>
        </w:rPr>
        <w:t>المؤسسة</w:t>
      </w:r>
      <w:r>
        <w:rPr>
          <w:rFonts w:ascii="Traditional Arabic" w:hAnsi="Traditional Arabic" w:cs="Traditional Arabic" w:hint="cs"/>
          <w:b/>
          <w:bCs/>
          <w:sz w:val="28"/>
          <w:szCs w:val="28"/>
          <w:rtl/>
          <w:lang w:bidi="ar-LB"/>
        </w:rPr>
        <w:t>.</w:t>
      </w:r>
    </w:p>
    <w:tbl>
      <w:tblPr>
        <w:tblStyle w:val="TableGrid"/>
        <w:bidiVisual/>
        <w:tblW w:w="5000" w:type="pct"/>
        <w:tblLook w:val="04A0" w:firstRow="1" w:lastRow="0" w:firstColumn="1" w:lastColumn="0" w:noHBand="0" w:noVBand="1"/>
      </w:tblPr>
      <w:tblGrid>
        <w:gridCol w:w="1689"/>
        <w:gridCol w:w="1611"/>
        <w:gridCol w:w="2299"/>
        <w:gridCol w:w="2238"/>
        <w:gridCol w:w="2582"/>
        <w:gridCol w:w="2407"/>
        <w:gridCol w:w="3095"/>
      </w:tblGrid>
      <w:tr w:rsidR="00315476" w:rsidRPr="00160ED0" w:rsidTr="00C252C8">
        <w:tc>
          <w:tcPr>
            <w:tcW w:w="530" w:type="pct"/>
            <w:vAlign w:val="center"/>
          </w:tcPr>
          <w:p w:rsidR="00315476" w:rsidRPr="00A05B4A" w:rsidRDefault="00315476" w:rsidP="00C252C8">
            <w:pPr>
              <w:jc w:val="cente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اليد العاملة</w:t>
            </w:r>
          </w:p>
        </w:tc>
        <w:tc>
          <w:tcPr>
            <w:tcW w:w="506" w:type="pct"/>
            <w:vAlign w:val="center"/>
          </w:tcPr>
          <w:p w:rsidR="00315476" w:rsidRPr="00253009" w:rsidRDefault="00315476" w:rsidP="00C252C8">
            <w:pPr>
              <w:bidi w:val="0"/>
              <w:jc w:val="center"/>
              <w:rPr>
                <w:rFonts w:ascii="Traditional Arabic" w:hAnsi="Traditional Arabic" w:cs="Traditional Arabic"/>
                <w:b/>
                <w:bCs/>
                <w:color w:val="000000"/>
                <w:sz w:val="26"/>
                <w:szCs w:val="26"/>
                <w:lang w:bidi="ar-LB"/>
              </w:rPr>
            </w:pPr>
            <w:r w:rsidRPr="00253009">
              <w:rPr>
                <w:rFonts w:ascii="Traditional Arabic" w:hAnsi="Traditional Arabic" w:cs="Traditional Arabic" w:hint="cs"/>
                <w:b/>
                <w:bCs/>
                <w:color w:val="000000"/>
                <w:sz w:val="26"/>
                <w:szCs w:val="26"/>
                <w:rtl/>
                <w:lang w:bidi="ar-LB"/>
              </w:rPr>
              <w:t>عدد المصانع</w:t>
            </w:r>
          </w:p>
        </w:tc>
        <w:tc>
          <w:tcPr>
            <w:tcW w:w="722" w:type="pct"/>
            <w:vAlign w:val="center"/>
          </w:tcPr>
          <w:p w:rsidR="00315476" w:rsidRPr="00253009" w:rsidRDefault="00315476" w:rsidP="00C252C8">
            <w:pPr>
              <w:jc w:val="center"/>
              <w:rPr>
                <w:rFonts w:ascii="Traditional Arabic" w:hAnsi="Traditional Arabic" w:cs="Traditional Arabic"/>
                <w:b/>
                <w:bCs/>
                <w:color w:val="000000"/>
                <w:sz w:val="26"/>
                <w:szCs w:val="26"/>
              </w:rPr>
            </w:pPr>
            <w:r w:rsidRPr="00253009">
              <w:rPr>
                <w:rFonts w:ascii="Traditional Arabic" w:hAnsi="Traditional Arabic" w:cs="Traditional Arabic"/>
                <w:b/>
                <w:bCs/>
                <w:color w:val="000000"/>
                <w:sz w:val="26"/>
                <w:szCs w:val="26"/>
                <w:rtl/>
              </w:rPr>
              <w:t>الناتج الصناعي الاجمالي</w:t>
            </w:r>
            <w:r w:rsidRPr="00253009">
              <w:rPr>
                <w:rFonts w:ascii="Traditional Arabic" w:hAnsi="Traditional Arabic" w:cs="Traditional Arabic"/>
                <w:b/>
                <w:bCs/>
                <w:sz w:val="26"/>
                <w:szCs w:val="26"/>
                <w:rtl/>
                <w:lang w:bidi="ar-LB"/>
              </w:rPr>
              <w:t xml:space="preserve"> ($)</w:t>
            </w:r>
          </w:p>
        </w:tc>
        <w:tc>
          <w:tcPr>
            <w:tcW w:w="703" w:type="pct"/>
            <w:vAlign w:val="center"/>
          </w:tcPr>
          <w:p w:rsidR="00315476" w:rsidRPr="00253009" w:rsidRDefault="00315476" w:rsidP="00C252C8">
            <w:pPr>
              <w:jc w:val="center"/>
              <w:rPr>
                <w:rFonts w:ascii="Traditional Arabic" w:hAnsi="Traditional Arabic" w:cs="Traditional Arabic"/>
                <w:b/>
                <w:bCs/>
                <w:color w:val="000000"/>
                <w:sz w:val="26"/>
                <w:szCs w:val="26"/>
                <w:lang w:bidi="ar-LB"/>
              </w:rPr>
            </w:pPr>
            <w:r w:rsidRPr="00253009">
              <w:rPr>
                <w:rFonts w:ascii="Traditional Arabic" w:hAnsi="Traditional Arabic" w:cs="Traditional Arabic"/>
                <w:b/>
                <w:bCs/>
                <w:color w:val="000000"/>
                <w:sz w:val="26"/>
                <w:szCs w:val="26"/>
                <w:rtl/>
              </w:rPr>
              <w:t>الناتج الصناعي الاجمالي</w:t>
            </w:r>
            <w:r>
              <w:rPr>
                <w:rFonts w:ascii="Traditional Arabic" w:hAnsi="Traditional Arabic" w:cs="Traditional Arabic" w:hint="cs"/>
                <w:b/>
                <w:bCs/>
                <w:color w:val="000000"/>
                <w:sz w:val="26"/>
                <w:szCs w:val="26"/>
                <w:rtl/>
                <w:lang w:bidi="ar-LB"/>
              </w:rPr>
              <w:t xml:space="preserve"> للمصنع الواحد </w:t>
            </w:r>
            <w:r w:rsidRPr="00253009">
              <w:rPr>
                <w:rFonts w:ascii="Traditional Arabic" w:hAnsi="Traditional Arabic" w:cs="Traditional Arabic"/>
                <w:b/>
                <w:bCs/>
                <w:sz w:val="26"/>
                <w:szCs w:val="26"/>
                <w:rtl/>
                <w:lang w:bidi="ar-LB"/>
              </w:rPr>
              <w:t>($)</w:t>
            </w:r>
          </w:p>
        </w:tc>
        <w:tc>
          <w:tcPr>
            <w:tcW w:w="811" w:type="pct"/>
            <w:vAlign w:val="center"/>
          </w:tcPr>
          <w:p w:rsidR="00315476" w:rsidRPr="00253009" w:rsidRDefault="00315476" w:rsidP="00C252C8">
            <w:pPr>
              <w:jc w:val="center"/>
              <w:rPr>
                <w:rFonts w:ascii="Traditional Arabic" w:hAnsi="Traditional Arabic" w:cs="Traditional Arabic"/>
                <w:b/>
                <w:bCs/>
                <w:color w:val="000000"/>
                <w:sz w:val="26"/>
                <w:szCs w:val="26"/>
              </w:rPr>
            </w:pPr>
            <w:r w:rsidRPr="00A90B99">
              <w:rPr>
                <w:rFonts w:ascii="Traditional Arabic" w:hAnsi="Traditional Arabic" w:cs="Traditional Arabic"/>
                <w:b/>
                <w:bCs/>
                <w:sz w:val="26"/>
                <w:szCs w:val="26"/>
                <w:rtl/>
                <w:lang w:bidi="ar-LB"/>
              </w:rPr>
              <w:t>عدد المصانع التي تصدّر</w:t>
            </w:r>
          </w:p>
        </w:tc>
        <w:tc>
          <w:tcPr>
            <w:tcW w:w="756" w:type="pct"/>
            <w:vAlign w:val="center"/>
          </w:tcPr>
          <w:p w:rsidR="00315476" w:rsidRPr="00253009" w:rsidRDefault="00315476" w:rsidP="00C252C8">
            <w:pPr>
              <w:jc w:val="center"/>
              <w:rPr>
                <w:rFonts w:ascii="Traditional Arabic" w:hAnsi="Traditional Arabic" w:cs="Traditional Arabic"/>
                <w:b/>
                <w:bCs/>
                <w:color w:val="000000"/>
                <w:sz w:val="26"/>
                <w:szCs w:val="26"/>
              </w:rPr>
            </w:pPr>
            <w:r w:rsidRPr="00253009">
              <w:rPr>
                <w:rFonts w:ascii="Traditional Arabic" w:hAnsi="Traditional Arabic" w:cs="Traditional Arabic"/>
                <w:b/>
                <w:bCs/>
                <w:color w:val="000000"/>
                <w:sz w:val="26"/>
                <w:szCs w:val="26"/>
                <w:rtl/>
              </w:rPr>
              <w:t>الناتج الصناعي الاجمالي</w:t>
            </w:r>
            <w:r>
              <w:rPr>
                <w:rFonts w:ascii="Traditional Arabic" w:hAnsi="Traditional Arabic" w:cs="Traditional Arabic" w:hint="cs"/>
                <w:b/>
                <w:bCs/>
                <w:color w:val="000000"/>
                <w:sz w:val="26"/>
                <w:szCs w:val="26"/>
                <w:rtl/>
              </w:rPr>
              <w:t xml:space="preserve"> </w:t>
            </w:r>
            <w:r>
              <w:rPr>
                <w:rFonts w:ascii="Traditional Arabic" w:hAnsi="Traditional Arabic" w:cs="Traditional Arabic" w:hint="cs"/>
                <w:b/>
                <w:bCs/>
                <w:sz w:val="28"/>
                <w:szCs w:val="28"/>
                <w:rtl/>
                <w:lang w:bidi="ar-LB"/>
              </w:rPr>
              <w:t xml:space="preserve">للمصانع </w:t>
            </w:r>
            <w:r w:rsidR="00C033C3">
              <w:rPr>
                <w:rFonts w:ascii="Traditional Arabic" w:hAnsi="Traditional Arabic" w:cs="Traditional Arabic" w:hint="cs"/>
                <w:b/>
                <w:bCs/>
                <w:sz w:val="28"/>
                <w:szCs w:val="28"/>
                <w:rtl/>
                <w:lang w:bidi="ar-LB"/>
              </w:rPr>
              <w:t>ال</w:t>
            </w:r>
            <w:r>
              <w:rPr>
                <w:rFonts w:ascii="Traditional Arabic" w:hAnsi="Traditional Arabic" w:cs="Traditional Arabic" w:hint="cs"/>
                <w:b/>
                <w:bCs/>
                <w:sz w:val="28"/>
                <w:szCs w:val="28"/>
                <w:rtl/>
                <w:lang w:bidi="ar-LB"/>
              </w:rPr>
              <w:t xml:space="preserve">مصدّرة </w:t>
            </w:r>
            <w:r w:rsidRPr="00253009">
              <w:rPr>
                <w:rFonts w:ascii="Traditional Arabic" w:hAnsi="Traditional Arabic" w:cs="Traditional Arabic"/>
                <w:b/>
                <w:bCs/>
                <w:sz w:val="26"/>
                <w:szCs w:val="26"/>
                <w:rtl/>
                <w:lang w:bidi="ar-LB"/>
              </w:rPr>
              <w:t>($)</w:t>
            </w:r>
          </w:p>
        </w:tc>
        <w:tc>
          <w:tcPr>
            <w:tcW w:w="972" w:type="pct"/>
          </w:tcPr>
          <w:p w:rsidR="00315476" w:rsidRPr="00253009" w:rsidRDefault="00315476" w:rsidP="00C252C8">
            <w:pPr>
              <w:jc w:val="center"/>
              <w:rPr>
                <w:rFonts w:ascii="Traditional Arabic" w:hAnsi="Traditional Arabic" w:cs="Traditional Arabic"/>
                <w:b/>
                <w:bCs/>
                <w:color w:val="000000"/>
                <w:sz w:val="26"/>
                <w:szCs w:val="26"/>
                <w:rtl/>
                <w:lang w:bidi="ar-LB"/>
              </w:rPr>
            </w:pPr>
            <w:r w:rsidRPr="00253009">
              <w:rPr>
                <w:rFonts w:ascii="Traditional Arabic" w:hAnsi="Traditional Arabic" w:cs="Traditional Arabic"/>
                <w:b/>
                <w:bCs/>
                <w:color w:val="000000"/>
                <w:sz w:val="26"/>
                <w:szCs w:val="26"/>
                <w:rtl/>
              </w:rPr>
              <w:t>الناتج الصناعي الاجمالي</w:t>
            </w:r>
            <w:r>
              <w:rPr>
                <w:rFonts w:ascii="Traditional Arabic" w:hAnsi="Traditional Arabic" w:cs="Traditional Arabic" w:hint="cs"/>
                <w:b/>
                <w:bCs/>
                <w:color w:val="000000"/>
                <w:sz w:val="26"/>
                <w:szCs w:val="26"/>
                <w:rtl/>
                <w:lang w:bidi="ar-LB"/>
              </w:rPr>
              <w:t xml:space="preserve"> للمصنع المصدّر الواحد </w:t>
            </w:r>
            <w:r w:rsidRPr="00253009">
              <w:rPr>
                <w:rFonts w:ascii="Traditional Arabic" w:hAnsi="Traditional Arabic" w:cs="Traditional Arabic"/>
                <w:b/>
                <w:bCs/>
                <w:sz w:val="26"/>
                <w:szCs w:val="26"/>
                <w:rtl/>
                <w:lang w:bidi="ar-LB"/>
              </w:rPr>
              <w:t>($)</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1 – 5</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364</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72,839,472</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200,108</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57</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21,893,227</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384,092</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 xml:space="preserve">6 – 10 </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308</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172,389,942</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559,708</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106</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71,517,263</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674,691</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 xml:space="preserve">11 – 19 </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278</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356,354,247</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1,281,850</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108</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149,001,093</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1,379,640</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 xml:space="preserve">20 – 34 </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234</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617,699,707</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2,639,742</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135</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367,225,474</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2,720,189</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 xml:space="preserve">35 – 49 </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93</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312,442,805</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3,359,600</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58</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209,815,806</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3,617,514</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 xml:space="preserve">50 – 99 </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136</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1,074,204,583</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7,898,563</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89</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796,710,596</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8,951,804</w:t>
            </w:r>
          </w:p>
        </w:tc>
      </w:tr>
      <w:tr w:rsidR="004322D6" w:rsidRPr="00143E8D" w:rsidTr="00C252C8">
        <w:tc>
          <w:tcPr>
            <w:tcW w:w="530" w:type="pct"/>
          </w:tcPr>
          <w:p w:rsidR="004322D6" w:rsidRPr="00143E8D" w:rsidRDefault="004322D6" w:rsidP="00C252C8">
            <w:pPr>
              <w:rPr>
                <w:rFonts w:ascii="Traditional Arabic" w:hAnsi="Traditional Arabic" w:cs="Traditional Arabic"/>
                <w:b/>
                <w:bCs/>
                <w:sz w:val="28"/>
                <w:szCs w:val="28"/>
                <w:rtl/>
                <w:lang w:bidi="ar-LB"/>
              </w:rPr>
            </w:pPr>
            <w:r w:rsidRPr="00143E8D">
              <w:rPr>
                <w:rFonts w:ascii="Traditional Arabic" w:hAnsi="Traditional Arabic" w:cs="Traditional Arabic"/>
                <w:b/>
                <w:bCs/>
                <w:sz w:val="28"/>
                <w:szCs w:val="28"/>
                <w:rtl/>
                <w:lang w:bidi="ar-LB"/>
              </w:rPr>
              <w:t>أكثر من 99</w:t>
            </w:r>
          </w:p>
        </w:tc>
        <w:tc>
          <w:tcPr>
            <w:tcW w:w="50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107</w:t>
            </w:r>
          </w:p>
        </w:tc>
        <w:tc>
          <w:tcPr>
            <w:tcW w:w="72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3,282,094,451</w:t>
            </w:r>
          </w:p>
        </w:tc>
        <w:tc>
          <w:tcPr>
            <w:tcW w:w="703"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30,673,780</w:t>
            </w:r>
          </w:p>
        </w:tc>
        <w:tc>
          <w:tcPr>
            <w:tcW w:w="811"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86</w:t>
            </w:r>
          </w:p>
        </w:tc>
        <w:tc>
          <w:tcPr>
            <w:tcW w:w="756"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2,431,793,525</w:t>
            </w:r>
          </w:p>
        </w:tc>
        <w:tc>
          <w:tcPr>
            <w:tcW w:w="972" w:type="pct"/>
            <w:vAlign w:val="bottom"/>
          </w:tcPr>
          <w:p w:rsidR="004322D6" w:rsidRPr="004322D6" w:rsidRDefault="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28,276,669</w:t>
            </w:r>
          </w:p>
        </w:tc>
      </w:tr>
      <w:tr w:rsidR="004322D6" w:rsidRPr="004322D6" w:rsidTr="00C252C8">
        <w:tc>
          <w:tcPr>
            <w:tcW w:w="530" w:type="pct"/>
            <w:vAlign w:val="bottom"/>
          </w:tcPr>
          <w:p w:rsidR="004322D6" w:rsidRPr="004322D6" w:rsidRDefault="004322D6" w:rsidP="00C252C8">
            <w:pPr>
              <w:bidi w:val="0"/>
              <w:jc w:val="right"/>
              <w:rPr>
                <w:rFonts w:ascii="Traditional Arabic" w:hAnsi="Traditional Arabic" w:cs="Traditional Arabic"/>
                <w:b/>
                <w:bCs/>
                <w:color w:val="000000"/>
                <w:sz w:val="28"/>
                <w:szCs w:val="28"/>
                <w:rtl/>
                <w:lang w:bidi="ar-LB"/>
              </w:rPr>
            </w:pPr>
            <w:r w:rsidRPr="004322D6">
              <w:rPr>
                <w:rFonts w:ascii="Traditional Arabic" w:hAnsi="Traditional Arabic" w:cs="Traditional Arabic"/>
                <w:b/>
                <w:bCs/>
                <w:color w:val="000000"/>
                <w:sz w:val="28"/>
                <w:szCs w:val="28"/>
                <w:rtl/>
              </w:rPr>
              <w:t>المجموع</w:t>
            </w:r>
          </w:p>
        </w:tc>
        <w:tc>
          <w:tcPr>
            <w:tcW w:w="506" w:type="pct"/>
            <w:vAlign w:val="bottom"/>
          </w:tcPr>
          <w:p w:rsidR="004322D6" w:rsidRPr="004322D6" w:rsidRDefault="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1,520</w:t>
            </w:r>
          </w:p>
        </w:tc>
        <w:tc>
          <w:tcPr>
            <w:tcW w:w="722" w:type="pct"/>
            <w:vAlign w:val="bottom"/>
          </w:tcPr>
          <w:p w:rsidR="004322D6" w:rsidRPr="004322D6" w:rsidRDefault="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5,888,025,206</w:t>
            </w:r>
          </w:p>
        </w:tc>
        <w:tc>
          <w:tcPr>
            <w:tcW w:w="703" w:type="pct"/>
            <w:vAlign w:val="bottom"/>
          </w:tcPr>
          <w:p w:rsidR="004322D6" w:rsidRPr="004322D6" w:rsidRDefault="006A522B">
            <w:pPr>
              <w:bidi w:val="0"/>
              <w:jc w:val="right"/>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3,873,701</w:t>
            </w:r>
          </w:p>
        </w:tc>
        <w:tc>
          <w:tcPr>
            <w:tcW w:w="811" w:type="pct"/>
            <w:vAlign w:val="bottom"/>
          </w:tcPr>
          <w:p w:rsidR="004322D6" w:rsidRPr="004322D6" w:rsidRDefault="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639</w:t>
            </w:r>
          </w:p>
        </w:tc>
        <w:tc>
          <w:tcPr>
            <w:tcW w:w="756" w:type="pct"/>
            <w:vAlign w:val="bottom"/>
          </w:tcPr>
          <w:p w:rsidR="004322D6" w:rsidRPr="004322D6" w:rsidRDefault="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4,047,956,984</w:t>
            </w:r>
          </w:p>
        </w:tc>
        <w:tc>
          <w:tcPr>
            <w:tcW w:w="972" w:type="pct"/>
            <w:vAlign w:val="bottom"/>
          </w:tcPr>
          <w:p w:rsidR="004322D6" w:rsidRPr="004322D6" w:rsidRDefault="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6,334,831</w:t>
            </w:r>
          </w:p>
        </w:tc>
      </w:tr>
    </w:tbl>
    <w:p w:rsidR="00315476" w:rsidRDefault="00315476" w:rsidP="00866CA9">
      <w:pPr>
        <w:spacing w:line="240" w:lineRule="auto"/>
        <w:rPr>
          <w:rFonts w:ascii="Traditional Arabic" w:hAnsi="Traditional Arabic" w:cs="Traditional Arabic"/>
          <w:b/>
          <w:bCs/>
          <w:sz w:val="24"/>
          <w:szCs w:val="24"/>
          <w:lang w:bidi="ar-LB"/>
        </w:rPr>
      </w:pPr>
    </w:p>
    <w:p w:rsidR="006F5A7C" w:rsidRDefault="006F5A7C" w:rsidP="006F5A7C">
      <w:pPr>
        <w:pStyle w:val="ListParagraph"/>
        <w:numPr>
          <w:ilvl w:val="0"/>
          <w:numId w:val="13"/>
        </w:numPr>
        <w:spacing w:after="0" w:line="240" w:lineRule="auto"/>
        <w:rPr>
          <w:rFonts w:ascii="Traditional Arabic" w:hAnsi="Traditional Arabic" w:cs="Traditional Arabic"/>
          <w:b/>
          <w:bCs/>
          <w:sz w:val="28"/>
          <w:szCs w:val="28"/>
          <w:lang w:bidi="ar-LB"/>
        </w:rPr>
      </w:pPr>
      <w:r w:rsidRPr="00866CA9">
        <w:rPr>
          <w:rFonts w:ascii="Traditional Arabic" w:hAnsi="Traditional Arabic" w:cs="Traditional Arabic" w:hint="cs"/>
          <w:b/>
          <w:bCs/>
          <w:sz w:val="28"/>
          <w:szCs w:val="28"/>
          <w:rtl/>
          <w:lang w:bidi="ar-LB"/>
        </w:rPr>
        <w:lastRenderedPageBreak/>
        <w:t>توزيع</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الاستهلاك</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الوسيط</w:t>
      </w:r>
      <w:r w:rsidRPr="00866CA9">
        <w:rPr>
          <w:rFonts w:ascii="Traditional Arabic" w:hAnsi="Traditional Arabic" w:cs="Traditional Arabic"/>
          <w:b/>
          <w:bCs/>
          <w:sz w:val="28"/>
          <w:szCs w:val="28"/>
          <w:rtl/>
          <w:lang w:bidi="ar-LB"/>
        </w:rPr>
        <w:t xml:space="preserve"> </w:t>
      </w:r>
      <w:r>
        <w:rPr>
          <w:rFonts w:ascii="Traditional Arabic" w:hAnsi="Traditional Arabic" w:cs="Traditional Arabic"/>
          <w:b/>
          <w:bCs/>
          <w:sz w:val="28"/>
          <w:szCs w:val="28"/>
          <w:rtl/>
          <w:lang w:bidi="ar-LB"/>
        </w:rPr>
        <w:t>بحسب حجم المؤسسة.</w:t>
      </w:r>
    </w:p>
    <w:tbl>
      <w:tblPr>
        <w:tblStyle w:val="TableGrid"/>
        <w:bidiVisual/>
        <w:tblW w:w="5000" w:type="pct"/>
        <w:tblLook w:val="04A0" w:firstRow="1" w:lastRow="0" w:firstColumn="1" w:lastColumn="0" w:noHBand="0" w:noVBand="1"/>
      </w:tblPr>
      <w:tblGrid>
        <w:gridCol w:w="3365"/>
        <w:gridCol w:w="3035"/>
        <w:gridCol w:w="5012"/>
        <w:gridCol w:w="4509"/>
      </w:tblGrid>
      <w:tr w:rsidR="000C5811" w:rsidRPr="00160ED0" w:rsidTr="000C5811">
        <w:tc>
          <w:tcPr>
            <w:tcW w:w="1057" w:type="pct"/>
            <w:vAlign w:val="center"/>
          </w:tcPr>
          <w:p w:rsidR="000C5811" w:rsidRPr="00FB1D33" w:rsidRDefault="000C5811" w:rsidP="003E3F1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953" w:type="pct"/>
            <w:vAlign w:val="center"/>
          </w:tcPr>
          <w:p w:rsidR="000C5811" w:rsidRPr="00CD2FDA" w:rsidRDefault="000C5811" w:rsidP="003E3F1B">
            <w:pPr>
              <w:bidi w:val="0"/>
              <w:jc w:val="center"/>
              <w:rPr>
                <w:rFonts w:ascii="Traditional Arabic" w:hAnsi="Traditional Arabic" w:cs="Traditional Arabic"/>
                <w:b/>
                <w:bCs/>
                <w:sz w:val="28"/>
                <w:szCs w:val="28"/>
                <w:lang w:bidi="ar-LB"/>
              </w:rPr>
            </w:pPr>
            <w:r w:rsidRPr="00837B75">
              <w:rPr>
                <w:rFonts w:ascii="Traditional Arabic" w:hAnsi="Traditional Arabic" w:cs="Traditional Arabic" w:hint="cs"/>
                <w:b/>
                <w:bCs/>
                <w:sz w:val="28"/>
                <w:szCs w:val="28"/>
                <w:rtl/>
                <w:lang w:bidi="ar-LB"/>
              </w:rPr>
              <w:t>عدد المصانع</w:t>
            </w:r>
          </w:p>
        </w:tc>
        <w:tc>
          <w:tcPr>
            <w:tcW w:w="1574" w:type="pct"/>
            <w:vAlign w:val="center"/>
          </w:tcPr>
          <w:p w:rsidR="000C5811" w:rsidRPr="00CD2FDA" w:rsidRDefault="000C5811" w:rsidP="003E3F1B">
            <w:pPr>
              <w:jc w:val="center"/>
              <w:rPr>
                <w:rFonts w:ascii="Traditional Arabic" w:hAnsi="Traditional Arabic" w:cs="Traditional Arabic"/>
                <w:b/>
                <w:bCs/>
                <w:sz w:val="28"/>
                <w:szCs w:val="28"/>
                <w:lang w:bidi="ar-LB"/>
              </w:rPr>
            </w:pPr>
            <w:r w:rsidRPr="00CD2FDA">
              <w:rPr>
                <w:rFonts w:ascii="Traditional Arabic" w:hAnsi="Traditional Arabic" w:cs="Traditional Arabic" w:hint="cs"/>
                <w:b/>
                <w:bCs/>
                <w:sz w:val="28"/>
                <w:szCs w:val="28"/>
                <w:rtl/>
                <w:lang w:bidi="ar-LB"/>
              </w:rPr>
              <w:t>الاستهلاك الوسيط ($)</w:t>
            </w:r>
          </w:p>
        </w:tc>
        <w:tc>
          <w:tcPr>
            <w:tcW w:w="1416" w:type="pct"/>
            <w:vAlign w:val="center"/>
          </w:tcPr>
          <w:p w:rsidR="000C5811" w:rsidRPr="00CD2FDA" w:rsidRDefault="00E46044" w:rsidP="003E3F1B">
            <w:pPr>
              <w:jc w:val="center"/>
              <w:rPr>
                <w:rFonts w:ascii="Traditional Arabic" w:hAnsi="Traditional Arabic" w:cs="Traditional Arabic"/>
                <w:b/>
                <w:bCs/>
                <w:sz w:val="28"/>
                <w:szCs w:val="28"/>
                <w:lang w:bidi="ar-LB"/>
              </w:rPr>
            </w:pPr>
            <w:r w:rsidRPr="00E46044">
              <w:rPr>
                <w:rFonts w:ascii="Traditional Arabic" w:hAnsi="Traditional Arabic" w:cs="Traditional Arabic"/>
                <w:b/>
                <w:bCs/>
                <w:sz w:val="28"/>
                <w:szCs w:val="28"/>
                <w:rtl/>
                <w:lang w:bidi="ar-LB"/>
              </w:rPr>
              <w:t>الاستهلاك الوسيط للمصنع الواحد ($)</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364</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49,185,619</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135,125</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308</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127,566,975</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414,178</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278</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262,377,131</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943,803</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234</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427,499,758</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1,826,922</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93</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223,287,612</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2,400,942</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136</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771,071,444</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5,669,643</w:t>
            </w:r>
          </w:p>
        </w:tc>
      </w:tr>
      <w:tr w:rsidR="004A54DD" w:rsidRPr="00160ED0" w:rsidTr="000C5811">
        <w:tc>
          <w:tcPr>
            <w:tcW w:w="1057" w:type="pct"/>
          </w:tcPr>
          <w:p w:rsidR="004A54DD" w:rsidRPr="00A05B4A" w:rsidRDefault="004A54DD" w:rsidP="004A54DD">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953"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107</w:t>
            </w:r>
          </w:p>
        </w:tc>
        <w:tc>
          <w:tcPr>
            <w:tcW w:w="1574" w:type="pct"/>
            <w:vAlign w:val="bottom"/>
          </w:tcPr>
          <w:p w:rsidR="004A54DD" w:rsidRPr="004322D6" w:rsidRDefault="004A54DD" w:rsidP="004A54DD">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2,039,994,564</w:t>
            </w:r>
          </w:p>
        </w:tc>
        <w:tc>
          <w:tcPr>
            <w:tcW w:w="1416" w:type="pct"/>
            <w:vAlign w:val="bottom"/>
          </w:tcPr>
          <w:p w:rsidR="004A54DD" w:rsidRPr="004A54DD" w:rsidRDefault="004A54DD" w:rsidP="004A54DD">
            <w:pPr>
              <w:bidi w:val="0"/>
              <w:jc w:val="right"/>
              <w:rPr>
                <w:rFonts w:ascii="Traditional Arabic" w:hAnsi="Traditional Arabic" w:cs="Traditional Arabic"/>
                <w:color w:val="000000"/>
                <w:sz w:val="28"/>
                <w:szCs w:val="28"/>
              </w:rPr>
            </w:pPr>
            <w:r w:rsidRPr="004A54DD">
              <w:rPr>
                <w:rFonts w:ascii="Traditional Arabic" w:hAnsi="Traditional Arabic" w:cs="Traditional Arabic"/>
                <w:color w:val="000000"/>
                <w:sz w:val="28"/>
                <w:szCs w:val="28"/>
              </w:rPr>
              <w:t>19,065,370</w:t>
            </w:r>
          </w:p>
        </w:tc>
      </w:tr>
      <w:tr w:rsidR="004A54DD" w:rsidRPr="004322D6" w:rsidTr="000C5811">
        <w:tc>
          <w:tcPr>
            <w:tcW w:w="1057" w:type="pct"/>
            <w:vAlign w:val="bottom"/>
          </w:tcPr>
          <w:p w:rsidR="004A54DD" w:rsidRPr="004322D6" w:rsidRDefault="004A54DD" w:rsidP="004A54DD">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hint="cs"/>
                <w:b/>
                <w:bCs/>
                <w:color w:val="000000"/>
                <w:sz w:val="28"/>
                <w:szCs w:val="28"/>
                <w:rtl/>
              </w:rPr>
              <w:t>المجموع</w:t>
            </w:r>
          </w:p>
        </w:tc>
        <w:tc>
          <w:tcPr>
            <w:tcW w:w="953" w:type="pct"/>
            <w:vAlign w:val="bottom"/>
          </w:tcPr>
          <w:p w:rsidR="004A54DD" w:rsidRPr="004322D6" w:rsidRDefault="004A54DD" w:rsidP="004A54DD">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1,520</w:t>
            </w:r>
          </w:p>
        </w:tc>
        <w:tc>
          <w:tcPr>
            <w:tcW w:w="1574" w:type="pct"/>
            <w:vAlign w:val="bottom"/>
          </w:tcPr>
          <w:p w:rsidR="004A54DD" w:rsidRPr="004322D6" w:rsidRDefault="004A54DD" w:rsidP="004A54DD">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3,900,983,103</w:t>
            </w:r>
          </w:p>
        </w:tc>
        <w:tc>
          <w:tcPr>
            <w:tcW w:w="1416" w:type="pct"/>
            <w:vAlign w:val="bottom"/>
          </w:tcPr>
          <w:p w:rsidR="004A54DD" w:rsidRPr="004A54DD" w:rsidRDefault="004A54DD" w:rsidP="004A54DD">
            <w:pPr>
              <w:bidi w:val="0"/>
              <w:jc w:val="right"/>
              <w:rPr>
                <w:rFonts w:ascii="Traditional Arabic" w:hAnsi="Traditional Arabic" w:cs="Traditional Arabic"/>
                <w:b/>
                <w:bCs/>
                <w:color w:val="000000"/>
                <w:sz w:val="28"/>
                <w:szCs w:val="28"/>
              </w:rPr>
            </w:pPr>
            <w:r w:rsidRPr="004A54DD">
              <w:rPr>
                <w:rFonts w:ascii="Traditional Arabic" w:hAnsi="Traditional Arabic" w:cs="Traditional Arabic"/>
                <w:b/>
                <w:bCs/>
                <w:color w:val="000000"/>
                <w:sz w:val="28"/>
                <w:szCs w:val="28"/>
              </w:rPr>
              <w:t>2,566,436</w:t>
            </w:r>
          </w:p>
        </w:tc>
      </w:tr>
    </w:tbl>
    <w:p w:rsidR="006F5A7C" w:rsidRDefault="006F5A7C" w:rsidP="00B804A1">
      <w:pPr>
        <w:tabs>
          <w:tab w:val="left" w:pos="4874"/>
        </w:tabs>
        <w:spacing w:after="0" w:line="240" w:lineRule="auto"/>
        <w:rPr>
          <w:rFonts w:ascii="Traditional Arabic" w:hAnsi="Traditional Arabic" w:cs="Traditional Arabic"/>
          <w:b/>
          <w:bCs/>
          <w:sz w:val="28"/>
          <w:szCs w:val="28"/>
          <w:lang w:bidi="ar-LB"/>
        </w:rPr>
      </w:pPr>
    </w:p>
    <w:p w:rsidR="00CD3697" w:rsidRDefault="00CD3697" w:rsidP="00B804A1">
      <w:pPr>
        <w:tabs>
          <w:tab w:val="left" w:pos="4874"/>
        </w:tabs>
        <w:spacing w:after="0" w:line="240" w:lineRule="auto"/>
        <w:rPr>
          <w:rFonts w:ascii="Traditional Arabic" w:hAnsi="Traditional Arabic" w:cs="Traditional Arabic"/>
          <w:b/>
          <w:bCs/>
          <w:sz w:val="28"/>
          <w:szCs w:val="28"/>
          <w:rtl/>
          <w:lang w:bidi="ar-LB"/>
        </w:rPr>
      </w:pPr>
    </w:p>
    <w:p w:rsidR="006F5A7C" w:rsidRDefault="006F5A7C" w:rsidP="006F5A7C">
      <w:pPr>
        <w:pStyle w:val="ListParagraph"/>
        <w:numPr>
          <w:ilvl w:val="0"/>
          <w:numId w:val="13"/>
        </w:numPr>
        <w:spacing w:after="0" w:line="240" w:lineRule="auto"/>
        <w:rPr>
          <w:rFonts w:ascii="Traditional Arabic" w:hAnsi="Traditional Arabic" w:cs="Traditional Arabic"/>
          <w:b/>
          <w:bCs/>
          <w:sz w:val="28"/>
          <w:szCs w:val="28"/>
          <w:lang w:bidi="ar-LB"/>
        </w:rPr>
      </w:pPr>
      <w:r w:rsidRPr="00866CA9">
        <w:rPr>
          <w:rFonts w:ascii="Traditional Arabic" w:hAnsi="Traditional Arabic" w:cs="Traditional Arabic" w:hint="cs"/>
          <w:b/>
          <w:bCs/>
          <w:sz w:val="28"/>
          <w:szCs w:val="28"/>
          <w:rtl/>
          <w:lang w:bidi="ar-LB"/>
        </w:rPr>
        <w:t>توزيع</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القيمة</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المضافة</w:t>
      </w:r>
      <w:r>
        <w:rPr>
          <w:rFonts w:ascii="Traditional Arabic" w:hAnsi="Traditional Arabic" w:cs="Traditional Arabic" w:hint="cs"/>
          <w:b/>
          <w:bCs/>
          <w:sz w:val="28"/>
          <w:szCs w:val="28"/>
          <w:rtl/>
          <w:lang w:bidi="ar-LB"/>
        </w:rPr>
        <w:t xml:space="preserve"> </w:t>
      </w:r>
      <w:r>
        <w:rPr>
          <w:rFonts w:ascii="Traditional Arabic" w:hAnsi="Traditional Arabic" w:cs="Traditional Arabic"/>
          <w:b/>
          <w:bCs/>
          <w:sz w:val="28"/>
          <w:szCs w:val="28"/>
          <w:rtl/>
          <w:lang w:bidi="ar-LB"/>
        </w:rPr>
        <w:t>بحسب حجم المؤسسة.</w:t>
      </w:r>
    </w:p>
    <w:tbl>
      <w:tblPr>
        <w:tblStyle w:val="TableGrid"/>
        <w:bidiVisual/>
        <w:tblW w:w="5000" w:type="pct"/>
        <w:tblLook w:val="04A0" w:firstRow="1" w:lastRow="0" w:firstColumn="1" w:lastColumn="0" w:noHBand="0" w:noVBand="1"/>
      </w:tblPr>
      <w:tblGrid>
        <w:gridCol w:w="1779"/>
        <w:gridCol w:w="1280"/>
        <w:gridCol w:w="2188"/>
        <w:gridCol w:w="2917"/>
        <w:gridCol w:w="2372"/>
        <w:gridCol w:w="2194"/>
        <w:gridCol w:w="3191"/>
      </w:tblGrid>
      <w:tr w:rsidR="004F7CD6" w:rsidRPr="00160ED0" w:rsidTr="00C033C3">
        <w:tc>
          <w:tcPr>
            <w:tcW w:w="559" w:type="pct"/>
            <w:vAlign w:val="center"/>
          </w:tcPr>
          <w:p w:rsidR="004F7CD6" w:rsidRPr="004F7CD6" w:rsidRDefault="004F7CD6" w:rsidP="00C033C3">
            <w:pPr>
              <w:jc w:val="center"/>
              <w:rPr>
                <w:rFonts w:ascii="Traditional Arabic" w:hAnsi="Traditional Arabic" w:cs="Traditional Arabic"/>
                <w:b/>
                <w:bCs/>
                <w:color w:val="000000"/>
                <w:sz w:val="26"/>
                <w:szCs w:val="26"/>
                <w:rtl/>
                <w:lang w:bidi="ar-LB"/>
              </w:rPr>
            </w:pPr>
            <w:r w:rsidRPr="004F7CD6">
              <w:rPr>
                <w:rFonts w:ascii="Traditional Arabic" w:hAnsi="Traditional Arabic" w:cs="Traditional Arabic"/>
                <w:b/>
                <w:bCs/>
                <w:color w:val="000000"/>
                <w:sz w:val="26"/>
                <w:szCs w:val="26"/>
                <w:rtl/>
                <w:lang w:bidi="ar-LB"/>
              </w:rPr>
              <w:t>اليد العاملة</w:t>
            </w:r>
          </w:p>
        </w:tc>
        <w:tc>
          <w:tcPr>
            <w:tcW w:w="402" w:type="pct"/>
            <w:vAlign w:val="center"/>
          </w:tcPr>
          <w:p w:rsidR="004F7CD6" w:rsidRPr="004F7CD6" w:rsidRDefault="004F7CD6" w:rsidP="00C033C3">
            <w:pPr>
              <w:jc w:val="center"/>
              <w:rPr>
                <w:rFonts w:ascii="Traditional Arabic" w:hAnsi="Traditional Arabic" w:cs="Traditional Arabic"/>
                <w:b/>
                <w:bCs/>
                <w:color w:val="000000"/>
                <w:sz w:val="26"/>
                <w:szCs w:val="26"/>
                <w:lang w:bidi="ar-LB"/>
              </w:rPr>
            </w:pPr>
            <w:r w:rsidRPr="004F7CD6">
              <w:rPr>
                <w:rFonts w:ascii="Traditional Arabic" w:hAnsi="Traditional Arabic" w:cs="Traditional Arabic" w:hint="cs"/>
                <w:b/>
                <w:bCs/>
                <w:color w:val="000000"/>
                <w:sz w:val="26"/>
                <w:szCs w:val="26"/>
                <w:rtl/>
                <w:lang w:bidi="ar-LB"/>
              </w:rPr>
              <w:t>عدد المصانع</w:t>
            </w:r>
          </w:p>
        </w:tc>
        <w:tc>
          <w:tcPr>
            <w:tcW w:w="687" w:type="pct"/>
            <w:vAlign w:val="center"/>
          </w:tcPr>
          <w:p w:rsidR="004F7CD6" w:rsidRPr="004F7CD6" w:rsidRDefault="004F7CD6" w:rsidP="00C033C3">
            <w:pPr>
              <w:jc w:val="center"/>
              <w:rPr>
                <w:rFonts w:ascii="Traditional Arabic" w:hAnsi="Traditional Arabic" w:cs="Traditional Arabic"/>
                <w:b/>
                <w:bCs/>
                <w:color w:val="000000"/>
                <w:sz w:val="26"/>
                <w:szCs w:val="26"/>
                <w:lang w:bidi="ar-LB"/>
              </w:rPr>
            </w:pPr>
            <w:r w:rsidRPr="004F7CD6">
              <w:rPr>
                <w:rFonts w:ascii="Traditional Arabic" w:hAnsi="Traditional Arabic" w:cs="Traditional Arabic" w:hint="cs"/>
                <w:b/>
                <w:bCs/>
                <w:color w:val="000000"/>
                <w:sz w:val="26"/>
                <w:szCs w:val="26"/>
                <w:rtl/>
                <w:lang w:bidi="ar-LB"/>
              </w:rPr>
              <w:t>القيمة المضافة ($)</w:t>
            </w:r>
          </w:p>
        </w:tc>
        <w:tc>
          <w:tcPr>
            <w:tcW w:w="916" w:type="pct"/>
            <w:vAlign w:val="center"/>
          </w:tcPr>
          <w:p w:rsidR="004F7CD6" w:rsidRPr="004F7CD6" w:rsidRDefault="004F7CD6" w:rsidP="00C033C3">
            <w:pPr>
              <w:jc w:val="center"/>
              <w:rPr>
                <w:rFonts w:ascii="Traditional Arabic" w:hAnsi="Traditional Arabic" w:cs="Traditional Arabic"/>
                <w:b/>
                <w:bCs/>
                <w:color w:val="000000"/>
                <w:sz w:val="26"/>
                <w:szCs w:val="26"/>
                <w:lang w:bidi="ar-LB"/>
              </w:rPr>
            </w:pPr>
            <w:r>
              <w:rPr>
                <w:rFonts w:ascii="Traditional Arabic" w:hAnsi="Traditional Arabic" w:cs="Traditional Arabic" w:hint="cs"/>
                <w:b/>
                <w:bCs/>
                <w:color w:val="000000"/>
                <w:sz w:val="26"/>
                <w:szCs w:val="26"/>
                <w:rtl/>
                <w:lang w:bidi="ar-LB"/>
              </w:rPr>
              <w:t>القيمة المضافة</w:t>
            </w:r>
            <w:r w:rsidRPr="00960DDF">
              <w:rPr>
                <w:rFonts w:ascii="Traditional Arabic" w:hAnsi="Traditional Arabic" w:cs="Traditional Arabic"/>
                <w:b/>
                <w:bCs/>
                <w:color w:val="000000"/>
                <w:sz w:val="26"/>
                <w:szCs w:val="26"/>
                <w:rtl/>
                <w:lang w:bidi="ar-LB"/>
              </w:rPr>
              <w:t xml:space="preserve"> للمصنع الواحد </w:t>
            </w:r>
            <w:r w:rsidRPr="003F2F4F">
              <w:rPr>
                <w:rFonts w:ascii="Traditional Arabic" w:hAnsi="Traditional Arabic" w:cs="Traditional Arabic"/>
                <w:b/>
                <w:bCs/>
                <w:color w:val="000000"/>
                <w:sz w:val="26"/>
                <w:szCs w:val="26"/>
                <w:rtl/>
                <w:lang w:bidi="ar-LB"/>
              </w:rPr>
              <w:t>($)</w:t>
            </w:r>
          </w:p>
        </w:tc>
        <w:tc>
          <w:tcPr>
            <w:tcW w:w="745" w:type="pct"/>
            <w:vAlign w:val="center"/>
          </w:tcPr>
          <w:p w:rsidR="004F7CD6" w:rsidRPr="004F7CD6" w:rsidRDefault="004F7CD6" w:rsidP="00C033C3">
            <w:pPr>
              <w:jc w:val="center"/>
              <w:rPr>
                <w:rFonts w:ascii="Traditional Arabic" w:hAnsi="Traditional Arabic" w:cs="Traditional Arabic"/>
                <w:b/>
                <w:bCs/>
                <w:color w:val="000000"/>
                <w:sz w:val="26"/>
                <w:szCs w:val="26"/>
                <w:lang w:bidi="ar-LB"/>
              </w:rPr>
            </w:pPr>
            <w:r w:rsidRPr="004F7CD6">
              <w:rPr>
                <w:rFonts w:ascii="Traditional Arabic" w:hAnsi="Traditional Arabic" w:cs="Traditional Arabic"/>
                <w:b/>
                <w:bCs/>
                <w:color w:val="000000"/>
                <w:sz w:val="26"/>
                <w:szCs w:val="26"/>
                <w:rtl/>
                <w:lang w:bidi="ar-LB"/>
              </w:rPr>
              <w:t>عدد المصانع التي تصدّر</w:t>
            </w:r>
          </w:p>
        </w:tc>
        <w:tc>
          <w:tcPr>
            <w:tcW w:w="689" w:type="pct"/>
            <w:vAlign w:val="center"/>
          </w:tcPr>
          <w:p w:rsidR="004F7CD6" w:rsidRPr="004F7CD6" w:rsidRDefault="004F7CD6" w:rsidP="00C033C3">
            <w:pPr>
              <w:jc w:val="center"/>
              <w:rPr>
                <w:rFonts w:ascii="Traditional Arabic" w:hAnsi="Traditional Arabic" w:cs="Traditional Arabic"/>
                <w:b/>
                <w:bCs/>
                <w:color w:val="000000"/>
                <w:sz w:val="26"/>
                <w:szCs w:val="26"/>
                <w:lang w:bidi="ar-LB"/>
              </w:rPr>
            </w:pPr>
            <w:r>
              <w:rPr>
                <w:rFonts w:ascii="Traditional Arabic" w:hAnsi="Traditional Arabic" w:cs="Traditional Arabic" w:hint="cs"/>
                <w:b/>
                <w:bCs/>
                <w:color w:val="000000"/>
                <w:sz w:val="26"/>
                <w:szCs w:val="26"/>
                <w:rtl/>
                <w:lang w:bidi="ar-LB"/>
              </w:rPr>
              <w:t xml:space="preserve">القيمة المضافة </w:t>
            </w:r>
            <w:r w:rsidRPr="004F7CD6">
              <w:rPr>
                <w:rFonts w:ascii="Traditional Arabic" w:hAnsi="Traditional Arabic" w:cs="Traditional Arabic"/>
                <w:b/>
                <w:bCs/>
                <w:color w:val="000000"/>
                <w:sz w:val="26"/>
                <w:szCs w:val="26"/>
                <w:rtl/>
                <w:lang w:bidi="ar-LB"/>
              </w:rPr>
              <w:t xml:space="preserve">للمصانع </w:t>
            </w:r>
            <w:r>
              <w:rPr>
                <w:rFonts w:ascii="Traditional Arabic" w:hAnsi="Traditional Arabic" w:cs="Traditional Arabic" w:hint="cs"/>
                <w:b/>
                <w:bCs/>
                <w:color w:val="000000"/>
                <w:sz w:val="26"/>
                <w:szCs w:val="26"/>
                <w:rtl/>
                <w:lang w:bidi="ar-LB"/>
              </w:rPr>
              <w:t>ال</w:t>
            </w:r>
            <w:r w:rsidRPr="004F7CD6">
              <w:rPr>
                <w:rFonts w:ascii="Traditional Arabic" w:hAnsi="Traditional Arabic" w:cs="Traditional Arabic"/>
                <w:b/>
                <w:bCs/>
                <w:color w:val="000000"/>
                <w:sz w:val="26"/>
                <w:szCs w:val="26"/>
                <w:rtl/>
                <w:lang w:bidi="ar-LB"/>
              </w:rPr>
              <w:t>مصدّرة ($)</w:t>
            </w:r>
          </w:p>
        </w:tc>
        <w:tc>
          <w:tcPr>
            <w:tcW w:w="1002" w:type="pct"/>
            <w:vAlign w:val="center"/>
          </w:tcPr>
          <w:p w:rsidR="004F7CD6" w:rsidRPr="004F7CD6" w:rsidRDefault="004F7CD6" w:rsidP="00C033C3">
            <w:pPr>
              <w:jc w:val="center"/>
              <w:rPr>
                <w:rFonts w:ascii="Traditional Arabic" w:hAnsi="Traditional Arabic" w:cs="Traditional Arabic"/>
                <w:b/>
                <w:bCs/>
                <w:color w:val="000000"/>
                <w:sz w:val="26"/>
                <w:szCs w:val="26"/>
                <w:lang w:bidi="ar-LB"/>
              </w:rPr>
            </w:pPr>
            <w:r>
              <w:rPr>
                <w:rFonts w:ascii="Traditional Arabic" w:hAnsi="Traditional Arabic" w:cs="Traditional Arabic" w:hint="cs"/>
                <w:b/>
                <w:bCs/>
                <w:color w:val="000000"/>
                <w:sz w:val="26"/>
                <w:szCs w:val="26"/>
                <w:rtl/>
                <w:lang w:bidi="ar-LB"/>
              </w:rPr>
              <w:t xml:space="preserve">القيمة الاضافية </w:t>
            </w:r>
            <w:r w:rsidRPr="004F7CD6">
              <w:rPr>
                <w:rFonts w:ascii="Traditional Arabic" w:hAnsi="Traditional Arabic" w:cs="Traditional Arabic"/>
                <w:b/>
                <w:bCs/>
                <w:color w:val="000000"/>
                <w:sz w:val="26"/>
                <w:szCs w:val="26"/>
                <w:rtl/>
                <w:lang w:bidi="ar-LB"/>
              </w:rPr>
              <w:t>للمصنع المصدّر الواحد</w:t>
            </w:r>
            <w:r w:rsidRPr="004F7CD6">
              <w:rPr>
                <w:rFonts w:ascii="Traditional Arabic" w:hAnsi="Traditional Arabic" w:cs="Traditional Arabic"/>
                <w:b/>
                <w:bCs/>
                <w:color w:val="000000"/>
                <w:sz w:val="26"/>
                <w:szCs w:val="26"/>
                <w:lang w:bidi="ar-LB"/>
              </w:rPr>
              <w:t xml:space="preserve"> ($)</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364</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23,653,853</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64,983</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57</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21,893,227</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16,277,306</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308</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44,822,967</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145,529</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106</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71,517,263</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52,648,406</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278</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93,977,116</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338,047</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108</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149,001,093</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109,332,768</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234</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190,199,949</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812,820</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135</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367,225,474</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241,426,886</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93</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89,155,193</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958,658</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58</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209,815,806</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143,302,803</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136</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303,133,138</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2,228,920</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89</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796,710,596</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573,470,294</w:t>
            </w:r>
          </w:p>
        </w:tc>
      </w:tr>
      <w:tr w:rsidR="00C033C3" w:rsidRPr="00160ED0" w:rsidTr="00C033C3">
        <w:tc>
          <w:tcPr>
            <w:tcW w:w="559" w:type="pct"/>
          </w:tcPr>
          <w:p w:rsidR="00C033C3" w:rsidRPr="00A05B4A" w:rsidRDefault="00C033C3" w:rsidP="00C033C3">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402"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107</w:t>
            </w:r>
          </w:p>
        </w:tc>
        <w:tc>
          <w:tcPr>
            <w:tcW w:w="687" w:type="pct"/>
            <w:vAlign w:val="bottom"/>
          </w:tcPr>
          <w:p w:rsidR="00C033C3" w:rsidRPr="004322D6" w:rsidRDefault="00C033C3" w:rsidP="00C033C3">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1,242,099,887</w:t>
            </w:r>
          </w:p>
        </w:tc>
        <w:tc>
          <w:tcPr>
            <w:tcW w:w="916" w:type="pct"/>
            <w:vAlign w:val="bottom"/>
          </w:tcPr>
          <w:p w:rsidR="00C033C3" w:rsidRPr="003F2F4F" w:rsidRDefault="00C033C3" w:rsidP="00C033C3">
            <w:pPr>
              <w:bidi w:val="0"/>
              <w:jc w:val="right"/>
              <w:rPr>
                <w:rFonts w:ascii="Traditional Arabic" w:hAnsi="Traditional Arabic" w:cs="Traditional Arabic"/>
                <w:color w:val="000000"/>
                <w:sz w:val="28"/>
                <w:szCs w:val="28"/>
              </w:rPr>
            </w:pPr>
            <w:r w:rsidRPr="003F2F4F">
              <w:rPr>
                <w:rFonts w:ascii="Traditional Arabic" w:hAnsi="Traditional Arabic" w:cs="Traditional Arabic"/>
                <w:color w:val="000000"/>
                <w:sz w:val="28"/>
                <w:szCs w:val="28"/>
              </w:rPr>
              <w:t>11,608,410</w:t>
            </w:r>
          </w:p>
        </w:tc>
        <w:tc>
          <w:tcPr>
            <w:tcW w:w="745"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86</w:t>
            </w:r>
          </w:p>
        </w:tc>
        <w:tc>
          <w:tcPr>
            <w:tcW w:w="689"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2,431,793,525</w:t>
            </w:r>
          </w:p>
        </w:tc>
        <w:tc>
          <w:tcPr>
            <w:tcW w:w="1002" w:type="pct"/>
            <w:vAlign w:val="bottom"/>
          </w:tcPr>
          <w:p w:rsidR="00C033C3" w:rsidRPr="00C033C3" w:rsidRDefault="00C033C3" w:rsidP="00C033C3">
            <w:pPr>
              <w:bidi w:val="0"/>
              <w:jc w:val="right"/>
              <w:rPr>
                <w:rFonts w:ascii="Traditional Arabic" w:hAnsi="Traditional Arabic" w:cs="Traditional Arabic"/>
                <w:color w:val="000000"/>
                <w:sz w:val="28"/>
                <w:szCs w:val="28"/>
              </w:rPr>
            </w:pPr>
            <w:r w:rsidRPr="00C033C3">
              <w:rPr>
                <w:rFonts w:ascii="Traditional Arabic" w:hAnsi="Traditional Arabic" w:cs="Traditional Arabic"/>
                <w:color w:val="000000"/>
                <w:sz w:val="28"/>
                <w:szCs w:val="28"/>
              </w:rPr>
              <w:t>1,538,551,935</w:t>
            </w:r>
          </w:p>
        </w:tc>
      </w:tr>
      <w:tr w:rsidR="00C033C3" w:rsidRPr="00C033C3" w:rsidTr="00C033C3">
        <w:tc>
          <w:tcPr>
            <w:tcW w:w="559" w:type="pct"/>
            <w:vAlign w:val="bottom"/>
          </w:tcPr>
          <w:p w:rsidR="00C033C3" w:rsidRPr="00C033C3" w:rsidRDefault="00C033C3" w:rsidP="00C033C3">
            <w:pPr>
              <w:bidi w:val="0"/>
              <w:jc w:val="right"/>
              <w:rPr>
                <w:rFonts w:ascii="Traditional Arabic" w:hAnsi="Traditional Arabic" w:cs="Traditional Arabic"/>
                <w:b/>
                <w:bCs/>
                <w:color w:val="000000"/>
                <w:sz w:val="28"/>
                <w:szCs w:val="28"/>
                <w:rtl/>
              </w:rPr>
            </w:pPr>
            <w:r w:rsidRPr="00C033C3">
              <w:rPr>
                <w:rFonts w:ascii="Traditional Arabic" w:hAnsi="Traditional Arabic" w:cs="Traditional Arabic" w:hint="cs"/>
                <w:b/>
                <w:bCs/>
                <w:color w:val="000000"/>
                <w:sz w:val="28"/>
                <w:szCs w:val="28"/>
                <w:rtl/>
              </w:rPr>
              <w:t>المجموع</w:t>
            </w:r>
          </w:p>
        </w:tc>
        <w:tc>
          <w:tcPr>
            <w:tcW w:w="402" w:type="pct"/>
            <w:vAlign w:val="bottom"/>
          </w:tcPr>
          <w:p w:rsidR="00C033C3" w:rsidRPr="00C033C3" w:rsidRDefault="00C033C3" w:rsidP="00C033C3">
            <w:pPr>
              <w:bidi w:val="0"/>
              <w:jc w:val="right"/>
              <w:rPr>
                <w:rFonts w:ascii="Traditional Arabic" w:hAnsi="Traditional Arabic" w:cs="Traditional Arabic"/>
                <w:b/>
                <w:bCs/>
                <w:color w:val="000000"/>
                <w:sz w:val="28"/>
                <w:szCs w:val="28"/>
              </w:rPr>
            </w:pPr>
            <w:r w:rsidRPr="00C033C3">
              <w:rPr>
                <w:rFonts w:ascii="Traditional Arabic" w:hAnsi="Traditional Arabic" w:cs="Traditional Arabic"/>
                <w:b/>
                <w:bCs/>
                <w:color w:val="000000"/>
                <w:sz w:val="28"/>
                <w:szCs w:val="28"/>
              </w:rPr>
              <w:t>1,520</w:t>
            </w:r>
          </w:p>
        </w:tc>
        <w:tc>
          <w:tcPr>
            <w:tcW w:w="687" w:type="pct"/>
            <w:vAlign w:val="bottom"/>
          </w:tcPr>
          <w:p w:rsidR="00C033C3" w:rsidRPr="00C033C3" w:rsidRDefault="00C033C3" w:rsidP="00C033C3">
            <w:pPr>
              <w:bidi w:val="0"/>
              <w:jc w:val="right"/>
              <w:rPr>
                <w:rFonts w:ascii="Traditional Arabic" w:hAnsi="Traditional Arabic" w:cs="Traditional Arabic"/>
                <w:b/>
                <w:bCs/>
                <w:color w:val="000000"/>
                <w:sz w:val="28"/>
                <w:szCs w:val="28"/>
              </w:rPr>
            </w:pPr>
            <w:r w:rsidRPr="00C033C3">
              <w:rPr>
                <w:rFonts w:ascii="Traditional Arabic" w:hAnsi="Traditional Arabic" w:cs="Traditional Arabic"/>
                <w:b/>
                <w:bCs/>
                <w:color w:val="000000"/>
                <w:sz w:val="28"/>
                <w:szCs w:val="28"/>
              </w:rPr>
              <w:t>1,987,042,103</w:t>
            </w:r>
          </w:p>
        </w:tc>
        <w:tc>
          <w:tcPr>
            <w:tcW w:w="916" w:type="pct"/>
            <w:vAlign w:val="bottom"/>
          </w:tcPr>
          <w:p w:rsidR="00C033C3" w:rsidRPr="00C033C3" w:rsidRDefault="00C033C3" w:rsidP="00C033C3">
            <w:pPr>
              <w:bidi w:val="0"/>
              <w:jc w:val="right"/>
              <w:rPr>
                <w:rFonts w:ascii="Traditional Arabic" w:hAnsi="Traditional Arabic" w:cs="Traditional Arabic"/>
                <w:b/>
                <w:bCs/>
                <w:color w:val="000000"/>
                <w:sz w:val="28"/>
                <w:szCs w:val="28"/>
              </w:rPr>
            </w:pPr>
            <w:r w:rsidRPr="00C033C3">
              <w:rPr>
                <w:rFonts w:ascii="Traditional Arabic" w:hAnsi="Traditional Arabic" w:cs="Traditional Arabic"/>
                <w:b/>
                <w:bCs/>
                <w:color w:val="000000"/>
                <w:sz w:val="28"/>
                <w:szCs w:val="28"/>
              </w:rPr>
              <w:t>1,307,265</w:t>
            </w:r>
          </w:p>
        </w:tc>
        <w:tc>
          <w:tcPr>
            <w:tcW w:w="745" w:type="pct"/>
            <w:vAlign w:val="bottom"/>
          </w:tcPr>
          <w:p w:rsidR="00C033C3" w:rsidRPr="00C033C3" w:rsidRDefault="00C033C3" w:rsidP="00C033C3">
            <w:pPr>
              <w:bidi w:val="0"/>
              <w:jc w:val="right"/>
              <w:rPr>
                <w:rFonts w:ascii="Traditional Arabic" w:hAnsi="Traditional Arabic" w:cs="Traditional Arabic"/>
                <w:b/>
                <w:bCs/>
                <w:color w:val="000000"/>
                <w:sz w:val="28"/>
                <w:szCs w:val="28"/>
              </w:rPr>
            </w:pPr>
            <w:r w:rsidRPr="00C033C3">
              <w:rPr>
                <w:rFonts w:ascii="Traditional Arabic" w:hAnsi="Traditional Arabic" w:cs="Traditional Arabic"/>
                <w:b/>
                <w:bCs/>
                <w:color w:val="000000"/>
                <w:sz w:val="28"/>
                <w:szCs w:val="28"/>
              </w:rPr>
              <w:t>639</w:t>
            </w:r>
          </w:p>
        </w:tc>
        <w:tc>
          <w:tcPr>
            <w:tcW w:w="689" w:type="pct"/>
            <w:vAlign w:val="bottom"/>
          </w:tcPr>
          <w:p w:rsidR="00C033C3" w:rsidRPr="00C033C3" w:rsidRDefault="00C033C3" w:rsidP="00C033C3">
            <w:pPr>
              <w:bidi w:val="0"/>
              <w:jc w:val="right"/>
              <w:rPr>
                <w:rFonts w:ascii="Traditional Arabic" w:hAnsi="Traditional Arabic" w:cs="Traditional Arabic"/>
                <w:b/>
                <w:bCs/>
                <w:color w:val="000000"/>
                <w:sz w:val="28"/>
                <w:szCs w:val="28"/>
              </w:rPr>
            </w:pPr>
            <w:r w:rsidRPr="00C033C3">
              <w:rPr>
                <w:rFonts w:ascii="Traditional Arabic" w:hAnsi="Traditional Arabic" w:cs="Traditional Arabic"/>
                <w:b/>
                <w:bCs/>
                <w:color w:val="000000"/>
                <w:sz w:val="28"/>
                <w:szCs w:val="28"/>
              </w:rPr>
              <w:t>4,047,956,984</w:t>
            </w:r>
          </w:p>
        </w:tc>
        <w:tc>
          <w:tcPr>
            <w:tcW w:w="1002" w:type="pct"/>
            <w:vAlign w:val="bottom"/>
          </w:tcPr>
          <w:p w:rsidR="00C033C3" w:rsidRPr="00C033C3" w:rsidRDefault="00C033C3" w:rsidP="00C033C3">
            <w:pPr>
              <w:bidi w:val="0"/>
              <w:jc w:val="right"/>
              <w:rPr>
                <w:rFonts w:ascii="Traditional Arabic" w:hAnsi="Traditional Arabic" w:cs="Traditional Arabic"/>
                <w:b/>
                <w:bCs/>
                <w:color w:val="000000"/>
                <w:sz w:val="28"/>
                <w:szCs w:val="28"/>
              </w:rPr>
            </w:pPr>
            <w:r w:rsidRPr="00C033C3">
              <w:rPr>
                <w:rFonts w:ascii="Traditional Arabic" w:hAnsi="Traditional Arabic" w:cs="Traditional Arabic"/>
                <w:b/>
                <w:bCs/>
                <w:color w:val="000000"/>
                <w:sz w:val="28"/>
                <w:szCs w:val="28"/>
              </w:rPr>
              <w:t>2,675,010,398</w:t>
            </w:r>
          </w:p>
        </w:tc>
      </w:tr>
    </w:tbl>
    <w:p w:rsidR="000C5811" w:rsidRDefault="000C5811" w:rsidP="000C5811">
      <w:pPr>
        <w:pStyle w:val="ListParagraph"/>
        <w:spacing w:after="0" w:line="240" w:lineRule="auto"/>
        <w:rPr>
          <w:rFonts w:ascii="Traditional Arabic" w:hAnsi="Traditional Arabic" w:cs="Traditional Arabic"/>
          <w:b/>
          <w:bCs/>
          <w:sz w:val="28"/>
          <w:szCs w:val="28"/>
          <w:lang w:bidi="ar-LB"/>
        </w:rPr>
      </w:pPr>
    </w:p>
    <w:p w:rsidR="000C5811" w:rsidRDefault="000C5811" w:rsidP="000C5811">
      <w:pPr>
        <w:pStyle w:val="ListParagraph"/>
        <w:numPr>
          <w:ilvl w:val="0"/>
          <w:numId w:val="13"/>
        </w:numPr>
        <w:spacing w:after="0" w:line="240" w:lineRule="auto"/>
        <w:rPr>
          <w:rFonts w:ascii="Traditional Arabic" w:hAnsi="Traditional Arabic" w:cs="Traditional Arabic"/>
          <w:b/>
          <w:bCs/>
          <w:sz w:val="28"/>
          <w:szCs w:val="28"/>
          <w:lang w:bidi="ar-LB"/>
        </w:rPr>
      </w:pPr>
      <w:r w:rsidRPr="00866CA9">
        <w:rPr>
          <w:rFonts w:ascii="Traditional Arabic" w:hAnsi="Traditional Arabic" w:cs="Traditional Arabic" w:hint="cs"/>
          <w:b/>
          <w:bCs/>
          <w:sz w:val="28"/>
          <w:szCs w:val="28"/>
          <w:rtl/>
          <w:lang w:bidi="ar-LB"/>
        </w:rPr>
        <w:t>توزيع</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المؤشرات</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الاقتصادية</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الاستهلاك</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الوسيط</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والناتج</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الصناعي</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الاجمالي</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والقيمة</w:t>
      </w:r>
      <w:r w:rsidRPr="00866CA9">
        <w:rPr>
          <w:rFonts w:ascii="Traditional Arabic" w:hAnsi="Traditional Arabic" w:cs="Traditional Arabic"/>
          <w:b/>
          <w:bCs/>
          <w:sz w:val="28"/>
          <w:szCs w:val="28"/>
          <w:rtl/>
          <w:lang w:bidi="ar-LB"/>
        </w:rPr>
        <w:t xml:space="preserve"> </w:t>
      </w:r>
      <w:r w:rsidRPr="00866CA9">
        <w:rPr>
          <w:rFonts w:ascii="Traditional Arabic" w:hAnsi="Traditional Arabic" w:cs="Traditional Arabic" w:hint="cs"/>
          <w:b/>
          <w:bCs/>
          <w:sz w:val="28"/>
          <w:szCs w:val="28"/>
          <w:rtl/>
          <w:lang w:bidi="ar-LB"/>
        </w:rPr>
        <w:t>المضافة،</w:t>
      </w:r>
      <w:r>
        <w:rPr>
          <w:rFonts w:ascii="Traditional Arabic" w:hAnsi="Traditional Arabic" w:cs="Traditional Arabic" w:hint="cs"/>
          <w:b/>
          <w:bCs/>
          <w:sz w:val="28"/>
          <w:szCs w:val="28"/>
          <w:rtl/>
          <w:lang w:bidi="ar-LB"/>
        </w:rPr>
        <w:t xml:space="preserve"> </w:t>
      </w:r>
      <w:r>
        <w:rPr>
          <w:rFonts w:ascii="Traditional Arabic" w:hAnsi="Traditional Arabic" w:cs="Traditional Arabic"/>
          <w:b/>
          <w:bCs/>
          <w:sz w:val="28"/>
          <w:szCs w:val="28"/>
          <w:rtl/>
          <w:lang w:bidi="ar-LB"/>
        </w:rPr>
        <w:t>بحسب حجم المؤسسة.</w:t>
      </w:r>
    </w:p>
    <w:tbl>
      <w:tblPr>
        <w:tblStyle w:val="TableGrid"/>
        <w:bidiVisual/>
        <w:tblW w:w="5000" w:type="pct"/>
        <w:tblLook w:val="04A0" w:firstRow="1" w:lastRow="0" w:firstColumn="1" w:lastColumn="0" w:noHBand="0" w:noVBand="1"/>
      </w:tblPr>
      <w:tblGrid>
        <w:gridCol w:w="1905"/>
        <w:gridCol w:w="1717"/>
        <w:gridCol w:w="2552"/>
        <w:gridCol w:w="2834"/>
        <w:gridCol w:w="2551"/>
        <w:gridCol w:w="4362"/>
      </w:tblGrid>
      <w:tr w:rsidR="000C5811" w:rsidRPr="00160ED0" w:rsidTr="003E3F1B">
        <w:tc>
          <w:tcPr>
            <w:tcW w:w="598" w:type="pct"/>
            <w:vAlign w:val="center"/>
          </w:tcPr>
          <w:p w:rsidR="000C5811" w:rsidRPr="00FB1D33" w:rsidRDefault="000C5811" w:rsidP="003E3F1B">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539" w:type="pct"/>
            <w:vAlign w:val="center"/>
          </w:tcPr>
          <w:p w:rsidR="000C5811" w:rsidRPr="00CD2FDA" w:rsidRDefault="000C5811" w:rsidP="003E3F1B">
            <w:pPr>
              <w:bidi w:val="0"/>
              <w:jc w:val="center"/>
              <w:rPr>
                <w:rFonts w:ascii="Traditional Arabic" w:hAnsi="Traditional Arabic" w:cs="Traditional Arabic"/>
                <w:b/>
                <w:bCs/>
                <w:sz w:val="28"/>
                <w:szCs w:val="28"/>
                <w:lang w:bidi="ar-LB"/>
              </w:rPr>
            </w:pPr>
            <w:r w:rsidRPr="00837B75">
              <w:rPr>
                <w:rFonts w:ascii="Traditional Arabic" w:hAnsi="Traditional Arabic" w:cs="Traditional Arabic" w:hint="cs"/>
                <w:b/>
                <w:bCs/>
                <w:sz w:val="28"/>
                <w:szCs w:val="28"/>
                <w:rtl/>
                <w:lang w:bidi="ar-LB"/>
              </w:rPr>
              <w:t>عدد المصانع</w:t>
            </w:r>
          </w:p>
        </w:tc>
        <w:tc>
          <w:tcPr>
            <w:tcW w:w="801" w:type="pct"/>
            <w:vAlign w:val="center"/>
          </w:tcPr>
          <w:p w:rsidR="000C5811" w:rsidRPr="00CD2FDA" w:rsidRDefault="000C5811" w:rsidP="003E3F1B">
            <w:pPr>
              <w:jc w:val="center"/>
              <w:rPr>
                <w:rFonts w:ascii="Traditional Arabic" w:hAnsi="Traditional Arabic" w:cs="Traditional Arabic"/>
                <w:b/>
                <w:bCs/>
                <w:sz w:val="28"/>
                <w:szCs w:val="28"/>
                <w:lang w:bidi="ar-LB"/>
              </w:rPr>
            </w:pPr>
            <w:r w:rsidRPr="00CD2FDA">
              <w:rPr>
                <w:rFonts w:ascii="Traditional Arabic" w:hAnsi="Traditional Arabic" w:cs="Traditional Arabic" w:hint="cs"/>
                <w:b/>
                <w:bCs/>
                <w:sz w:val="28"/>
                <w:szCs w:val="28"/>
                <w:rtl/>
                <w:lang w:bidi="ar-LB"/>
              </w:rPr>
              <w:t>الناتج الصناعي الاجمالي ($)</w:t>
            </w:r>
          </w:p>
        </w:tc>
        <w:tc>
          <w:tcPr>
            <w:tcW w:w="890" w:type="pct"/>
            <w:vAlign w:val="center"/>
          </w:tcPr>
          <w:p w:rsidR="000C5811" w:rsidRPr="00CD2FDA" w:rsidRDefault="000C5811" w:rsidP="003E3F1B">
            <w:pPr>
              <w:jc w:val="center"/>
              <w:rPr>
                <w:rFonts w:ascii="Traditional Arabic" w:hAnsi="Traditional Arabic" w:cs="Traditional Arabic"/>
                <w:b/>
                <w:bCs/>
                <w:sz w:val="28"/>
                <w:szCs w:val="28"/>
                <w:lang w:bidi="ar-LB"/>
              </w:rPr>
            </w:pPr>
            <w:r w:rsidRPr="00CD2FDA">
              <w:rPr>
                <w:rFonts w:ascii="Traditional Arabic" w:hAnsi="Traditional Arabic" w:cs="Traditional Arabic" w:hint="cs"/>
                <w:b/>
                <w:bCs/>
                <w:sz w:val="28"/>
                <w:szCs w:val="28"/>
                <w:rtl/>
                <w:lang w:bidi="ar-LB"/>
              </w:rPr>
              <w:t>الاستهلاك الوسيط ($)</w:t>
            </w:r>
          </w:p>
        </w:tc>
        <w:tc>
          <w:tcPr>
            <w:tcW w:w="801" w:type="pct"/>
            <w:vAlign w:val="center"/>
          </w:tcPr>
          <w:p w:rsidR="000C5811" w:rsidRPr="00CD2FDA" w:rsidRDefault="000C5811" w:rsidP="003E3F1B">
            <w:pPr>
              <w:jc w:val="center"/>
              <w:rPr>
                <w:rFonts w:ascii="Traditional Arabic" w:hAnsi="Traditional Arabic" w:cs="Traditional Arabic"/>
                <w:b/>
                <w:bCs/>
                <w:sz w:val="28"/>
                <w:szCs w:val="28"/>
                <w:lang w:bidi="ar-LB"/>
              </w:rPr>
            </w:pPr>
            <w:r w:rsidRPr="00CD2FDA">
              <w:rPr>
                <w:rFonts w:ascii="Traditional Arabic" w:hAnsi="Traditional Arabic" w:cs="Traditional Arabic" w:hint="cs"/>
                <w:b/>
                <w:bCs/>
                <w:sz w:val="28"/>
                <w:szCs w:val="28"/>
                <w:rtl/>
                <w:lang w:bidi="ar-LB"/>
              </w:rPr>
              <w:t>القيمة المضافة ($)</w:t>
            </w:r>
          </w:p>
        </w:tc>
        <w:tc>
          <w:tcPr>
            <w:tcW w:w="1370" w:type="pct"/>
            <w:vAlign w:val="center"/>
          </w:tcPr>
          <w:p w:rsidR="000C5811" w:rsidRPr="00CD2FDA" w:rsidRDefault="000C5811" w:rsidP="003E3F1B">
            <w:pPr>
              <w:jc w:val="center"/>
              <w:rPr>
                <w:rFonts w:ascii="Traditional Arabic" w:hAnsi="Traditional Arabic" w:cs="Traditional Arabic"/>
                <w:b/>
                <w:bCs/>
                <w:sz w:val="28"/>
                <w:szCs w:val="28"/>
                <w:lang w:bidi="ar-LB"/>
              </w:rPr>
            </w:pPr>
            <w:r w:rsidRPr="00CD2FDA">
              <w:rPr>
                <w:rFonts w:ascii="Traditional Arabic" w:hAnsi="Traditional Arabic" w:cs="Traditional Arabic" w:hint="cs"/>
                <w:b/>
                <w:bCs/>
                <w:sz w:val="28"/>
                <w:szCs w:val="28"/>
                <w:rtl/>
                <w:lang w:bidi="ar-LB"/>
              </w:rPr>
              <w:t>نسبة القيمة المضافة من الناتج الصناعي الاجمالي</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364</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72,839,472</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49,185,619</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23,653,853</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32%</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308</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172,389,942</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127,566,975</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44,822,967</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26%</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278</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356,354,247</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262,377,131</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93,977,116</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26%</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234</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617,699,707</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427,499,758</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190,199,949</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31%</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93</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312,442,805</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223,287,612</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89,155,193</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29%</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136</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1,074,204,583</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771,071,444</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303,133,138</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28%</w:t>
            </w:r>
          </w:p>
        </w:tc>
      </w:tr>
      <w:tr w:rsidR="000C5811" w:rsidRPr="00160ED0" w:rsidTr="003E3F1B">
        <w:tc>
          <w:tcPr>
            <w:tcW w:w="598" w:type="pct"/>
          </w:tcPr>
          <w:p w:rsidR="000C5811" w:rsidRPr="00A05B4A" w:rsidRDefault="000C5811" w:rsidP="003E3F1B">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539"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107</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3,282,094,451</w:t>
            </w:r>
          </w:p>
        </w:tc>
        <w:tc>
          <w:tcPr>
            <w:tcW w:w="89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2,039,994,564</w:t>
            </w:r>
          </w:p>
        </w:tc>
        <w:tc>
          <w:tcPr>
            <w:tcW w:w="801"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1,242,099,887</w:t>
            </w:r>
          </w:p>
        </w:tc>
        <w:tc>
          <w:tcPr>
            <w:tcW w:w="1370" w:type="pct"/>
            <w:vAlign w:val="bottom"/>
          </w:tcPr>
          <w:p w:rsidR="000C5811" w:rsidRPr="004322D6" w:rsidRDefault="000C5811" w:rsidP="003E3F1B">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38%</w:t>
            </w:r>
          </w:p>
        </w:tc>
      </w:tr>
      <w:tr w:rsidR="000C5811" w:rsidRPr="004322D6" w:rsidTr="003E3F1B">
        <w:tc>
          <w:tcPr>
            <w:tcW w:w="598" w:type="pct"/>
            <w:vAlign w:val="bottom"/>
          </w:tcPr>
          <w:p w:rsidR="000C5811" w:rsidRPr="004322D6" w:rsidRDefault="000C5811" w:rsidP="003E3F1B">
            <w:pPr>
              <w:bidi w:val="0"/>
              <w:jc w:val="right"/>
              <w:rPr>
                <w:rFonts w:ascii="Traditional Arabic" w:hAnsi="Traditional Arabic" w:cs="Traditional Arabic"/>
                <w:b/>
                <w:bCs/>
                <w:color w:val="000000"/>
                <w:sz w:val="28"/>
                <w:szCs w:val="28"/>
                <w:rtl/>
              </w:rPr>
            </w:pPr>
            <w:r w:rsidRPr="004322D6">
              <w:rPr>
                <w:rFonts w:ascii="Traditional Arabic" w:hAnsi="Traditional Arabic" w:cs="Traditional Arabic" w:hint="cs"/>
                <w:b/>
                <w:bCs/>
                <w:color w:val="000000"/>
                <w:sz w:val="28"/>
                <w:szCs w:val="28"/>
                <w:rtl/>
              </w:rPr>
              <w:t>المجموع</w:t>
            </w:r>
          </w:p>
        </w:tc>
        <w:tc>
          <w:tcPr>
            <w:tcW w:w="539" w:type="pct"/>
            <w:vAlign w:val="bottom"/>
          </w:tcPr>
          <w:p w:rsidR="000C5811" w:rsidRPr="004322D6" w:rsidRDefault="000C5811" w:rsidP="003E3F1B">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1,520</w:t>
            </w:r>
          </w:p>
        </w:tc>
        <w:tc>
          <w:tcPr>
            <w:tcW w:w="801" w:type="pct"/>
            <w:vAlign w:val="bottom"/>
          </w:tcPr>
          <w:p w:rsidR="000C5811" w:rsidRPr="004322D6" w:rsidRDefault="000C5811" w:rsidP="003E3F1B">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5,888,025,206</w:t>
            </w:r>
          </w:p>
        </w:tc>
        <w:tc>
          <w:tcPr>
            <w:tcW w:w="890" w:type="pct"/>
            <w:vAlign w:val="bottom"/>
          </w:tcPr>
          <w:p w:rsidR="000C5811" w:rsidRPr="004322D6" w:rsidRDefault="000C5811" w:rsidP="003E3F1B">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3,900,983,103</w:t>
            </w:r>
          </w:p>
        </w:tc>
        <w:tc>
          <w:tcPr>
            <w:tcW w:w="801" w:type="pct"/>
            <w:vAlign w:val="bottom"/>
          </w:tcPr>
          <w:p w:rsidR="000C5811" w:rsidRPr="004322D6" w:rsidRDefault="000C5811" w:rsidP="003E3F1B">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1,987,042,103</w:t>
            </w:r>
          </w:p>
        </w:tc>
        <w:tc>
          <w:tcPr>
            <w:tcW w:w="1370" w:type="pct"/>
            <w:vAlign w:val="bottom"/>
          </w:tcPr>
          <w:p w:rsidR="000C5811" w:rsidRPr="004322D6" w:rsidRDefault="000C5811" w:rsidP="003E3F1B">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34%</w:t>
            </w:r>
          </w:p>
        </w:tc>
      </w:tr>
    </w:tbl>
    <w:p w:rsidR="000C5811" w:rsidRDefault="000C5811" w:rsidP="000C5811">
      <w:pPr>
        <w:pStyle w:val="ListParagraph"/>
        <w:spacing w:after="0" w:line="240" w:lineRule="auto"/>
        <w:rPr>
          <w:rFonts w:ascii="Traditional Arabic" w:hAnsi="Traditional Arabic" w:cs="Traditional Arabic"/>
          <w:b/>
          <w:bCs/>
          <w:sz w:val="28"/>
          <w:szCs w:val="28"/>
          <w:lang w:bidi="ar-LB"/>
        </w:rPr>
      </w:pPr>
    </w:p>
    <w:p w:rsidR="000C5811" w:rsidRDefault="000C5811" w:rsidP="000C5811">
      <w:pPr>
        <w:pStyle w:val="ListParagraph"/>
        <w:spacing w:after="0" w:line="240" w:lineRule="auto"/>
        <w:rPr>
          <w:rFonts w:ascii="Traditional Arabic" w:hAnsi="Traditional Arabic" w:cs="Traditional Arabic"/>
          <w:b/>
          <w:bCs/>
          <w:sz w:val="28"/>
          <w:szCs w:val="28"/>
          <w:lang w:bidi="ar-LB"/>
        </w:rPr>
      </w:pPr>
    </w:p>
    <w:p w:rsidR="00CF2D9B" w:rsidRPr="00CF2D9B" w:rsidRDefault="00941EA7" w:rsidP="00941EA7">
      <w:pPr>
        <w:pStyle w:val="ListParagraph"/>
        <w:numPr>
          <w:ilvl w:val="0"/>
          <w:numId w:val="13"/>
        </w:numPr>
        <w:spacing w:after="0" w:line="240" w:lineRule="auto"/>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t>توزيع قيمة التصدير بحسب حجم المؤسسة.</w:t>
      </w:r>
    </w:p>
    <w:tbl>
      <w:tblPr>
        <w:tblStyle w:val="TableGrid"/>
        <w:bidiVisual/>
        <w:tblW w:w="5000" w:type="pct"/>
        <w:tblLook w:val="04A0" w:firstRow="1" w:lastRow="0" w:firstColumn="1" w:lastColumn="0" w:noHBand="0" w:noVBand="1"/>
      </w:tblPr>
      <w:tblGrid>
        <w:gridCol w:w="2720"/>
        <w:gridCol w:w="4477"/>
        <w:gridCol w:w="4499"/>
        <w:gridCol w:w="4225"/>
      </w:tblGrid>
      <w:tr w:rsidR="00CB7648" w:rsidRPr="00160ED0" w:rsidTr="00CB7648">
        <w:tc>
          <w:tcPr>
            <w:tcW w:w="854" w:type="pct"/>
            <w:vAlign w:val="center"/>
          </w:tcPr>
          <w:p w:rsidR="00CB7648" w:rsidRPr="00FB1D33" w:rsidRDefault="0077687D" w:rsidP="005067DC">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1406" w:type="pct"/>
            <w:vAlign w:val="center"/>
          </w:tcPr>
          <w:p w:rsidR="00CB7648" w:rsidRPr="00FB1D33" w:rsidRDefault="00CB7648" w:rsidP="005067DC">
            <w:pPr>
              <w:jc w:val="center"/>
              <w:rPr>
                <w:rFonts w:ascii="Traditional Arabic" w:hAnsi="Traditional Arabic" w:cs="Traditional Arabic"/>
                <w:b/>
                <w:bCs/>
                <w:sz w:val="28"/>
                <w:szCs w:val="28"/>
                <w:rtl/>
                <w:lang w:bidi="ar-LB"/>
              </w:rPr>
            </w:pPr>
            <w:r w:rsidRPr="00FB1D33">
              <w:rPr>
                <w:rFonts w:ascii="Traditional Arabic" w:hAnsi="Traditional Arabic" w:cs="Traditional Arabic"/>
                <w:b/>
                <w:bCs/>
                <w:sz w:val="28"/>
                <w:szCs w:val="28"/>
                <w:rtl/>
                <w:lang w:bidi="ar-LB"/>
              </w:rPr>
              <w:t>عدد المصانع التي تصدّر</w:t>
            </w:r>
          </w:p>
        </w:tc>
        <w:tc>
          <w:tcPr>
            <w:tcW w:w="1413" w:type="pct"/>
            <w:vAlign w:val="center"/>
          </w:tcPr>
          <w:p w:rsidR="00CB7648" w:rsidRPr="00FB1D33" w:rsidRDefault="00CB7648" w:rsidP="005067DC">
            <w:pPr>
              <w:jc w:val="center"/>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قيمة التصدير </w:t>
            </w:r>
            <w:r w:rsidRPr="00FB1D33">
              <w:rPr>
                <w:rFonts w:ascii="Traditional Arabic" w:hAnsi="Traditional Arabic" w:cs="Traditional Arabic"/>
                <w:b/>
                <w:bCs/>
                <w:sz w:val="28"/>
                <w:szCs w:val="28"/>
                <w:rtl/>
                <w:lang w:bidi="ar-LB"/>
              </w:rPr>
              <w:t>($)</w:t>
            </w:r>
          </w:p>
        </w:tc>
        <w:tc>
          <w:tcPr>
            <w:tcW w:w="1327" w:type="pct"/>
            <w:vAlign w:val="center"/>
          </w:tcPr>
          <w:p w:rsidR="00CB7648" w:rsidRPr="00FB1D33" w:rsidRDefault="00CB7648" w:rsidP="005067DC">
            <w:pPr>
              <w:jc w:val="center"/>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قيمة التصدير </w:t>
            </w:r>
            <w:r w:rsidRPr="00C81026">
              <w:rPr>
                <w:rFonts w:ascii="Traditional Arabic" w:hAnsi="Traditional Arabic" w:cs="Traditional Arabic"/>
                <w:b/>
                <w:bCs/>
                <w:sz w:val="28"/>
                <w:szCs w:val="28"/>
                <w:rtl/>
                <w:lang w:bidi="ar-LB"/>
              </w:rPr>
              <w:t>للمصنع الواحد</w:t>
            </w:r>
            <w:r>
              <w:rPr>
                <w:rFonts w:ascii="Traditional Arabic" w:hAnsi="Traditional Arabic" w:cs="Traditional Arabic" w:hint="cs"/>
                <w:b/>
                <w:bCs/>
                <w:sz w:val="28"/>
                <w:szCs w:val="28"/>
                <w:rtl/>
                <w:lang w:bidi="ar-LB"/>
              </w:rPr>
              <w:t xml:space="preserve"> المُصدِّر</w:t>
            </w:r>
            <w:r w:rsidRPr="00C81026">
              <w:rPr>
                <w:rFonts w:ascii="Traditional Arabic" w:hAnsi="Traditional Arabic" w:cs="Traditional Arabic"/>
                <w:b/>
                <w:bCs/>
                <w:sz w:val="28"/>
                <w:szCs w:val="28"/>
                <w:rtl/>
                <w:lang w:bidi="ar-LB"/>
              </w:rPr>
              <w:t xml:space="preserve"> </w:t>
            </w:r>
            <w:r w:rsidRPr="00FB1D33">
              <w:rPr>
                <w:rFonts w:ascii="Traditional Arabic" w:hAnsi="Traditional Arabic" w:cs="Traditional Arabic"/>
                <w:b/>
                <w:bCs/>
                <w:sz w:val="28"/>
                <w:szCs w:val="28"/>
                <w:rtl/>
                <w:lang w:bidi="ar-LB"/>
              </w:rPr>
              <w:t>($)</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57</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10,307,741</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180,838</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106</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30,459,692</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287,356</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108</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58,240,482</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539,264</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135</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115,591,454</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856,233</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58</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72,025,678</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1,241,822</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89</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235,331,436</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2,644,173</w:t>
            </w:r>
          </w:p>
        </w:tc>
      </w:tr>
      <w:tr w:rsidR="003A3900" w:rsidRPr="00160ED0" w:rsidTr="002E3534">
        <w:tc>
          <w:tcPr>
            <w:tcW w:w="854" w:type="pct"/>
          </w:tcPr>
          <w:p w:rsidR="003A3900" w:rsidRPr="00A05B4A" w:rsidRDefault="003A3900" w:rsidP="003A3900">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1406"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86</w:t>
            </w:r>
          </w:p>
        </w:tc>
        <w:tc>
          <w:tcPr>
            <w:tcW w:w="1413"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637,754,076</w:t>
            </w:r>
          </w:p>
        </w:tc>
        <w:tc>
          <w:tcPr>
            <w:tcW w:w="1327" w:type="pct"/>
            <w:vAlign w:val="bottom"/>
          </w:tcPr>
          <w:p w:rsidR="003A3900" w:rsidRPr="003A3900" w:rsidRDefault="003A3900" w:rsidP="003A3900">
            <w:pPr>
              <w:bidi w:val="0"/>
              <w:jc w:val="right"/>
              <w:rPr>
                <w:rFonts w:ascii="Traditional Arabic" w:hAnsi="Traditional Arabic" w:cs="Traditional Arabic"/>
                <w:color w:val="000000"/>
                <w:sz w:val="28"/>
                <w:szCs w:val="28"/>
              </w:rPr>
            </w:pPr>
            <w:r w:rsidRPr="003A3900">
              <w:rPr>
                <w:rFonts w:ascii="Traditional Arabic" w:hAnsi="Traditional Arabic" w:cs="Traditional Arabic"/>
                <w:color w:val="000000"/>
                <w:sz w:val="28"/>
                <w:szCs w:val="28"/>
              </w:rPr>
              <w:t>7,415,745</w:t>
            </w:r>
          </w:p>
        </w:tc>
      </w:tr>
      <w:tr w:rsidR="004322D6" w:rsidRPr="004322D6" w:rsidTr="005E5486">
        <w:tc>
          <w:tcPr>
            <w:tcW w:w="854" w:type="pct"/>
            <w:vAlign w:val="bottom"/>
          </w:tcPr>
          <w:p w:rsidR="004322D6" w:rsidRPr="004322D6" w:rsidRDefault="004322D6" w:rsidP="005067DC">
            <w:pPr>
              <w:bidi w:val="0"/>
              <w:jc w:val="right"/>
              <w:rPr>
                <w:rFonts w:ascii="Traditional Arabic" w:hAnsi="Traditional Arabic" w:cs="Traditional Arabic"/>
                <w:b/>
                <w:bCs/>
                <w:color w:val="000000"/>
                <w:sz w:val="28"/>
                <w:szCs w:val="28"/>
                <w:rtl/>
                <w:lang w:bidi="ar-LB"/>
              </w:rPr>
            </w:pPr>
            <w:r w:rsidRPr="004322D6">
              <w:rPr>
                <w:rFonts w:ascii="Traditional Arabic" w:hAnsi="Traditional Arabic" w:cs="Traditional Arabic" w:hint="cs"/>
                <w:b/>
                <w:bCs/>
                <w:color w:val="000000"/>
                <w:sz w:val="28"/>
                <w:szCs w:val="28"/>
                <w:rtl/>
              </w:rPr>
              <w:t>المجموع</w:t>
            </w:r>
          </w:p>
        </w:tc>
        <w:tc>
          <w:tcPr>
            <w:tcW w:w="1406" w:type="pct"/>
          </w:tcPr>
          <w:p w:rsidR="004322D6" w:rsidRPr="004322D6" w:rsidRDefault="004322D6" w:rsidP="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639</w:t>
            </w:r>
          </w:p>
        </w:tc>
        <w:tc>
          <w:tcPr>
            <w:tcW w:w="1413" w:type="pct"/>
          </w:tcPr>
          <w:p w:rsidR="004322D6" w:rsidRPr="004322D6" w:rsidRDefault="004322D6" w:rsidP="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1,159,710,559</w:t>
            </w:r>
          </w:p>
        </w:tc>
        <w:tc>
          <w:tcPr>
            <w:tcW w:w="1327" w:type="pct"/>
          </w:tcPr>
          <w:p w:rsidR="004322D6" w:rsidRPr="004322D6" w:rsidRDefault="004322D6" w:rsidP="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1,814,884</w:t>
            </w:r>
          </w:p>
        </w:tc>
      </w:tr>
    </w:tbl>
    <w:p w:rsidR="00DB268B" w:rsidRDefault="00DB268B" w:rsidP="00EA50C6">
      <w:pPr>
        <w:rPr>
          <w:rFonts w:ascii="Traditional Arabic" w:hAnsi="Traditional Arabic" w:cs="Traditional Arabic"/>
          <w:b/>
          <w:bCs/>
          <w:sz w:val="24"/>
          <w:szCs w:val="24"/>
          <w:rtl/>
          <w:lang w:bidi="ar-LB"/>
        </w:rPr>
      </w:pPr>
    </w:p>
    <w:p w:rsidR="00EA5E2E" w:rsidRDefault="00EA5E2E" w:rsidP="00EA5E2E">
      <w:pPr>
        <w:pStyle w:val="ListParagraph"/>
        <w:numPr>
          <w:ilvl w:val="0"/>
          <w:numId w:val="13"/>
        </w:numPr>
        <w:spacing w:after="0" w:line="240" w:lineRule="auto"/>
        <w:rPr>
          <w:rFonts w:ascii="Traditional Arabic" w:hAnsi="Traditional Arabic" w:cs="Traditional Arabic"/>
          <w:b/>
          <w:bCs/>
          <w:sz w:val="28"/>
          <w:szCs w:val="28"/>
          <w:lang w:bidi="ar-LB"/>
        </w:rPr>
      </w:pPr>
      <w:r>
        <w:rPr>
          <w:rFonts w:ascii="Traditional Arabic" w:hAnsi="Traditional Arabic" w:cs="Traditional Arabic"/>
          <w:b/>
          <w:bCs/>
          <w:sz w:val="28"/>
          <w:szCs w:val="28"/>
          <w:rtl/>
          <w:lang w:bidi="ar-LB"/>
        </w:rPr>
        <w:t xml:space="preserve">توزيع قيمة </w:t>
      </w:r>
      <w:r>
        <w:rPr>
          <w:rFonts w:ascii="Traditional Arabic" w:hAnsi="Traditional Arabic" w:cs="Traditional Arabic" w:hint="cs"/>
          <w:b/>
          <w:bCs/>
          <w:sz w:val="28"/>
          <w:szCs w:val="28"/>
          <w:rtl/>
          <w:lang w:bidi="ar-LB"/>
        </w:rPr>
        <w:t>المبيعات غير المحصلة</w:t>
      </w:r>
      <w:r>
        <w:rPr>
          <w:rFonts w:ascii="Traditional Arabic" w:hAnsi="Traditional Arabic" w:cs="Traditional Arabic"/>
          <w:b/>
          <w:bCs/>
          <w:sz w:val="28"/>
          <w:szCs w:val="28"/>
          <w:rtl/>
          <w:lang w:bidi="ar-LB"/>
        </w:rPr>
        <w:t xml:space="preserve"> بحسب حجم المؤسسة</w:t>
      </w:r>
      <w:r>
        <w:rPr>
          <w:rFonts w:ascii="Traditional Arabic" w:hAnsi="Traditional Arabic" w:cs="Traditional Arabic" w:hint="cs"/>
          <w:b/>
          <w:bCs/>
          <w:sz w:val="28"/>
          <w:szCs w:val="28"/>
          <w:rtl/>
          <w:lang w:bidi="ar-LB"/>
        </w:rPr>
        <w:t>.</w:t>
      </w:r>
    </w:p>
    <w:tbl>
      <w:tblPr>
        <w:tblStyle w:val="TableGrid"/>
        <w:bidiVisual/>
        <w:tblW w:w="5000" w:type="pct"/>
        <w:jc w:val="center"/>
        <w:tblLook w:val="04A0" w:firstRow="1" w:lastRow="0" w:firstColumn="1" w:lastColumn="0" w:noHBand="0" w:noVBand="1"/>
      </w:tblPr>
      <w:tblGrid>
        <w:gridCol w:w="4696"/>
        <w:gridCol w:w="5614"/>
        <w:gridCol w:w="5611"/>
      </w:tblGrid>
      <w:tr w:rsidR="009E58D1" w:rsidRPr="00160ED0" w:rsidTr="009E58D1">
        <w:trPr>
          <w:jc w:val="center"/>
        </w:trPr>
        <w:tc>
          <w:tcPr>
            <w:tcW w:w="1475" w:type="pct"/>
            <w:vAlign w:val="center"/>
          </w:tcPr>
          <w:p w:rsidR="009E58D1" w:rsidRPr="00FB1D33" w:rsidRDefault="009E58D1" w:rsidP="00C252C8">
            <w:pPr>
              <w:jc w:val="cente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اليد العاملة</w:t>
            </w:r>
          </w:p>
        </w:tc>
        <w:tc>
          <w:tcPr>
            <w:tcW w:w="1763" w:type="pct"/>
          </w:tcPr>
          <w:p w:rsidR="009E58D1" w:rsidRDefault="009E58D1" w:rsidP="00C252C8">
            <w:pPr>
              <w:jc w:val="center"/>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عدد المصانع</w:t>
            </w:r>
          </w:p>
        </w:tc>
        <w:tc>
          <w:tcPr>
            <w:tcW w:w="1762" w:type="pct"/>
            <w:vAlign w:val="center"/>
          </w:tcPr>
          <w:p w:rsidR="009E58D1" w:rsidRPr="00A90B99" w:rsidRDefault="009E58D1" w:rsidP="00C252C8">
            <w:pPr>
              <w:spacing w:line="276" w:lineRule="auto"/>
              <w:jc w:val="center"/>
              <w:rPr>
                <w:rFonts w:ascii="Traditional Arabic" w:hAnsi="Traditional Arabic" w:cs="Traditional Arabic"/>
                <w:b/>
                <w:bCs/>
                <w:sz w:val="26"/>
                <w:szCs w:val="26"/>
                <w:rtl/>
                <w:lang w:bidi="ar-LB"/>
              </w:rPr>
            </w:pPr>
            <w:r>
              <w:rPr>
                <w:rFonts w:ascii="Traditional Arabic" w:hAnsi="Traditional Arabic" w:cs="Traditional Arabic" w:hint="cs"/>
                <w:b/>
                <w:bCs/>
                <w:sz w:val="28"/>
                <w:szCs w:val="28"/>
                <w:rtl/>
                <w:lang w:bidi="ar-LB"/>
              </w:rPr>
              <w:t>المبيعات غير المحصلة</w:t>
            </w:r>
            <w:r>
              <w:rPr>
                <w:rFonts w:ascii="Traditional Arabic" w:hAnsi="Traditional Arabic" w:cs="Traditional Arabic" w:hint="cs"/>
                <w:b/>
                <w:bCs/>
                <w:sz w:val="26"/>
                <w:szCs w:val="26"/>
                <w:rtl/>
                <w:lang w:bidi="ar-LB"/>
              </w:rPr>
              <w:t xml:space="preserve"> </w:t>
            </w:r>
            <w:r w:rsidRPr="00FB1D33">
              <w:rPr>
                <w:rFonts w:ascii="Traditional Arabic" w:hAnsi="Traditional Arabic" w:cs="Traditional Arabic"/>
                <w:b/>
                <w:bCs/>
                <w:sz w:val="28"/>
                <w:szCs w:val="28"/>
                <w:rtl/>
                <w:lang w:bidi="ar-LB"/>
              </w:rPr>
              <w:t>($)</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1 – 5</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172</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6,393,804</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6 – 10 </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192</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22,554,752</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11 – 19 </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188</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53,715,008</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20 – 34 </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175</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84,616,890</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35 – 49 </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69</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42,947,582</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A05B4A">
              <w:rPr>
                <w:rFonts w:ascii="Traditional Arabic" w:hAnsi="Traditional Arabic" w:cs="Traditional Arabic"/>
                <w:b/>
                <w:bCs/>
                <w:sz w:val="28"/>
                <w:szCs w:val="28"/>
                <w:rtl/>
                <w:lang w:bidi="ar-LB"/>
              </w:rPr>
              <w:t xml:space="preserve">50 – 99 </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108</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168,246,927</w:t>
            </w:r>
          </w:p>
        </w:tc>
      </w:tr>
      <w:tr w:rsidR="004322D6" w:rsidRPr="00160ED0" w:rsidTr="005E5486">
        <w:trPr>
          <w:jc w:val="center"/>
        </w:trPr>
        <w:tc>
          <w:tcPr>
            <w:tcW w:w="1475" w:type="pct"/>
          </w:tcPr>
          <w:p w:rsidR="004322D6" w:rsidRPr="00A05B4A" w:rsidRDefault="004322D6" w:rsidP="00C252C8">
            <w:pPr>
              <w:rPr>
                <w:rFonts w:ascii="Traditional Arabic" w:hAnsi="Traditional Arabic" w:cs="Traditional Arabic"/>
                <w:b/>
                <w:bCs/>
                <w:sz w:val="28"/>
                <w:szCs w:val="28"/>
                <w:rtl/>
                <w:lang w:bidi="ar-LB"/>
              </w:rPr>
            </w:pPr>
            <w:r w:rsidRPr="0062581E">
              <w:rPr>
                <w:rFonts w:ascii="Traditional Arabic" w:hAnsi="Traditional Arabic" w:cs="Traditional Arabic"/>
                <w:b/>
                <w:bCs/>
                <w:sz w:val="28"/>
                <w:szCs w:val="28"/>
                <w:rtl/>
                <w:lang w:bidi="ar-LB"/>
              </w:rPr>
              <w:t xml:space="preserve">أكثر من </w:t>
            </w:r>
            <w:r>
              <w:rPr>
                <w:rFonts w:ascii="Traditional Arabic" w:hAnsi="Traditional Arabic" w:cs="Traditional Arabic" w:hint="cs"/>
                <w:b/>
                <w:bCs/>
                <w:sz w:val="28"/>
                <w:szCs w:val="28"/>
                <w:rtl/>
                <w:lang w:bidi="ar-LB"/>
              </w:rPr>
              <w:t>99</w:t>
            </w:r>
          </w:p>
        </w:tc>
        <w:tc>
          <w:tcPr>
            <w:tcW w:w="1763"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89</w:t>
            </w:r>
          </w:p>
        </w:tc>
        <w:tc>
          <w:tcPr>
            <w:tcW w:w="1762" w:type="pct"/>
          </w:tcPr>
          <w:p w:rsidR="004322D6" w:rsidRPr="004322D6" w:rsidRDefault="004322D6" w:rsidP="004322D6">
            <w:pPr>
              <w:bidi w:val="0"/>
              <w:jc w:val="right"/>
              <w:rPr>
                <w:rFonts w:ascii="Traditional Arabic" w:hAnsi="Traditional Arabic" w:cs="Traditional Arabic"/>
                <w:color w:val="000000"/>
                <w:sz w:val="28"/>
                <w:szCs w:val="28"/>
              </w:rPr>
            </w:pPr>
            <w:r w:rsidRPr="004322D6">
              <w:rPr>
                <w:rFonts w:ascii="Traditional Arabic" w:hAnsi="Traditional Arabic" w:cs="Traditional Arabic"/>
                <w:color w:val="000000"/>
                <w:sz w:val="28"/>
                <w:szCs w:val="28"/>
              </w:rPr>
              <w:t>442,468,724</w:t>
            </w:r>
          </w:p>
        </w:tc>
      </w:tr>
      <w:tr w:rsidR="004322D6" w:rsidRPr="004322D6" w:rsidTr="005E5486">
        <w:trPr>
          <w:jc w:val="center"/>
        </w:trPr>
        <w:tc>
          <w:tcPr>
            <w:tcW w:w="1475" w:type="pct"/>
            <w:vAlign w:val="bottom"/>
          </w:tcPr>
          <w:p w:rsidR="004322D6" w:rsidRPr="004322D6" w:rsidRDefault="004322D6" w:rsidP="00C252C8">
            <w:pPr>
              <w:bidi w:val="0"/>
              <w:jc w:val="right"/>
              <w:rPr>
                <w:rFonts w:ascii="Traditional Arabic" w:hAnsi="Traditional Arabic" w:cs="Traditional Arabic"/>
                <w:b/>
                <w:bCs/>
                <w:color w:val="000000"/>
                <w:sz w:val="28"/>
                <w:szCs w:val="28"/>
                <w:rtl/>
                <w:lang w:bidi="ar-LB"/>
              </w:rPr>
            </w:pPr>
            <w:r w:rsidRPr="004322D6">
              <w:rPr>
                <w:rFonts w:ascii="Traditional Arabic" w:hAnsi="Traditional Arabic" w:cs="Traditional Arabic" w:hint="cs"/>
                <w:b/>
                <w:bCs/>
                <w:color w:val="000000"/>
                <w:sz w:val="28"/>
                <w:szCs w:val="28"/>
                <w:rtl/>
              </w:rPr>
              <w:t>المجموع</w:t>
            </w:r>
          </w:p>
        </w:tc>
        <w:tc>
          <w:tcPr>
            <w:tcW w:w="1763" w:type="pct"/>
          </w:tcPr>
          <w:p w:rsidR="004322D6" w:rsidRPr="004322D6" w:rsidRDefault="004322D6" w:rsidP="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993</w:t>
            </w:r>
          </w:p>
        </w:tc>
        <w:tc>
          <w:tcPr>
            <w:tcW w:w="1762" w:type="pct"/>
          </w:tcPr>
          <w:p w:rsidR="004322D6" w:rsidRPr="004322D6" w:rsidRDefault="004322D6" w:rsidP="004322D6">
            <w:pPr>
              <w:bidi w:val="0"/>
              <w:jc w:val="right"/>
              <w:rPr>
                <w:rFonts w:ascii="Traditional Arabic" w:hAnsi="Traditional Arabic" w:cs="Traditional Arabic"/>
                <w:b/>
                <w:bCs/>
                <w:color w:val="000000"/>
                <w:sz w:val="28"/>
                <w:szCs w:val="28"/>
              </w:rPr>
            </w:pPr>
            <w:r w:rsidRPr="004322D6">
              <w:rPr>
                <w:rFonts w:ascii="Traditional Arabic" w:hAnsi="Traditional Arabic" w:cs="Traditional Arabic"/>
                <w:b/>
                <w:bCs/>
                <w:color w:val="000000"/>
                <w:sz w:val="28"/>
                <w:szCs w:val="28"/>
              </w:rPr>
              <w:t>820,943,688</w:t>
            </w:r>
          </w:p>
        </w:tc>
      </w:tr>
    </w:tbl>
    <w:p w:rsidR="00EA5E2E" w:rsidRDefault="00EA5E2E" w:rsidP="00EA5E2E">
      <w:pPr>
        <w:spacing w:after="0" w:line="240" w:lineRule="auto"/>
        <w:rPr>
          <w:rFonts w:ascii="Traditional Arabic" w:hAnsi="Traditional Arabic" w:cs="Traditional Arabic"/>
          <w:b/>
          <w:bCs/>
          <w:sz w:val="28"/>
          <w:szCs w:val="28"/>
          <w:rtl/>
          <w:lang w:bidi="ar-LB"/>
        </w:rPr>
      </w:pPr>
    </w:p>
    <w:p w:rsidR="00C252C8" w:rsidRPr="00EA5E2E" w:rsidRDefault="00C252C8" w:rsidP="00EA5E2E">
      <w:pPr>
        <w:spacing w:after="0" w:line="240" w:lineRule="auto"/>
        <w:rPr>
          <w:rFonts w:ascii="Traditional Arabic" w:hAnsi="Traditional Arabic" w:cs="Traditional Arabic"/>
          <w:b/>
          <w:bCs/>
          <w:sz w:val="28"/>
          <w:szCs w:val="28"/>
          <w:lang w:bidi="ar-LB"/>
        </w:rPr>
      </w:pPr>
    </w:p>
    <w:p w:rsidR="0077687D" w:rsidRPr="004322D6" w:rsidRDefault="0077687D" w:rsidP="004322D6">
      <w:pPr>
        <w:bidi w:val="0"/>
        <w:spacing w:after="0" w:line="240" w:lineRule="auto"/>
        <w:jc w:val="right"/>
        <w:rPr>
          <w:rFonts w:ascii="Traditional Arabic" w:hAnsi="Traditional Arabic" w:cs="Traditional Arabic"/>
          <w:color w:val="000000"/>
          <w:sz w:val="28"/>
          <w:szCs w:val="28"/>
          <w:rtl/>
        </w:rPr>
      </w:pPr>
    </w:p>
    <w:p w:rsidR="00CE5605" w:rsidRPr="00CE5605" w:rsidRDefault="00CE5605" w:rsidP="00CE5605">
      <w:pPr>
        <w:spacing w:after="0" w:line="240" w:lineRule="auto"/>
        <w:rPr>
          <w:rFonts w:ascii="Traditional Arabic" w:hAnsi="Traditional Arabic" w:cs="Traditional Arabic"/>
          <w:b/>
          <w:bCs/>
          <w:sz w:val="28"/>
          <w:szCs w:val="28"/>
          <w:lang w:bidi="ar-LB"/>
        </w:rPr>
        <w:sectPr w:rsidR="00CE5605" w:rsidRPr="00CE5605" w:rsidSect="00176CDF">
          <w:footerReference w:type="default" r:id="rId29"/>
          <w:pgSz w:w="16839" w:h="11907" w:orient="landscape" w:code="9"/>
          <w:pgMar w:top="567" w:right="567" w:bottom="567" w:left="567" w:header="289" w:footer="0" w:gutter="0"/>
          <w:cols w:space="720"/>
          <w:bidi/>
          <w:rtlGutter/>
          <w:docGrid w:linePitch="360"/>
        </w:sectPr>
      </w:pPr>
    </w:p>
    <w:p w:rsidR="00C035DA" w:rsidRDefault="00667A0A" w:rsidP="007078D9">
      <w:pPr>
        <w:pStyle w:val="Heading1"/>
        <w:numPr>
          <w:ilvl w:val="0"/>
          <w:numId w:val="0"/>
        </w:numPr>
        <w:ind w:left="357"/>
        <w:jc w:val="center"/>
        <w:rPr>
          <w:szCs w:val="32"/>
          <w:rtl/>
        </w:rPr>
      </w:pPr>
      <w:bookmarkStart w:id="64" w:name="_Toc38994376"/>
      <w:r w:rsidRPr="00512AFE">
        <w:rPr>
          <w:rtl/>
        </w:rPr>
        <w:lastRenderedPageBreak/>
        <w:t>ملحق</w:t>
      </w:r>
      <w:r>
        <w:rPr>
          <w:rFonts w:hint="cs"/>
          <w:rtl/>
        </w:rPr>
        <w:t xml:space="preserve"> رقم </w:t>
      </w:r>
      <w:r w:rsidR="007078D9">
        <w:rPr>
          <w:rFonts w:hint="cs"/>
          <w:rtl/>
        </w:rPr>
        <w:t>2</w:t>
      </w:r>
      <w:r w:rsidR="006C55D4" w:rsidRPr="00C42112">
        <w:rPr>
          <w:rFonts w:hint="cs"/>
          <w:rtl/>
        </w:rPr>
        <w:t>: توصيف</w:t>
      </w:r>
      <w:r w:rsidR="006C55D4" w:rsidRPr="00C42112">
        <w:rPr>
          <w:rtl/>
        </w:rPr>
        <w:t xml:space="preserve"> </w:t>
      </w:r>
      <w:r w:rsidR="006C55D4" w:rsidRPr="00C42112">
        <w:rPr>
          <w:rFonts w:hint="cs"/>
          <w:rtl/>
        </w:rPr>
        <w:t>النشاطات</w:t>
      </w:r>
      <w:r w:rsidR="006C55D4" w:rsidRPr="00C42112">
        <w:rPr>
          <w:rtl/>
        </w:rPr>
        <w:t xml:space="preserve"> </w:t>
      </w:r>
      <w:r w:rsidR="006C55D4" w:rsidRPr="00C42112">
        <w:rPr>
          <w:rFonts w:hint="cs"/>
          <w:rtl/>
        </w:rPr>
        <w:t>الصناعية</w:t>
      </w:r>
      <w:bookmarkEnd w:id="64"/>
    </w:p>
    <w:p w:rsidR="006C55D4" w:rsidRPr="00667A0A" w:rsidRDefault="006C55D4" w:rsidP="00667A0A">
      <w:pPr>
        <w:spacing w:after="0" w:line="240" w:lineRule="auto"/>
        <w:jc w:val="center"/>
        <w:rPr>
          <w:rFonts w:ascii="Traditional Arabic" w:hAnsi="Traditional Arabic" w:cs="Traditional Arabic"/>
          <w:b/>
          <w:bCs/>
          <w:sz w:val="32"/>
          <w:szCs w:val="32"/>
          <w:rtl/>
          <w:lang w:bidi="ar-LB"/>
        </w:rPr>
      </w:pPr>
    </w:p>
    <w:p w:rsidR="00423E65" w:rsidRDefault="00667A0A"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947C39">
        <w:rPr>
          <w:rFonts w:ascii="Traditional Arabic" w:hAnsi="Traditional Arabic" w:cs="Traditional Arabic"/>
          <w:sz w:val="32"/>
          <w:szCs w:val="32"/>
          <w:rtl/>
          <w:lang w:bidi="ar-LB"/>
        </w:rPr>
        <w:t xml:space="preserve"> </w:t>
      </w:r>
      <w:r w:rsidRPr="00947C39">
        <w:rPr>
          <w:rFonts w:ascii="Traditional Arabic" w:hAnsi="Traditional Arabic" w:cs="Traditional Arabic" w:hint="cs"/>
          <w:sz w:val="32"/>
          <w:szCs w:val="32"/>
          <w:rtl/>
          <w:lang w:bidi="ar-LB"/>
        </w:rPr>
        <w:t>المنتجات</w:t>
      </w:r>
      <w:r w:rsidRPr="00947C39">
        <w:rPr>
          <w:rFonts w:ascii="Traditional Arabic" w:hAnsi="Traditional Arabic" w:cs="Traditional Arabic"/>
          <w:sz w:val="32"/>
          <w:szCs w:val="32"/>
          <w:rtl/>
          <w:lang w:bidi="ar-LB"/>
        </w:rPr>
        <w:t xml:space="preserve"> </w:t>
      </w:r>
      <w:r w:rsidRPr="00947C39">
        <w:rPr>
          <w:rFonts w:ascii="Traditional Arabic" w:hAnsi="Traditional Arabic" w:cs="Traditional Arabic" w:hint="cs"/>
          <w:sz w:val="32"/>
          <w:szCs w:val="32"/>
          <w:rtl/>
          <w:lang w:bidi="ar-LB"/>
        </w:rPr>
        <w:t>الغذائية</w:t>
      </w:r>
      <w:r w:rsidRPr="00947C39">
        <w:rPr>
          <w:rFonts w:ascii="Traditional Arabic" w:hAnsi="Traditional Arabic" w:cs="Traditional Arabic"/>
          <w:sz w:val="32"/>
          <w:szCs w:val="32"/>
          <w:rtl/>
          <w:lang w:bidi="ar-LB"/>
        </w:rPr>
        <w:t xml:space="preserve"> </w:t>
      </w:r>
      <w:r w:rsidRPr="00947C39">
        <w:rPr>
          <w:rFonts w:ascii="Traditional Arabic" w:hAnsi="Traditional Arabic" w:cs="Traditional Arabic" w:hint="cs"/>
          <w:sz w:val="32"/>
          <w:szCs w:val="32"/>
          <w:rtl/>
          <w:lang w:bidi="ar-LB"/>
        </w:rPr>
        <w:t>والمشروبات</w:t>
      </w:r>
      <w:r w:rsidR="00CA0912">
        <w:rPr>
          <w:rFonts w:ascii="Traditional Arabic" w:hAnsi="Traditional Arabic" w:cs="Traditional Arabic" w:hint="cs"/>
          <w:sz w:val="32"/>
          <w:szCs w:val="32"/>
          <w:rtl/>
          <w:lang w:bidi="ar-LB"/>
        </w:rPr>
        <w:t>"</w:t>
      </w:r>
      <w:r w:rsidRPr="00947C39">
        <w:rPr>
          <w:rFonts w:ascii="Traditional Arabic" w:hAnsi="Traditional Arabic" w:cs="Traditional Arabic" w:hint="cs"/>
          <w:sz w:val="32"/>
          <w:szCs w:val="32"/>
          <w:rtl/>
          <w:lang w:bidi="ar-LB"/>
        </w:rPr>
        <w:t xml:space="preserve"> الانشطة التالية:</w:t>
      </w:r>
    </w:p>
    <w:p w:rsidR="00423E65" w:rsidRDefault="00667A0A" w:rsidP="00CA0912">
      <w:pPr>
        <w:pStyle w:val="ListParagraph"/>
        <w:numPr>
          <w:ilvl w:val="0"/>
          <w:numId w:val="7"/>
        </w:numPr>
        <w:spacing w:after="0" w:line="240" w:lineRule="auto"/>
        <w:rPr>
          <w:rFonts w:ascii="Traditional Arabic" w:hAnsi="Traditional Arabic" w:cs="Traditional Arabic"/>
          <w:sz w:val="32"/>
          <w:szCs w:val="32"/>
          <w:lang w:bidi="ar-LB"/>
        </w:rPr>
      </w:pPr>
      <w:r w:rsidRPr="00423E65">
        <w:rPr>
          <w:rFonts w:ascii="Traditional Arabic" w:hAnsi="Traditional Arabic" w:cs="Traditional Arabic" w:hint="cs"/>
          <w:sz w:val="32"/>
          <w:szCs w:val="32"/>
          <w:rtl/>
          <w:lang w:bidi="ar-LB"/>
        </w:rPr>
        <w:t>انتاج</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وتجهيز</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وحفظ</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اللحوم</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والاسماك</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والفواكه،</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والخضروات،</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والزيوت</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والدهون</w:t>
      </w:r>
    </w:p>
    <w:p w:rsidR="00423E65" w:rsidRDefault="00667A0A" w:rsidP="00A26BAA">
      <w:pPr>
        <w:pStyle w:val="ListParagraph"/>
        <w:numPr>
          <w:ilvl w:val="0"/>
          <w:numId w:val="7"/>
        </w:numPr>
        <w:spacing w:after="0" w:line="240" w:lineRule="auto"/>
        <w:rPr>
          <w:rFonts w:ascii="Traditional Arabic" w:hAnsi="Traditional Arabic" w:cs="Traditional Arabic"/>
          <w:sz w:val="32"/>
          <w:szCs w:val="32"/>
          <w:lang w:bidi="ar-LB"/>
        </w:rPr>
      </w:pPr>
      <w:r w:rsidRPr="00423E65">
        <w:rPr>
          <w:rFonts w:ascii="Traditional Arabic" w:hAnsi="Traditional Arabic" w:cs="Traditional Arabic" w:hint="cs"/>
          <w:sz w:val="32"/>
          <w:szCs w:val="32"/>
          <w:rtl/>
          <w:lang w:bidi="ar-LB"/>
        </w:rPr>
        <w:t>صناعة</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منتجات</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الألبان</w:t>
      </w:r>
    </w:p>
    <w:p w:rsidR="00423E65" w:rsidRDefault="00CE66BC" w:rsidP="00CA0912">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منتجات</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طواحين</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الحبوب،</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والنشاء</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ومنتجات</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النشاء،</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واعلاف</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حيوانية</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محضرة</w:t>
      </w:r>
    </w:p>
    <w:p w:rsidR="00423E65"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منتجات</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الأغذية</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الاخرى</w:t>
      </w:r>
    </w:p>
    <w:p w:rsidR="00947C39" w:rsidRPr="00423E65"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667A0A" w:rsidRPr="00423E65">
        <w:rPr>
          <w:rFonts w:ascii="Traditional Arabic" w:hAnsi="Traditional Arabic" w:cs="Traditional Arabic"/>
          <w:sz w:val="32"/>
          <w:szCs w:val="32"/>
          <w:rtl/>
          <w:lang w:bidi="ar-LB"/>
        </w:rPr>
        <w:t xml:space="preserve"> </w:t>
      </w:r>
      <w:r w:rsidR="00667A0A" w:rsidRPr="00423E65">
        <w:rPr>
          <w:rFonts w:ascii="Traditional Arabic" w:hAnsi="Traditional Arabic" w:cs="Traditional Arabic" w:hint="cs"/>
          <w:sz w:val="32"/>
          <w:szCs w:val="32"/>
          <w:rtl/>
          <w:lang w:bidi="ar-LB"/>
        </w:rPr>
        <w:t>المشروبات</w:t>
      </w:r>
    </w:p>
    <w:p w:rsidR="00947C39" w:rsidRDefault="00947C39"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المنسوجات</w:t>
      </w:r>
      <w:r w:rsidR="00CA0912">
        <w:rPr>
          <w:rFonts w:ascii="Traditional Arabic" w:hAnsi="Traditional Arabic" w:cs="Traditional Arabic" w:hint="cs"/>
          <w:sz w:val="32"/>
          <w:szCs w:val="32"/>
          <w:rtl/>
          <w:lang w:bidi="ar-LB"/>
        </w:rPr>
        <w:t>"</w:t>
      </w:r>
      <w:r w:rsidR="009A3E67">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187045" w:rsidRP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غزل</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ونسج</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واتمام</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تجهيز</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المنسوجات</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المنسوجات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الأخرى</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اقمشة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واصناف</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ملابس</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من</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التريكو</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والكروشيه</w:t>
      </w:r>
    </w:p>
    <w:p w:rsidR="009A3E67" w:rsidRDefault="009A3E67"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الملابس،</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تهيئة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وصبغ</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الفراء</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الملابس</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باستثناء</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الملابس</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الفرائية</w:t>
      </w:r>
    </w:p>
    <w:p w:rsidR="009A3E67" w:rsidRDefault="009A3E67" w:rsidP="00CA0912">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تهيئة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وصنع</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الفراء،</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أصناف</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من</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الفراء</w:t>
      </w:r>
    </w:p>
    <w:p w:rsidR="009A3E67" w:rsidRDefault="009A3E67" w:rsidP="009631A6">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9631A6" w:rsidRPr="009631A6">
        <w:rPr>
          <w:rFonts w:ascii="Traditional Arabic" w:hAnsi="Traditional Arabic" w:cs="Traditional Arabic" w:hint="cs"/>
          <w:sz w:val="32"/>
          <w:szCs w:val="32"/>
          <w:rtl/>
          <w:lang w:bidi="ar-LB"/>
        </w:rPr>
        <w:t>دبغ</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وتهيئة</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الجلود،</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صنع</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حقائب</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الأمتعة</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وحقائب</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اليد</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والسروج</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والأعنة</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والأحذية</w:t>
      </w:r>
      <w:r w:rsidR="00CA0912">
        <w:rPr>
          <w:rFonts w:ascii="Traditional Arabic" w:hAnsi="Traditional Arabic" w:cs="Traditional Arabic" w:hint="cs"/>
          <w:sz w:val="32"/>
          <w:szCs w:val="32"/>
          <w:rtl/>
          <w:lang w:bidi="ar-LB"/>
        </w:rPr>
        <w:t>"</w:t>
      </w:r>
      <w:r w:rsidRPr="009A3E67">
        <w:rPr>
          <w:rFonts w:ascii="Traditional Arabic" w:hAnsi="Traditional Arabic" w:cs="Traditional Arabic"/>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دبغ</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وتهيئة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الجلود،</w:t>
      </w:r>
      <w:r w:rsidRPr="009A3E67">
        <w:rPr>
          <w:rFonts w:ascii="Traditional Arabic" w:hAnsi="Traditional Arabic" w:cs="Traditional Arabic"/>
          <w:sz w:val="32"/>
          <w:szCs w:val="32"/>
          <w:rtl/>
          <w:lang w:bidi="ar-LB"/>
        </w:rPr>
        <w:t xml:space="preserve"> </w:t>
      </w:r>
      <w:r w:rsidR="00CE66BC">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حقائب</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الأمتعة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وحقائب</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اليد</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والسروج</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والأعنة</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الأحذية</w:t>
      </w:r>
    </w:p>
    <w:p w:rsidR="009A3E67" w:rsidRDefault="009A3E67" w:rsidP="009631A6">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9631A6" w:rsidRPr="009631A6">
        <w:rPr>
          <w:rFonts w:ascii="Traditional Arabic" w:hAnsi="Traditional Arabic" w:cs="Traditional Arabic" w:hint="cs"/>
          <w:sz w:val="32"/>
          <w:szCs w:val="32"/>
          <w:rtl/>
          <w:lang w:bidi="ar-LB"/>
        </w:rPr>
        <w:t>صنع</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الخشب</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والمنتجات</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والفلين،</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باستثناء</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الاثاث،</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صنع</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الاصناف</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المنتجة</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من</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القش</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ومواد</w:t>
      </w:r>
      <w:r w:rsidR="009631A6" w:rsidRPr="009631A6">
        <w:rPr>
          <w:rFonts w:ascii="Traditional Arabic" w:hAnsi="Traditional Arabic" w:cs="Traditional Arabic"/>
          <w:sz w:val="32"/>
          <w:szCs w:val="32"/>
          <w:rtl/>
          <w:lang w:bidi="ar-LB"/>
        </w:rPr>
        <w:t xml:space="preserve"> </w:t>
      </w:r>
      <w:r w:rsidR="009631A6" w:rsidRPr="009631A6">
        <w:rPr>
          <w:rFonts w:ascii="Traditional Arabic" w:hAnsi="Traditional Arabic" w:cs="Traditional Arabic" w:hint="cs"/>
          <w:sz w:val="32"/>
          <w:szCs w:val="32"/>
          <w:rtl/>
          <w:lang w:bidi="ar-LB"/>
        </w:rPr>
        <w:t>الضفر</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نشر</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الخشب</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وسحجه</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المنتجات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الخشبية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والفلين</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والقش</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ومواد</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الضفر</w:t>
      </w:r>
    </w:p>
    <w:p w:rsidR="009A3E67" w:rsidRDefault="009A3E67"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الورق</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ومنتجات</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الورق</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الورق</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ومنتجات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الورق</w:t>
      </w:r>
    </w:p>
    <w:p w:rsidR="009A3E67" w:rsidRDefault="009A3E67"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Pr="009A3E67">
        <w:rPr>
          <w:rFonts w:ascii="Traditional Arabic" w:hAnsi="Traditional Arabic" w:cs="Traditional Arabic" w:hint="cs"/>
          <w:sz w:val="32"/>
          <w:szCs w:val="32"/>
          <w:rtl/>
          <w:lang w:bidi="ar-LB"/>
        </w:rPr>
        <w:t>الطباعة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والنشر</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واستنساخ</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وسائط</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الاعلام</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المسجلة</w:t>
      </w:r>
      <w:r w:rsidR="00CA0912">
        <w:rPr>
          <w:rFonts w:ascii="Traditional Arabic" w:hAnsi="Traditional Arabic" w:cs="Traditional Arabic" w:hint="cs"/>
          <w:sz w:val="32"/>
          <w:szCs w:val="32"/>
          <w:rtl/>
          <w:lang w:bidi="ar-LB"/>
        </w:rPr>
        <w:t>"</w:t>
      </w:r>
      <w:r w:rsidRPr="009A3E67">
        <w:rPr>
          <w:rFonts w:ascii="Traditional Arabic" w:hAnsi="Traditional Arabic" w:cs="Traditional Arabic"/>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النشر</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الطباعة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وانشطة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الخدمات</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المتصلة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بالطباعة</w:t>
      </w:r>
    </w:p>
    <w:p w:rsidR="009A3E67" w:rsidRDefault="009A3E67" w:rsidP="00A26BAA">
      <w:pPr>
        <w:pStyle w:val="ListParagraph"/>
        <w:numPr>
          <w:ilvl w:val="0"/>
          <w:numId w:val="7"/>
        </w:numPr>
        <w:spacing w:after="0" w:line="240" w:lineRule="auto"/>
        <w:rPr>
          <w:rFonts w:ascii="Traditional Arabic" w:hAnsi="Traditional Arabic" w:cs="Traditional Arabic"/>
          <w:sz w:val="32"/>
          <w:szCs w:val="32"/>
          <w:lang w:bidi="ar-LB"/>
        </w:rPr>
      </w:pPr>
      <w:r w:rsidRPr="009A3E67">
        <w:rPr>
          <w:rFonts w:ascii="Traditional Arabic" w:hAnsi="Traditional Arabic" w:cs="Traditional Arabic" w:hint="cs"/>
          <w:sz w:val="32"/>
          <w:szCs w:val="32"/>
          <w:rtl/>
          <w:lang w:bidi="ar-LB"/>
        </w:rPr>
        <w:t>استنساخ</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وسائط</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الاعلام</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المسجلة</w:t>
      </w:r>
    </w:p>
    <w:p w:rsidR="00E0149E" w:rsidRPr="00E0149E" w:rsidRDefault="00E0149E" w:rsidP="00E0149E">
      <w:pPr>
        <w:spacing w:after="0" w:line="240" w:lineRule="auto"/>
        <w:rPr>
          <w:rFonts w:ascii="Traditional Arabic" w:hAnsi="Traditional Arabic" w:cs="Traditional Arabic"/>
          <w:sz w:val="32"/>
          <w:szCs w:val="32"/>
          <w:lang w:bidi="ar-LB"/>
        </w:rPr>
      </w:pPr>
    </w:p>
    <w:p w:rsidR="009A3E67" w:rsidRDefault="009A3E67"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lastRenderedPageBreak/>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المواد</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والمنتجات</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الكيميائية</w:t>
      </w:r>
      <w:r w:rsidR="00CA0912">
        <w:rPr>
          <w:rFonts w:ascii="Traditional Arabic" w:hAnsi="Traditional Arabic" w:cs="Traditional Arabic" w:hint="cs"/>
          <w:sz w:val="32"/>
          <w:szCs w:val="32"/>
          <w:rtl/>
          <w:lang w:bidi="ar-LB"/>
        </w:rPr>
        <w:t>"</w:t>
      </w:r>
      <w:r w:rsidRPr="009A3E67">
        <w:rPr>
          <w:rFonts w:ascii="Traditional Arabic" w:hAnsi="Traditional Arabic" w:cs="Traditional Arabic"/>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المواد</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الكيميائية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الاساسية</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منتجات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كيميائية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اخرى</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الالياف</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الاصطناعية</w:t>
      </w:r>
    </w:p>
    <w:p w:rsidR="009A3E67" w:rsidRDefault="009A3E67"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منتجات</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المطاط</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واللدائن</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منتجات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المطاط</w:t>
      </w:r>
    </w:p>
    <w:p w:rsidR="009A3E67"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المنتجات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اللدائنية</w:t>
      </w:r>
    </w:p>
    <w:p w:rsidR="009A3E67" w:rsidRDefault="009A3E67"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منتجات</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المعادن</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اللافلزية</w:t>
      </w:r>
      <w:r w:rsidRPr="009A3E67">
        <w:rPr>
          <w:rFonts w:ascii="Traditional Arabic" w:hAnsi="Traditional Arabic" w:cs="Traditional Arabic"/>
          <w:sz w:val="32"/>
          <w:szCs w:val="32"/>
          <w:rtl/>
          <w:lang w:bidi="ar-LB"/>
        </w:rPr>
        <w:t xml:space="preserve"> </w:t>
      </w:r>
      <w:r w:rsidRPr="009A3E67">
        <w:rPr>
          <w:rFonts w:ascii="Traditional Arabic" w:hAnsi="Traditional Arabic" w:cs="Traditional Arabic" w:hint="cs"/>
          <w:sz w:val="32"/>
          <w:szCs w:val="32"/>
          <w:rtl/>
          <w:lang w:bidi="ar-LB"/>
        </w:rPr>
        <w:t>الاخرى</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423E65"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الزجاج</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والمنتجات</w:t>
      </w:r>
      <w:r w:rsidR="009A3E67" w:rsidRPr="009A3E67">
        <w:rPr>
          <w:rFonts w:ascii="Traditional Arabic" w:hAnsi="Traditional Arabic" w:cs="Traditional Arabic"/>
          <w:sz w:val="32"/>
          <w:szCs w:val="32"/>
          <w:rtl/>
          <w:lang w:bidi="ar-LB"/>
        </w:rPr>
        <w:t xml:space="preserve"> </w:t>
      </w:r>
      <w:r w:rsidR="009A3E67" w:rsidRPr="009A3E67">
        <w:rPr>
          <w:rFonts w:ascii="Traditional Arabic" w:hAnsi="Traditional Arabic" w:cs="Traditional Arabic" w:hint="cs"/>
          <w:sz w:val="32"/>
          <w:szCs w:val="32"/>
          <w:rtl/>
          <w:lang w:bidi="ar-LB"/>
        </w:rPr>
        <w:t>الزجاجية</w:t>
      </w:r>
    </w:p>
    <w:p w:rsidR="009A3E67" w:rsidRPr="00423E65" w:rsidRDefault="00CE66BC" w:rsidP="00A26BAA">
      <w:pPr>
        <w:pStyle w:val="ListParagraph"/>
        <w:numPr>
          <w:ilvl w:val="0"/>
          <w:numId w:val="7"/>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منتجات</w:t>
      </w:r>
      <w:r w:rsidR="003F7FDE">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المعادن</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اللافلزية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غير</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المصنفة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في</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موضع</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اخر</w:t>
      </w:r>
    </w:p>
    <w:p w:rsidR="00423E65"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المنتجات</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الخزفية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غير</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الانشائية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غير</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الحرارية</w:t>
      </w:r>
    </w:p>
    <w:p w:rsidR="00423E65"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المنتجات</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الخزفية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الحرارية</w:t>
      </w:r>
    </w:p>
    <w:p w:rsidR="00423E65"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المنتجات</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الطفلية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الانشائية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غير</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الحرارية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والمنتجات</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الخزفية</w:t>
      </w:r>
    </w:p>
    <w:p w:rsidR="00423E65" w:rsidRDefault="009A3E67" w:rsidP="00A26BAA">
      <w:pPr>
        <w:pStyle w:val="ListParagraph"/>
        <w:numPr>
          <w:ilvl w:val="0"/>
          <w:numId w:val="10"/>
        </w:numPr>
        <w:spacing w:after="0" w:line="240" w:lineRule="auto"/>
        <w:rPr>
          <w:rFonts w:ascii="Traditional Arabic" w:hAnsi="Traditional Arabic" w:cs="Traditional Arabic"/>
          <w:sz w:val="32"/>
          <w:szCs w:val="32"/>
          <w:lang w:bidi="ar-LB"/>
        </w:rPr>
      </w:pPr>
      <w:r w:rsidRPr="00423E65">
        <w:rPr>
          <w:rFonts w:ascii="Traditional Arabic" w:hAnsi="Traditional Arabic" w:cs="Traditional Arabic" w:hint="cs"/>
          <w:sz w:val="32"/>
          <w:szCs w:val="32"/>
          <w:rtl/>
          <w:lang w:bidi="ar-LB"/>
        </w:rPr>
        <w:t>صناعة</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الاسمنت</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والكلس</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والجص</w:t>
      </w:r>
    </w:p>
    <w:p w:rsidR="00423E65"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الأصناف</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المنتجة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من</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الخرسانة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والأسمنت</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والجص</w:t>
      </w:r>
    </w:p>
    <w:p w:rsidR="00423E65" w:rsidRDefault="009A3E67" w:rsidP="00A26BAA">
      <w:pPr>
        <w:pStyle w:val="ListParagraph"/>
        <w:numPr>
          <w:ilvl w:val="0"/>
          <w:numId w:val="10"/>
        </w:numPr>
        <w:spacing w:after="0" w:line="240" w:lineRule="auto"/>
        <w:rPr>
          <w:rFonts w:ascii="Traditional Arabic" w:hAnsi="Traditional Arabic" w:cs="Traditional Arabic"/>
          <w:sz w:val="32"/>
          <w:szCs w:val="32"/>
          <w:lang w:bidi="ar-LB"/>
        </w:rPr>
      </w:pPr>
      <w:r w:rsidRPr="00423E65">
        <w:rPr>
          <w:rFonts w:ascii="Traditional Arabic" w:hAnsi="Traditional Arabic" w:cs="Traditional Arabic" w:hint="cs"/>
          <w:sz w:val="32"/>
          <w:szCs w:val="32"/>
          <w:rtl/>
          <w:lang w:bidi="ar-LB"/>
        </w:rPr>
        <w:t>قطع</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الأحجار</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وتشكيلها</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وإتمام</w:t>
      </w:r>
      <w:r w:rsidRPr="00423E65">
        <w:rPr>
          <w:rFonts w:ascii="Traditional Arabic" w:hAnsi="Traditional Arabic" w:cs="Traditional Arabic"/>
          <w:sz w:val="32"/>
          <w:szCs w:val="32"/>
          <w:rtl/>
          <w:lang w:bidi="ar-LB"/>
        </w:rPr>
        <w:t xml:space="preserve"> </w:t>
      </w:r>
      <w:r w:rsidRPr="00423E65">
        <w:rPr>
          <w:rFonts w:ascii="Traditional Arabic" w:hAnsi="Traditional Arabic" w:cs="Traditional Arabic" w:hint="cs"/>
          <w:sz w:val="32"/>
          <w:szCs w:val="32"/>
          <w:rtl/>
          <w:lang w:bidi="ar-LB"/>
        </w:rPr>
        <w:t>تجهيزها</w:t>
      </w:r>
    </w:p>
    <w:p w:rsidR="009A3E67" w:rsidRPr="00423E65"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المنتجات</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المعدنية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اللافلزية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الاخرى</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غير</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المصنفة</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في</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موضع</w:t>
      </w:r>
      <w:r w:rsidR="009A3E67" w:rsidRPr="00423E65">
        <w:rPr>
          <w:rFonts w:ascii="Traditional Arabic" w:hAnsi="Traditional Arabic" w:cs="Traditional Arabic"/>
          <w:sz w:val="32"/>
          <w:szCs w:val="32"/>
          <w:rtl/>
          <w:lang w:bidi="ar-LB"/>
        </w:rPr>
        <w:t xml:space="preserve"> </w:t>
      </w:r>
      <w:r w:rsidR="009A3E67" w:rsidRPr="00423E65">
        <w:rPr>
          <w:rFonts w:ascii="Traditional Arabic" w:hAnsi="Traditional Arabic" w:cs="Traditional Arabic" w:hint="cs"/>
          <w:sz w:val="32"/>
          <w:szCs w:val="32"/>
          <w:rtl/>
          <w:lang w:bidi="ar-LB"/>
        </w:rPr>
        <w:t>آخر</w:t>
      </w:r>
    </w:p>
    <w:p w:rsidR="0072748D" w:rsidRDefault="0072748D"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منتجات</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المعادن</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المشكلة،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باستثناء</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الماكينات</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والمعدات</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المنتجات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المعدنية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الانشائية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والصهاريج</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والخزانات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ومولدات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بخار</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الماء</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منتجات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المعادن</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المشكلة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الاخرى،</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انشطة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خدمات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تشكيل</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المعادن</w:t>
      </w:r>
    </w:p>
    <w:p w:rsidR="0041611B" w:rsidRDefault="0041611B" w:rsidP="0041611B">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Pr>
          <w:rFonts w:ascii="Traditional Arabic" w:hAnsi="Traditional Arabic" w:cs="Traditional Arabic" w:hint="cs"/>
          <w:sz w:val="32"/>
          <w:szCs w:val="32"/>
          <w:rtl/>
          <w:lang w:bidi="ar-LB"/>
        </w:rPr>
        <w:t>"</w:t>
      </w:r>
      <w:r w:rsidRPr="0041611B">
        <w:rPr>
          <w:rFonts w:hint="cs"/>
          <w:rtl/>
        </w:rPr>
        <w:t xml:space="preserve"> </w:t>
      </w:r>
      <w:r w:rsidRPr="0041611B">
        <w:rPr>
          <w:rFonts w:ascii="Traditional Arabic" w:hAnsi="Traditional Arabic" w:cs="Traditional Arabic" w:hint="cs"/>
          <w:sz w:val="32"/>
          <w:szCs w:val="32"/>
          <w:rtl/>
          <w:lang w:bidi="ar-LB"/>
        </w:rPr>
        <w:t>صنع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الفلزات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القاعدية</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41611B" w:rsidRDefault="0041611B" w:rsidP="0041611B">
      <w:pPr>
        <w:pStyle w:val="ListParagraph"/>
        <w:numPr>
          <w:ilvl w:val="0"/>
          <w:numId w:val="9"/>
        </w:numPr>
        <w:spacing w:after="0" w:line="240" w:lineRule="auto"/>
        <w:rPr>
          <w:rFonts w:ascii="Traditional Arabic" w:hAnsi="Traditional Arabic" w:cs="Traditional Arabic"/>
          <w:sz w:val="32"/>
          <w:szCs w:val="32"/>
          <w:rtl/>
          <w:lang w:bidi="ar-LB"/>
        </w:rPr>
      </w:pPr>
      <w:r w:rsidRPr="0041611B">
        <w:rPr>
          <w:rFonts w:ascii="Traditional Arabic" w:hAnsi="Traditional Arabic" w:cs="Traditional Arabic" w:hint="cs"/>
          <w:sz w:val="32"/>
          <w:szCs w:val="32"/>
          <w:rtl/>
          <w:lang w:bidi="ar-LB"/>
        </w:rPr>
        <w:t>صنع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الحديد</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والصلب</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القاعديين</w:t>
      </w:r>
    </w:p>
    <w:p w:rsidR="0041611B" w:rsidRDefault="0041611B" w:rsidP="0041611B">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Pr>
          <w:rFonts w:ascii="Traditional Arabic" w:hAnsi="Traditional Arabic" w:cs="Traditional Arabic" w:hint="cs"/>
          <w:sz w:val="32"/>
          <w:szCs w:val="32"/>
          <w:rtl/>
          <w:lang w:bidi="ar-LB"/>
        </w:rPr>
        <w:t>"</w:t>
      </w:r>
      <w:r w:rsidRPr="0041611B">
        <w:rPr>
          <w:rFonts w:hint="cs"/>
          <w:rtl/>
        </w:rPr>
        <w:t xml:space="preserve"> </w:t>
      </w:r>
      <w:r w:rsidRPr="0041611B">
        <w:rPr>
          <w:rFonts w:ascii="Traditional Arabic" w:hAnsi="Traditional Arabic" w:cs="Traditional Arabic" w:hint="cs"/>
          <w:sz w:val="32"/>
          <w:szCs w:val="32"/>
          <w:rtl/>
          <w:lang w:bidi="ar-LB"/>
        </w:rPr>
        <w:t>صنع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منتجات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المعادن</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المشكلة،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باستثناء</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الماكينات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والمعدات</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41611B" w:rsidRDefault="0041611B" w:rsidP="0041611B">
      <w:pPr>
        <w:pStyle w:val="ListParagraph"/>
        <w:numPr>
          <w:ilvl w:val="0"/>
          <w:numId w:val="9"/>
        </w:numPr>
        <w:spacing w:after="0" w:line="240" w:lineRule="auto"/>
        <w:rPr>
          <w:rFonts w:ascii="Traditional Arabic" w:hAnsi="Traditional Arabic" w:cs="Traditional Arabic"/>
          <w:sz w:val="32"/>
          <w:szCs w:val="32"/>
          <w:lang w:bidi="ar-LB"/>
        </w:rPr>
      </w:pPr>
      <w:r w:rsidRPr="0041611B">
        <w:rPr>
          <w:rFonts w:ascii="Traditional Arabic" w:hAnsi="Traditional Arabic" w:cs="Traditional Arabic" w:hint="cs"/>
          <w:sz w:val="32"/>
          <w:szCs w:val="32"/>
          <w:rtl/>
          <w:lang w:bidi="ar-LB"/>
        </w:rPr>
        <w:t>صنع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المنتجات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المعدنية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الانشائية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والصهاريج</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والخزانات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ومولدات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بخار</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الماء</w:t>
      </w:r>
    </w:p>
    <w:p w:rsidR="0041611B" w:rsidRDefault="0041611B" w:rsidP="0041611B">
      <w:pPr>
        <w:pStyle w:val="ListParagraph"/>
        <w:numPr>
          <w:ilvl w:val="0"/>
          <w:numId w:val="9"/>
        </w:numPr>
        <w:spacing w:after="0" w:line="240" w:lineRule="auto"/>
        <w:rPr>
          <w:rFonts w:ascii="Traditional Arabic" w:hAnsi="Traditional Arabic" w:cs="Traditional Arabic"/>
          <w:sz w:val="32"/>
          <w:szCs w:val="32"/>
          <w:lang w:bidi="ar-LB"/>
        </w:rPr>
      </w:pPr>
      <w:r w:rsidRPr="0041611B">
        <w:rPr>
          <w:rFonts w:ascii="Traditional Arabic" w:hAnsi="Traditional Arabic" w:cs="Traditional Arabic" w:hint="cs"/>
          <w:sz w:val="32"/>
          <w:szCs w:val="32"/>
          <w:rtl/>
          <w:lang w:bidi="ar-LB"/>
        </w:rPr>
        <w:t>صنع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منتجات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المعادن</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المشكلة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الاخرى،</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انشطة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خدمات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تشكيل</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المعادن</w:t>
      </w:r>
    </w:p>
    <w:p w:rsidR="0072748D" w:rsidRDefault="0072748D"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الآلات</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والمعدات</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غير</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المصنفة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في</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موضع</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آخر</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الآلات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المتعددة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الاغراض</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الآلات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المتخصصة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الغرض</w:t>
      </w:r>
    </w:p>
    <w:p w:rsidR="0072748D" w:rsidRDefault="0072748D" w:rsidP="00A26BAA">
      <w:pPr>
        <w:pStyle w:val="ListParagraph"/>
        <w:numPr>
          <w:ilvl w:val="0"/>
          <w:numId w:val="9"/>
        </w:numPr>
        <w:spacing w:after="0" w:line="240" w:lineRule="auto"/>
        <w:rPr>
          <w:rFonts w:ascii="Traditional Arabic" w:hAnsi="Traditional Arabic" w:cs="Traditional Arabic"/>
          <w:sz w:val="32"/>
          <w:szCs w:val="32"/>
          <w:lang w:bidi="ar-LB"/>
        </w:rPr>
      </w:pPr>
      <w:r w:rsidRPr="0072748D">
        <w:rPr>
          <w:rFonts w:ascii="Traditional Arabic" w:hAnsi="Traditional Arabic" w:cs="Traditional Arabic" w:hint="cs"/>
          <w:sz w:val="32"/>
          <w:szCs w:val="32"/>
          <w:rtl/>
          <w:lang w:bidi="ar-LB"/>
        </w:rPr>
        <w:t>صناعة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الاجهزة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المنزلية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غير</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المصنفة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في</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موضع</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آخر</w:t>
      </w:r>
    </w:p>
    <w:p w:rsidR="0072748D" w:rsidRDefault="0072748D"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الآلات</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والاجهزة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الكهربائية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غير</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المصنفة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في</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موضع</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آخر</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lastRenderedPageBreak/>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المحركات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والمولدات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والمحولات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الكهربائية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اجهزة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توزيع</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الكهرباء</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والتحكم</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فيها</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الاسلاك</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والكابلات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المعزولة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المركمات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والخلايا</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الأولية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والبطاريات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من</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الخلايا</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الأولية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المصابيح</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الكهربائية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ومعدات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الانارة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المعدات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الكهربائية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الاخرى</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غير</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المصنفة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في</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موضع</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آخر</w:t>
      </w:r>
    </w:p>
    <w:p w:rsidR="0072748D" w:rsidRDefault="0072748D" w:rsidP="00A26BAA">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sidR="00CA0912">
        <w:rPr>
          <w:rFonts w:ascii="Traditional Arabic" w:hAnsi="Traditional Arabic" w:cs="Traditional Arabic" w:hint="cs"/>
          <w:sz w:val="32"/>
          <w:szCs w:val="32"/>
          <w:rtl/>
          <w:lang w:bidi="ar-LB"/>
        </w:rPr>
        <w:t>"</w:t>
      </w:r>
      <w:r w:rsidR="00CE66BC">
        <w:rPr>
          <w:rFonts w:ascii="Traditional Arabic" w:hAnsi="Traditional Arabic" w:cs="Traditional Arabic" w:hint="cs"/>
          <w:sz w:val="32"/>
          <w:szCs w:val="32"/>
          <w:rtl/>
          <w:lang w:bidi="ar-LB"/>
        </w:rPr>
        <w:t>صناعة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الاثاث،</w:t>
      </w:r>
      <w:r w:rsidRPr="0072748D">
        <w:rPr>
          <w:rFonts w:ascii="Traditional Arabic" w:hAnsi="Traditional Arabic" w:cs="Traditional Arabic"/>
          <w:sz w:val="32"/>
          <w:szCs w:val="32"/>
          <w:rtl/>
          <w:lang w:bidi="ar-LB"/>
        </w:rPr>
        <w:t xml:space="preserve"> </w:t>
      </w:r>
      <w:r w:rsidR="00CE66BC">
        <w:rPr>
          <w:rFonts w:ascii="Traditional Arabic" w:hAnsi="Traditional Arabic" w:cs="Traditional Arabic" w:hint="cs"/>
          <w:sz w:val="32"/>
          <w:szCs w:val="32"/>
          <w:rtl/>
          <w:lang w:bidi="ar-LB"/>
        </w:rPr>
        <w:t>صناعة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منتجات</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غير</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مصنفة</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في</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موضع</w:t>
      </w:r>
      <w:r w:rsidRPr="0072748D">
        <w:rPr>
          <w:rFonts w:ascii="Traditional Arabic" w:hAnsi="Traditional Arabic" w:cs="Traditional Arabic"/>
          <w:sz w:val="32"/>
          <w:szCs w:val="32"/>
          <w:rtl/>
          <w:lang w:bidi="ar-LB"/>
        </w:rPr>
        <w:t xml:space="preserve"> </w:t>
      </w:r>
      <w:r w:rsidRPr="0072748D">
        <w:rPr>
          <w:rFonts w:ascii="Traditional Arabic" w:hAnsi="Traditional Arabic" w:cs="Traditional Arabic" w:hint="cs"/>
          <w:sz w:val="32"/>
          <w:szCs w:val="32"/>
          <w:rtl/>
          <w:lang w:bidi="ar-LB"/>
        </w:rPr>
        <w:t>آخر</w:t>
      </w:r>
      <w:r w:rsidR="00CA0912">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الاثاث</w:t>
      </w:r>
    </w:p>
    <w:p w:rsidR="0072748D"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منتجات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غير</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مصنفة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في</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موضع</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آخر</w:t>
      </w:r>
    </w:p>
    <w:p w:rsidR="0072748D"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المجوهرات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والأصناف</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المتصلة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بها</w:t>
      </w:r>
    </w:p>
    <w:p w:rsidR="0072748D"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الآلات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الموسيقية</w:t>
      </w:r>
    </w:p>
    <w:p w:rsidR="0072748D"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ادوات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الرياضة</w:t>
      </w:r>
    </w:p>
    <w:p w:rsidR="0072748D"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الالعاب</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واللعب</w:t>
      </w:r>
    </w:p>
    <w:p w:rsidR="00130288" w:rsidRDefault="00CE66BC" w:rsidP="00A26BAA">
      <w:pPr>
        <w:pStyle w:val="ListParagraph"/>
        <w:numPr>
          <w:ilvl w:val="0"/>
          <w:numId w:val="10"/>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منتجات</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اخرى</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غير</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مصنفة</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في</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موضع</w:t>
      </w:r>
      <w:r w:rsidR="0072748D" w:rsidRPr="0072748D">
        <w:rPr>
          <w:rFonts w:ascii="Traditional Arabic" w:hAnsi="Traditional Arabic" w:cs="Traditional Arabic"/>
          <w:sz w:val="32"/>
          <w:szCs w:val="32"/>
          <w:rtl/>
          <w:lang w:bidi="ar-LB"/>
        </w:rPr>
        <w:t xml:space="preserve"> </w:t>
      </w:r>
      <w:r w:rsidR="0072748D" w:rsidRPr="0072748D">
        <w:rPr>
          <w:rFonts w:ascii="Traditional Arabic" w:hAnsi="Traditional Arabic" w:cs="Traditional Arabic" w:hint="cs"/>
          <w:sz w:val="32"/>
          <w:szCs w:val="32"/>
          <w:rtl/>
          <w:lang w:bidi="ar-LB"/>
        </w:rPr>
        <w:t>آخر</w:t>
      </w:r>
    </w:p>
    <w:p w:rsidR="009631A6" w:rsidRDefault="009631A6" w:rsidP="009631A6">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Pr>
          <w:rFonts w:ascii="Traditional Arabic" w:hAnsi="Traditional Arabic" w:cs="Traditional Arabic" w:hint="cs"/>
          <w:sz w:val="32"/>
          <w:szCs w:val="32"/>
          <w:rtl/>
          <w:lang w:bidi="ar-LB"/>
        </w:rPr>
        <w:t xml:space="preserve">"اعادة التدوير" </w:t>
      </w:r>
      <w:r w:rsidRPr="00947C39">
        <w:rPr>
          <w:rFonts w:ascii="Traditional Arabic" w:hAnsi="Traditional Arabic" w:cs="Traditional Arabic" w:hint="cs"/>
          <w:sz w:val="32"/>
          <w:szCs w:val="32"/>
          <w:rtl/>
          <w:lang w:bidi="ar-LB"/>
        </w:rPr>
        <w:t>الانشطة التالية:</w:t>
      </w:r>
    </w:p>
    <w:p w:rsidR="009631A6" w:rsidRDefault="009631A6" w:rsidP="0064415B">
      <w:pPr>
        <w:pStyle w:val="ListParagraph"/>
        <w:numPr>
          <w:ilvl w:val="0"/>
          <w:numId w:val="9"/>
        </w:numPr>
        <w:spacing w:after="0" w:line="240" w:lineRule="auto"/>
        <w:rPr>
          <w:rFonts w:ascii="Traditional Arabic" w:hAnsi="Traditional Arabic" w:cs="Traditional Arabic"/>
          <w:sz w:val="32"/>
          <w:szCs w:val="32"/>
          <w:lang w:bidi="ar-LB"/>
        </w:rPr>
      </w:pPr>
      <w:r w:rsidRPr="009631A6">
        <w:rPr>
          <w:rFonts w:ascii="Traditional Arabic" w:hAnsi="Traditional Arabic" w:cs="Traditional Arabic" w:hint="cs"/>
          <w:sz w:val="32"/>
          <w:szCs w:val="32"/>
          <w:rtl/>
          <w:lang w:bidi="ar-LB"/>
        </w:rPr>
        <w:t>اعادة</w:t>
      </w:r>
      <w:r w:rsidRPr="009631A6">
        <w:rPr>
          <w:rFonts w:ascii="Traditional Arabic" w:hAnsi="Traditional Arabic" w:cs="Traditional Arabic"/>
          <w:sz w:val="32"/>
          <w:szCs w:val="32"/>
          <w:rtl/>
          <w:lang w:bidi="ar-LB"/>
        </w:rPr>
        <w:t xml:space="preserve"> </w:t>
      </w:r>
      <w:r w:rsidR="0064415B">
        <w:rPr>
          <w:rFonts w:ascii="Traditional Arabic" w:hAnsi="Traditional Arabic" w:cs="Traditional Arabic" w:hint="cs"/>
          <w:sz w:val="32"/>
          <w:szCs w:val="32"/>
          <w:rtl/>
          <w:lang w:bidi="ar-LB"/>
        </w:rPr>
        <w:t>تدوير</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النفايات</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والخردة</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المعدنية</w:t>
      </w:r>
    </w:p>
    <w:p w:rsidR="009631A6" w:rsidRDefault="009631A6" w:rsidP="0064415B">
      <w:pPr>
        <w:pStyle w:val="ListParagraph"/>
        <w:numPr>
          <w:ilvl w:val="0"/>
          <w:numId w:val="9"/>
        </w:numPr>
        <w:spacing w:after="0" w:line="240" w:lineRule="auto"/>
        <w:rPr>
          <w:rFonts w:ascii="Traditional Arabic" w:hAnsi="Traditional Arabic" w:cs="Traditional Arabic"/>
          <w:sz w:val="32"/>
          <w:szCs w:val="32"/>
          <w:lang w:bidi="ar-LB"/>
        </w:rPr>
      </w:pPr>
      <w:r w:rsidRPr="009631A6">
        <w:rPr>
          <w:rFonts w:ascii="Traditional Arabic" w:hAnsi="Traditional Arabic" w:cs="Traditional Arabic" w:hint="cs"/>
          <w:sz w:val="32"/>
          <w:szCs w:val="32"/>
          <w:rtl/>
          <w:lang w:bidi="ar-LB"/>
        </w:rPr>
        <w:t>اعادة</w:t>
      </w:r>
      <w:r w:rsidRPr="009631A6">
        <w:rPr>
          <w:rFonts w:ascii="Traditional Arabic" w:hAnsi="Traditional Arabic" w:cs="Traditional Arabic"/>
          <w:sz w:val="32"/>
          <w:szCs w:val="32"/>
          <w:rtl/>
          <w:lang w:bidi="ar-LB"/>
        </w:rPr>
        <w:t xml:space="preserve"> </w:t>
      </w:r>
      <w:r w:rsidR="0064415B">
        <w:rPr>
          <w:rFonts w:ascii="Traditional Arabic" w:hAnsi="Traditional Arabic" w:cs="Traditional Arabic" w:hint="cs"/>
          <w:sz w:val="32"/>
          <w:szCs w:val="32"/>
          <w:rtl/>
          <w:lang w:bidi="ar-LB"/>
        </w:rPr>
        <w:t>تدوير</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النفايات</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والخردة</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اللافلزية</w:t>
      </w:r>
    </w:p>
    <w:p w:rsidR="009631A6" w:rsidRDefault="009631A6" w:rsidP="009631A6">
      <w:pPr>
        <w:pStyle w:val="ListParagraph"/>
        <w:numPr>
          <w:ilvl w:val="0"/>
          <w:numId w:val="3"/>
        </w:numPr>
        <w:spacing w:after="0" w:line="240" w:lineRule="auto"/>
        <w:rPr>
          <w:rFonts w:ascii="Traditional Arabic" w:hAnsi="Traditional Arabic" w:cs="Traditional Arabic"/>
          <w:sz w:val="32"/>
          <w:szCs w:val="32"/>
          <w:lang w:bidi="ar-LB"/>
        </w:rPr>
      </w:pPr>
      <w:r w:rsidRPr="00947C39">
        <w:rPr>
          <w:rFonts w:ascii="Traditional Arabic" w:hAnsi="Traditional Arabic" w:cs="Traditional Arabic" w:hint="cs"/>
          <w:sz w:val="32"/>
          <w:szCs w:val="32"/>
          <w:rtl/>
          <w:lang w:bidi="ar-LB"/>
        </w:rPr>
        <w:t xml:space="preserve">يشمل قطاع </w:t>
      </w:r>
      <w:r>
        <w:rPr>
          <w:rFonts w:ascii="Traditional Arabic" w:hAnsi="Traditional Arabic" w:cs="Traditional Arabic" w:hint="cs"/>
          <w:sz w:val="32"/>
          <w:szCs w:val="32"/>
          <w:rtl/>
          <w:lang w:bidi="ar-LB"/>
        </w:rPr>
        <w:t>"</w:t>
      </w:r>
      <w:r w:rsidRPr="009631A6">
        <w:rPr>
          <w:rFonts w:hint="cs"/>
          <w:rtl/>
        </w:rPr>
        <w:t xml:space="preserve"> </w:t>
      </w:r>
      <w:r w:rsidRPr="009631A6">
        <w:rPr>
          <w:rFonts w:ascii="Traditional Arabic" w:hAnsi="Traditional Arabic" w:cs="Traditional Arabic" w:hint="cs"/>
          <w:sz w:val="32"/>
          <w:szCs w:val="32"/>
          <w:rtl/>
          <w:lang w:bidi="ar-LB"/>
        </w:rPr>
        <w:t>جمع</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وتنقية</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وتوزيع</w:t>
      </w:r>
      <w:r w:rsidRPr="009631A6">
        <w:rPr>
          <w:rFonts w:ascii="Traditional Arabic" w:hAnsi="Traditional Arabic" w:cs="Traditional Arabic"/>
          <w:sz w:val="32"/>
          <w:szCs w:val="32"/>
          <w:rtl/>
          <w:lang w:bidi="ar-LB"/>
        </w:rPr>
        <w:t xml:space="preserve"> </w:t>
      </w:r>
      <w:r w:rsidRPr="009631A6">
        <w:rPr>
          <w:rFonts w:ascii="Traditional Arabic" w:hAnsi="Traditional Arabic" w:cs="Traditional Arabic" w:hint="cs"/>
          <w:sz w:val="32"/>
          <w:szCs w:val="32"/>
          <w:rtl/>
          <w:lang w:bidi="ar-LB"/>
        </w:rPr>
        <w:t>المياه</w:t>
      </w:r>
      <w:r>
        <w:rPr>
          <w:rFonts w:ascii="Traditional Arabic" w:hAnsi="Traditional Arabic" w:cs="Traditional Arabic" w:hint="cs"/>
          <w:sz w:val="32"/>
          <w:szCs w:val="32"/>
          <w:rtl/>
          <w:lang w:bidi="ar-LB"/>
        </w:rPr>
        <w:t xml:space="preserve">" </w:t>
      </w:r>
      <w:r w:rsidRPr="00947C39">
        <w:rPr>
          <w:rFonts w:ascii="Traditional Arabic" w:hAnsi="Traditional Arabic" w:cs="Traditional Arabic" w:hint="cs"/>
          <w:sz w:val="32"/>
          <w:szCs w:val="32"/>
          <w:rtl/>
          <w:lang w:bidi="ar-LB"/>
        </w:rPr>
        <w:t>الانشطة التالية:</w:t>
      </w:r>
    </w:p>
    <w:p w:rsidR="009631A6" w:rsidRPr="009631A6" w:rsidRDefault="009631A6" w:rsidP="009631A6">
      <w:pPr>
        <w:pStyle w:val="ListParagraph"/>
        <w:numPr>
          <w:ilvl w:val="0"/>
          <w:numId w:val="9"/>
        </w:numPr>
        <w:spacing w:after="0" w:line="240" w:lineRule="auto"/>
        <w:rPr>
          <w:rFonts w:ascii="Traditional Arabic" w:hAnsi="Traditional Arabic" w:cs="Traditional Arabic"/>
          <w:sz w:val="32"/>
          <w:szCs w:val="32"/>
          <w:lang w:bidi="ar-LB"/>
        </w:rPr>
      </w:pPr>
      <w:r w:rsidRPr="009631A6">
        <w:rPr>
          <w:rFonts w:ascii="Traditional Arabic" w:hAnsi="Traditional Arabic" w:cs="Traditional Arabic"/>
          <w:sz w:val="32"/>
          <w:szCs w:val="32"/>
          <w:rtl/>
          <w:lang w:bidi="ar-LB"/>
        </w:rPr>
        <w:t>جمع وتنقية وتوزيع المياه</w:t>
      </w:r>
    </w:p>
    <w:p w:rsidR="00A26BAA" w:rsidRDefault="009631A6" w:rsidP="00982775">
      <w:pPr>
        <w:pStyle w:val="ListParagraph"/>
        <w:numPr>
          <w:ilvl w:val="0"/>
          <w:numId w:val="3"/>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ت</w:t>
      </w:r>
      <w:r w:rsidR="00130288" w:rsidRPr="00947C39">
        <w:rPr>
          <w:rFonts w:ascii="Traditional Arabic" w:hAnsi="Traditional Arabic" w:cs="Traditional Arabic" w:hint="cs"/>
          <w:sz w:val="32"/>
          <w:szCs w:val="32"/>
          <w:rtl/>
          <w:lang w:bidi="ar-LB"/>
        </w:rPr>
        <w:t xml:space="preserve">شمل </w:t>
      </w:r>
      <w:r w:rsidR="00CA0912">
        <w:rPr>
          <w:rFonts w:ascii="Traditional Arabic" w:hAnsi="Traditional Arabic" w:cs="Traditional Arabic" w:hint="cs"/>
          <w:sz w:val="32"/>
          <w:szCs w:val="32"/>
          <w:rtl/>
          <w:lang w:bidi="ar-LB"/>
        </w:rPr>
        <w:t>"</w:t>
      </w:r>
      <w:r w:rsidR="00982775">
        <w:rPr>
          <w:rFonts w:ascii="Traditional Arabic" w:hAnsi="Traditional Arabic" w:cs="Traditional Arabic" w:hint="cs"/>
          <w:sz w:val="32"/>
          <w:szCs w:val="32"/>
          <w:rtl/>
          <w:lang w:bidi="ar-LB"/>
        </w:rPr>
        <w:t>أنشطة صناعية اخرى</w:t>
      </w:r>
      <w:r w:rsidR="00CA0912">
        <w:rPr>
          <w:rFonts w:ascii="Traditional Arabic" w:hAnsi="Traditional Arabic" w:cs="Traditional Arabic" w:hint="cs"/>
          <w:sz w:val="32"/>
          <w:szCs w:val="32"/>
          <w:rtl/>
          <w:lang w:bidi="ar-LB"/>
        </w:rPr>
        <w:t>"</w:t>
      </w:r>
      <w:r w:rsidR="00130288">
        <w:rPr>
          <w:rFonts w:ascii="Traditional Arabic" w:hAnsi="Traditional Arabic" w:cs="Traditional Arabic" w:hint="cs"/>
          <w:sz w:val="32"/>
          <w:szCs w:val="32"/>
          <w:rtl/>
          <w:lang w:bidi="ar-LB"/>
        </w:rPr>
        <w:t xml:space="preserve"> </w:t>
      </w:r>
      <w:r w:rsidR="00130288" w:rsidRPr="00947C39">
        <w:rPr>
          <w:rFonts w:ascii="Traditional Arabic" w:hAnsi="Traditional Arabic" w:cs="Traditional Arabic" w:hint="cs"/>
          <w:sz w:val="32"/>
          <w:szCs w:val="32"/>
          <w:rtl/>
          <w:lang w:bidi="ar-LB"/>
        </w:rPr>
        <w:t>الانشطة التالية:</w:t>
      </w:r>
    </w:p>
    <w:p w:rsidR="00A26BAA" w:rsidRDefault="00CE66BC" w:rsidP="00982775">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فحم</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الكوك</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والمنتجات</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النفطية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المكررة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والوقود</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النووي</w:t>
      </w:r>
    </w:p>
    <w:p w:rsidR="00A26BAA"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آلات</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المكاتب</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والمحاسبة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وآلات</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الحساب</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الالكتروني</w:t>
      </w:r>
    </w:p>
    <w:p w:rsidR="0041611B" w:rsidRDefault="0041611B" w:rsidP="0041611B">
      <w:pPr>
        <w:pStyle w:val="ListParagraph"/>
        <w:numPr>
          <w:ilvl w:val="0"/>
          <w:numId w:val="9"/>
        </w:numPr>
        <w:spacing w:after="0" w:line="240" w:lineRule="auto"/>
        <w:rPr>
          <w:rFonts w:ascii="Traditional Arabic" w:hAnsi="Traditional Arabic" w:cs="Traditional Arabic"/>
          <w:sz w:val="32"/>
          <w:szCs w:val="32"/>
          <w:lang w:bidi="ar-LB"/>
        </w:rPr>
      </w:pPr>
      <w:r w:rsidRPr="0041611B">
        <w:rPr>
          <w:rFonts w:ascii="Traditional Arabic" w:hAnsi="Traditional Arabic" w:cs="Traditional Arabic" w:hint="cs"/>
          <w:sz w:val="32"/>
          <w:szCs w:val="32"/>
          <w:rtl/>
          <w:lang w:bidi="ar-LB"/>
        </w:rPr>
        <w:t>صنع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معدات</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واجهزة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الراديو</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والتلفزيون</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والاتصالات</w:t>
      </w:r>
    </w:p>
    <w:p w:rsidR="00A26BAA" w:rsidRDefault="00CE66BC" w:rsidP="00A26BAA">
      <w:pPr>
        <w:pStyle w:val="ListParagraph"/>
        <w:numPr>
          <w:ilvl w:val="0"/>
          <w:numId w:val="9"/>
        </w:numPr>
        <w:spacing w:after="0" w:line="240" w:lineRule="auto"/>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صناعة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الاجهزة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الطبية،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وادوات</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القياس</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عالية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الدقة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والادوات</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البصرية،</w:t>
      </w:r>
      <w:r w:rsidR="00A26BAA" w:rsidRPr="00A26BAA">
        <w:rPr>
          <w:rFonts w:ascii="Traditional Arabic" w:hAnsi="Traditional Arabic" w:cs="Traditional Arabic"/>
          <w:sz w:val="32"/>
          <w:szCs w:val="32"/>
          <w:rtl/>
          <w:lang w:bidi="ar-LB"/>
        </w:rPr>
        <w:t xml:space="preserve"> </w:t>
      </w:r>
      <w:r w:rsidR="00A26BAA" w:rsidRPr="00A26BAA">
        <w:rPr>
          <w:rFonts w:ascii="Traditional Arabic" w:hAnsi="Traditional Arabic" w:cs="Traditional Arabic" w:hint="cs"/>
          <w:sz w:val="32"/>
          <w:szCs w:val="32"/>
          <w:rtl/>
          <w:lang w:bidi="ar-LB"/>
        </w:rPr>
        <w:t>والساعات</w:t>
      </w:r>
      <w:r w:rsidR="00A26BAA" w:rsidRPr="00A26BAA">
        <w:rPr>
          <w:rFonts w:ascii="Traditional Arabic" w:hAnsi="Traditional Arabic" w:cs="Traditional Arabic"/>
          <w:sz w:val="32"/>
          <w:szCs w:val="32"/>
          <w:rtl/>
          <w:lang w:bidi="ar-LB"/>
        </w:rPr>
        <w:t xml:space="preserve"> </w:t>
      </w:r>
      <w:r w:rsidR="000D0F25">
        <w:rPr>
          <w:rFonts w:ascii="Traditional Arabic" w:hAnsi="Traditional Arabic" w:cs="Traditional Arabic" w:hint="cs"/>
          <w:sz w:val="32"/>
          <w:szCs w:val="32"/>
          <w:rtl/>
          <w:lang w:bidi="ar-LB"/>
        </w:rPr>
        <w:t>بأ</w:t>
      </w:r>
      <w:r w:rsidR="00A26BAA" w:rsidRPr="00A26BAA">
        <w:rPr>
          <w:rFonts w:ascii="Traditional Arabic" w:hAnsi="Traditional Arabic" w:cs="Traditional Arabic" w:hint="cs"/>
          <w:sz w:val="32"/>
          <w:szCs w:val="32"/>
          <w:rtl/>
          <w:lang w:bidi="ar-LB"/>
        </w:rPr>
        <w:t>نواعها</w:t>
      </w:r>
    </w:p>
    <w:p w:rsidR="000D0F25" w:rsidRDefault="000D0F25" w:rsidP="000D0F25">
      <w:pPr>
        <w:pStyle w:val="ListParagraph"/>
        <w:numPr>
          <w:ilvl w:val="0"/>
          <w:numId w:val="9"/>
        </w:numPr>
        <w:spacing w:after="0" w:line="240" w:lineRule="auto"/>
        <w:rPr>
          <w:rFonts w:ascii="Traditional Arabic" w:hAnsi="Traditional Arabic" w:cs="Traditional Arabic"/>
          <w:sz w:val="32"/>
          <w:szCs w:val="32"/>
          <w:lang w:bidi="ar-LB"/>
        </w:rPr>
      </w:pPr>
      <w:r w:rsidRPr="000D0F25">
        <w:rPr>
          <w:rFonts w:ascii="Traditional Arabic" w:hAnsi="Traditional Arabic" w:cs="Traditional Arabic" w:hint="cs"/>
          <w:sz w:val="32"/>
          <w:szCs w:val="32"/>
          <w:rtl/>
          <w:lang w:bidi="ar-LB"/>
        </w:rPr>
        <w:t>صنع</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المركبات</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ذات</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المحركات</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والمركبات</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المقطورة</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ونصف</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المقطورة</w:t>
      </w:r>
    </w:p>
    <w:p w:rsidR="000D0F25" w:rsidRDefault="000D0F25" w:rsidP="000D0F25">
      <w:pPr>
        <w:pStyle w:val="ListParagraph"/>
        <w:numPr>
          <w:ilvl w:val="0"/>
          <w:numId w:val="9"/>
        </w:numPr>
        <w:spacing w:after="0" w:line="240" w:lineRule="auto"/>
        <w:rPr>
          <w:rFonts w:ascii="Traditional Arabic" w:hAnsi="Traditional Arabic" w:cs="Traditional Arabic"/>
          <w:sz w:val="32"/>
          <w:szCs w:val="32"/>
          <w:lang w:bidi="ar-LB"/>
        </w:rPr>
      </w:pPr>
      <w:r w:rsidRPr="000D0F25">
        <w:rPr>
          <w:rFonts w:ascii="Traditional Arabic" w:hAnsi="Traditional Arabic" w:cs="Traditional Arabic" w:hint="cs"/>
          <w:sz w:val="32"/>
          <w:szCs w:val="32"/>
          <w:rtl/>
          <w:lang w:bidi="ar-LB"/>
        </w:rPr>
        <w:t>صنع</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معدات</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النقل</w:t>
      </w:r>
      <w:r w:rsidRPr="000D0F25">
        <w:rPr>
          <w:rFonts w:ascii="Traditional Arabic" w:hAnsi="Traditional Arabic" w:cs="Traditional Arabic"/>
          <w:sz w:val="32"/>
          <w:szCs w:val="32"/>
          <w:rtl/>
          <w:lang w:bidi="ar-LB"/>
        </w:rPr>
        <w:t xml:space="preserve"> </w:t>
      </w:r>
      <w:r w:rsidRPr="000D0F25">
        <w:rPr>
          <w:rFonts w:ascii="Traditional Arabic" w:hAnsi="Traditional Arabic" w:cs="Traditional Arabic" w:hint="cs"/>
          <w:sz w:val="32"/>
          <w:szCs w:val="32"/>
          <w:rtl/>
          <w:lang w:bidi="ar-LB"/>
        </w:rPr>
        <w:t>الاخرى</w:t>
      </w:r>
    </w:p>
    <w:p w:rsidR="0041611B" w:rsidRDefault="0041611B" w:rsidP="0041611B">
      <w:pPr>
        <w:pStyle w:val="ListParagraph"/>
        <w:numPr>
          <w:ilvl w:val="0"/>
          <w:numId w:val="9"/>
        </w:numPr>
        <w:spacing w:after="0" w:line="240" w:lineRule="auto"/>
        <w:rPr>
          <w:rFonts w:ascii="Traditional Arabic" w:hAnsi="Traditional Arabic" w:cs="Traditional Arabic"/>
          <w:sz w:val="32"/>
          <w:szCs w:val="32"/>
          <w:lang w:bidi="ar-LB"/>
        </w:rPr>
      </w:pPr>
      <w:r w:rsidRPr="0041611B">
        <w:rPr>
          <w:rFonts w:ascii="Traditional Arabic" w:hAnsi="Traditional Arabic" w:cs="Traditional Arabic" w:hint="cs"/>
          <w:sz w:val="32"/>
          <w:szCs w:val="32"/>
          <w:rtl/>
          <w:lang w:bidi="ar-LB"/>
        </w:rPr>
        <w:t>جمع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وتنقية</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وتوزيع</w:t>
      </w:r>
      <w:r w:rsidRPr="0041611B">
        <w:rPr>
          <w:rFonts w:ascii="Traditional Arabic" w:hAnsi="Traditional Arabic" w:cs="Traditional Arabic"/>
          <w:sz w:val="32"/>
          <w:szCs w:val="32"/>
          <w:rtl/>
          <w:lang w:bidi="ar-LB"/>
        </w:rPr>
        <w:t xml:space="preserve"> </w:t>
      </w:r>
      <w:r w:rsidRPr="0041611B">
        <w:rPr>
          <w:rFonts w:ascii="Traditional Arabic" w:hAnsi="Traditional Arabic" w:cs="Traditional Arabic" w:hint="cs"/>
          <w:sz w:val="32"/>
          <w:szCs w:val="32"/>
          <w:rtl/>
          <w:lang w:bidi="ar-LB"/>
        </w:rPr>
        <w:t>المياه</w:t>
      </w:r>
    </w:p>
    <w:p w:rsidR="00130288" w:rsidRPr="00130288" w:rsidRDefault="00130288" w:rsidP="00130288">
      <w:pPr>
        <w:spacing w:after="0" w:line="240" w:lineRule="auto"/>
        <w:rPr>
          <w:rFonts w:ascii="Traditional Arabic" w:hAnsi="Traditional Arabic" w:cs="Traditional Arabic"/>
          <w:sz w:val="32"/>
          <w:szCs w:val="32"/>
          <w:lang w:bidi="ar-LB"/>
        </w:rPr>
      </w:pPr>
    </w:p>
    <w:p w:rsidR="0072748D" w:rsidRPr="0072748D" w:rsidRDefault="0072748D" w:rsidP="0072748D">
      <w:pPr>
        <w:spacing w:after="0" w:line="240" w:lineRule="auto"/>
        <w:rPr>
          <w:rFonts w:ascii="Traditional Arabic" w:hAnsi="Traditional Arabic" w:cs="Traditional Arabic"/>
          <w:sz w:val="32"/>
          <w:szCs w:val="32"/>
          <w:lang w:bidi="ar-LB"/>
        </w:rPr>
      </w:pPr>
    </w:p>
    <w:p w:rsidR="00667A0A" w:rsidRPr="00160ED0" w:rsidRDefault="00667A0A" w:rsidP="00C035DA">
      <w:pPr>
        <w:spacing w:after="0" w:line="240" w:lineRule="auto"/>
        <w:rPr>
          <w:rFonts w:ascii="Traditional Arabic" w:hAnsi="Traditional Arabic" w:cs="Traditional Arabic"/>
          <w:sz w:val="32"/>
          <w:szCs w:val="32"/>
          <w:rtl/>
          <w:lang w:bidi="ar-LB"/>
        </w:rPr>
      </w:pPr>
    </w:p>
    <w:sectPr w:rsidR="00667A0A" w:rsidRPr="00160ED0" w:rsidSect="00E77C3C">
      <w:footerReference w:type="default" r:id="rId30"/>
      <w:pgSz w:w="11907" w:h="16839" w:code="9"/>
      <w:pgMar w:top="1134" w:right="1440" w:bottom="1134" w:left="1440" w:header="289"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2A" w:rsidRDefault="00843D2A" w:rsidP="003F098C">
      <w:pPr>
        <w:spacing w:after="0" w:line="240" w:lineRule="auto"/>
      </w:pPr>
      <w:r>
        <w:separator/>
      </w:r>
    </w:p>
  </w:endnote>
  <w:endnote w:type="continuationSeparator" w:id="0">
    <w:p w:rsidR="00843D2A" w:rsidRDefault="00843D2A" w:rsidP="003F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2A" w:rsidRDefault="00843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2A" w:rsidRDefault="00843D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2A" w:rsidRDefault="00843D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gridCol w:w="3520"/>
    </w:tblGrid>
    <w:tr w:rsidR="00843D2A" w:rsidTr="00156C88">
      <w:trPr>
        <w:jc w:val="center"/>
      </w:trPr>
      <w:tc>
        <w:tcPr>
          <w:tcW w:w="3214" w:type="pct"/>
        </w:tcPr>
        <w:p w:rsidR="00843D2A" w:rsidRPr="00566608" w:rsidRDefault="00843D2A" w:rsidP="00566608">
          <w:pPr>
            <w:pStyle w:val="Footer"/>
            <w:rPr>
              <w:sz w:val="28"/>
              <w:szCs w:val="28"/>
              <w:rtl/>
              <w:lang w:bidi="ar-LB"/>
            </w:rPr>
          </w:pPr>
          <w:r w:rsidRPr="00566608">
            <w:rPr>
              <w:rFonts w:ascii="Traditional Arabic" w:hAnsi="Traditional Arabic" w:cs="Traditional Arabic"/>
              <w:sz w:val="28"/>
              <w:szCs w:val="28"/>
              <w:rtl/>
            </w:rPr>
            <w:t>وزارة 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مصلحة المعلومات الصناعية</w:t>
          </w:r>
        </w:p>
      </w:tc>
      <w:tc>
        <w:tcPr>
          <w:tcW w:w="1786" w:type="pct"/>
        </w:tcPr>
        <w:p w:rsidR="00843D2A" w:rsidRPr="00566608" w:rsidRDefault="00843D2A" w:rsidP="00566608">
          <w:pPr>
            <w:pStyle w:val="Footer"/>
            <w:jc w:val="right"/>
            <w:rPr>
              <w:sz w:val="28"/>
              <w:szCs w:val="28"/>
              <w:rtl/>
            </w:rPr>
          </w:pPr>
          <w:sdt>
            <w:sdtPr>
              <w:rPr>
                <w:sz w:val="28"/>
                <w:szCs w:val="28"/>
                <w:rtl/>
              </w:rPr>
              <w:id w:val="1672058235"/>
              <w:docPartObj>
                <w:docPartGallery w:val="Page Numbers (Bottom of Page)"/>
                <w:docPartUnique/>
              </w:docPartObj>
            </w:sdtPr>
            <w:sdtContent>
              <w:r w:rsidRPr="00566608">
                <w:rPr>
                  <w:rFonts w:ascii="Traditional Arabic" w:hAnsi="Traditional Arabic" w:cs="Traditional Arabic"/>
                  <w:sz w:val="28"/>
                  <w:szCs w:val="28"/>
                </w:rPr>
                <w:fldChar w:fldCharType="begin"/>
              </w:r>
              <w:r w:rsidRPr="00566608">
                <w:rPr>
                  <w:rFonts w:ascii="Traditional Arabic" w:hAnsi="Traditional Arabic" w:cs="Traditional Arabic"/>
                  <w:sz w:val="28"/>
                  <w:szCs w:val="28"/>
                </w:rPr>
                <w:instrText xml:space="preserve"> PAGE   \* MERGEFORMAT </w:instrText>
              </w:r>
              <w:r w:rsidRPr="00566608">
                <w:rPr>
                  <w:rFonts w:ascii="Traditional Arabic" w:hAnsi="Traditional Arabic" w:cs="Traditional Arabic"/>
                  <w:sz w:val="28"/>
                  <w:szCs w:val="28"/>
                </w:rPr>
                <w:fldChar w:fldCharType="separate"/>
              </w:r>
              <w:r w:rsidR="00BA718F">
                <w:rPr>
                  <w:rFonts w:ascii="Traditional Arabic" w:hAnsi="Traditional Arabic" w:cs="Traditional Arabic"/>
                  <w:noProof/>
                  <w:sz w:val="28"/>
                  <w:szCs w:val="28"/>
                  <w:rtl/>
                </w:rPr>
                <w:t>5</w:t>
              </w:r>
              <w:r w:rsidRPr="00566608">
                <w:rPr>
                  <w:rFonts w:ascii="Traditional Arabic" w:hAnsi="Traditional Arabic" w:cs="Traditional Arabic"/>
                  <w:noProof/>
                  <w:sz w:val="28"/>
                  <w:szCs w:val="28"/>
                </w:rPr>
                <w:fldChar w:fldCharType="end"/>
              </w:r>
            </w:sdtContent>
          </w:sdt>
        </w:p>
      </w:tc>
    </w:tr>
  </w:tbl>
  <w:p w:rsidR="00843D2A" w:rsidRDefault="00843D2A" w:rsidP="0095769C">
    <w:pPr>
      <w:rPr>
        <w:lang w:bidi="ar-L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gridCol w:w="5063"/>
    </w:tblGrid>
    <w:tr w:rsidR="00843D2A" w:rsidTr="00156C88">
      <w:trPr>
        <w:jc w:val="center"/>
      </w:trPr>
      <w:tc>
        <w:tcPr>
          <w:tcW w:w="3214" w:type="pct"/>
        </w:tcPr>
        <w:p w:rsidR="00843D2A" w:rsidRPr="00566608" w:rsidRDefault="00843D2A" w:rsidP="00566608">
          <w:pPr>
            <w:pStyle w:val="Footer"/>
            <w:rPr>
              <w:sz w:val="28"/>
              <w:szCs w:val="28"/>
              <w:rtl/>
              <w:lang w:bidi="ar-LB"/>
            </w:rPr>
          </w:pPr>
          <w:r w:rsidRPr="00566608">
            <w:rPr>
              <w:rFonts w:ascii="Traditional Arabic" w:hAnsi="Traditional Arabic" w:cs="Traditional Arabic"/>
              <w:sz w:val="28"/>
              <w:szCs w:val="28"/>
              <w:rtl/>
            </w:rPr>
            <w:t>وزارة 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مصلحة المعلومات الصناعية</w:t>
          </w:r>
        </w:p>
      </w:tc>
      <w:tc>
        <w:tcPr>
          <w:tcW w:w="1786" w:type="pct"/>
        </w:tcPr>
        <w:p w:rsidR="00843D2A" w:rsidRPr="00566608" w:rsidRDefault="00843D2A" w:rsidP="00566608">
          <w:pPr>
            <w:pStyle w:val="Footer"/>
            <w:jc w:val="right"/>
            <w:rPr>
              <w:sz w:val="28"/>
              <w:szCs w:val="28"/>
              <w:rtl/>
            </w:rPr>
          </w:pPr>
          <w:sdt>
            <w:sdtPr>
              <w:rPr>
                <w:sz w:val="28"/>
                <w:szCs w:val="28"/>
                <w:rtl/>
              </w:rPr>
              <w:id w:val="-1751269732"/>
              <w:docPartObj>
                <w:docPartGallery w:val="Page Numbers (Bottom of Page)"/>
                <w:docPartUnique/>
              </w:docPartObj>
            </w:sdtPr>
            <w:sdtContent>
              <w:r w:rsidRPr="00566608">
                <w:rPr>
                  <w:rFonts w:ascii="Traditional Arabic" w:hAnsi="Traditional Arabic" w:cs="Traditional Arabic"/>
                  <w:sz w:val="28"/>
                  <w:szCs w:val="28"/>
                </w:rPr>
                <w:fldChar w:fldCharType="begin"/>
              </w:r>
              <w:r w:rsidRPr="00566608">
                <w:rPr>
                  <w:rFonts w:ascii="Traditional Arabic" w:hAnsi="Traditional Arabic" w:cs="Traditional Arabic"/>
                  <w:sz w:val="28"/>
                  <w:szCs w:val="28"/>
                </w:rPr>
                <w:instrText xml:space="preserve"> PAGE   \* MERGEFORMAT </w:instrText>
              </w:r>
              <w:r w:rsidRPr="00566608">
                <w:rPr>
                  <w:rFonts w:ascii="Traditional Arabic" w:hAnsi="Traditional Arabic" w:cs="Traditional Arabic"/>
                  <w:sz w:val="28"/>
                  <w:szCs w:val="28"/>
                </w:rPr>
                <w:fldChar w:fldCharType="separate"/>
              </w:r>
              <w:r w:rsidR="00B45270">
                <w:rPr>
                  <w:rFonts w:ascii="Traditional Arabic" w:hAnsi="Traditional Arabic" w:cs="Traditional Arabic"/>
                  <w:noProof/>
                  <w:sz w:val="28"/>
                  <w:szCs w:val="28"/>
                  <w:rtl/>
                </w:rPr>
                <w:t>25</w:t>
              </w:r>
              <w:r w:rsidRPr="00566608">
                <w:rPr>
                  <w:rFonts w:ascii="Traditional Arabic" w:hAnsi="Traditional Arabic" w:cs="Traditional Arabic"/>
                  <w:noProof/>
                  <w:sz w:val="28"/>
                  <w:szCs w:val="28"/>
                </w:rPr>
                <w:fldChar w:fldCharType="end"/>
              </w:r>
            </w:sdtContent>
          </w:sdt>
        </w:p>
      </w:tc>
    </w:tr>
  </w:tbl>
  <w:p w:rsidR="00843D2A" w:rsidRDefault="00843D2A" w:rsidP="0095769C">
    <w:pPr>
      <w:rPr>
        <w:lang w:bidi="ar-L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gridCol w:w="3520"/>
    </w:tblGrid>
    <w:tr w:rsidR="00843D2A" w:rsidTr="00156C88">
      <w:trPr>
        <w:jc w:val="center"/>
      </w:trPr>
      <w:tc>
        <w:tcPr>
          <w:tcW w:w="3214" w:type="pct"/>
        </w:tcPr>
        <w:p w:rsidR="00843D2A" w:rsidRPr="00566608" w:rsidRDefault="00843D2A" w:rsidP="00566608">
          <w:pPr>
            <w:pStyle w:val="Footer"/>
            <w:rPr>
              <w:sz w:val="28"/>
              <w:szCs w:val="28"/>
              <w:rtl/>
              <w:lang w:bidi="ar-LB"/>
            </w:rPr>
          </w:pPr>
          <w:r w:rsidRPr="00566608">
            <w:rPr>
              <w:rFonts w:ascii="Traditional Arabic" w:hAnsi="Traditional Arabic" w:cs="Traditional Arabic"/>
              <w:sz w:val="28"/>
              <w:szCs w:val="28"/>
              <w:rtl/>
            </w:rPr>
            <w:t>وزارة 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مصلحة المعلومات الصناعية</w:t>
          </w:r>
        </w:p>
      </w:tc>
      <w:tc>
        <w:tcPr>
          <w:tcW w:w="1786" w:type="pct"/>
        </w:tcPr>
        <w:p w:rsidR="00843D2A" w:rsidRPr="00566608" w:rsidRDefault="00843D2A" w:rsidP="00566608">
          <w:pPr>
            <w:pStyle w:val="Footer"/>
            <w:jc w:val="right"/>
            <w:rPr>
              <w:sz w:val="28"/>
              <w:szCs w:val="28"/>
              <w:rtl/>
            </w:rPr>
          </w:pPr>
          <w:sdt>
            <w:sdtPr>
              <w:rPr>
                <w:sz w:val="28"/>
                <w:szCs w:val="28"/>
                <w:rtl/>
              </w:rPr>
              <w:id w:val="-1923405563"/>
              <w:docPartObj>
                <w:docPartGallery w:val="Page Numbers (Bottom of Page)"/>
                <w:docPartUnique/>
              </w:docPartObj>
            </w:sdtPr>
            <w:sdtContent>
              <w:r w:rsidRPr="00566608">
                <w:rPr>
                  <w:rFonts w:ascii="Traditional Arabic" w:hAnsi="Traditional Arabic" w:cs="Traditional Arabic"/>
                  <w:sz w:val="28"/>
                  <w:szCs w:val="28"/>
                </w:rPr>
                <w:fldChar w:fldCharType="begin"/>
              </w:r>
              <w:r w:rsidRPr="00566608">
                <w:rPr>
                  <w:rFonts w:ascii="Traditional Arabic" w:hAnsi="Traditional Arabic" w:cs="Traditional Arabic"/>
                  <w:sz w:val="28"/>
                  <w:szCs w:val="28"/>
                </w:rPr>
                <w:instrText xml:space="preserve"> PAGE   \* MERGEFORMAT </w:instrText>
              </w:r>
              <w:r w:rsidRPr="00566608">
                <w:rPr>
                  <w:rFonts w:ascii="Traditional Arabic" w:hAnsi="Traditional Arabic" w:cs="Traditional Arabic"/>
                  <w:sz w:val="28"/>
                  <w:szCs w:val="28"/>
                </w:rPr>
                <w:fldChar w:fldCharType="separate"/>
              </w:r>
              <w:r w:rsidR="00B45270">
                <w:rPr>
                  <w:rFonts w:ascii="Traditional Arabic" w:hAnsi="Traditional Arabic" w:cs="Traditional Arabic"/>
                  <w:noProof/>
                  <w:sz w:val="28"/>
                  <w:szCs w:val="28"/>
                  <w:rtl/>
                </w:rPr>
                <w:t>26</w:t>
              </w:r>
              <w:r w:rsidRPr="00566608">
                <w:rPr>
                  <w:rFonts w:ascii="Traditional Arabic" w:hAnsi="Traditional Arabic" w:cs="Traditional Arabic"/>
                  <w:noProof/>
                  <w:sz w:val="28"/>
                  <w:szCs w:val="28"/>
                </w:rPr>
                <w:fldChar w:fldCharType="end"/>
              </w:r>
            </w:sdtContent>
          </w:sdt>
        </w:p>
      </w:tc>
    </w:tr>
  </w:tbl>
  <w:p w:rsidR="00843D2A" w:rsidRDefault="00843D2A" w:rsidP="0095769C">
    <w:pPr>
      <w:rPr>
        <w:lang w:bidi="ar-L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5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gridCol w:w="8763"/>
    </w:tblGrid>
    <w:tr w:rsidR="00843D2A" w:rsidTr="009C6011">
      <w:tc>
        <w:tcPr>
          <w:tcW w:w="6908" w:type="dxa"/>
        </w:tcPr>
        <w:p w:rsidR="00843D2A" w:rsidRPr="00566608" w:rsidRDefault="00843D2A" w:rsidP="0035269B">
          <w:pPr>
            <w:pStyle w:val="Footer"/>
            <w:rPr>
              <w:sz w:val="28"/>
              <w:szCs w:val="28"/>
              <w:rtl/>
              <w:lang w:bidi="ar-LB"/>
            </w:rPr>
          </w:pPr>
          <w:r w:rsidRPr="00566608">
            <w:rPr>
              <w:rFonts w:ascii="Traditional Arabic" w:hAnsi="Traditional Arabic" w:cs="Traditional Arabic"/>
              <w:sz w:val="28"/>
              <w:szCs w:val="28"/>
              <w:rtl/>
            </w:rPr>
            <w:t>وزارة 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مصلحة المعلومات الصناعية</w:t>
          </w:r>
        </w:p>
      </w:tc>
      <w:tc>
        <w:tcPr>
          <w:tcW w:w="8763" w:type="dxa"/>
        </w:tcPr>
        <w:p w:rsidR="00843D2A" w:rsidRPr="00566608" w:rsidRDefault="00843D2A" w:rsidP="00DB0878">
          <w:pPr>
            <w:pStyle w:val="Footer"/>
            <w:jc w:val="right"/>
            <w:rPr>
              <w:sz w:val="28"/>
              <w:szCs w:val="28"/>
              <w:rtl/>
            </w:rPr>
          </w:pPr>
          <w:sdt>
            <w:sdtPr>
              <w:rPr>
                <w:sz w:val="28"/>
                <w:szCs w:val="28"/>
                <w:rtl/>
              </w:rPr>
              <w:id w:val="-1258517796"/>
              <w:docPartObj>
                <w:docPartGallery w:val="Page Numbers (Bottom of Page)"/>
                <w:docPartUnique/>
              </w:docPartObj>
            </w:sdtPr>
            <w:sdtContent>
              <w:r w:rsidRPr="00566608">
                <w:rPr>
                  <w:rFonts w:ascii="Traditional Arabic" w:hAnsi="Traditional Arabic" w:cs="Traditional Arabic"/>
                  <w:sz w:val="28"/>
                  <w:szCs w:val="28"/>
                </w:rPr>
                <w:fldChar w:fldCharType="begin"/>
              </w:r>
              <w:r w:rsidRPr="00566608">
                <w:rPr>
                  <w:rFonts w:ascii="Traditional Arabic" w:hAnsi="Traditional Arabic" w:cs="Traditional Arabic"/>
                  <w:sz w:val="28"/>
                  <w:szCs w:val="28"/>
                </w:rPr>
                <w:instrText xml:space="preserve"> PAGE   \* MERGEFORMAT </w:instrText>
              </w:r>
              <w:r w:rsidRPr="00566608">
                <w:rPr>
                  <w:rFonts w:ascii="Traditional Arabic" w:hAnsi="Traditional Arabic" w:cs="Traditional Arabic"/>
                  <w:sz w:val="28"/>
                  <w:szCs w:val="28"/>
                </w:rPr>
                <w:fldChar w:fldCharType="separate"/>
              </w:r>
              <w:r w:rsidR="00B45270">
                <w:rPr>
                  <w:rFonts w:ascii="Traditional Arabic" w:hAnsi="Traditional Arabic" w:cs="Traditional Arabic"/>
                  <w:noProof/>
                  <w:sz w:val="28"/>
                  <w:szCs w:val="28"/>
                  <w:rtl/>
                </w:rPr>
                <w:t>59</w:t>
              </w:r>
              <w:r w:rsidRPr="00566608">
                <w:rPr>
                  <w:rFonts w:ascii="Traditional Arabic" w:hAnsi="Traditional Arabic" w:cs="Traditional Arabic"/>
                  <w:noProof/>
                  <w:sz w:val="28"/>
                  <w:szCs w:val="28"/>
                </w:rPr>
                <w:fldChar w:fldCharType="end"/>
              </w:r>
            </w:sdtContent>
          </w:sdt>
        </w:p>
      </w:tc>
    </w:tr>
  </w:tbl>
  <w:p w:rsidR="00843D2A" w:rsidRDefault="00843D2A" w:rsidP="008363BF">
    <w:pPr>
      <w:rPr>
        <w:lang w:bidi="ar-L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07"/>
    </w:tblGrid>
    <w:tr w:rsidR="00843D2A" w:rsidTr="00A72026">
      <w:trPr>
        <w:jc w:val="center"/>
      </w:trPr>
      <w:tc>
        <w:tcPr>
          <w:tcW w:w="4927" w:type="dxa"/>
        </w:tcPr>
        <w:p w:rsidR="00843D2A" w:rsidRPr="00566608" w:rsidRDefault="00843D2A" w:rsidP="00A72026">
          <w:pPr>
            <w:pStyle w:val="Footer"/>
            <w:rPr>
              <w:sz w:val="28"/>
              <w:szCs w:val="28"/>
              <w:rtl/>
              <w:lang w:bidi="ar-LB"/>
            </w:rPr>
          </w:pPr>
          <w:r w:rsidRPr="00566608">
            <w:rPr>
              <w:rFonts w:ascii="Traditional Arabic" w:hAnsi="Traditional Arabic" w:cs="Traditional Arabic"/>
              <w:sz w:val="28"/>
              <w:szCs w:val="28"/>
              <w:rtl/>
            </w:rPr>
            <w:t>وزارة 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مصلحة المعلومات الصناعية</w:t>
          </w:r>
        </w:p>
      </w:tc>
      <w:tc>
        <w:tcPr>
          <w:tcW w:w="4927" w:type="dxa"/>
        </w:tcPr>
        <w:p w:rsidR="00843D2A" w:rsidRPr="00566608" w:rsidRDefault="00843D2A" w:rsidP="00A72026">
          <w:pPr>
            <w:pStyle w:val="Footer"/>
            <w:jc w:val="right"/>
            <w:rPr>
              <w:sz w:val="28"/>
              <w:szCs w:val="28"/>
              <w:rtl/>
            </w:rPr>
          </w:pPr>
          <w:sdt>
            <w:sdtPr>
              <w:rPr>
                <w:sz w:val="28"/>
                <w:szCs w:val="28"/>
                <w:rtl/>
              </w:rPr>
              <w:id w:val="-710257943"/>
              <w:docPartObj>
                <w:docPartGallery w:val="Page Numbers (Bottom of Page)"/>
                <w:docPartUnique/>
              </w:docPartObj>
            </w:sdtPr>
            <w:sdtContent>
              <w:r w:rsidRPr="00566608">
                <w:rPr>
                  <w:rFonts w:ascii="Traditional Arabic" w:hAnsi="Traditional Arabic" w:cs="Traditional Arabic"/>
                  <w:sz w:val="28"/>
                  <w:szCs w:val="28"/>
                </w:rPr>
                <w:fldChar w:fldCharType="begin"/>
              </w:r>
              <w:r w:rsidRPr="00566608">
                <w:rPr>
                  <w:rFonts w:ascii="Traditional Arabic" w:hAnsi="Traditional Arabic" w:cs="Traditional Arabic"/>
                  <w:sz w:val="28"/>
                  <w:szCs w:val="28"/>
                </w:rPr>
                <w:instrText xml:space="preserve"> PAGE   \* MERGEFORMAT </w:instrText>
              </w:r>
              <w:r w:rsidRPr="00566608">
                <w:rPr>
                  <w:rFonts w:ascii="Traditional Arabic" w:hAnsi="Traditional Arabic" w:cs="Traditional Arabic"/>
                  <w:sz w:val="28"/>
                  <w:szCs w:val="28"/>
                </w:rPr>
                <w:fldChar w:fldCharType="separate"/>
              </w:r>
              <w:r w:rsidR="00B45270">
                <w:rPr>
                  <w:rFonts w:ascii="Traditional Arabic" w:hAnsi="Traditional Arabic" w:cs="Traditional Arabic"/>
                  <w:noProof/>
                  <w:sz w:val="28"/>
                  <w:szCs w:val="28"/>
                  <w:rtl/>
                </w:rPr>
                <w:t>62</w:t>
              </w:r>
              <w:r w:rsidRPr="00566608">
                <w:rPr>
                  <w:rFonts w:ascii="Traditional Arabic" w:hAnsi="Traditional Arabic" w:cs="Traditional Arabic"/>
                  <w:noProof/>
                  <w:sz w:val="28"/>
                  <w:szCs w:val="28"/>
                </w:rPr>
                <w:fldChar w:fldCharType="end"/>
              </w:r>
            </w:sdtContent>
          </w:sdt>
        </w:p>
      </w:tc>
    </w:tr>
  </w:tbl>
  <w:p w:rsidR="00843D2A" w:rsidRDefault="00843D2A" w:rsidP="000948D5">
    <w:pPr>
      <w:rPr>
        <w:lang w:bidi="ar-L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2A" w:rsidRDefault="00843D2A" w:rsidP="003F098C">
      <w:pPr>
        <w:spacing w:after="0" w:line="240" w:lineRule="auto"/>
      </w:pPr>
      <w:r>
        <w:separator/>
      </w:r>
    </w:p>
  </w:footnote>
  <w:footnote w:type="continuationSeparator" w:id="0">
    <w:p w:rsidR="00843D2A" w:rsidRDefault="00843D2A" w:rsidP="003F098C">
      <w:pPr>
        <w:spacing w:after="0" w:line="240" w:lineRule="auto"/>
      </w:pPr>
      <w:r>
        <w:continuationSeparator/>
      </w:r>
    </w:p>
  </w:footnote>
  <w:footnote w:id="1">
    <w:p w:rsidR="00843D2A" w:rsidRPr="009C7CF0" w:rsidRDefault="00843D2A" w:rsidP="009C7CF0">
      <w:pPr>
        <w:pStyle w:val="FootnoteText"/>
        <w:rPr>
          <w:rFonts w:ascii="Traditional Arabic" w:hAnsi="Traditional Arabic" w:cs="Traditional Arabic"/>
          <w:b/>
          <w:bCs/>
          <w:color w:val="000000" w:themeColor="text1"/>
          <w:sz w:val="24"/>
          <w:szCs w:val="24"/>
          <w:u w:val="single"/>
          <w:rtl/>
          <w:lang w:bidi="ar-LB"/>
        </w:rPr>
      </w:pPr>
      <w:r w:rsidRPr="009C7CF0">
        <w:rPr>
          <w:rStyle w:val="FootnoteReference"/>
          <w:b/>
          <w:bCs/>
          <w:color w:val="000000" w:themeColor="text1"/>
          <w:sz w:val="24"/>
          <w:szCs w:val="24"/>
          <w:u w:val="single"/>
        </w:rPr>
        <w:footnoteRef/>
      </w:r>
      <w:r w:rsidRPr="009C7CF0">
        <w:rPr>
          <w:rFonts w:ascii="Traditional Arabic" w:hAnsi="Traditional Arabic" w:cs="Traditional Arabic"/>
          <w:b/>
          <w:bCs/>
          <w:color w:val="000000" w:themeColor="text1"/>
          <w:sz w:val="24"/>
          <w:szCs w:val="24"/>
          <w:u w:val="single"/>
          <w:rtl/>
        </w:rPr>
        <w:t xml:space="preserve"> </w:t>
      </w:r>
      <w:r w:rsidRPr="009C7CF0">
        <w:rPr>
          <w:rFonts w:ascii="Traditional Arabic" w:hAnsi="Traditional Arabic" w:cs="Traditional Arabic"/>
          <w:b/>
          <w:bCs/>
          <w:color w:val="000000" w:themeColor="text1"/>
          <w:sz w:val="24"/>
          <w:szCs w:val="24"/>
          <w:u w:val="single"/>
          <w:rtl/>
          <w:lang w:bidi="ar-LB"/>
        </w:rPr>
        <w:t xml:space="preserve">لمزيد من التفصيل حول توصيف النشاطات الصناعية نرجو مراجعة الملحق رقم </w:t>
      </w:r>
      <w:r w:rsidR="009C7CF0" w:rsidRPr="009C7CF0">
        <w:rPr>
          <w:rFonts w:ascii="Traditional Arabic" w:hAnsi="Traditional Arabic" w:cs="Traditional Arabic" w:hint="cs"/>
          <w:b/>
          <w:bCs/>
          <w:color w:val="000000" w:themeColor="text1"/>
          <w:sz w:val="24"/>
          <w:szCs w:val="24"/>
          <w:u w:val="single"/>
          <w:rtl/>
          <w:lang w:bidi="ar-LB"/>
        </w:rPr>
        <w:t>2</w:t>
      </w:r>
      <w:r w:rsidRPr="009C7CF0">
        <w:rPr>
          <w:rFonts w:ascii="Traditional Arabic" w:hAnsi="Traditional Arabic" w:cs="Traditional Arabic"/>
          <w:b/>
          <w:bCs/>
          <w:color w:val="000000" w:themeColor="text1"/>
          <w:sz w:val="24"/>
          <w:szCs w:val="24"/>
          <w:u w:val="single"/>
          <w:rtl/>
          <w:lang w:bidi="ar-LB"/>
        </w:rPr>
        <w:t xml:space="preserve"> ص</w:t>
      </w:r>
      <w:r w:rsidRPr="009C7CF0">
        <w:rPr>
          <w:rFonts w:ascii="Traditional Arabic" w:hAnsi="Traditional Arabic" w:cs="Traditional Arabic" w:hint="cs"/>
          <w:b/>
          <w:bCs/>
          <w:color w:val="000000" w:themeColor="text1"/>
          <w:sz w:val="24"/>
          <w:szCs w:val="24"/>
          <w:u w:val="single"/>
          <w:rtl/>
          <w:lang w:bidi="ar-LB"/>
        </w:rPr>
        <w:t xml:space="preserve"> </w:t>
      </w:r>
      <w:r w:rsidR="009C7CF0" w:rsidRPr="009C7CF0">
        <w:rPr>
          <w:rFonts w:ascii="Traditional Arabic" w:hAnsi="Traditional Arabic" w:cs="Traditional Arabic" w:hint="cs"/>
          <w:b/>
          <w:bCs/>
          <w:color w:val="000000" w:themeColor="text1"/>
          <w:sz w:val="24"/>
          <w:szCs w:val="24"/>
          <w:u w:val="single"/>
          <w:rtl/>
          <w:lang w:bidi="ar-LB"/>
        </w:rPr>
        <w:t>60</w:t>
      </w:r>
    </w:p>
  </w:footnote>
  <w:footnote w:id="2">
    <w:p w:rsidR="00843D2A" w:rsidRPr="007774A6" w:rsidRDefault="00843D2A" w:rsidP="007774A6">
      <w:pPr>
        <w:pStyle w:val="FootnoteText"/>
        <w:rPr>
          <w:rFonts w:ascii="Traditional Arabic" w:hAnsi="Traditional Arabic" w:cs="Traditional Arabic"/>
          <w:sz w:val="22"/>
          <w:szCs w:val="22"/>
        </w:rPr>
      </w:pPr>
      <w:r>
        <w:rPr>
          <w:rStyle w:val="FootnoteReference"/>
        </w:rPr>
        <w:footnoteRef/>
      </w:r>
      <w:r w:rsidRPr="007774A6">
        <w:rPr>
          <w:rFonts w:ascii="Traditional Arabic" w:hAnsi="Traditional Arabic" w:cs="Traditional Arabic"/>
          <w:sz w:val="22"/>
          <w:szCs w:val="22"/>
          <w:rtl/>
        </w:rPr>
        <w:t xml:space="preserve">بلغ الناتج المحلي خلال العام 2017 بحسب ادارة الاحصاء المركزي </w:t>
      </w:r>
      <w:r w:rsidRPr="007774A6">
        <w:rPr>
          <w:rFonts w:ascii="Traditional Arabic" w:hAnsi="Traditional Arabic" w:cs="Traditional Arabic"/>
          <w:sz w:val="22"/>
          <w:szCs w:val="22"/>
          <w:rtl/>
          <w:lang w:bidi="ar-LB"/>
        </w:rPr>
        <w:t>53،141 مليار د.أ.</w:t>
      </w:r>
    </w:p>
    <w:p w:rsidR="00843D2A" w:rsidRDefault="00843D2A">
      <w:pPr>
        <w:pStyle w:val="FootnoteText"/>
      </w:pPr>
      <w:r>
        <w:rPr>
          <w:rtl/>
        </w:rPr>
        <w:t xml:space="preserve"> </w:t>
      </w:r>
    </w:p>
  </w:footnote>
  <w:footnote w:id="3">
    <w:p w:rsidR="00843D2A" w:rsidRPr="007774A6" w:rsidRDefault="00843D2A" w:rsidP="002A45D3">
      <w:pPr>
        <w:pStyle w:val="FootnoteText"/>
        <w:rPr>
          <w:rFonts w:ascii="Traditional Arabic" w:hAnsi="Traditional Arabic" w:cs="Traditional Arabic"/>
          <w:sz w:val="22"/>
          <w:szCs w:val="22"/>
        </w:rPr>
      </w:pPr>
      <w:r>
        <w:rPr>
          <w:rStyle w:val="FootnoteReference"/>
        </w:rPr>
        <w:footnoteRef/>
      </w:r>
      <w:r>
        <w:rPr>
          <w:rtl/>
        </w:rPr>
        <w:t xml:space="preserve"> </w:t>
      </w:r>
      <w:r w:rsidRPr="007774A6">
        <w:rPr>
          <w:rFonts w:ascii="Traditional Arabic" w:hAnsi="Traditional Arabic" w:cs="Traditional Arabic"/>
          <w:sz w:val="22"/>
          <w:szCs w:val="22"/>
          <w:rtl/>
        </w:rPr>
        <w:t xml:space="preserve">بلغ الناتج المحلي خلال العام 2017 بحسب ادارة الاحصاء المركزي </w:t>
      </w:r>
      <w:r w:rsidRPr="007774A6">
        <w:rPr>
          <w:rFonts w:ascii="Traditional Arabic" w:hAnsi="Traditional Arabic" w:cs="Traditional Arabic"/>
          <w:sz w:val="22"/>
          <w:szCs w:val="22"/>
          <w:rtl/>
          <w:lang w:bidi="ar-LB"/>
        </w:rPr>
        <w:t>53،141 مليار د.أ.</w:t>
      </w:r>
    </w:p>
  </w:footnote>
  <w:footnote w:id="4">
    <w:p w:rsidR="00843D2A" w:rsidRPr="00EC3150" w:rsidRDefault="00843D2A">
      <w:pPr>
        <w:pStyle w:val="FootnoteText"/>
        <w:rPr>
          <w:rFonts w:ascii="Traditional Arabic" w:hAnsi="Traditional Arabic" w:cs="Traditional Arabic"/>
          <w:lang w:bidi="ar-LB"/>
        </w:rPr>
      </w:pPr>
      <w:r>
        <w:rPr>
          <w:rFonts w:ascii="Traditional Arabic" w:hAnsi="Traditional Arabic" w:cs="Traditional Arabic" w:hint="cs"/>
          <w:sz w:val="22"/>
          <w:szCs w:val="22"/>
          <w:rtl/>
        </w:rPr>
        <w:t xml:space="preserve"> </w:t>
      </w:r>
      <w:r w:rsidRPr="00EC3150">
        <w:rPr>
          <w:rStyle w:val="FootnoteReference"/>
          <w:rFonts w:ascii="Traditional Arabic" w:hAnsi="Traditional Arabic" w:cs="Traditional Arabic"/>
          <w:sz w:val="22"/>
          <w:szCs w:val="22"/>
          <w:vertAlign w:val="baseline"/>
        </w:rPr>
        <w:footnoteRef/>
      </w:r>
      <w:r w:rsidRPr="00EC3150">
        <w:rPr>
          <w:rFonts w:ascii="Traditional Arabic" w:hAnsi="Traditional Arabic" w:cs="Traditional Arabic"/>
          <w:sz w:val="22"/>
          <w:szCs w:val="22"/>
          <w:rtl/>
        </w:rPr>
        <w:t xml:space="preserve"> </w:t>
      </w:r>
      <w:r w:rsidRPr="00EC3150">
        <w:rPr>
          <w:rFonts w:ascii="Traditional Arabic" w:hAnsi="Traditional Arabic" w:cs="Traditional Arabic"/>
          <w:sz w:val="22"/>
          <w:szCs w:val="22"/>
          <w:rtl/>
          <w:lang w:bidi="ar-LB"/>
        </w:rPr>
        <w:t>عدد العمال يشمل: اصحاب العمل</w:t>
      </w:r>
      <w:r>
        <w:rPr>
          <w:rFonts w:ascii="Traditional Arabic" w:hAnsi="Traditional Arabic" w:cs="Traditional Arabic" w:hint="cs"/>
          <w:sz w:val="22"/>
          <w:szCs w:val="22"/>
          <w:rtl/>
          <w:lang w:bidi="ar-LB"/>
        </w:rPr>
        <w:t xml:space="preserve"> (الذين يعملون فعلياً في المصنع)</w:t>
      </w:r>
      <w:r w:rsidRPr="00EC3150">
        <w:rPr>
          <w:rFonts w:ascii="Traditional Arabic" w:hAnsi="Traditional Arabic" w:cs="Traditional Arabic"/>
          <w:sz w:val="22"/>
          <w:szCs w:val="22"/>
          <w:rtl/>
          <w:lang w:bidi="ar-LB"/>
        </w:rPr>
        <w:t xml:space="preserve"> والعاملون الدائمون والعاملون غير الدائمين</w:t>
      </w:r>
      <w:r>
        <w:rPr>
          <w:rFonts w:ascii="Traditional Arabic" w:hAnsi="Traditional Arabic" w:cs="Traditional Arabic"/>
          <w:sz w:val="22"/>
          <w:szCs w:val="22"/>
          <w:lang w:bidi="ar-LB"/>
        </w:rPr>
        <w:t xml:space="preserve"> </w:t>
      </w:r>
      <w:r w:rsidRPr="00F5480C">
        <w:rPr>
          <w:rFonts w:ascii="Traditional Arabic" w:hAnsi="Traditional Arabic" w:cs="Traditional Arabic" w:hint="cs"/>
          <w:sz w:val="22"/>
          <w:szCs w:val="22"/>
          <w:rtl/>
          <w:lang w:bidi="ar-LB"/>
        </w:rPr>
        <w:t>(على اساس دوام كامل)</w:t>
      </w:r>
      <w:r w:rsidRPr="00F5480C">
        <w:rPr>
          <w:rFonts w:ascii="Traditional Arabic" w:hAnsi="Traditional Arabic" w:cs="Traditional Arabic"/>
          <w:sz w:val="22"/>
          <w:szCs w:val="22"/>
          <w:rtl/>
          <w:lang w:bidi="ar-LB"/>
        </w:rPr>
        <w:t>.</w:t>
      </w:r>
    </w:p>
  </w:footnote>
  <w:footnote w:id="5">
    <w:p w:rsidR="00843D2A" w:rsidRPr="00D36743" w:rsidRDefault="00843D2A" w:rsidP="00F85781">
      <w:pPr>
        <w:pStyle w:val="FootnoteText"/>
        <w:rPr>
          <w:rFonts w:ascii="Traditional Arabic" w:hAnsi="Traditional Arabic" w:cs="Traditional Arabic"/>
          <w:sz w:val="22"/>
          <w:szCs w:val="22"/>
          <w:rtl/>
          <w:lang w:bidi="ar-LB"/>
        </w:rPr>
      </w:pPr>
      <w:r w:rsidRPr="00D36743">
        <w:rPr>
          <w:rFonts w:ascii="Traditional Arabic" w:hAnsi="Traditional Arabic" w:cs="Traditional Arabic"/>
          <w:sz w:val="22"/>
          <w:szCs w:val="22"/>
          <w:lang w:bidi="ar-LB"/>
        </w:rPr>
        <w:footnoteRef/>
      </w:r>
      <w:r w:rsidRPr="00D36743">
        <w:rPr>
          <w:rFonts w:ascii="Traditional Arabic" w:hAnsi="Traditional Arabic" w:cs="Traditional Arabic"/>
          <w:sz w:val="22"/>
          <w:szCs w:val="22"/>
          <w:rtl/>
          <w:lang w:bidi="ar-LB"/>
        </w:rPr>
        <w:t xml:space="preserve"> </w:t>
      </w:r>
      <w:r w:rsidRPr="00EC3150">
        <w:rPr>
          <w:rFonts w:ascii="Traditional Arabic" w:hAnsi="Traditional Arabic" w:cs="Traditional Arabic"/>
          <w:sz w:val="22"/>
          <w:szCs w:val="22"/>
          <w:rtl/>
          <w:lang w:bidi="ar-LB"/>
        </w:rPr>
        <w:t xml:space="preserve">عدد العمال يشمل: </w:t>
      </w:r>
      <w:r w:rsidRPr="00F85781">
        <w:rPr>
          <w:rFonts w:ascii="Traditional Arabic" w:hAnsi="Traditional Arabic" w:cs="Traditional Arabic" w:hint="cs"/>
          <w:sz w:val="22"/>
          <w:szCs w:val="22"/>
          <w:rtl/>
          <w:lang w:bidi="ar-LB"/>
        </w:rPr>
        <w:t>اصحاب</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العمل</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الذين</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يعملون</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فعلياً</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في</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المصنع</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والعاملون</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الدائمون</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والعاملون</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غير</w:t>
      </w:r>
      <w:r w:rsidRPr="00F85781">
        <w:rPr>
          <w:rFonts w:ascii="Traditional Arabic" w:hAnsi="Traditional Arabic" w:cs="Traditional Arabic"/>
          <w:sz w:val="22"/>
          <w:szCs w:val="22"/>
          <w:rtl/>
          <w:lang w:bidi="ar-LB"/>
        </w:rPr>
        <w:t xml:space="preserve"> </w:t>
      </w:r>
      <w:r w:rsidRPr="00F85781">
        <w:rPr>
          <w:rFonts w:ascii="Traditional Arabic" w:hAnsi="Traditional Arabic" w:cs="Traditional Arabic" w:hint="cs"/>
          <w:sz w:val="22"/>
          <w:szCs w:val="22"/>
          <w:rtl/>
          <w:lang w:bidi="ar-LB"/>
        </w:rPr>
        <w:t>الدائمين</w:t>
      </w:r>
      <w:r w:rsidRPr="00EC3150">
        <w:rPr>
          <w:rFonts w:ascii="Traditional Arabic" w:hAnsi="Traditional Arabic" w:cs="Traditional Arabic"/>
          <w:sz w:val="22"/>
          <w:szCs w:val="22"/>
          <w:rtl/>
          <w:lang w:bidi="ar-L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2A" w:rsidRDefault="00843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2A" w:rsidRDefault="00843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2A" w:rsidRDefault="00843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1FB7"/>
    <w:multiLevelType w:val="hybridMultilevel"/>
    <w:tmpl w:val="B8BE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C1EB9"/>
    <w:multiLevelType w:val="hybridMultilevel"/>
    <w:tmpl w:val="CE8C5B6C"/>
    <w:lvl w:ilvl="0" w:tplc="C344C460">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F7593D"/>
    <w:multiLevelType w:val="hybridMultilevel"/>
    <w:tmpl w:val="4D6ED342"/>
    <w:lvl w:ilvl="0" w:tplc="F73088D2">
      <w:start w:val="1"/>
      <w:numFmt w:val="bullet"/>
      <w:lvlText w:val=""/>
      <w:lvlJc w:val="left"/>
      <w:pPr>
        <w:ind w:left="720" w:hanging="360"/>
      </w:pPr>
      <w:rPr>
        <w:rFonts w:ascii="Symbol" w:hAnsi="Symbo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C7577"/>
    <w:multiLevelType w:val="hybridMultilevel"/>
    <w:tmpl w:val="FE0822F0"/>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nsid w:val="16D87F29"/>
    <w:multiLevelType w:val="hybridMultilevel"/>
    <w:tmpl w:val="1CB6EA6A"/>
    <w:lvl w:ilvl="0" w:tplc="C344C460">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EC56F8"/>
    <w:multiLevelType w:val="hybridMultilevel"/>
    <w:tmpl w:val="43C4319E"/>
    <w:lvl w:ilvl="0" w:tplc="D276A4A8">
      <w:start w:val="1"/>
      <w:numFmt w:val="decimal"/>
      <w:lvlText w:val="رسم بياني رقم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0650E"/>
    <w:multiLevelType w:val="hybridMultilevel"/>
    <w:tmpl w:val="A72CC242"/>
    <w:lvl w:ilvl="0" w:tplc="2D1E39E6">
      <w:start w:val="1"/>
      <w:numFmt w:val="decimal"/>
      <w:suff w:val="space"/>
      <w:lvlText w:val="%1."/>
      <w:lvlJc w:val="left"/>
      <w:pPr>
        <w:ind w:left="1210"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7">
    <w:nsid w:val="22F003F4"/>
    <w:multiLevelType w:val="hybridMultilevel"/>
    <w:tmpl w:val="5F98A0EE"/>
    <w:lvl w:ilvl="0" w:tplc="2D1E39E6">
      <w:start w:val="1"/>
      <w:numFmt w:val="decimal"/>
      <w:suff w:val="space"/>
      <w:lvlText w:val="%1."/>
      <w:lvlJc w:val="left"/>
      <w:pPr>
        <w:ind w:left="1210"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8">
    <w:nsid w:val="2F3429A7"/>
    <w:multiLevelType w:val="hybridMultilevel"/>
    <w:tmpl w:val="616002CE"/>
    <w:lvl w:ilvl="0" w:tplc="F9087218">
      <w:start w:val="1"/>
      <w:numFmt w:val="decimal"/>
      <w:suff w:val="space"/>
      <w:lvlText w:val="جدول رقم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330D6"/>
    <w:multiLevelType w:val="hybridMultilevel"/>
    <w:tmpl w:val="82069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6A7E73"/>
    <w:multiLevelType w:val="hybridMultilevel"/>
    <w:tmpl w:val="5EF68D3E"/>
    <w:lvl w:ilvl="0" w:tplc="37400746">
      <w:start w:val="1"/>
      <w:numFmt w:val="decimal"/>
      <w:suff w:val="space"/>
      <w:lvlText w:val="II.%1."/>
      <w:lvlJc w:val="left"/>
      <w:pPr>
        <w:ind w:left="10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622F9"/>
    <w:multiLevelType w:val="hybridMultilevel"/>
    <w:tmpl w:val="D500E1CE"/>
    <w:lvl w:ilvl="0" w:tplc="990003EE">
      <w:start w:val="1"/>
      <w:numFmt w:val="decimal"/>
      <w:suff w:val="space"/>
      <w:lvlText w:val="رسم بياني رقم %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3BF73D0B"/>
    <w:multiLevelType w:val="hybridMultilevel"/>
    <w:tmpl w:val="FEA804A6"/>
    <w:lvl w:ilvl="0" w:tplc="B4F216C6">
      <w:start w:val="50"/>
      <w:numFmt w:val="bullet"/>
      <w:lvlText w:val=""/>
      <w:lvlJc w:val="left"/>
      <w:pPr>
        <w:ind w:left="720" w:hanging="360"/>
      </w:pPr>
      <w:rPr>
        <w:rFonts w:ascii="Wingdings" w:eastAsiaTheme="minorHAnsi"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B3EA5"/>
    <w:multiLevelType w:val="multilevel"/>
    <w:tmpl w:val="C186A9D6"/>
    <w:lvl w:ilvl="0">
      <w:start w:val="1"/>
      <w:numFmt w:val="decimal"/>
      <w:lvlText w:val="II.%1."/>
      <w:lvlJc w:val="left"/>
      <w:pPr>
        <w:ind w:left="505" w:hanging="363"/>
      </w:pPr>
      <w:rPr>
        <w:rFonts w:hint="default"/>
        <w:b/>
        <w:bCs/>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lowerLetter"/>
      <w:lvlText w:val="%2."/>
      <w:lvlJc w:val="left"/>
      <w:pPr>
        <w:ind w:left="3878" w:hanging="363"/>
      </w:pPr>
      <w:rPr>
        <w:rFonts w:hint="default"/>
      </w:rPr>
    </w:lvl>
    <w:lvl w:ilvl="2">
      <w:start w:val="1"/>
      <w:numFmt w:val="lowerRoman"/>
      <w:lvlText w:val="%3."/>
      <w:lvlJc w:val="right"/>
      <w:pPr>
        <w:ind w:left="3878" w:hanging="363"/>
      </w:pPr>
      <w:rPr>
        <w:rFonts w:hint="default"/>
      </w:rPr>
    </w:lvl>
    <w:lvl w:ilvl="3">
      <w:start w:val="1"/>
      <w:numFmt w:val="decimal"/>
      <w:lvlText w:val="%4."/>
      <w:lvlJc w:val="left"/>
      <w:pPr>
        <w:ind w:left="3878" w:hanging="363"/>
      </w:pPr>
      <w:rPr>
        <w:rFonts w:hint="default"/>
      </w:rPr>
    </w:lvl>
    <w:lvl w:ilvl="4">
      <w:start w:val="1"/>
      <w:numFmt w:val="lowerLetter"/>
      <w:lvlText w:val="%5."/>
      <w:lvlJc w:val="left"/>
      <w:pPr>
        <w:ind w:left="3878" w:hanging="363"/>
      </w:pPr>
      <w:rPr>
        <w:rFonts w:hint="default"/>
      </w:rPr>
    </w:lvl>
    <w:lvl w:ilvl="5">
      <w:start w:val="1"/>
      <w:numFmt w:val="lowerRoman"/>
      <w:lvlText w:val="%6."/>
      <w:lvlJc w:val="right"/>
      <w:pPr>
        <w:ind w:left="3878" w:hanging="363"/>
      </w:pPr>
      <w:rPr>
        <w:rFonts w:hint="default"/>
      </w:rPr>
    </w:lvl>
    <w:lvl w:ilvl="6">
      <w:start w:val="1"/>
      <w:numFmt w:val="decimal"/>
      <w:lvlText w:val="%7."/>
      <w:lvlJc w:val="left"/>
      <w:pPr>
        <w:ind w:left="3878" w:hanging="363"/>
      </w:pPr>
      <w:rPr>
        <w:rFonts w:hint="default"/>
      </w:rPr>
    </w:lvl>
    <w:lvl w:ilvl="7">
      <w:start w:val="1"/>
      <w:numFmt w:val="lowerLetter"/>
      <w:lvlText w:val="%8."/>
      <w:lvlJc w:val="left"/>
      <w:pPr>
        <w:ind w:left="3878" w:hanging="363"/>
      </w:pPr>
      <w:rPr>
        <w:rFonts w:hint="default"/>
      </w:rPr>
    </w:lvl>
    <w:lvl w:ilvl="8">
      <w:start w:val="1"/>
      <w:numFmt w:val="lowerRoman"/>
      <w:lvlText w:val="%9."/>
      <w:lvlJc w:val="right"/>
      <w:pPr>
        <w:ind w:left="3878" w:hanging="363"/>
      </w:pPr>
      <w:rPr>
        <w:rFonts w:hint="default"/>
      </w:rPr>
    </w:lvl>
  </w:abstractNum>
  <w:abstractNum w:abstractNumId="14">
    <w:nsid w:val="4E2B0B88"/>
    <w:multiLevelType w:val="hybridMultilevel"/>
    <w:tmpl w:val="94C0072A"/>
    <w:lvl w:ilvl="0" w:tplc="20B87DA0">
      <w:start w:val="1"/>
      <w:numFmt w:val="arabicAbjad"/>
      <w:lvlText w:val="%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4260C"/>
    <w:multiLevelType w:val="hybridMultilevel"/>
    <w:tmpl w:val="AEB6268E"/>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6">
    <w:nsid w:val="65F6573D"/>
    <w:multiLevelType w:val="hybridMultilevel"/>
    <w:tmpl w:val="0A66349E"/>
    <w:lvl w:ilvl="0" w:tplc="C2A6D2C0">
      <w:start w:val="1"/>
      <w:numFmt w:val="decimal"/>
      <w:lvlText w:val="جدول رقم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284BE4"/>
    <w:multiLevelType w:val="hybridMultilevel"/>
    <w:tmpl w:val="2F1CB2C2"/>
    <w:lvl w:ilvl="0" w:tplc="990003EE">
      <w:start w:val="1"/>
      <w:numFmt w:val="decimal"/>
      <w:suff w:val="space"/>
      <w:lvlText w:val="رسم بياني رقم %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7563228C"/>
    <w:multiLevelType w:val="multilevel"/>
    <w:tmpl w:val="B858BCA6"/>
    <w:lvl w:ilvl="0">
      <w:start w:val="1"/>
      <w:numFmt w:val="upperRoman"/>
      <w:pStyle w:val="Heading1"/>
      <w:lvlText w:val="%1- "/>
      <w:lvlJc w:val="left"/>
      <w:pPr>
        <w:ind w:left="357" w:hanging="357"/>
      </w:pPr>
      <w:rPr>
        <w:rFonts w:cstheme="majorBidi" w:hint="default"/>
      </w:rPr>
    </w:lvl>
    <w:lvl w:ilvl="1">
      <w:start w:val="1"/>
      <w:numFmt w:val="decimal"/>
      <w:pStyle w:val="Heading2"/>
      <w:lvlText w:val="%2."/>
      <w:lvlJc w:val="left"/>
      <w:pPr>
        <w:tabs>
          <w:tab w:val="num" w:pos="357"/>
        </w:tabs>
        <w:ind w:left="357" w:hanging="357"/>
      </w:pPr>
      <w:rPr>
        <w:rFonts w:hint="default"/>
        <w:b/>
        <w:bCs/>
      </w:rPr>
    </w:lvl>
    <w:lvl w:ilvl="2">
      <w:start w:val="1"/>
      <w:numFmt w:val="decimal"/>
      <w:pStyle w:val="Heading3"/>
      <w:lvlText w:val="%3.%2."/>
      <w:lvlJc w:val="left"/>
      <w:pPr>
        <w:ind w:left="357" w:hanging="357"/>
      </w:pPr>
      <w:rPr>
        <w:rFonts w:hint="default"/>
        <w:b/>
        <w:bCs/>
        <w:i w:val="0"/>
        <w:iCs w:val="0"/>
        <w: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3.%2."/>
      <w:lvlJc w:val="left"/>
      <w:pPr>
        <w:ind w:left="357" w:hanging="357"/>
      </w:pPr>
      <w:rPr>
        <w:rFonts w:hint="default"/>
      </w:rPr>
    </w:lvl>
    <w:lvl w:ilvl="4">
      <w:start w:val="1"/>
      <w:numFmt w:val="decimal"/>
      <w:pStyle w:val="Heading5"/>
      <w:lvlText w:val="%4-(%5)-"/>
      <w:lvlJc w:val="left"/>
      <w:pPr>
        <w:ind w:left="357" w:hanging="357"/>
      </w:pPr>
      <w:rPr>
        <w:rFonts w:hint="default"/>
        <w:b w:val="0"/>
        <w:bCs/>
        <w:i w:val="0"/>
        <w:iCs/>
        <w:u w:val="none"/>
      </w:rPr>
    </w:lvl>
    <w:lvl w:ilvl="5">
      <w:start w:val="1"/>
      <w:numFmt w:val="lowerLetter"/>
      <w:pStyle w:val="Heading6"/>
      <w:lvlText w:val="(%6)"/>
      <w:lvlJc w:val="left"/>
      <w:pPr>
        <w:ind w:left="357" w:hanging="357"/>
      </w:pPr>
      <w:rPr>
        <w:rFonts w:hint="default"/>
      </w:rPr>
    </w:lvl>
    <w:lvl w:ilvl="6">
      <w:start w:val="1"/>
      <w:numFmt w:val="lowerRoman"/>
      <w:pStyle w:val="Heading7"/>
      <w:lvlText w:val="(%7)"/>
      <w:lvlJc w:val="left"/>
      <w:pPr>
        <w:ind w:left="357" w:hanging="357"/>
      </w:pPr>
      <w:rPr>
        <w:rFonts w:hint="default"/>
      </w:rPr>
    </w:lvl>
    <w:lvl w:ilvl="7">
      <w:start w:val="1"/>
      <w:numFmt w:val="lowerLetter"/>
      <w:pStyle w:val="Heading8"/>
      <w:lvlText w:val="(%8)"/>
      <w:lvlJc w:val="left"/>
      <w:pPr>
        <w:ind w:left="357" w:hanging="357"/>
      </w:pPr>
      <w:rPr>
        <w:rFonts w:hint="default"/>
      </w:rPr>
    </w:lvl>
    <w:lvl w:ilvl="8">
      <w:start w:val="1"/>
      <w:numFmt w:val="lowerRoman"/>
      <w:pStyle w:val="Heading9"/>
      <w:lvlText w:val="(%9)"/>
      <w:lvlJc w:val="left"/>
      <w:pPr>
        <w:ind w:left="357" w:hanging="357"/>
      </w:pPr>
      <w:rPr>
        <w:rFonts w:hint="default"/>
      </w:rPr>
    </w:lvl>
  </w:abstractNum>
  <w:abstractNum w:abstractNumId="19">
    <w:nsid w:val="758A7663"/>
    <w:multiLevelType w:val="hybridMultilevel"/>
    <w:tmpl w:val="C14C206C"/>
    <w:lvl w:ilvl="0" w:tplc="E5EACF50">
      <w:numFmt w:val="bullet"/>
      <w:lvlText w:val="-"/>
      <w:lvlJc w:val="left"/>
      <w:pPr>
        <w:ind w:left="717" w:hanging="360"/>
      </w:pPr>
      <w:rPr>
        <w:rFonts w:ascii="Traditional Arabic" w:eastAsiaTheme="minorHAnsi" w:hAnsi="Traditional Arabic" w:cs="Traditional Arab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75CA1B37"/>
    <w:multiLevelType w:val="hybridMultilevel"/>
    <w:tmpl w:val="7C403C14"/>
    <w:lvl w:ilvl="0" w:tplc="2B4A3068">
      <w:start w:val="1"/>
      <w:numFmt w:val="decimal"/>
      <w:suff w:val="space"/>
      <w:lvlText w:val="%1-"/>
      <w:lvlJc w:val="left"/>
      <w:pPr>
        <w:ind w:left="1077" w:hanging="720"/>
      </w:pPr>
      <w:rPr>
        <w:rFonts w:ascii="Traditional Arabic" w:hAnsi="Traditional Arabic" w:cs="Traditional Arabic" w:hint="default"/>
        <w:b w:val="0"/>
        <w:bCs w:val="0"/>
        <w:sz w:val="32"/>
        <w:szCs w:val="32"/>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7904570B"/>
    <w:multiLevelType w:val="hybridMultilevel"/>
    <w:tmpl w:val="FE0822F0"/>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2">
    <w:nsid w:val="7B7B03C3"/>
    <w:multiLevelType w:val="hybridMultilevel"/>
    <w:tmpl w:val="2EA49E8C"/>
    <w:lvl w:ilvl="0" w:tplc="B3A8CE18">
      <w:start w:val="1"/>
      <w:numFmt w:val="decimal"/>
      <w:suff w:val="space"/>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93C38"/>
    <w:multiLevelType w:val="hybridMultilevel"/>
    <w:tmpl w:val="D61EC7E2"/>
    <w:lvl w:ilvl="0" w:tplc="C344C460">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2"/>
  </w:num>
  <w:num w:numId="4">
    <w:abstractNumId w:val="21"/>
  </w:num>
  <w:num w:numId="5">
    <w:abstractNumId w:val="18"/>
  </w:num>
  <w:num w:numId="6">
    <w:abstractNumId w:val="7"/>
  </w:num>
  <w:num w:numId="7">
    <w:abstractNumId w:val="1"/>
  </w:num>
  <w:num w:numId="8">
    <w:abstractNumId w:val="23"/>
  </w:num>
  <w:num w:numId="9">
    <w:abstractNumId w:val="4"/>
  </w:num>
  <w:num w:numId="10">
    <w:abstractNumId w:val="9"/>
  </w:num>
  <w:num w:numId="11">
    <w:abstractNumId w:val="15"/>
  </w:num>
  <w:num w:numId="12">
    <w:abstractNumId w:val="16"/>
  </w:num>
  <w:num w:numId="13">
    <w:abstractNumId w:val="8"/>
  </w:num>
  <w:num w:numId="14">
    <w:abstractNumId w:val="1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7"/>
  </w:num>
  <w:num w:numId="19">
    <w:abstractNumId w:val="3"/>
  </w:num>
  <w:num w:numId="20">
    <w:abstractNumId w:val="6"/>
  </w:num>
  <w:num w:numId="21">
    <w:abstractNumId w:val="20"/>
  </w:num>
  <w:num w:numId="22">
    <w:abstractNumId w:val="19"/>
  </w:num>
  <w:num w:numId="23">
    <w:abstractNumId w:val="22"/>
  </w:num>
  <w:num w:numId="24">
    <w:abstractNumId w:val="10"/>
  </w:num>
  <w:num w:numId="25">
    <w:abstractNumId w:val="0"/>
  </w:num>
  <w:num w:numId="2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hdrShapeDefaults>
    <o:shapedefaults v:ext="edit" spidmax="1024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734CEC"/>
    <w:rsid w:val="00003DCD"/>
    <w:rsid w:val="0000513B"/>
    <w:rsid w:val="0000604F"/>
    <w:rsid w:val="00006905"/>
    <w:rsid w:val="000078FA"/>
    <w:rsid w:val="000116A0"/>
    <w:rsid w:val="00011CA9"/>
    <w:rsid w:val="000120CF"/>
    <w:rsid w:val="00012215"/>
    <w:rsid w:val="000125B1"/>
    <w:rsid w:val="00013673"/>
    <w:rsid w:val="00017E26"/>
    <w:rsid w:val="00017F8B"/>
    <w:rsid w:val="00017FDD"/>
    <w:rsid w:val="000202BA"/>
    <w:rsid w:val="0002064A"/>
    <w:rsid w:val="000207E5"/>
    <w:rsid w:val="000212BD"/>
    <w:rsid w:val="00021AC2"/>
    <w:rsid w:val="0002263E"/>
    <w:rsid w:val="00023C26"/>
    <w:rsid w:val="00024DAB"/>
    <w:rsid w:val="00026026"/>
    <w:rsid w:val="0002709E"/>
    <w:rsid w:val="00027895"/>
    <w:rsid w:val="00030266"/>
    <w:rsid w:val="00030938"/>
    <w:rsid w:val="00031D57"/>
    <w:rsid w:val="000325C5"/>
    <w:rsid w:val="000351E0"/>
    <w:rsid w:val="0003552B"/>
    <w:rsid w:val="00036660"/>
    <w:rsid w:val="00037239"/>
    <w:rsid w:val="0003761B"/>
    <w:rsid w:val="00040483"/>
    <w:rsid w:val="0004255E"/>
    <w:rsid w:val="00042B61"/>
    <w:rsid w:val="00042C3E"/>
    <w:rsid w:val="000432A3"/>
    <w:rsid w:val="00044985"/>
    <w:rsid w:val="000457FE"/>
    <w:rsid w:val="00045CFE"/>
    <w:rsid w:val="0004792F"/>
    <w:rsid w:val="00050C6E"/>
    <w:rsid w:val="00050CB1"/>
    <w:rsid w:val="00051EA3"/>
    <w:rsid w:val="00052165"/>
    <w:rsid w:val="00052B82"/>
    <w:rsid w:val="000531E0"/>
    <w:rsid w:val="00054532"/>
    <w:rsid w:val="00054875"/>
    <w:rsid w:val="00055811"/>
    <w:rsid w:val="00057D5A"/>
    <w:rsid w:val="00057EC4"/>
    <w:rsid w:val="00063504"/>
    <w:rsid w:val="00065558"/>
    <w:rsid w:val="00065AB9"/>
    <w:rsid w:val="000670AA"/>
    <w:rsid w:val="000718F7"/>
    <w:rsid w:val="00073411"/>
    <w:rsid w:val="00073421"/>
    <w:rsid w:val="0007528C"/>
    <w:rsid w:val="00080A4B"/>
    <w:rsid w:val="00080B21"/>
    <w:rsid w:val="00080F2D"/>
    <w:rsid w:val="0008163E"/>
    <w:rsid w:val="000865D5"/>
    <w:rsid w:val="00087306"/>
    <w:rsid w:val="000873EC"/>
    <w:rsid w:val="00087695"/>
    <w:rsid w:val="00087766"/>
    <w:rsid w:val="000904AD"/>
    <w:rsid w:val="000908AD"/>
    <w:rsid w:val="00092762"/>
    <w:rsid w:val="000929E3"/>
    <w:rsid w:val="00093D6E"/>
    <w:rsid w:val="000948D5"/>
    <w:rsid w:val="00094EA6"/>
    <w:rsid w:val="00094EE0"/>
    <w:rsid w:val="00097120"/>
    <w:rsid w:val="000971E1"/>
    <w:rsid w:val="000A04C6"/>
    <w:rsid w:val="000A058C"/>
    <w:rsid w:val="000A2052"/>
    <w:rsid w:val="000A467A"/>
    <w:rsid w:val="000A690F"/>
    <w:rsid w:val="000A7232"/>
    <w:rsid w:val="000A726E"/>
    <w:rsid w:val="000A72E6"/>
    <w:rsid w:val="000A750C"/>
    <w:rsid w:val="000B1FB2"/>
    <w:rsid w:val="000B263B"/>
    <w:rsid w:val="000B2998"/>
    <w:rsid w:val="000B4B6E"/>
    <w:rsid w:val="000B57BC"/>
    <w:rsid w:val="000B5FDD"/>
    <w:rsid w:val="000B7DB4"/>
    <w:rsid w:val="000C009B"/>
    <w:rsid w:val="000C0547"/>
    <w:rsid w:val="000C09E8"/>
    <w:rsid w:val="000C1E50"/>
    <w:rsid w:val="000C38D7"/>
    <w:rsid w:val="000C396F"/>
    <w:rsid w:val="000C4E43"/>
    <w:rsid w:val="000C5811"/>
    <w:rsid w:val="000C59AE"/>
    <w:rsid w:val="000C5DF8"/>
    <w:rsid w:val="000C6007"/>
    <w:rsid w:val="000D0F25"/>
    <w:rsid w:val="000D3DCB"/>
    <w:rsid w:val="000D3EF9"/>
    <w:rsid w:val="000D4F88"/>
    <w:rsid w:val="000D5BA8"/>
    <w:rsid w:val="000D5DB8"/>
    <w:rsid w:val="000D6D20"/>
    <w:rsid w:val="000D7A6F"/>
    <w:rsid w:val="000E01F9"/>
    <w:rsid w:val="000E0BDD"/>
    <w:rsid w:val="000E145F"/>
    <w:rsid w:val="000E34D3"/>
    <w:rsid w:val="000E44E5"/>
    <w:rsid w:val="000E4FD2"/>
    <w:rsid w:val="000E68A0"/>
    <w:rsid w:val="000E6DE0"/>
    <w:rsid w:val="000E6E0D"/>
    <w:rsid w:val="000E79BA"/>
    <w:rsid w:val="000F1405"/>
    <w:rsid w:val="000F1603"/>
    <w:rsid w:val="000F1743"/>
    <w:rsid w:val="000F1AB9"/>
    <w:rsid w:val="000F29C4"/>
    <w:rsid w:val="000F3068"/>
    <w:rsid w:val="000F3A67"/>
    <w:rsid w:val="000F4C38"/>
    <w:rsid w:val="000F60FB"/>
    <w:rsid w:val="000F6430"/>
    <w:rsid w:val="000F6DC5"/>
    <w:rsid w:val="000F7D9D"/>
    <w:rsid w:val="00100A6A"/>
    <w:rsid w:val="00102A25"/>
    <w:rsid w:val="00103CAB"/>
    <w:rsid w:val="001044FD"/>
    <w:rsid w:val="001060D5"/>
    <w:rsid w:val="001065D0"/>
    <w:rsid w:val="00106789"/>
    <w:rsid w:val="00110C8E"/>
    <w:rsid w:val="00110DC4"/>
    <w:rsid w:val="00111D79"/>
    <w:rsid w:val="00112005"/>
    <w:rsid w:val="00112269"/>
    <w:rsid w:val="0011349F"/>
    <w:rsid w:val="001140A2"/>
    <w:rsid w:val="001162DE"/>
    <w:rsid w:val="00117743"/>
    <w:rsid w:val="0011787F"/>
    <w:rsid w:val="00121E74"/>
    <w:rsid w:val="00124359"/>
    <w:rsid w:val="0012606C"/>
    <w:rsid w:val="001266F2"/>
    <w:rsid w:val="00127CCE"/>
    <w:rsid w:val="00127D27"/>
    <w:rsid w:val="00130288"/>
    <w:rsid w:val="00135A2F"/>
    <w:rsid w:val="00135F30"/>
    <w:rsid w:val="00136AF0"/>
    <w:rsid w:val="001375B5"/>
    <w:rsid w:val="0013770F"/>
    <w:rsid w:val="001406AC"/>
    <w:rsid w:val="001424D1"/>
    <w:rsid w:val="00142BC1"/>
    <w:rsid w:val="00143E8D"/>
    <w:rsid w:val="001440A5"/>
    <w:rsid w:val="001447C5"/>
    <w:rsid w:val="00145160"/>
    <w:rsid w:val="00145816"/>
    <w:rsid w:val="00146C4F"/>
    <w:rsid w:val="001472CF"/>
    <w:rsid w:val="00150632"/>
    <w:rsid w:val="001523F1"/>
    <w:rsid w:val="001533F7"/>
    <w:rsid w:val="00154AE4"/>
    <w:rsid w:val="00155015"/>
    <w:rsid w:val="00155391"/>
    <w:rsid w:val="0015579F"/>
    <w:rsid w:val="00155931"/>
    <w:rsid w:val="00156BEF"/>
    <w:rsid w:val="00156C88"/>
    <w:rsid w:val="00157990"/>
    <w:rsid w:val="00160ED0"/>
    <w:rsid w:val="00160F3B"/>
    <w:rsid w:val="00163524"/>
    <w:rsid w:val="00165A9F"/>
    <w:rsid w:val="0016678A"/>
    <w:rsid w:val="00167F21"/>
    <w:rsid w:val="00170422"/>
    <w:rsid w:val="0017165F"/>
    <w:rsid w:val="00171C38"/>
    <w:rsid w:val="00172E75"/>
    <w:rsid w:val="00175589"/>
    <w:rsid w:val="00175823"/>
    <w:rsid w:val="001764F5"/>
    <w:rsid w:val="00176AE8"/>
    <w:rsid w:val="00176CDF"/>
    <w:rsid w:val="00176D8C"/>
    <w:rsid w:val="00177157"/>
    <w:rsid w:val="00177667"/>
    <w:rsid w:val="0018044E"/>
    <w:rsid w:val="001811FE"/>
    <w:rsid w:val="00182950"/>
    <w:rsid w:val="00183C6E"/>
    <w:rsid w:val="0018404E"/>
    <w:rsid w:val="0018433B"/>
    <w:rsid w:val="0018509D"/>
    <w:rsid w:val="00186396"/>
    <w:rsid w:val="001867C7"/>
    <w:rsid w:val="00187045"/>
    <w:rsid w:val="00187EED"/>
    <w:rsid w:val="00191B4A"/>
    <w:rsid w:val="00192A95"/>
    <w:rsid w:val="00192E33"/>
    <w:rsid w:val="00193278"/>
    <w:rsid w:val="00193C1D"/>
    <w:rsid w:val="00196377"/>
    <w:rsid w:val="001975C7"/>
    <w:rsid w:val="0019785A"/>
    <w:rsid w:val="001A0570"/>
    <w:rsid w:val="001A15DB"/>
    <w:rsid w:val="001A2088"/>
    <w:rsid w:val="001A413A"/>
    <w:rsid w:val="001A42EA"/>
    <w:rsid w:val="001A5946"/>
    <w:rsid w:val="001A5D83"/>
    <w:rsid w:val="001A6D80"/>
    <w:rsid w:val="001A7016"/>
    <w:rsid w:val="001B13DE"/>
    <w:rsid w:val="001B26F8"/>
    <w:rsid w:val="001B3CF0"/>
    <w:rsid w:val="001B437D"/>
    <w:rsid w:val="001B53A3"/>
    <w:rsid w:val="001B5C1D"/>
    <w:rsid w:val="001B7225"/>
    <w:rsid w:val="001B7A65"/>
    <w:rsid w:val="001B7BF5"/>
    <w:rsid w:val="001C0EEE"/>
    <w:rsid w:val="001C21EC"/>
    <w:rsid w:val="001C228E"/>
    <w:rsid w:val="001C350A"/>
    <w:rsid w:val="001C4AEF"/>
    <w:rsid w:val="001C5026"/>
    <w:rsid w:val="001C57AB"/>
    <w:rsid w:val="001C5CB0"/>
    <w:rsid w:val="001C60BC"/>
    <w:rsid w:val="001C6F21"/>
    <w:rsid w:val="001D035D"/>
    <w:rsid w:val="001D0F67"/>
    <w:rsid w:val="001D196C"/>
    <w:rsid w:val="001D1DD5"/>
    <w:rsid w:val="001D21D9"/>
    <w:rsid w:val="001D22C8"/>
    <w:rsid w:val="001D3179"/>
    <w:rsid w:val="001D596E"/>
    <w:rsid w:val="001D5E79"/>
    <w:rsid w:val="001D7624"/>
    <w:rsid w:val="001D7F0B"/>
    <w:rsid w:val="001E0480"/>
    <w:rsid w:val="001E3057"/>
    <w:rsid w:val="001E4955"/>
    <w:rsid w:val="001F0E74"/>
    <w:rsid w:val="001F21C5"/>
    <w:rsid w:val="001F2425"/>
    <w:rsid w:val="001F32E2"/>
    <w:rsid w:val="001F3806"/>
    <w:rsid w:val="001F3FD4"/>
    <w:rsid w:val="001F4B25"/>
    <w:rsid w:val="001F4DD6"/>
    <w:rsid w:val="001F50E2"/>
    <w:rsid w:val="001F60F1"/>
    <w:rsid w:val="001F6D15"/>
    <w:rsid w:val="001F71B3"/>
    <w:rsid w:val="002003FE"/>
    <w:rsid w:val="00206E9E"/>
    <w:rsid w:val="002070C8"/>
    <w:rsid w:val="00207512"/>
    <w:rsid w:val="00207ABD"/>
    <w:rsid w:val="002100C5"/>
    <w:rsid w:val="00211E9E"/>
    <w:rsid w:val="00213788"/>
    <w:rsid w:val="00213AFE"/>
    <w:rsid w:val="00213C2D"/>
    <w:rsid w:val="00215E5B"/>
    <w:rsid w:val="00216A20"/>
    <w:rsid w:val="00221116"/>
    <w:rsid w:val="00221735"/>
    <w:rsid w:val="00221C3B"/>
    <w:rsid w:val="002222ED"/>
    <w:rsid w:val="0022233F"/>
    <w:rsid w:val="0022471B"/>
    <w:rsid w:val="00224F0B"/>
    <w:rsid w:val="00225588"/>
    <w:rsid w:val="002256C0"/>
    <w:rsid w:val="00227BC3"/>
    <w:rsid w:val="0023081B"/>
    <w:rsid w:val="0023271E"/>
    <w:rsid w:val="0023487F"/>
    <w:rsid w:val="00234E56"/>
    <w:rsid w:val="00240232"/>
    <w:rsid w:val="00244D55"/>
    <w:rsid w:val="00245978"/>
    <w:rsid w:val="00245D74"/>
    <w:rsid w:val="00246116"/>
    <w:rsid w:val="00246271"/>
    <w:rsid w:val="002479DC"/>
    <w:rsid w:val="00250419"/>
    <w:rsid w:val="00253009"/>
    <w:rsid w:val="00254CE0"/>
    <w:rsid w:val="002550B3"/>
    <w:rsid w:val="00257F0C"/>
    <w:rsid w:val="00262B22"/>
    <w:rsid w:val="00262C8A"/>
    <w:rsid w:val="002635ED"/>
    <w:rsid w:val="002635EE"/>
    <w:rsid w:val="002666CA"/>
    <w:rsid w:val="00270BAF"/>
    <w:rsid w:val="00270DA9"/>
    <w:rsid w:val="002723CE"/>
    <w:rsid w:val="00273552"/>
    <w:rsid w:val="00274460"/>
    <w:rsid w:val="002757B4"/>
    <w:rsid w:val="002764C3"/>
    <w:rsid w:val="00277FBD"/>
    <w:rsid w:val="002809A9"/>
    <w:rsid w:val="00280ECF"/>
    <w:rsid w:val="00281B70"/>
    <w:rsid w:val="00281B81"/>
    <w:rsid w:val="00283C03"/>
    <w:rsid w:val="00283FA7"/>
    <w:rsid w:val="002841C0"/>
    <w:rsid w:val="00284881"/>
    <w:rsid w:val="00284BEB"/>
    <w:rsid w:val="00284C7B"/>
    <w:rsid w:val="00286559"/>
    <w:rsid w:val="00286853"/>
    <w:rsid w:val="00286C06"/>
    <w:rsid w:val="00286D76"/>
    <w:rsid w:val="002873A8"/>
    <w:rsid w:val="00287419"/>
    <w:rsid w:val="0029135E"/>
    <w:rsid w:val="002932C0"/>
    <w:rsid w:val="00295374"/>
    <w:rsid w:val="0029705D"/>
    <w:rsid w:val="002A0869"/>
    <w:rsid w:val="002A0C44"/>
    <w:rsid w:val="002A0D90"/>
    <w:rsid w:val="002A1F6A"/>
    <w:rsid w:val="002A2960"/>
    <w:rsid w:val="002A2E9A"/>
    <w:rsid w:val="002A31BF"/>
    <w:rsid w:val="002A392C"/>
    <w:rsid w:val="002A45D3"/>
    <w:rsid w:val="002A6C29"/>
    <w:rsid w:val="002B04E3"/>
    <w:rsid w:val="002B1199"/>
    <w:rsid w:val="002B1AD3"/>
    <w:rsid w:val="002B3E44"/>
    <w:rsid w:val="002B44AB"/>
    <w:rsid w:val="002B508E"/>
    <w:rsid w:val="002B526F"/>
    <w:rsid w:val="002B5D40"/>
    <w:rsid w:val="002B704E"/>
    <w:rsid w:val="002B7C4D"/>
    <w:rsid w:val="002C0B58"/>
    <w:rsid w:val="002C0DEC"/>
    <w:rsid w:val="002C2667"/>
    <w:rsid w:val="002C27A3"/>
    <w:rsid w:val="002C3CDA"/>
    <w:rsid w:val="002C3D61"/>
    <w:rsid w:val="002C438F"/>
    <w:rsid w:val="002C5432"/>
    <w:rsid w:val="002C59B0"/>
    <w:rsid w:val="002C69FF"/>
    <w:rsid w:val="002D0207"/>
    <w:rsid w:val="002D0401"/>
    <w:rsid w:val="002D1A9D"/>
    <w:rsid w:val="002D1FE8"/>
    <w:rsid w:val="002D252E"/>
    <w:rsid w:val="002D290F"/>
    <w:rsid w:val="002D2EDD"/>
    <w:rsid w:val="002D6958"/>
    <w:rsid w:val="002D73DE"/>
    <w:rsid w:val="002D7F9C"/>
    <w:rsid w:val="002E0675"/>
    <w:rsid w:val="002E17E2"/>
    <w:rsid w:val="002E1A26"/>
    <w:rsid w:val="002E3534"/>
    <w:rsid w:val="002E3F12"/>
    <w:rsid w:val="002E6616"/>
    <w:rsid w:val="002E6CFF"/>
    <w:rsid w:val="002E7666"/>
    <w:rsid w:val="002F1395"/>
    <w:rsid w:val="002F3A28"/>
    <w:rsid w:val="002F41E6"/>
    <w:rsid w:val="002F609A"/>
    <w:rsid w:val="002F73CF"/>
    <w:rsid w:val="002F7943"/>
    <w:rsid w:val="00300FC1"/>
    <w:rsid w:val="00301B42"/>
    <w:rsid w:val="00302359"/>
    <w:rsid w:val="00302938"/>
    <w:rsid w:val="00302D2D"/>
    <w:rsid w:val="00304172"/>
    <w:rsid w:val="00304AF2"/>
    <w:rsid w:val="00306B6A"/>
    <w:rsid w:val="00306E67"/>
    <w:rsid w:val="00307AD4"/>
    <w:rsid w:val="00310887"/>
    <w:rsid w:val="003109C9"/>
    <w:rsid w:val="003126A8"/>
    <w:rsid w:val="00314B3B"/>
    <w:rsid w:val="00314C22"/>
    <w:rsid w:val="00315476"/>
    <w:rsid w:val="0031580C"/>
    <w:rsid w:val="0031726B"/>
    <w:rsid w:val="0032080B"/>
    <w:rsid w:val="00321F63"/>
    <w:rsid w:val="003226BF"/>
    <w:rsid w:val="00322A1B"/>
    <w:rsid w:val="00323476"/>
    <w:rsid w:val="003237AB"/>
    <w:rsid w:val="003239DB"/>
    <w:rsid w:val="00324003"/>
    <w:rsid w:val="0032484C"/>
    <w:rsid w:val="003259A1"/>
    <w:rsid w:val="00327D1F"/>
    <w:rsid w:val="003311AB"/>
    <w:rsid w:val="00332EC4"/>
    <w:rsid w:val="00334544"/>
    <w:rsid w:val="003366E5"/>
    <w:rsid w:val="00337904"/>
    <w:rsid w:val="00337EE0"/>
    <w:rsid w:val="003413A3"/>
    <w:rsid w:val="00341593"/>
    <w:rsid w:val="00342B25"/>
    <w:rsid w:val="00342B93"/>
    <w:rsid w:val="00343C44"/>
    <w:rsid w:val="00344DA4"/>
    <w:rsid w:val="003453F4"/>
    <w:rsid w:val="0034564D"/>
    <w:rsid w:val="003463F7"/>
    <w:rsid w:val="00346B9F"/>
    <w:rsid w:val="0035269B"/>
    <w:rsid w:val="00352EE7"/>
    <w:rsid w:val="0035598B"/>
    <w:rsid w:val="003561DC"/>
    <w:rsid w:val="00356EA8"/>
    <w:rsid w:val="00364965"/>
    <w:rsid w:val="00364E80"/>
    <w:rsid w:val="00365396"/>
    <w:rsid w:val="00366722"/>
    <w:rsid w:val="003674D4"/>
    <w:rsid w:val="00370976"/>
    <w:rsid w:val="003709E7"/>
    <w:rsid w:val="00371A70"/>
    <w:rsid w:val="00373FAD"/>
    <w:rsid w:val="00375598"/>
    <w:rsid w:val="00375713"/>
    <w:rsid w:val="003763FC"/>
    <w:rsid w:val="003777B0"/>
    <w:rsid w:val="00377B5A"/>
    <w:rsid w:val="00381C23"/>
    <w:rsid w:val="0038253D"/>
    <w:rsid w:val="00382EAD"/>
    <w:rsid w:val="00383B3D"/>
    <w:rsid w:val="00383F00"/>
    <w:rsid w:val="00384F36"/>
    <w:rsid w:val="00386305"/>
    <w:rsid w:val="00387D48"/>
    <w:rsid w:val="00390508"/>
    <w:rsid w:val="0039217A"/>
    <w:rsid w:val="003930BE"/>
    <w:rsid w:val="0039497F"/>
    <w:rsid w:val="003956BB"/>
    <w:rsid w:val="00396134"/>
    <w:rsid w:val="003A1181"/>
    <w:rsid w:val="003A2036"/>
    <w:rsid w:val="003A3249"/>
    <w:rsid w:val="003A3900"/>
    <w:rsid w:val="003A4238"/>
    <w:rsid w:val="003A49F0"/>
    <w:rsid w:val="003A517E"/>
    <w:rsid w:val="003A59FD"/>
    <w:rsid w:val="003A5D15"/>
    <w:rsid w:val="003A6983"/>
    <w:rsid w:val="003A7066"/>
    <w:rsid w:val="003A706D"/>
    <w:rsid w:val="003A7DD9"/>
    <w:rsid w:val="003B2753"/>
    <w:rsid w:val="003B2ABE"/>
    <w:rsid w:val="003B33FA"/>
    <w:rsid w:val="003B4D86"/>
    <w:rsid w:val="003B4DC3"/>
    <w:rsid w:val="003B576F"/>
    <w:rsid w:val="003B6102"/>
    <w:rsid w:val="003B7035"/>
    <w:rsid w:val="003C09AF"/>
    <w:rsid w:val="003C2812"/>
    <w:rsid w:val="003C41AB"/>
    <w:rsid w:val="003C48CD"/>
    <w:rsid w:val="003C5231"/>
    <w:rsid w:val="003C5444"/>
    <w:rsid w:val="003C5E59"/>
    <w:rsid w:val="003C5F7E"/>
    <w:rsid w:val="003C63B0"/>
    <w:rsid w:val="003C64A4"/>
    <w:rsid w:val="003C6776"/>
    <w:rsid w:val="003C70C2"/>
    <w:rsid w:val="003C74A0"/>
    <w:rsid w:val="003D0781"/>
    <w:rsid w:val="003D0D11"/>
    <w:rsid w:val="003D0D49"/>
    <w:rsid w:val="003D1425"/>
    <w:rsid w:val="003D259B"/>
    <w:rsid w:val="003D3213"/>
    <w:rsid w:val="003D44FC"/>
    <w:rsid w:val="003D62AE"/>
    <w:rsid w:val="003D6CBC"/>
    <w:rsid w:val="003D7237"/>
    <w:rsid w:val="003E0872"/>
    <w:rsid w:val="003E1692"/>
    <w:rsid w:val="003E176D"/>
    <w:rsid w:val="003E19A2"/>
    <w:rsid w:val="003E22A6"/>
    <w:rsid w:val="003E2A7D"/>
    <w:rsid w:val="003E2D8D"/>
    <w:rsid w:val="003E3F1B"/>
    <w:rsid w:val="003E45E7"/>
    <w:rsid w:val="003E52D0"/>
    <w:rsid w:val="003E6252"/>
    <w:rsid w:val="003F00D8"/>
    <w:rsid w:val="003F0428"/>
    <w:rsid w:val="003F098C"/>
    <w:rsid w:val="003F2F4F"/>
    <w:rsid w:val="003F431D"/>
    <w:rsid w:val="003F58EC"/>
    <w:rsid w:val="003F6851"/>
    <w:rsid w:val="003F6CC3"/>
    <w:rsid w:val="003F7FDE"/>
    <w:rsid w:val="00400512"/>
    <w:rsid w:val="0040277C"/>
    <w:rsid w:val="00402A3E"/>
    <w:rsid w:val="0040336A"/>
    <w:rsid w:val="00403D2F"/>
    <w:rsid w:val="00403F3F"/>
    <w:rsid w:val="00404277"/>
    <w:rsid w:val="004057C9"/>
    <w:rsid w:val="00406FE7"/>
    <w:rsid w:val="004072E1"/>
    <w:rsid w:val="00407E76"/>
    <w:rsid w:val="00410D76"/>
    <w:rsid w:val="004118B5"/>
    <w:rsid w:val="00411A21"/>
    <w:rsid w:val="00412892"/>
    <w:rsid w:val="0041298E"/>
    <w:rsid w:val="004134F5"/>
    <w:rsid w:val="0041510D"/>
    <w:rsid w:val="00415D2A"/>
    <w:rsid w:val="0041611B"/>
    <w:rsid w:val="004161EC"/>
    <w:rsid w:val="00416B4E"/>
    <w:rsid w:val="00417AD1"/>
    <w:rsid w:val="00417F09"/>
    <w:rsid w:val="00420541"/>
    <w:rsid w:val="00420FDF"/>
    <w:rsid w:val="00422915"/>
    <w:rsid w:val="00423E65"/>
    <w:rsid w:val="00423E78"/>
    <w:rsid w:val="00424E0A"/>
    <w:rsid w:val="004260E3"/>
    <w:rsid w:val="004272AF"/>
    <w:rsid w:val="00427915"/>
    <w:rsid w:val="004279D8"/>
    <w:rsid w:val="00427D96"/>
    <w:rsid w:val="00430057"/>
    <w:rsid w:val="00431076"/>
    <w:rsid w:val="0043142C"/>
    <w:rsid w:val="00431669"/>
    <w:rsid w:val="004322D6"/>
    <w:rsid w:val="00433C64"/>
    <w:rsid w:val="004354CC"/>
    <w:rsid w:val="00435B8A"/>
    <w:rsid w:val="004404E1"/>
    <w:rsid w:val="00442D15"/>
    <w:rsid w:val="00446C38"/>
    <w:rsid w:val="00446FDD"/>
    <w:rsid w:val="004501B5"/>
    <w:rsid w:val="00450595"/>
    <w:rsid w:val="0045133C"/>
    <w:rsid w:val="004515F1"/>
    <w:rsid w:val="00452F45"/>
    <w:rsid w:val="004530FE"/>
    <w:rsid w:val="0045447D"/>
    <w:rsid w:val="0045538C"/>
    <w:rsid w:val="00460A9A"/>
    <w:rsid w:val="00461160"/>
    <w:rsid w:val="00461582"/>
    <w:rsid w:val="004627CD"/>
    <w:rsid w:val="00463A55"/>
    <w:rsid w:val="00463D74"/>
    <w:rsid w:val="0046469B"/>
    <w:rsid w:val="004647A0"/>
    <w:rsid w:val="00465CF1"/>
    <w:rsid w:val="00466379"/>
    <w:rsid w:val="00472EAF"/>
    <w:rsid w:val="00472F23"/>
    <w:rsid w:val="00473193"/>
    <w:rsid w:val="004732E9"/>
    <w:rsid w:val="004739F0"/>
    <w:rsid w:val="00475158"/>
    <w:rsid w:val="00477145"/>
    <w:rsid w:val="0048122F"/>
    <w:rsid w:val="00483E0D"/>
    <w:rsid w:val="00484E75"/>
    <w:rsid w:val="00484EC0"/>
    <w:rsid w:val="00486079"/>
    <w:rsid w:val="00486164"/>
    <w:rsid w:val="00487B66"/>
    <w:rsid w:val="00490504"/>
    <w:rsid w:val="00490C50"/>
    <w:rsid w:val="00490D30"/>
    <w:rsid w:val="00491D8C"/>
    <w:rsid w:val="004923E0"/>
    <w:rsid w:val="00492893"/>
    <w:rsid w:val="00493992"/>
    <w:rsid w:val="004946B6"/>
    <w:rsid w:val="00494E03"/>
    <w:rsid w:val="00495B0F"/>
    <w:rsid w:val="00495F33"/>
    <w:rsid w:val="004972C9"/>
    <w:rsid w:val="00497326"/>
    <w:rsid w:val="00497599"/>
    <w:rsid w:val="004A0078"/>
    <w:rsid w:val="004A0774"/>
    <w:rsid w:val="004A14BC"/>
    <w:rsid w:val="004A3D91"/>
    <w:rsid w:val="004A512F"/>
    <w:rsid w:val="004A54DD"/>
    <w:rsid w:val="004A645D"/>
    <w:rsid w:val="004A7568"/>
    <w:rsid w:val="004A75BE"/>
    <w:rsid w:val="004A7DCF"/>
    <w:rsid w:val="004B0A16"/>
    <w:rsid w:val="004B1A24"/>
    <w:rsid w:val="004B2521"/>
    <w:rsid w:val="004B41D3"/>
    <w:rsid w:val="004B649E"/>
    <w:rsid w:val="004B678A"/>
    <w:rsid w:val="004B6C18"/>
    <w:rsid w:val="004B790B"/>
    <w:rsid w:val="004C049F"/>
    <w:rsid w:val="004C0564"/>
    <w:rsid w:val="004C094C"/>
    <w:rsid w:val="004C19E6"/>
    <w:rsid w:val="004C1B5D"/>
    <w:rsid w:val="004C4348"/>
    <w:rsid w:val="004C53E5"/>
    <w:rsid w:val="004C5D1A"/>
    <w:rsid w:val="004C6895"/>
    <w:rsid w:val="004D0BA8"/>
    <w:rsid w:val="004D0FC5"/>
    <w:rsid w:val="004D152D"/>
    <w:rsid w:val="004D363B"/>
    <w:rsid w:val="004D4204"/>
    <w:rsid w:val="004D59F3"/>
    <w:rsid w:val="004D7A0D"/>
    <w:rsid w:val="004E0911"/>
    <w:rsid w:val="004E285B"/>
    <w:rsid w:val="004E3DFC"/>
    <w:rsid w:val="004E4A43"/>
    <w:rsid w:val="004E5304"/>
    <w:rsid w:val="004E6A42"/>
    <w:rsid w:val="004F00E6"/>
    <w:rsid w:val="004F3A1F"/>
    <w:rsid w:val="004F42A0"/>
    <w:rsid w:val="004F4CEE"/>
    <w:rsid w:val="004F55B5"/>
    <w:rsid w:val="004F5E5A"/>
    <w:rsid w:val="004F5EDC"/>
    <w:rsid w:val="004F7CD6"/>
    <w:rsid w:val="004F7FDB"/>
    <w:rsid w:val="005046AF"/>
    <w:rsid w:val="00506304"/>
    <w:rsid w:val="005067DC"/>
    <w:rsid w:val="00506C42"/>
    <w:rsid w:val="00507079"/>
    <w:rsid w:val="00510A5B"/>
    <w:rsid w:val="00511426"/>
    <w:rsid w:val="00511893"/>
    <w:rsid w:val="00512AFE"/>
    <w:rsid w:val="005163CA"/>
    <w:rsid w:val="00517C9D"/>
    <w:rsid w:val="00521C2D"/>
    <w:rsid w:val="00522F34"/>
    <w:rsid w:val="00523E69"/>
    <w:rsid w:val="005240F8"/>
    <w:rsid w:val="00524535"/>
    <w:rsid w:val="0052462C"/>
    <w:rsid w:val="005247AB"/>
    <w:rsid w:val="005270EB"/>
    <w:rsid w:val="005274FE"/>
    <w:rsid w:val="005302E1"/>
    <w:rsid w:val="00530654"/>
    <w:rsid w:val="00531D3F"/>
    <w:rsid w:val="005335F0"/>
    <w:rsid w:val="00535875"/>
    <w:rsid w:val="0053779D"/>
    <w:rsid w:val="00537D35"/>
    <w:rsid w:val="0054049D"/>
    <w:rsid w:val="00542D26"/>
    <w:rsid w:val="00543102"/>
    <w:rsid w:val="005440B5"/>
    <w:rsid w:val="00544756"/>
    <w:rsid w:val="0054511C"/>
    <w:rsid w:val="00546E3F"/>
    <w:rsid w:val="00550D7D"/>
    <w:rsid w:val="00552865"/>
    <w:rsid w:val="005534E5"/>
    <w:rsid w:val="0055362D"/>
    <w:rsid w:val="00554982"/>
    <w:rsid w:val="00554B58"/>
    <w:rsid w:val="005603BD"/>
    <w:rsid w:val="005609F2"/>
    <w:rsid w:val="00560F35"/>
    <w:rsid w:val="00561E73"/>
    <w:rsid w:val="0056483C"/>
    <w:rsid w:val="00565622"/>
    <w:rsid w:val="0056597F"/>
    <w:rsid w:val="00566608"/>
    <w:rsid w:val="00571757"/>
    <w:rsid w:val="005721E0"/>
    <w:rsid w:val="00572C56"/>
    <w:rsid w:val="00572DD1"/>
    <w:rsid w:val="00574525"/>
    <w:rsid w:val="00574FAF"/>
    <w:rsid w:val="00575617"/>
    <w:rsid w:val="00576810"/>
    <w:rsid w:val="00576EA8"/>
    <w:rsid w:val="00577173"/>
    <w:rsid w:val="00577547"/>
    <w:rsid w:val="00577A59"/>
    <w:rsid w:val="00577EBC"/>
    <w:rsid w:val="00580AE5"/>
    <w:rsid w:val="00580D84"/>
    <w:rsid w:val="005826A1"/>
    <w:rsid w:val="00584885"/>
    <w:rsid w:val="0058517C"/>
    <w:rsid w:val="00587203"/>
    <w:rsid w:val="005874FA"/>
    <w:rsid w:val="005917A7"/>
    <w:rsid w:val="0059330F"/>
    <w:rsid w:val="005935BC"/>
    <w:rsid w:val="00593BCE"/>
    <w:rsid w:val="005941A8"/>
    <w:rsid w:val="00594B5B"/>
    <w:rsid w:val="00595771"/>
    <w:rsid w:val="00595858"/>
    <w:rsid w:val="005A0B70"/>
    <w:rsid w:val="005A5A65"/>
    <w:rsid w:val="005B0E3D"/>
    <w:rsid w:val="005B2577"/>
    <w:rsid w:val="005B3EBA"/>
    <w:rsid w:val="005B41E3"/>
    <w:rsid w:val="005B5560"/>
    <w:rsid w:val="005B559F"/>
    <w:rsid w:val="005B762C"/>
    <w:rsid w:val="005C05F3"/>
    <w:rsid w:val="005C07CE"/>
    <w:rsid w:val="005C0E85"/>
    <w:rsid w:val="005C10CF"/>
    <w:rsid w:val="005C2DC8"/>
    <w:rsid w:val="005C379B"/>
    <w:rsid w:val="005C3B49"/>
    <w:rsid w:val="005C5823"/>
    <w:rsid w:val="005C5917"/>
    <w:rsid w:val="005C618E"/>
    <w:rsid w:val="005C72FA"/>
    <w:rsid w:val="005C7D4E"/>
    <w:rsid w:val="005D0029"/>
    <w:rsid w:val="005D033A"/>
    <w:rsid w:val="005D039B"/>
    <w:rsid w:val="005D10B1"/>
    <w:rsid w:val="005D442A"/>
    <w:rsid w:val="005D44EA"/>
    <w:rsid w:val="005D55C1"/>
    <w:rsid w:val="005D5C4A"/>
    <w:rsid w:val="005D5EE1"/>
    <w:rsid w:val="005D6815"/>
    <w:rsid w:val="005D6981"/>
    <w:rsid w:val="005D6FD5"/>
    <w:rsid w:val="005D73EC"/>
    <w:rsid w:val="005E000D"/>
    <w:rsid w:val="005E111A"/>
    <w:rsid w:val="005E1339"/>
    <w:rsid w:val="005E22DF"/>
    <w:rsid w:val="005E479D"/>
    <w:rsid w:val="005E48F2"/>
    <w:rsid w:val="005E4AA2"/>
    <w:rsid w:val="005E5486"/>
    <w:rsid w:val="005E6E66"/>
    <w:rsid w:val="005E7938"/>
    <w:rsid w:val="005F06EB"/>
    <w:rsid w:val="005F0CA8"/>
    <w:rsid w:val="005F2A14"/>
    <w:rsid w:val="005F34CD"/>
    <w:rsid w:val="005F354C"/>
    <w:rsid w:val="005F4A82"/>
    <w:rsid w:val="005F5F66"/>
    <w:rsid w:val="005F628F"/>
    <w:rsid w:val="005F740E"/>
    <w:rsid w:val="005F7889"/>
    <w:rsid w:val="005F7AC6"/>
    <w:rsid w:val="0060136B"/>
    <w:rsid w:val="00601403"/>
    <w:rsid w:val="006020ED"/>
    <w:rsid w:val="00602587"/>
    <w:rsid w:val="0060276E"/>
    <w:rsid w:val="00603E95"/>
    <w:rsid w:val="006048EA"/>
    <w:rsid w:val="00604DB2"/>
    <w:rsid w:val="00605938"/>
    <w:rsid w:val="00606150"/>
    <w:rsid w:val="00606974"/>
    <w:rsid w:val="00610622"/>
    <w:rsid w:val="00612A87"/>
    <w:rsid w:val="00613EC9"/>
    <w:rsid w:val="00614A8F"/>
    <w:rsid w:val="0061572F"/>
    <w:rsid w:val="006171A8"/>
    <w:rsid w:val="00617623"/>
    <w:rsid w:val="006227D1"/>
    <w:rsid w:val="0062581E"/>
    <w:rsid w:val="00627226"/>
    <w:rsid w:val="0063188B"/>
    <w:rsid w:val="00632F1E"/>
    <w:rsid w:val="00633A1A"/>
    <w:rsid w:val="006344EE"/>
    <w:rsid w:val="00636833"/>
    <w:rsid w:val="006428D2"/>
    <w:rsid w:val="0064415B"/>
    <w:rsid w:val="006459D2"/>
    <w:rsid w:val="006468B8"/>
    <w:rsid w:val="006472C5"/>
    <w:rsid w:val="006502EC"/>
    <w:rsid w:val="006506ED"/>
    <w:rsid w:val="00651726"/>
    <w:rsid w:val="00651BF6"/>
    <w:rsid w:val="0065249B"/>
    <w:rsid w:val="006535E7"/>
    <w:rsid w:val="00654A9B"/>
    <w:rsid w:val="00656B14"/>
    <w:rsid w:val="0065761B"/>
    <w:rsid w:val="006601CD"/>
    <w:rsid w:val="006608AD"/>
    <w:rsid w:val="0066150A"/>
    <w:rsid w:val="00662C80"/>
    <w:rsid w:val="00664A02"/>
    <w:rsid w:val="006656DD"/>
    <w:rsid w:val="00666934"/>
    <w:rsid w:val="00667A0A"/>
    <w:rsid w:val="00670189"/>
    <w:rsid w:val="00670F05"/>
    <w:rsid w:val="0067162A"/>
    <w:rsid w:val="006729E0"/>
    <w:rsid w:val="00673E16"/>
    <w:rsid w:val="00674B3B"/>
    <w:rsid w:val="00676658"/>
    <w:rsid w:val="00677F63"/>
    <w:rsid w:val="00680F49"/>
    <w:rsid w:val="00681732"/>
    <w:rsid w:val="0068225D"/>
    <w:rsid w:val="00682401"/>
    <w:rsid w:val="0068310B"/>
    <w:rsid w:val="00683CE0"/>
    <w:rsid w:val="00683D29"/>
    <w:rsid w:val="0068474A"/>
    <w:rsid w:val="00686B5D"/>
    <w:rsid w:val="00687122"/>
    <w:rsid w:val="00690A71"/>
    <w:rsid w:val="0069154C"/>
    <w:rsid w:val="006930B9"/>
    <w:rsid w:val="00694614"/>
    <w:rsid w:val="00695236"/>
    <w:rsid w:val="00695CE8"/>
    <w:rsid w:val="00696D92"/>
    <w:rsid w:val="006A0269"/>
    <w:rsid w:val="006A0D49"/>
    <w:rsid w:val="006A1334"/>
    <w:rsid w:val="006A1CC5"/>
    <w:rsid w:val="006A2685"/>
    <w:rsid w:val="006A346D"/>
    <w:rsid w:val="006A522B"/>
    <w:rsid w:val="006A6C73"/>
    <w:rsid w:val="006A73D4"/>
    <w:rsid w:val="006A77C7"/>
    <w:rsid w:val="006A7F7C"/>
    <w:rsid w:val="006B3D2D"/>
    <w:rsid w:val="006B45CF"/>
    <w:rsid w:val="006B7007"/>
    <w:rsid w:val="006B779A"/>
    <w:rsid w:val="006B7B2A"/>
    <w:rsid w:val="006C01F6"/>
    <w:rsid w:val="006C0369"/>
    <w:rsid w:val="006C04C3"/>
    <w:rsid w:val="006C05C5"/>
    <w:rsid w:val="006C1DED"/>
    <w:rsid w:val="006C2ECD"/>
    <w:rsid w:val="006C48A0"/>
    <w:rsid w:val="006C55D4"/>
    <w:rsid w:val="006C5934"/>
    <w:rsid w:val="006C6963"/>
    <w:rsid w:val="006C7856"/>
    <w:rsid w:val="006D022F"/>
    <w:rsid w:val="006D2273"/>
    <w:rsid w:val="006D4B23"/>
    <w:rsid w:val="006D5C73"/>
    <w:rsid w:val="006D7041"/>
    <w:rsid w:val="006D761C"/>
    <w:rsid w:val="006D7730"/>
    <w:rsid w:val="006E1542"/>
    <w:rsid w:val="006E22D4"/>
    <w:rsid w:val="006E3265"/>
    <w:rsid w:val="006E34FA"/>
    <w:rsid w:val="006E3A34"/>
    <w:rsid w:val="006E45B5"/>
    <w:rsid w:val="006E4FC6"/>
    <w:rsid w:val="006E751B"/>
    <w:rsid w:val="006F008F"/>
    <w:rsid w:val="006F0495"/>
    <w:rsid w:val="006F2EE4"/>
    <w:rsid w:val="006F4781"/>
    <w:rsid w:val="006F4FBC"/>
    <w:rsid w:val="006F5A7C"/>
    <w:rsid w:val="006F5F79"/>
    <w:rsid w:val="006F6551"/>
    <w:rsid w:val="00701234"/>
    <w:rsid w:val="0070376A"/>
    <w:rsid w:val="00704733"/>
    <w:rsid w:val="007059A5"/>
    <w:rsid w:val="007060F2"/>
    <w:rsid w:val="00706B7C"/>
    <w:rsid w:val="00707463"/>
    <w:rsid w:val="007078D9"/>
    <w:rsid w:val="00710C72"/>
    <w:rsid w:val="00711643"/>
    <w:rsid w:val="00712FD9"/>
    <w:rsid w:val="0071367E"/>
    <w:rsid w:val="007143D6"/>
    <w:rsid w:val="0071454B"/>
    <w:rsid w:val="00714646"/>
    <w:rsid w:val="00714B4E"/>
    <w:rsid w:val="00716504"/>
    <w:rsid w:val="007175F5"/>
    <w:rsid w:val="007223BB"/>
    <w:rsid w:val="0072672F"/>
    <w:rsid w:val="0072673C"/>
    <w:rsid w:val="0072682C"/>
    <w:rsid w:val="0072748D"/>
    <w:rsid w:val="007275A2"/>
    <w:rsid w:val="0072795A"/>
    <w:rsid w:val="00727B03"/>
    <w:rsid w:val="0073202A"/>
    <w:rsid w:val="00732054"/>
    <w:rsid w:val="00732468"/>
    <w:rsid w:val="007329BD"/>
    <w:rsid w:val="00733E36"/>
    <w:rsid w:val="00734CEC"/>
    <w:rsid w:val="00734E86"/>
    <w:rsid w:val="007419F0"/>
    <w:rsid w:val="00741E02"/>
    <w:rsid w:val="0074270A"/>
    <w:rsid w:val="00743CF8"/>
    <w:rsid w:val="0074573B"/>
    <w:rsid w:val="00750E55"/>
    <w:rsid w:val="00752AE7"/>
    <w:rsid w:val="007532AD"/>
    <w:rsid w:val="007564BE"/>
    <w:rsid w:val="00757292"/>
    <w:rsid w:val="00762CBA"/>
    <w:rsid w:val="0076334C"/>
    <w:rsid w:val="007641B3"/>
    <w:rsid w:val="007660EA"/>
    <w:rsid w:val="0076704C"/>
    <w:rsid w:val="0077139B"/>
    <w:rsid w:val="00773270"/>
    <w:rsid w:val="00773A49"/>
    <w:rsid w:val="007740DE"/>
    <w:rsid w:val="00775A42"/>
    <w:rsid w:val="0077687D"/>
    <w:rsid w:val="007774A6"/>
    <w:rsid w:val="00777717"/>
    <w:rsid w:val="00780252"/>
    <w:rsid w:val="00781511"/>
    <w:rsid w:val="00783263"/>
    <w:rsid w:val="00785422"/>
    <w:rsid w:val="00785B1A"/>
    <w:rsid w:val="00785ED8"/>
    <w:rsid w:val="007860D7"/>
    <w:rsid w:val="0078618B"/>
    <w:rsid w:val="00791E72"/>
    <w:rsid w:val="00791F6C"/>
    <w:rsid w:val="00792BF7"/>
    <w:rsid w:val="00794756"/>
    <w:rsid w:val="00794FD6"/>
    <w:rsid w:val="00797A3B"/>
    <w:rsid w:val="007A0E18"/>
    <w:rsid w:val="007A1FE3"/>
    <w:rsid w:val="007A2002"/>
    <w:rsid w:val="007A2854"/>
    <w:rsid w:val="007A3883"/>
    <w:rsid w:val="007A45F7"/>
    <w:rsid w:val="007A4B46"/>
    <w:rsid w:val="007A4BAA"/>
    <w:rsid w:val="007A5AFB"/>
    <w:rsid w:val="007A607D"/>
    <w:rsid w:val="007B0A5A"/>
    <w:rsid w:val="007B0AC7"/>
    <w:rsid w:val="007B32C7"/>
    <w:rsid w:val="007B70AE"/>
    <w:rsid w:val="007B7ADA"/>
    <w:rsid w:val="007C00AD"/>
    <w:rsid w:val="007C0F79"/>
    <w:rsid w:val="007C1B40"/>
    <w:rsid w:val="007C1E45"/>
    <w:rsid w:val="007C3E26"/>
    <w:rsid w:val="007C4445"/>
    <w:rsid w:val="007C769E"/>
    <w:rsid w:val="007C783C"/>
    <w:rsid w:val="007D0BD6"/>
    <w:rsid w:val="007D153F"/>
    <w:rsid w:val="007D1783"/>
    <w:rsid w:val="007D32D1"/>
    <w:rsid w:val="007D361C"/>
    <w:rsid w:val="007D520E"/>
    <w:rsid w:val="007D76A7"/>
    <w:rsid w:val="007E0124"/>
    <w:rsid w:val="007E17E3"/>
    <w:rsid w:val="007E1817"/>
    <w:rsid w:val="007E30E6"/>
    <w:rsid w:val="007E35CC"/>
    <w:rsid w:val="007E7EF6"/>
    <w:rsid w:val="007F1061"/>
    <w:rsid w:val="007F221C"/>
    <w:rsid w:val="007F5913"/>
    <w:rsid w:val="007F67E4"/>
    <w:rsid w:val="007F7B2B"/>
    <w:rsid w:val="00805E75"/>
    <w:rsid w:val="00806460"/>
    <w:rsid w:val="00806932"/>
    <w:rsid w:val="008110CD"/>
    <w:rsid w:val="00811C6A"/>
    <w:rsid w:val="00812311"/>
    <w:rsid w:val="0081295C"/>
    <w:rsid w:val="008147CC"/>
    <w:rsid w:val="00820152"/>
    <w:rsid w:val="0082067C"/>
    <w:rsid w:val="00820822"/>
    <w:rsid w:val="00821E0B"/>
    <w:rsid w:val="00822A77"/>
    <w:rsid w:val="0082415B"/>
    <w:rsid w:val="008243E0"/>
    <w:rsid w:val="008302A0"/>
    <w:rsid w:val="00832978"/>
    <w:rsid w:val="00832A7B"/>
    <w:rsid w:val="0083301F"/>
    <w:rsid w:val="00833241"/>
    <w:rsid w:val="0083505A"/>
    <w:rsid w:val="008356CD"/>
    <w:rsid w:val="00835927"/>
    <w:rsid w:val="008363BF"/>
    <w:rsid w:val="00836563"/>
    <w:rsid w:val="008376A2"/>
    <w:rsid w:val="00837B75"/>
    <w:rsid w:val="008435D9"/>
    <w:rsid w:val="00843D2A"/>
    <w:rsid w:val="00843E62"/>
    <w:rsid w:val="00844021"/>
    <w:rsid w:val="0084650A"/>
    <w:rsid w:val="0084740C"/>
    <w:rsid w:val="00847C73"/>
    <w:rsid w:val="00847C8C"/>
    <w:rsid w:val="00850F73"/>
    <w:rsid w:val="008512E0"/>
    <w:rsid w:val="00851D97"/>
    <w:rsid w:val="0085218A"/>
    <w:rsid w:val="008531F1"/>
    <w:rsid w:val="00853A71"/>
    <w:rsid w:val="00853EBE"/>
    <w:rsid w:val="00856333"/>
    <w:rsid w:val="008563FA"/>
    <w:rsid w:val="00856452"/>
    <w:rsid w:val="0085765B"/>
    <w:rsid w:val="008622BF"/>
    <w:rsid w:val="00863042"/>
    <w:rsid w:val="00863588"/>
    <w:rsid w:val="00863B35"/>
    <w:rsid w:val="008644AD"/>
    <w:rsid w:val="008644B1"/>
    <w:rsid w:val="008651B7"/>
    <w:rsid w:val="00865237"/>
    <w:rsid w:val="0086566F"/>
    <w:rsid w:val="00866995"/>
    <w:rsid w:val="00866CA9"/>
    <w:rsid w:val="00867807"/>
    <w:rsid w:val="00867CED"/>
    <w:rsid w:val="008709C4"/>
    <w:rsid w:val="0087141F"/>
    <w:rsid w:val="008722D9"/>
    <w:rsid w:val="00872AEC"/>
    <w:rsid w:val="00873B70"/>
    <w:rsid w:val="00873F66"/>
    <w:rsid w:val="00874E00"/>
    <w:rsid w:val="00875C2B"/>
    <w:rsid w:val="008806E1"/>
    <w:rsid w:val="008807CD"/>
    <w:rsid w:val="00880ACC"/>
    <w:rsid w:val="00883D33"/>
    <w:rsid w:val="008840A0"/>
    <w:rsid w:val="00885A7C"/>
    <w:rsid w:val="008868A4"/>
    <w:rsid w:val="00887123"/>
    <w:rsid w:val="00890A3C"/>
    <w:rsid w:val="00891414"/>
    <w:rsid w:val="00891CA0"/>
    <w:rsid w:val="00892554"/>
    <w:rsid w:val="00892AB2"/>
    <w:rsid w:val="00897108"/>
    <w:rsid w:val="008A0A10"/>
    <w:rsid w:val="008A1F41"/>
    <w:rsid w:val="008A4059"/>
    <w:rsid w:val="008A672A"/>
    <w:rsid w:val="008A7441"/>
    <w:rsid w:val="008B0300"/>
    <w:rsid w:val="008B1167"/>
    <w:rsid w:val="008B5BBA"/>
    <w:rsid w:val="008B652C"/>
    <w:rsid w:val="008B7209"/>
    <w:rsid w:val="008B7335"/>
    <w:rsid w:val="008B7383"/>
    <w:rsid w:val="008B7E3B"/>
    <w:rsid w:val="008B7E3D"/>
    <w:rsid w:val="008C22DA"/>
    <w:rsid w:val="008C391A"/>
    <w:rsid w:val="008C50BB"/>
    <w:rsid w:val="008C696C"/>
    <w:rsid w:val="008C75C6"/>
    <w:rsid w:val="008C7783"/>
    <w:rsid w:val="008D0AF4"/>
    <w:rsid w:val="008D197B"/>
    <w:rsid w:val="008D3C3E"/>
    <w:rsid w:val="008D416F"/>
    <w:rsid w:val="008D41EF"/>
    <w:rsid w:val="008D5F84"/>
    <w:rsid w:val="008D6089"/>
    <w:rsid w:val="008E0458"/>
    <w:rsid w:val="008E4B41"/>
    <w:rsid w:val="008E6B14"/>
    <w:rsid w:val="008E6BB7"/>
    <w:rsid w:val="008F038B"/>
    <w:rsid w:val="008F0CE1"/>
    <w:rsid w:val="008F10BB"/>
    <w:rsid w:val="008F36CF"/>
    <w:rsid w:val="008F3D2B"/>
    <w:rsid w:val="008F5C11"/>
    <w:rsid w:val="008F5ED5"/>
    <w:rsid w:val="0090589C"/>
    <w:rsid w:val="0090716F"/>
    <w:rsid w:val="009077C8"/>
    <w:rsid w:val="00907EE4"/>
    <w:rsid w:val="0091006C"/>
    <w:rsid w:val="00910C42"/>
    <w:rsid w:val="00911326"/>
    <w:rsid w:val="00911348"/>
    <w:rsid w:val="009113E4"/>
    <w:rsid w:val="00911C6C"/>
    <w:rsid w:val="009122F1"/>
    <w:rsid w:val="0091296B"/>
    <w:rsid w:val="00912D7B"/>
    <w:rsid w:val="00914B68"/>
    <w:rsid w:val="00914D38"/>
    <w:rsid w:val="00914EEE"/>
    <w:rsid w:val="0091602E"/>
    <w:rsid w:val="00916574"/>
    <w:rsid w:val="00916FC4"/>
    <w:rsid w:val="009210DF"/>
    <w:rsid w:val="00922D9A"/>
    <w:rsid w:val="0092605C"/>
    <w:rsid w:val="00926F58"/>
    <w:rsid w:val="00927941"/>
    <w:rsid w:val="0093047C"/>
    <w:rsid w:val="00930631"/>
    <w:rsid w:val="00930E73"/>
    <w:rsid w:val="00933D4E"/>
    <w:rsid w:val="00933F51"/>
    <w:rsid w:val="009353CB"/>
    <w:rsid w:val="00941EA7"/>
    <w:rsid w:val="00942F3B"/>
    <w:rsid w:val="009434D7"/>
    <w:rsid w:val="00944C57"/>
    <w:rsid w:val="0094613A"/>
    <w:rsid w:val="00946713"/>
    <w:rsid w:val="00946FB3"/>
    <w:rsid w:val="009471ED"/>
    <w:rsid w:val="0094735F"/>
    <w:rsid w:val="009474F9"/>
    <w:rsid w:val="009476DA"/>
    <w:rsid w:val="00947C39"/>
    <w:rsid w:val="00953A20"/>
    <w:rsid w:val="00953F6E"/>
    <w:rsid w:val="00955BD3"/>
    <w:rsid w:val="00956BB3"/>
    <w:rsid w:val="0095769C"/>
    <w:rsid w:val="00960515"/>
    <w:rsid w:val="00960DDF"/>
    <w:rsid w:val="0096207A"/>
    <w:rsid w:val="0096243B"/>
    <w:rsid w:val="00962BEF"/>
    <w:rsid w:val="0096314E"/>
    <w:rsid w:val="009631A6"/>
    <w:rsid w:val="0096372A"/>
    <w:rsid w:val="0096488C"/>
    <w:rsid w:val="00964908"/>
    <w:rsid w:val="00965B6F"/>
    <w:rsid w:val="00970A4E"/>
    <w:rsid w:val="009725D6"/>
    <w:rsid w:val="00972E4D"/>
    <w:rsid w:val="00973C5A"/>
    <w:rsid w:val="0097425A"/>
    <w:rsid w:val="00974C83"/>
    <w:rsid w:val="00977071"/>
    <w:rsid w:val="00982768"/>
    <w:rsid w:val="00982775"/>
    <w:rsid w:val="00982B43"/>
    <w:rsid w:val="00983229"/>
    <w:rsid w:val="0098366E"/>
    <w:rsid w:val="009846A7"/>
    <w:rsid w:val="0098487F"/>
    <w:rsid w:val="00984C11"/>
    <w:rsid w:val="00985234"/>
    <w:rsid w:val="0098573E"/>
    <w:rsid w:val="00985CA9"/>
    <w:rsid w:val="00985DE8"/>
    <w:rsid w:val="00986501"/>
    <w:rsid w:val="00986A6D"/>
    <w:rsid w:val="00986D0E"/>
    <w:rsid w:val="00991F06"/>
    <w:rsid w:val="00992993"/>
    <w:rsid w:val="00993182"/>
    <w:rsid w:val="00995D57"/>
    <w:rsid w:val="00996DD8"/>
    <w:rsid w:val="009A3301"/>
    <w:rsid w:val="009A3E67"/>
    <w:rsid w:val="009A4C67"/>
    <w:rsid w:val="009A517B"/>
    <w:rsid w:val="009A60FA"/>
    <w:rsid w:val="009B1BC3"/>
    <w:rsid w:val="009B2F72"/>
    <w:rsid w:val="009B3B01"/>
    <w:rsid w:val="009B4A4E"/>
    <w:rsid w:val="009B51EB"/>
    <w:rsid w:val="009B5889"/>
    <w:rsid w:val="009B59A6"/>
    <w:rsid w:val="009B690D"/>
    <w:rsid w:val="009C1933"/>
    <w:rsid w:val="009C1C14"/>
    <w:rsid w:val="009C1CBB"/>
    <w:rsid w:val="009C1E2D"/>
    <w:rsid w:val="009C21F7"/>
    <w:rsid w:val="009C2FD4"/>
    <w:rsid w:val="009C3712"/>
    <w:rsid w:val="009C4824"/>
    <w:rsid w:val="009C6011"/>
    <w:rsid w:val="009C7684"/>
    <w:rsid w:val="009C7CF0"/>
    <w:rsid w:val="009D0263"/>
    <w:rsid w:val="009D186F"/>
    <w:rsid w:val="009D23F6"/>
    <w:rsid w:val="009D2537"/>
    <w:rsid w:val="009D26AC"/>
    <w:rsid w:val="009D2F42"/>
    <w:rsid w:val="009D4C38"/>
    <w:rsid w:val="009D629C"/>
    <w:rsid w:val="009D708E"/>
    <w:rsid w:val="009D7268"/>
    <w:rsid w:val="009E07B5"/>
    <w:rsid w:val="009E0989"/>
    <w:rsid w:val="009E2EAC"/>
    <w:rsid w:val="009E4EA9"/>
    <w:rsid w:val="009E5818"/>
    <w:rsid w:val="009E58D1"/>
    <w:rsid w:val="009E6322"/>
    <w:rsid w:val="009F17F3"/>
    <w:rsid w:val="009F1F44"/>
    <w:rsid w:val="009F35F0"/>
    <w:rsid w:val="009F50CD"/>
    <w:rsid w:val="009F7A98"/>
    <w:rsid w:val="009F7C57"/>
    <w:rsid w:val="009F7EBC"/>
    <w:rsid w:val="00A04DEF"/>
    <w:rsid w:val="00A04F2B"/>
    <w:rsid w:val="00A05862"/>
    <w:rsid w:val="00A05B4A"/>
    <w:rsid w:val="00A068A3"/>
    <w:rsid w:val="00A126BC"/>
    <w:rsid w:val="00A127FE"/>
    <w:rsid w:val="00A135D4"/>
    <w:rsid w:val="00A14EB9"/>
    <w:rsid w:val="00A17BE8"/>
    <w:rsid w:val="00A20EAF"/>
    <w:rsid w:val="00A25C18"/>
    <w:rsid w:val="00A26BAA"/>
    <w:rsid w:val="00A26F69"/>
    <w:rsid w:val="00A2756C"/>
    <w:rsid w:val="00A27FD6"/>
    <w:rsid w:val="00A30969"/>
    <w:rsid w:val="00A33DC4"/>
    <w:rsid w:val="00A36202"/>
    <w:rsid w:val="00A36348"/>
    <w:rsid w:val="00A413F4"/>
    <w:rsid w:val="00A41401"/>
    <w:rsid w:val="00A42ACD"/>
    <w:rsid w:val="00A453AB"/>
    <w:rsid w:val="00A45526"/>
    <w:rsid w:val="00A45773"/>
    <w:rsid w:val="00A46C08"/>
    <w:rsid w:val="00A472CB"/>
    <w:rsid w:val="00A477B3"/>
    <w:rsid w:val="00A537D6"/>
    <w:rsid w:val="00A54C0C"/>
    <w:rsid w:val="00A54F55"/>
    <w:rsid w:val="00A55690"/>
    <w:rsid w:val="00A5595F"/>
    <w:rsid w:val="00A6049D"/>
    <w:rsid w:val="00A60536"/>
    <w:rsid w:val="00A6176C"/>
    <w:rsid w:val="00A62241"/>
    <w:rsid w:val="00A62444"/>
    <w:rsid w:val="00A62E8A"/>
    <w:rsid w:val="00A63EB7"/>
    <w:rsid w:val="00A64241"/>
    <w:rsid w:val="00A6744C"/>
    <w:rsid w:val="00A6757F"/>
    <w:rsid w:val="00A67C0E"/>
    <w:rsid w:val="00A71F54"/>
    <w:rsid w:val="00A72026"/>
    <w:rsid w:val="00A72777"/>
    <w:rsid w:val="00A74C16"/>
    <w:rsid w:val="00A77E0F"/>
    <w:rsid w:val="00A80EE8"/>
    <w:rsid w:val="00A81D4F"/>
    <w:rsid w:val="00A82662"/>
    <w:rsid w:val="00A86F6A"/>
    <w:rsid w:val="00A872B5"/>
    <w:rsid w:val="00A87B06"/>
    <w:rsid w:val="00A87D5C"/>
    <w:rsid w:val="00A90B99"/>
    <w:rsid w:val="00A9176E"/>
    <w:rsid w:val="00A91823"/>
    <w:rsid w:val="00A92C5F"/>
    <w:rsid w:val="00A9311A"/>
    <w:rsid w:val="00A93E0B"/>
    <w:rsid w:val="00A94C34"/>
    <w:rsid w:val="00A94E53"/>
    <w:rsid w:val="00A95538"/>
    <w:rsid w:val="00A9568A"/>
    <w:rsid w:val="00A95BC8"/>
    <w:rsid w:val="00AA1636"/>
    <w:rsid w:val="00AA340C"/>
    <w:rsid w:val="00AA4F3F"/>
    <w:rsid w:val="00AB0BBD"/>
    <w:rsid w:val="00AB197C"/>
    <w:rsid w:val="00AB208A"/>
    <w:rsid w:val="00AB4984"/>
    <w:rsid w:val="00AB4DEA"/>
    <w:rsid w:val="00AB50D3"/>
    <w:rsid w:val="00AB68BF"/>
    <w:rsid w:val="00AC03FE"/>
    <w:rsid w:val="00AC1F8D"/>
    <w:rsid w:val="00AC30C9"/>
    <w:rsid w:val="00AC40CF"/>
    <w:rsid w:val="00AC4D27"/>
    <w:rsid w:val="00AC606C"/>
    <w:rsid w:val="00AC6384"/>
    <w:rsid w:val="00AC6495"/>
    <w:rsid w:val="00AD07BF"/>
    <w:rsid w:val="00AD07CF"/>
    <w:rsid w:val="00AD11FE"/>
    <w:rsid w:val="00AD1DE2"/>
    <w:rsid w:val="00AD2E31"/>
    <w:rsid w:val="00AD3A23"/>
    <w:rsid w:val="00AD3B69"/>
    <w:rsid w:val="00AD5ECF"/>
    <w:rsid w:val="00AD6391"/>
    <w:rsid w:val="00AD73B6"/>
    <w:rsid w:val="00AE00B8"/>
    <w:rsid w:val="00AE1605"/>
    <w:rsid w:val="00AE1E44"/>
    <w:rsid w:val="00AE20EF"/>
    <w:rsid w:val="00AE264F"/>
    <w:rsid w:val="00AE3233"/>
    <w:rsid w:val="00AE33FE"/>
    <w:rsid w:val="00AE3785"/>
    <w:rsid w:val="00AE3DF1"/>
    <w:rsid w:val="00AE4D71"/>
    <w:rsid w:val="00AE54D0"/>
    <w:rsid w:val="00AE5D05"/>
    <w:rsid w:val="00AF3171"/>
    <w:rsid w:val="00AF5122"/>
    <w:rsid w:val="00AF6530"/>
    <w:rsid w:val="00AF7890"/>
    <w:rsid w:val="00B000E8"/>
    <w:rsid w:val="00B005DF"/>
    <w:rsid w:val="00B02A72"/>
    <w:rsid w:val="00B03055"/>
    <w:rsid w:val="00B03F01"/>
    <w:rsid w:val="00B0444F"/>
    <w:rsid w:val="00B05A08"/>
    <w:rsid w:val="00B06989"/>
    <w:rsid w:val="00B07707"/>
    <w:rsid w:val="00B07949"/>
    <w:rsid w:val="00B11208"/>
    <w:rsid w:val="00B125D3"/>
    <w:rsid w:val="00B13D8F"/>
    <w:rsid w:val="00B141A2"/>
    <w:rsid w:val="00B1420C"/>
    <w:rsid w:val="00B15787"/>
    <w:rsid w:val="00B22EB1"/>
    <w:rsid w:val="00B25032"/>
    <w:rsid w:val="00B26CFB"/>
    <w:rsid w:val="00B26F53"/>
    <w:rsid w:val="00B27BE2"/>
    <w:rsid w:val="00B308E9"/>
    <w:rsid w:val="00B30972"/>
    <w:rsid w:val="00B30ABC"/>
    <w:rsid w:val="00B32A44"/>
    <w:rsid w:val="00B3407D"/>
    <w:rsid w:val="00B346BD"/>
    <w:rsid w:val="00B36069"/>
    <w:rsid w:val="00B374C9"/>
    <w:rsid w:val="00B41A01"/>
    <w:rsid w:val="00B41B10"/>
    <w:rsid w:val="00B41C9B"/>
    <w:rsid w:val="00B4294C"/>
    <w:rsid w:val="00B4395A"/>
    <w:rsid w:val="00B45270"/>
    <w:rsid w:val="00B461E4"/>
    <w:rsid w:val="00B47138"/>
    <w:rsid w:val="00B5135B"/>
    <w:rsid w:val="00B52012"/>
    <w:rsid w:val="00B52F6A"/>
    <w:rsid w:val="00B53978"/>
    <w:rsid w:val="00B54B0D"/>
    <w:rsid w:val="00B5570F"/>
    <w:rsid w:val="00B56C9F"/>
    <w:rsid w:val="00B60716"/>
    <w:rsid w:val="00B6125C"/>
    <w:rsid w:val="00B62607"/>
    <w:rsid w:val="00B6273C"/>
    <w:rsid w:val="00B6443D"/>
    <w:rsid w:val="00B65D40"/>
    <w:rsid w:val="00B71DCB"/>
    <w:rsid w:val="00B73770"/>
    <w:rsid w:val="00B739EC"/>
    <w:rsid w:val="00B740C2"/>
    <w:rsid w:val="00B74AA3"/>
    <w:rsid w:val="00B74AA9"/>
    <w:rsid w:val="00B75409"/>
    <w:rsid w:val="00B761FA"/>
    <w:rsid w:val="00B804A1"/>
    <w:rsid w:val="00B80A99"/>
    <w:rsid w:val="00B80B1C"/>
    <w:rsid w:val="00B81006"/>
    <w:rsid w:val="00B81A56"/>
    <w:rsid w:val="00B8657E"/>
    <w:rsid w:val="00B9027B"/>
    <w:rsid w:val="00B935CB"/>
    <w:rsid w:val="00B95585"/>
    <w:rsid w:val="00B957A3"/>
    <w:rsid w:val="00B96165"/>
    <w:rsid w:val="00BA00F0"/>
    <w:rsid w:val="00BA0F5A"/>
    <w:rsid w:val="00BA1277"/>
    <w:rsid w:val="00BA1F45"/>
    <w:rsid w:val="00BA2AED"/>
    <w:rsid w:val="00BA32C0"/>
    <w:rsid w:val="00BA4F64"/>
    <w:rsid w:val="00BA5A8A"/>
    <w:rsid w:val="00BA5E4E"/>
    <w:rsid w:val="00BA6B4C"/>
    <w:rsid w:val="00BA718F"/>
    <w:rsid w:val="00BB070D"/>
    <w:rsid w:val="00BB233C"/>
    <w:rsid w:val="00BB2A47"/>
    <w:rsid w:val="00BB5753"/>
    <w:rsid w:val="00BB5D25"/>
    <w:rsid w:val="00BB6AFC"/>
    <w:rsid w:val="00BB7A16"/>
    <w:rsid w:val="00BC0409"/>
    <w:rsid w:val="00BC1946"/>
    <w:rsid w:val="00BC2EFB"/>
    <w:rsid w:val="00BC364B"/>
    <w:rsid w:val="00BC3E15"/>
    <w:rsid w:val="00BC4E31"/>
    <w:rsid w:val="00BC650F"/>
    <w:rsid w:val="00BC67D7"/>
    <w:rsid w:val="00BC740F"/>
    <w:rsid w:val="00BD0C10"/>
    <w:rsid w:val="00BD22A1"/>
    <w:rsid w:val="00BD30E4"/>
    <w:rsid w:val="00BD3A8C"/>
    <w:rsid w:val="00BD3FE5"/>
    <w:rsid w:val="00BD5584"/>
    <w:rsid w:val="00BD593D"/>
    <w:rsid w:val="00BD59C1"/>
    <w:rsid w:val="00BD68F9"/>
    <w:rsid w:val="00BD6FDB"/>
    <w:rsid w:val="00BE1339"/>
    <w:rsid w:val="00BE1861"/>
    <w:rsid w:val="00BE2B45"/>
    <w:rsid w:val="00BE2CE9"/>
    <w:rsid w:val="00BE32CB"/>
    <w:rsid w:val="00BE34AD"/>
    <w:rsid w:val="00BE3ABA"/>
    <w:rsid w:val="00BE489C"/>
    <w:rsid w:val="00BE6FA1"/>
    <w:rsid w:val="00BE7659"/>
    <w:rsid w:val="00BF21B5"/>
    <w:rsid w:val="00BF2FE5"/>
    <w:rsid w:val="00BF5BA0"/>
    <w:rsid w:val="00BF7176"/>
    <w:rsid w:val="00BF7C76"/>
    <w:rsid w:val="00C00590"/>
    <w:rsid w:val="00C01712"/>
    <w:rsid w:val="00C01B85"/>
    <w:rsid w:val="00C02322"/>
    <w:rsid w:val="00C02780"/>
    <w:rsid w:val="00C033C3"/>
    <w:rsid w:val="00C035DA"/>
    <w:rsid w:val="00C03C37"/>
    <w:rsid w:val="00C03C7D"/>
    <w:rsid w:val="00C03E5B"/>
    <w:rsid w:val="00C04722"/>
    <w:rsid w:val="00C068BD"/>
    <w:rsid w:val="00C07FCD"/>
    <w:rsid w:val="00C10F89"/>
    <w:rsid w:val="00C12126"/>
    <w:rsid w:val="00C1266C"/>
    <w:rsid w:val="00C14BDE"/>
    <w:rsid w:val="00C15209"/>
    <w:rsid w:val="00C169BD"/>
    <w:rsid w:val="00C20844"/>
    <w:rsid w:val="00C21BDE"/>
    <w:rsid w:val="00C22F5E"/>
    <w:rsid w:val="00C252C8"/>
    <w:rsid w:val="00C260D7"/>
    <w:rsid w:val="00C27002"/>
    <w:rsid w:val="00C27310"/>
    <w:rsid w:val="00C31DCB"/>
    <w:rsid w:val="00C34476"/>
    <w:rsid w:val="00C34AAA"/>
    <w:rsid w:val="00C35C1B"/>
    <w:rsid w:val="00C362F0"/>
    <w:rsid w:val="00C37BB4"/>
    <w:rsid w:val="00C40E7C"/>
    <w:rsid w:val="00C41779"/>
    <w:rsid w:val="00C41C49"/>
    <w:rsid w:val="00C41D8E"/>
    <w:rsid w:val="00C42112"/>
    <w:rsid w:val="00C421DB"/>
    <w:rsid w:val="00C4298F"/>
    <w:rsid w:val="00C42F93"/>
    <w:rsid w:val="00C45FCB"/>
    <w:rsid w:val="00C463BC"/>
    <w:rsid w:val="00C47619"/>
    <w:rsid w:val="00C47D64"/>
    <w:rsid w:val="00C47DB0"/>
    <w:rsid w:val="00C511A9"/>
    <w:rsid w:val="00C51E3B"/>
    <w:rsid w:val="00C53696"/>
    <w:rsid w:val="00C55A77"/>
    <w:rsid w:val="00C56A41"/>
    <w:rsid w:val="00C578A8"/>
    <w:rsid w:val="00C57D76"/>
    <w:rsid w:val="00C60B60"/>
    <w:rsid w:val="00C60BC9"/>
    <w:rsid w:val="00C61334"/>
    <w:rsid w:val="00C61C12"/>
    <w:rsid w:val="00C63A60"/>
    <w:rsid w:val="00C63A79"/>
    <w:rsid w:val="00C65128"/>
    <w:rsid w:val="00C65883"/>
    <w:rsid w:val="00C6606A"/>
    <w:rsid w:val="00C666D5"/>
    <w:rsid w:val="00C67B42"/>
    <w:rsid w:val="00C67B4A"/>
    <w:rsid w:val="00C7007A"/>
    <w:rsid w:val="00C702CE"/>
    <w:rsid w:val="00C72B79"/>
    <w:rsid w:val="00C73761"/>
    <w:rsid w:val="00C741C5"/>
    <w:rsid w:val="00C75194"/>
    <w:rsid w:val="00C7677B"/>
    <w:rsid w:val="00C775E7"/>
    <w:rsid w:val="00C80A9F"/>
    <w:rsid w:val="00C81026"/>
    <w:rsid w:val="00C8192E"/>
    <w:rsid w:val="00C81CB8"/>
    <w:rsid w:val="00C8423E"/>
    <w:rsid w:val="00C85B47"/>
    <w:rsid w:val="00C86423"/>
    <w:rsid w:val="00C87F1C"/>
    <w:rsid w:val="00C9101C"/>
    <w:rsid w:val="00C918C3"/>
    <w:rsid w:val="00C91A21"/>
    <w:rsid w:val="00C921BF"/>
    <w:rsid w:val="00C931C1"/>
    <w:rsid w:val="00C94E2B"/>
    <w:rsid w:val="00C954B7"/>
    <w:rsid w:val="00CA027B"/>
    <w:rsid w:val="00CA0912"/>
    <w:rsid w:val="00CA140F"/>
    <w:rsid w:val="00CA15C2"/>
    <w:rsid w:val="00CA18D7"/>
    <w:rsid w:val="00CA2924"/>
    <w:rsid w:val="00CA30B5"/>
    <w:rsid w:val="00CA3A57"/>
    <w:rsid w:val="00CA4317"/>
    <w:rsid w:val="00CA4FB9"/>
    <w:rsid w:val="00CA5052"/>
    <w:rsid w:val="00CA70C4"/>
    <w:rsid w:val="00CA7B6F"/>
    <w:rsid w:val="00CB27F3"/>
    <w:rsid w:val="00CB3296"/>
    <w:rsid w:val="00CB3DA1"/>
    <w:rsid w:val="00CB60EB"/>
    <w:rsid w:val="00CB69FD"/>
    <w:rsid w:val="00CB73F0"/>
    <w:rsid w:val="00CB763D"/>
    <w:rsid w:val="00CB7648"/>
    <w:rsid w:val="00CC075E"/>
    <w:rsid w:val="00CC13CB"/>
    <w:rsid w:val="00CC1CAF"/>
    <w:rsid w:val="00CC2F54"/>
    <w:rsid w:val="00CC5E1D"/>
    <w:rsid w:val="00CC5F2D"/>
    <w:rsid w:val="00CC65A8"/>
    <w:rsid w:val="00CD021A"/>
    <w:rsid w:val="00CD27A7"/>
    <w:rsid w:val="00CD2FDA"/>
    <w:rsid w:val="00CD3697"/>
    <w:rsid w:val="00CD48F4"/>
    <w:rsid w:val="00CD6774"/>
    <w:rsid w:val="00CD6AF9"/>
    <w:rsid w:val="00CE09DD"/>
    <w:rsid w:val="00CE5605"/>
    <w:rsid w:val="00CE66BC"/>
    <w:rsid w:val="00CE6B10"/>
    <w:rsid w:val="00CE7B8D"/>
    <w:rsid w:val="00CF1ADB"/>
    <w:rsid w:val="00CF2502"/>
    <w:rsid w:val="00CF2840"/>
    <w:rsid w:val="00CF2D9B"/>
    <w:rsid w:val="00CF3D1D"/>
    <w:rsid w:val="00CF3F26"/>
    <w:rsid w:val="00CF6E1E"/>
    <w:rsid w:val="00CF75AE"/>
    <w:rsid w:val="00CF7C80"/>
    <w:rsid w:val="00D00C93"/>
    <w:rsid w:val="00D01602"/>
    <w:rsid w:val="00D01928"/>
    <w:rsid w:val="00D01F87"/>
    <w:rsid w:val="00D023E1"/>
    <w:rsid w:val="00D02673"/>
    <w:rsid w:val="00D039D7"/>
    <w:rsid w:val="00D059AD"/>
    <w:rsid w:val="00D07BB8"/>
    <w:rsid w:val="00D13640"/>
    <w:rsid w:val="00D137FA"/>
    <w:rsid w:val="00D149D5"/>
    <w:rsid w:val="00D14D2B"/>
    <w:rsid w:val="00D16485"/>
    <w:rsid w:val="00D17DC0"/>
    <w:rsid w:val="00D20225"/>
    <w:rsid w:val="00D20D26"/>
    <w:rsid w:val="00D22224"/>
    <w:rsid w:val="00D2301F"/>
    <w:rsid w:val="00D247F0"/>
    <w:rsid w:val="00D24F5A"/>
    <w:rsid w:val="00D254F8"/>
    <w:rsid w:val="00D27383"/>
    <w:rsid w:val="00D2767A"/>
    <w:rsid w:val="00D322D0"/>
    <w:rsid w:val="00D34365"/>
    <w:rsid w:val="00D34937"/>
    <w:rsid w:val="00D35C92"/>
    <w:rsid w:val="00D35EF2"/>
    <w:rsid w:val="00D36743"/>
    <w:rsid w:val="00D40B08"/>
    <w:rsid w:val="00D43BC5"/>
    <w:rsid w:val="00D445E6"/>
    <w:rsid w:val="00D454E6"/>
    <w:rsid w:val="00D45C63"/>
    <w:rsid w:val="00D46189"/>
    <w:rsid w:val="00D4778E"/>
    <w:rsid w:val="00D50D28"/>
    <w:rsid w:val="00D54738"/>
    <w:rsid w:val="00D553B2"/>
    <w:rsid w:val="00D559C0"/>
    <w:rsid w:val="00D564BD"/>
    <w:rsid w:val="00D575CE"/>
    <w:rsid w:val="00D57608"/>
    <w:rsid w:val="00D601A4"/>
    <w:rsid w:val="00D60278"/>
    <w:rsid w:val="00D608CF"/>
    <w:rsid w:val="00D62565"/>
    <w:rsid w:val="00D62CBA"/>
    <w:rsid w:val="00D63C13"/>
    <w:rsid w:val="00D63C6C"/>
    <w:rsid w:val="00D648A4"/>
    <w:rsid w:val="00D65F39"/>
    <w:rsid w:val="00D660D3"/>
    <w:rsid w:val="00D67813"/>
    <w:rsid w:val="00D716AF"/>
    <w:rsid w:val="00D718F7"/>
    <w:rsid w:val="00D80465"/>
    <w:rsid w:val="00D816A5"/>
    <w:rsid w:val="00D82695"/>
    <w:rsid w:val="00D83F67"/>
    <w:rsid w:val="00D84736"/>
    <w:rsid w:val="00D8573E"/>
    <w:rsid w:val="00D9010F"/>
    <w:rsid w:val="00D91DDF"/>
    <w:rsid w:val="00D935A5"/>
    <w:rsid w:val="00D93A0A"/>
    <w:rsid w:val="00D94907"/>
    <w:rsid w:val="00D95B6D"/>
    <w:rsid w:val="00D97528"/>
    <w:rsid w:val="00D977C8"/>
    <w:rsid w:val="00DA23D8"/>
    <w:rsid w:val="00DA2655"/>
    <w:rsid w:val="00DA325C"/>
    <w:rsid w:val="00DA6647"/>
    <w:rsid w:val="00DA6A86"/>
    <w:rsid w:val="00DA6AB4"/>
    <w:rsid w:val="00DB030A"/>
    <w:rsid w:val="00DB0878"/>
    <w:rsid w:val="00DB0907"/>
    <w:rsid w:val="00DB1139"/>
    <w:rsid w:val="00DB17C5"/>
    <w:rsid w:val="00DB2040"/>
    <w:rsid w:val="00DB268B"/>
    <w:rsid w:val="00DB4EFD"/>
    <w:rsid w:val="00DB6602"/>
    <w:rsid w:val="00DB7328"/>
    <w:rsid w:val="00DB76FF"/>
    <w:rsid w:val="00DC0587"/>
    <w:rsid w:val="00DC28E7"/>
    <w:rsid w:val="00DC4172"/>
    <w:rsid w:val="00DC4344"/>
    <w:rsid w:val="00DC65AC"/>
    <w:rsid w:val="00DC7806"/>
    <w:rsid w:val="00DD0019"/>
    <w:rsid w:val="00DD282B"/>
    <w:rsid w:val="00DD5051"/>
    <w:rsid w:val="00DD6A69"/>
    <w:rsid w:val="00DD76BB"/>
    <w:rsid w:val="00DE2BF5"/>
    <w:rsid w:val="00DE369E"/>
    <w:rsid w:val="00DE3BC0"/>
    <w:rsid w:val="00DE3D37"/>
    <w:rsid w:val="00DE439D"/>
    <w:rsid w:val="00DE4D94"/>
    <w:rsid w:val="00DE5358"/>
    <w:rsid w:val="00DE545B"/>
    <w:rsid w:val="00DE64BD"/>
    <w:rsid w:val="00DE7F6E"/>
    <w:rsid w:val="00DF1A5F"/>
    <w:rsid w:val="00DF3D64"/>
    <w:rsid w:val="00DF4F4A"/>
    <w:rsid w:val="00DF57BD"/>
    <w:rsid w:val="00DF5FF8"/>
    <w:rsid w:val="00E0089D"/>
    <w:rsid w:val="00E0149E"/>
    <w:rsid w:val="00E058D0"/>
    <w:rsid w:val="00E070D3"/>
    <w:rsid w:val="00E07EBF"/>
    <w:rsid w:val="00E10A86"/>
    <w:rsid w:val="00E10CC9"/>
    <w:rsid w:val="00E1101C"/>
    <w:rsid w:val="00E112FD"/>
    <w:rsid w:val="00E11E06"/>
    <w:rsid w:val="00E14579"/>
    <w:rsid w:val="00E15579"/>
    <w:rsid w:val="00E15EC5"/>
    <w:rsid w:val="00E15F6D"/>
    <w:rsid w:val="00E16E80"/>
    <w:rsid w:val="00E17D52"/>
    <w:rsid w:val="00E20670"/>
    <w:rsid w:val="00E219DF"/>
    <w:rsid w:val="00E22775"/>
    <w:rsid w:val="00E23058"/>
    <w:rsid w:val="00E23962"/>
    <w:rsid w:val="00E23B11"/>
    <w:rsid w:val="00E245CF"/>
    <w:rsid w:val="00E27541"/>
    <w:rsid w:val="00E27FDA"/>
    <w:rsid w:val="00E30D97"/>
    <w:rsid w:val="00E31350"/>
    <w:rsid w:val="00E328D7"/>
    <w:rsid w:val="00E32FF4"/>
    <w:rsid w:val="00E3607C"/>
    <w:rsid w:val="00E3662E"/>
    <w:rsid w:val="00E40A58"/>
    <w:rsid w:val="00E410B1"/>
    <w:rsid w:val="00E41153"/>
    <w:rsid w:val="00E4174A"/>
    <w:rsid w:val="00E439A6"/>
    <w:rsid w:val="00E4593E"/>
    <w:rsid w:val="00E46044"/>
    <w:rsid w:val="00E46256"/>
    <w:rsid w:val="00E47208"/>
    <w:rsid w:val="00E47C7C"/>
    <w:rsid w:val="00E50A81"/>
    <w:rsid w:val="00E50CDB"/>
    <w:rsid w:val="00E51E10"/>
    <w:rsid w:val="00E5203C"/>
    <w:rsid w:val="00E52067"/>
    <w:rsid w:val="00E52CE1"/>
    <w:rsid w:val="00E538A5"/>
    <w:rsid w:val="00E54737"/>
    <w:rsid w:val="00E54D67"/>
    <w:rsid w:val="00E550F3"/>
    <w:rsid w:val="00E55DB5"/>
    <w:rsid w:val="00E5650C"/>
    <w:rsid w:val="00E6068F"/>
    <w:rsid w:val="00E60EB1"/>
    <w:rsid w:val="00E61511"/>
    <w:rsid w:val="00E6301E"/>
    <w:rsid w:val="00E65177"/>
    <w:rsid w:val="00E66617"/>
    <w:rsid w:val="00E67BF1"/>
    <w:rsid w:val="00E70542"/>
    <w:rsid w:val="00E70A15"/>
    <w:rsid w:val="00E70E98"/>
    <w:rsid w:val="00E70FC5"/>
    <w:rsid w:val="00E71524"/>
    <w:rsid w:val="00E730A7"/>
    <w:rsid w:val="00E73C25"/>
    <w:rsid w:val="00E748AE"/>
    <w:rsid w:val="00E74D07"/>
    <w:rsid w:val="00E74EAE"/>
    <w:rsid w:val="00E778E4"/>
    <w:rsid w:val="00E77C3C"/>
    <w:rsid w:val="00E81EA1"/>
    <w:rsid w:val="00E8201F"/>
    <w:rsid w:val="00E83AEA"/>
    <w:rsid w:val="00E84469"/>
    <w:rsid w:val="00E8500B"/>
    <w:rsid w:val="00E850AC"/>
    <w:rsid w:val="00E901B4"/>
    <w:rsid w:val="00E90910"/>
    <w:rsid w:val="00E941A9"/>
    <w:rsid w:val="00E944C5"/>
    <w:rsid w:val="00E9495F"/>
    <w:rsid w:val="00E94E4C"/>
    <w:rsid w:val="00E95BDD"/>
    <w:rsid w:val="00E9760D"/>
    <w:rsid w:val="00EA0DC7"/>
    <w:rsid w:val="00EA173F"/>
    <w:rsid w:val="00EA1EE6"/>
    <w:rsid w:val="00EA3E75"/>
    <w:rsid w:val="00EA4D66"/>
    <w:rsid w:val="00EA50C6"/>
    <w:rsid w:val="00EA5E2E"/>
    <w:rsid w:val="00EA76B8"/>
    <w:rsid w:val="00EB1A60"/>
    <w:rsid w:val="00EB263B"/>
    <w:rsid w:val="00EB4D5F"/>
    <w:rsid w:val="00EB4EA4"/>
    <w:rsid w:val="00EB6A9E"/>
    <w:rsid w:val="00EC0261"/>
    <w:rsid w:val="00EC0827"/>
    <w:rsid w:val="00EC17C7"/>
    <w:rsid w:val="00EC1AE6"/>
    <w:rsid w:val="00EC3150"/>
    <w:rsid w:val="00EC3676"/>
    <w:rsid w:val="00EC37AD"/>
    <w:rsid w:val="00EC3B4A"/>
    <w:rsid w:val="00EC44B7"/>
    <w:rsid w:val="00EC467F"/>
    <w:rsid w:val="00EC4895"/>
    <w:rsid w:val="00EC715C"/>
    <w:rsid w:val="00EC748C"/>
    <w:rsid w:val="00ED1150"/>
    <w:rsid w:val="00ED40F1"/>
    <w:rsid w:val="00ED4BBF"/>
    <w:rsid w:val="00ED4DBC"/>
    <w:rsid w:val="00ED5643"/>
    <w:rsid w:val="00ED7EDA"/>
    <w:rsid w:val="00EE1753"/>
    <w:rsid w:val="00EE236E"/>
    <w:rsid w:val="00EE24C3"/>
    <w:rsid w:val="00EE25A0"/>
    <w:rsid w:val="00EE2E53"/>
    <w:rsid w:val="00EE4773"/>
    <w:rsid w:val="00EE4A3A"/>
    <w:rsid w:val="00EE5ACF"/>
    <w:rsid w:val="00EE7539"/>
    <w:rsid w:val="00EF1B66"/>
    <w:rsid w:val="00EF1D57"/>
    <w:rsid w:val="00EF3D5B"/>
    <w:rsid w:val="00EF6F83"/>
    <w:rsid w:val="00F01191"/>
    <w:rsid w:val="00F0204D"/>
    <w:rsid w:val="00F03E31"/>
    <w:rsid w:val="00F04758"/>
    <w:rsid w:val="00F05AB0"/>
    <w:rsid w:val="00F064E1"/>
    <w:rsid w:val="00F07934"/>
    <w:rsid w:val="00F101C0"/>
    <w:rsid w:val="00F10333"/>
    <w:rsid w:val="00F10344"/>
    <w:rsid w:val="00F106C4"/>
    <w:rsid w:val="00F10AD3"/>
    <w:rsid w:val="00F11091"/>
    <w:rsid w:val="00F11763"/>
    <w:rsid w:val="00F12703"/>
    <w:rsid w:val="00F1549E"/>
    <w:rsid w:val="00F16BBB"/>
    <w:rsid w:val="00F20EBC"/>
    <w:rsid w:val="00F239AB"/>
    <w:rsid w:val="00F23C2F"/>
    <w:rsid w:val="00F24385"/>
    <w:rsid w:val="00F246E3"/>
    <w:rsid w:val="00F24F31"/>
    <w:rsid w:val="00F265B2"/>
    <w:rsid w:val="00F2689F"/>
    <w:rsid w:val="00F27C90"/>
    <w:rsid w:val="00F34516"/>
    <w:rsid w:val="00F35C48"/>
    <w:rsid w:val="00F424B7"/>
    <w:rsid w:val="00F447B7"/>
    <w:rsid w:val="00F46211"/>
    <w:rsid w:val="00F471D6"/>
    <w:rsid w:val="00F4756B"/>
    <w:rsid w:val="00F47C88"/>
    <w:rsid w:val="00F50F8B"/>
    <w:rsid w:val="00F511C9"/>
    <w:rsid w:val="00F5124D"/>
    <w:rsid w:val="00F524A9"/>
    <w:rsid w:val="00F52BC6"/>
    <w:rsid w:val="00F54045"/>
    <w:rsid w:val="00F5480C"/>
    <w:rsid w:val="00F55B3C"/>
    <w:rsid w:val="00F6045A"/>
    <w:rsid w:val="00F60AE0"/>
    <w:rsid w:val="00F6212E"/>
    <w:rsid w:val="00F6524C"/>
    <w:rsid w:val="00F672D4"/>
    <w:rsid w:val="00F71080"/>
    <w:rsid w:val="00F71525"/>
    <w:rsid w:val="00F71C80"/>
    <w:rsid w:val="00F72F1D"/>
    <w:rsid w:val="00F738D9"/>
    <w:rsid w:val="00F74787"/>
    <w:rsid w:val="00F75259"/>
    <w:rsid w:val="00F76541"/>
    <w:rsid w:val="00F7750C"/>
    <w:rsid w:val="00F800A7"/>
    <w:rsid w:val="00F81942"/>
    <w:rsid w:val="00F839AD"/>
    <w:rsid w:val="00F85200"/>
    <w:rsid w:val="00F85781"/>
    <w:rsid w:val="00F8662B"/>
    <w:rsid w:val="00F872AA"/>
    <w:rsid w:val="00F8790F"/>
    <w:rsid w:val="00F903C2"/>
    <w:rsid w:val="00F9188D"/>
    <w:rsid w:val="00F92645"/>
    <w:rsid w:val="00F96C4E"/>
    <w:rsid w:val="00FA2A95"/>
    <w:rsid w:val="00FA2BEC"/>
    <w:rsid w:val="00FA2F24"/>
    <w:rsid w:val="00FA50BC"/>
    <w:rsid w:val="00FA6667"/>
    <w:rsid w:val="00FA74EF"/>
    <w:rsid w:val="00FA7E01"/>
    <w:rsid w:val="00FB1148"/>
    <w:rsid w:val="00FB1C2B"/>
    <w:rsid w:val="00FB1D33"/>
    <w:rsid w:val="00FB2046"/>
    <w:rsid w:val="00FB32D8"/>
    <w:rsid w:val="00FB4BDD"/>
    <w:rsid w:val="00FB4D6D"/>
    <w:rsid w:val="00FB6B9E"/>
    <w:rsid w:val="00FB6F16"/>
    <w:rsid w:val="00FC0FA8"/>
    <w:rsid w:val="00FC20E8"/>
    <w:rsid w:val="00FC261F"/>
    <w:rsid w:val="00FC2682"/>
    <w:rsid w:val="00FC487B"/>
    <w:rsid w:val="00FC74EC"/>
    <w:rsid w:val="00FC779F"/>
    <w:rsid w:val="00FD0623"/>
    <w:rsid w:val="00FD121D"/>
    <w:rsid w:val="00FD1B41"/>
    <w:rsid w:val="00FD4BEA"/>
    <w:rsid w:val="00FD4DA7"/>
    <w:rsid w:val="00FD5B19"/>
    <w:rsid w:val="00FD5BB1"/>
    <w:rsid w:val="00FE098B"/>
    <w:rsid w:val="00FE0EEE"/>
    <w:rsid w:val="00FE1F0A"/>
    <w:rsid w:val="00FE266A"/>
    <w:rsid w:val="00FE311B"/>
    <w:rsid w:val="00FE445F"/>
    <w:rsid w:val="00FE579B"/>
    <w:rsid w:val="00FE58EE"/>
    <w:rsid w:val="00FE667D"/>
    <w:rsid w:val="00FF0298"/>
    <w:rsid w:val="00FF0380"/>
    <w:rsid w:val="00FF09C5"/>
    <w:rsid w:val="00FF3577"/>
    <w:rsid w:val="00FF62FE"/>
    <w:rsid w:val="00FF6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34"/>
    <w:pPr>
      <w:bidi/>
    </w:pPr>
  </w:style>
  <w:style w:type="paragraph" w:styleId="Heading1">
    <w:name w:val="heading 1"/>
    <w:basedOn w:val="Normal"/>
    <w:next w:val="Normal"/>
    <w:link w:val="Heading1Char"/>
    <w:uiPriority w:val="9"/>
    <w:qFormat/>
    <w:rsid w:val="0052462C"/>
    <w:pPr>
      <w:keepNext/>
      <w:keepLines/>
      <w:numPr>
        <w:numId w:val="5"/>
      </w:numPr>
      <w:spacing w:after="0"/>
      <w:jc w:val="both"/>
      <w:outlineLvl w:val="0"/>
    </w:pPr>
    <w:rPr>
      <w:rFonts w:ascii="Traditional Arabic" w:eastAsiaTheme="majorEastAsia" w:hAnsi="Traditional Arabic" w:cs="Traditional Arabic"/>
      <w:b/>
      <w:bCs/>
      <w:sz w:val="32"/>
      <w:szCs w:val="36"/>
      <w:u w:val="single"/>
      <w:lang w:bidi="ar-LB"/>
    </w:rPr>
  </w:style>
  <w:style w:type="paragraph" w:styleId="Heading2">
    <w:name w:val="heading 2"/>
    <w:basedOn w:val="Heading1"/>
    <w:next w:val="Normal"/>
    <w:link w:val="Heading2Char"/>
    <w:uiPriority w:val="9"/>
    <w:unhideWhenUsed/>
    <w:qFormat/>
    <w:rsid w:val="001472CF"/>
    <w:pPr>
      <w:numPr>
        <w:ilvl w:val="1"/>
      </w:numPr>
      <w:outlineLvl w:val="1"/>
    </w:pPr>
    <w:rPr>
      <w:b w:val="0"/>
      <w:i/>
    </w:rPr>
  </w:style>
  <w:style w:type="paragraph" w:styleId="Heading3">
    <w:name w:val="heading 3"/>
    <w:basedOn w:val="Normal"/>
    <w:next w:val="Normal"/>
    <w:link w:val="Heading3Char"/>
    <w:uiPriority w:val="9"/>
    <w:unhideWhenUsed/>
    <w:qFormat/>
    <w:rsid w:val="001472CF"/>
    <w:pPr>
      <w:keepNext/>
      <w:keepLines/>
      <w:numPr>
        <w:ilvl w:val="2"/>
        <w:numId w:val="26"/>
      </w:numPr>
      <w:spacing w:before="200" w:after="0"/>
      <w:outlineLvl w:val="2"/>
    </w:pPr>
    <w:rPr>
      <w:rFonts w:asciiTheme="majorHAnsi" w:eastAsiaTheme="majorEastAsia" w:hAnsiTheme="majorHAnsi" w:cs="Traditional Arabic"/>
      <w:b/>
      <w:bCs/>
      <w:sz w:val="32"/>
      <w:szCs w:val="32"/>
      <w:u w:val="single"/>
      <w:lang w:bidi="ar-LB"/>
    </w:rPr>
  </w:style>
  <w:style w:type="paragraph" w:styleId="Heading4">
    <w:name w:val="heading 4"/>
    <w:basedOn w:val="Heading3"/>
    <w:next w:val="Normal"/>
    <w:link w:val="Heading4Char"/>
    <w:autoRedefine/>
    <w:uiPriority w:val="9"/>
    <w:unhideWhenUsed/>
    <w:qFormat/>
    <w:rsid w:val="00491D8C"/>
    <w:pPr>
      <w:numPr>
        <w:ilvl w:val="3"/>
      </w:numPr>
      <w:outlineLvl w:val="3"/>
    </w:pPr>
  </w:style>
  <w:style w:type="paragraph" w:styleId="Heading5">
    <w:name w:val="heading 5"/>
    <w:basedOn w:val="Normal"/>
    <w:next w:val="Normal"/>
    <w:link w:val="Heading5Char"/>
    <w:uiPriority w:val="9"/>
    <w:unhideWhenUsed/>
    <w:qFormat/>
    <w:rsid w:val="00926F58"/>
    <w:pPr>
      <w:keepNext/>
      <w:keepLines/>
      <w:numPr>
        <w:ilvl w:val="4"/>
        <w:numId w:val="5"/>
      </w:numPr>
      <w:spacing w:before="200" w:after="0"/>
      <w:outlineLvl w:val="4"/>
    </w:pPr>
    <w:rPr>
      <w:rFonts w:asciiTheme="majorHAnsi" w:eastAsiaTheme="majorEastAsia" w:hAnsiTheme="majorHAnsi" w:cs="Traditional Arabic"/>
      <w:bCs/>
      <w:iCs/>
      <w:szCs w:val="32"/>
      <w:u w:val="single"/>
      <w:lang w:bidi="ar-LB"/>
    </w:rPr>
  </w:style>
  <w:style w:type="paragraph" w:styleId="Heading6">
    <w:name w:val="heading 6"/>
    <w:basedOn w:val="Normal"/>
    <w:next w:val="Normal"/>
    <w:link w:val="Heading6Char"/>
    <w:uiPriority w:val="9"/>
    <w:semiHidden/>
    <w:unhideWhenUsed/>
    <w:qFormat/>
    <w:rsid w:val="00E94E4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E4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E4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4E4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90"/>
    <w:pPr>
      <w:ind w:left="720"/>
      <w:contextualSpacing/>
    </w:pPr>
  </w:style>
  <w:style w:type="table" w:styleId="TableGrid">
    <w:name w:val="Table Grid"/>
    <w:basedOn w:val="TableNormal"/>
    <w:uiPriority w:val="59"/>
    <w:rsid w:val="008D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462C"/>
    <w:rPr>
      <w:rFonts w:ascii="Traditional Arabic" w:eastAsiaTheme="majorEastAsia" w:hAnsi="Traditional Arabic" w:cs="Traditional Arabic"/>
      <w:b/>
      <w:bCs/>
      <w:sz w:val="32"/>
      <w:szCs w:val="36"/>
      <w:u w:val="single"/>
      <w:lang w:bidi="ar-LB"/>
    </w:rPr>
  </w:style>
  <w:style w:type="character" w:customStyle="1" w:styleId="Heading2Char">
    <w:name w:val="Heading 2 Char"/>
    <w:basedOn w:val="DefaultParagraphFont"/>
    <w:link w:val="Heading2"/>
    <w:uiPriority w:val="9"/>
    <w:rsid w:val="001472CF"/>
    <w:rPr>
      <w:rFonts w:ascii="Traditional Arabic" w:eastAsiaTheme="majorEastAsia" w:hAnsi="Traditional Arabic" w:cs="Traditional Arabic"/>
      <w:bCs/>
      <w:i/>
      <w:sz w:val="32"/>
      <w:szCs w:val="36"/>
      <w:u w:val="single"/>
      <w:lang w:bidi="ar-LB"/>
    </w:rPr>
  </w:style>
  <w:style w:type="character" w:customStyle="1" w:styleId="Heading3Char">
    <w:name w:val="Heading 3 Char"/>
    <w:basedOn w:val="DefaultParagraphFont"/>
    <w:link w:val="Heading3"/>
    <w:uiPriority w:val="9"/>
    <w:rsid w:val="001472CF"/>
    <w:rPr>
      <w:rFonts w:asciiTheme="majorHAnsi" w:eastAsiaTheme="majorEastAsia" w:hAnsiTheme="majorHAnsi" w:cs="Traditional Arabic"/>
      <w:b/>
      <w:bCs/>
      <w:sz w:val="32"/>
      <w:szCs w:val="32"/>
      <w:u w:val="single"/>
      <w:lang w:bidi="ar-LB"/>
    </w:rPr>
  </w:style>
  <w:style w:type="paragraph" w:styleId="Header">
    <w:name w:val="header"/>
    <w:basedOn w:val="Normal"/>
    <w:link w:val="HeaderChar"/>
    <w:uiPriority w:val="99"/>
    <w:unhideWhenUsed/>
    <w:rsid w:val="003F09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98C"/>
  </w:style>
  <w:style w:type="paragraph" w:styleId="Footer">
    <w:name w:val="footer"/>
    <w:basedOn w:val="Normal"/>
    <w:link w:val="FooterChar"/>
    <w:uiPriority w:val="99"/>
    <w:unhideWhenUsed/>
    <w:rsid w:val="003F09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98C"/>
  </w:style>
  <w:style w:type="paragraph" w:styleId="BalloonText">
    <w:name w:val="Balloon Text"/>
    <w:basedOn w:val="Normal"/>
    <w:link w:val="BalloonTextChar"/>
    <w:uiPriority w:val="99"/>
    <w:semiHidden/>
    <w:unhideWhenUsed/>
    <w:rsid w:val="00B7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A9"/>
    <w:rPr>
      <w:rFonts w:ascii="Tahoma" w:hAnsi="Tahoma" w:cs="Tahoma"/>
      <w:sz w:val="16"/>
      <w:szCs w:val="16"/>
    </w:rPr>
  </w:style>
  <w:style w:type="character" w:customStyle="1" w:styleId="Heading4Char">
    <w:name w:val="Heading 4 Char"/>
    <w:basedOn w:val="DefaultParagraphFont"/>
    <w:link w:val="Heading4"/>
    <w:uiPriority w:val="9"/>
    <w:rsid w:val="00491D8C"/>
    <w:rPr>
      <w:rFonts w:asciiTheme="majorHAnsi" w:eastAsiaTheme="majorEastAsia" w:hAnsiTheme="majorHAnsi" w:cs="Traditional Arabic"/>
      <w:b/>
      <w:bCs/>
      <w:sz w:val="32"/>
      <w:szCs w:val="32"/>
      <w:u w:val="single"/>
      <w:lang w:bidi="ar-LB"/>
    </w:rPr>
  </w:style>
  <w:style w:type="character" w:customStyle="1" w:styleId="Heading5Char">
    <w:name w:val="Heading 5 Char"/>
    <w:basedOn w:val="DefaultParagraphFont"/>
    <w:link w:val="Heading5"/>
    <w:uiPriority w:val="9"/>
    <w:rsid w:val="00926F58"/>
    <w:rPr>
      <w:rFonts w:asciiTheme="majorHAnsi" w:eastAsiaTheme="majorEastAsia" w:hAnsiTheme="majorHAnsi" w:cs="Traditional Arabic"/>
      <w:bCs/>
      <w:iCs/>
      <w:szCs w:val="32"/>
      <w:u w:val="single"/>
      <w:lang w:bidi="ar-LB"/>
    </w:rPr>
  </w:style>
  <w:style w:type="character" w:customStyle="1" w:styleId="Heading6Char">
    <w:name w:val="Heading 6 Char"/>
    <w:basedOn w:val="DefaultParagraphFont"/>
    <w:link w:val="Heading6"/>
    <w:uiPriority w:val="9"/>
    <w:semiHidden/>
    <w:rsid w:val="00E94E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4E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4E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4E4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975C7"/>
    <w:pPr>
      <w:numPr>
        <w:numId w:val="0"/>
      </w:numPr>
      <w:bidi w:val="0"/>
      <w:spacing w:before="480"/>
      <w:outlineLvl w:val="9"/>
    </w:pPr>
    <w:rPr>
      <w:rFonts w:cstheme="majorBidi"/>
      <w:color w:val="365F91" w:themeColor="accent1" w:themeShade="BF"/>
      <w:szCs w:val="28"/>
      <w:u w:val="none"/>
      <w:lang w:eastAsia="ja-JP" w:bidi="ar-SA"/>
    </w:rPr>
  </w:style>
  <w:style w:type="paragraph" w:styleId="TOC1">
    <w:name w:val="toc 1"/>
    <w:basedOn w:val="Normal"/>
    <w:next w:val="Normal"/>
    <w:autoRedefine/>
    <w:uiPriority w:val="39"/>
    <w:unhideWhenUsed/>
    <w:qFormat/>
    <w:rsid w:val="00E52067"/>
    <w:pPr>
      <w:tabs>
        <w:tab w:val="right" w:pos="423"/>
        <w:tab w:val="left" w:pos="707"/>
        <w:tab w:val="right" w:leader="dot" w:pos="9627"/>
      </w:tabs>
      <w:spacing w:after="0" w:line="240" w:lineRule="auto"/>
      <w:jc w:val="both"/>
    </w:pPr>
  </w:style>
  <w:style w:type="paragraph" w:styleId="TOC2">
    <w:name w:val="toc 2"/>
    <w:basedOn w:val="Normal"/>
    <w:next w:val="Normal"/>
    <w:autoRedefine/>
    <w:uiPriority w:val="39"/>
    <w:unhideWhenUsed/>
    <w:qFormat/>
    <w:rsid w:val="00BB2A47"/>
    <w:pPr>
      <w:tabs>
        <w:tab w:val="left" w:pos="423"/>
        <w:tab w:val="left" w:pos="566"/>
        <w:tab w:val="left" w:pos="707"/>
        <w:tab w:val="right" w:leader="dot" w:pos="9627"/>
      </w:tabs>
      <w:spacing w:after="100"/>
      <w:ind w:left="220"/>
    </w:pPr>
  </w:style>
  <w:style w:type="paragraph" w:styleId="TOC3">
    <w:name w:val="toc 3"/>
    <w:basedOn w:val="Normal"/>
    <w:next w:val="Normal"/>
    <w:autoRedefine/>
    <w:uiPriority w:val="39"/>
    <w:unhideWhenUsed/>
    <w:qFormat/>
    <w:rsid w:val="007078D9"/>
    <w:pPr>
      <w:tabs>
        <w:tab w:val="left" w:pos="848"/>
        <w:tab w:val="left" w:pos="991"/>
        <w:tab w:val="right" w:leader="dot" w:pos="9627"/>
      </w:tabs>
      <w:spacing w:after="100"/>
      <w:ind w:left="440"/>
      <w:jc w:val="center"/>
    </w:pPr>
  </w:style>
  <w:style w:type="character" w:styleId="Hyperlink">
    <w:name w:val="Hyperlink"/>
    <w:basedOn w:val="DefaultParagraphFont"/>
    <w:uiPriority w:val="99"/>
    <w:unhideWhenUsed/>
    <w:rsid w:val="001975C7"/>
    <w:rPr>
      <w:color w:val="0000FF" w:themeColor="hyperlink"/>
      <w:u w:val="single"/>
    </w:rPr>
  </w:style>
  <w:style w:type="character" w:styleId="FollowedHyperlink">
    <w:name w:val="FollowedHyperlink"/>
    <w:basedOn w:val="DefaultParagraphFont"/>
    <w:uiPriority w:val="99"/>
    <w:semiHidden/>
    <w:unhideWhenUsed/>
    <w:rsid w:val="00B22EB1"/>
    <w:rPr>
      <w:color w:val="800080" w:themeColor="followedHyperlink"/>
      <w:u w:val="single"/>
    </w:rPr>
  </w:style>
  <w:style w:type="paragraph" w:styleId="FootnoteText">
    <w:name w:val="footnote text"/>
    <w:basedOn w:val="Normal"/>
    <w:link w:val="FootnoteTextChar"/>
    <w:uiPriority w:val="99"/>
    <w:semiHidden/>
    <w:unhideWhenUsed/>
    <w:rsid w:val="00405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C9"/>
    <w:rPr>
      <w:sz w:val="20"/>
      <w:szCs w:val="20"/>
    </w:rPr>
  </w:style>
  <w:style w:type="character" w:styleId="FootnoteReference">
    <w:name w:val="footnote reference"/>
    <w:basedOn w:val="DefaultParagraphFont"/>
    <w:uiPriority w:val="99"/>
    <w:semiHidden/>
    <w:unhideWhenUsed/>
    <w:rsid w:val="004057C9"/>
    <w:rPr>
      <w:vertAlign w:val="superscript"/>
    </w:rPr>
  </w:style>
  <w:style w:type="character" w:styleId="PlaceholderText">
    <w:name w:val="Placeholder Text"/>
    <w:basedOn w:val="DefaultParagraphFont"/>
    <w:uiPriority w:val="99"/>
    <w:semiHidden/>
    <w:rsid w:val="00DF57BD"/>
    <w:rPr>
      <w:color w:val="808080"/>
    </w:rPr>
  </w:style>
  <w:style w:type="paragraph" w:styleId="BlockText">
    <w:name w:val="Block Text"/>
    <w:basedOn w:val="Normal"/>
    <w:rsid w:val="0056597F"/>
    <w:pPr>
      <w:pBdr>
        <w:top w:val="thinThickLargeGap" w:sz="24" w:space="1" w:color="auto"/>
        <w:left w:val="thinThickLargeGap" w:sz="24" w:space="4" w:color="auto"/>
        <w:bottom w:val="thickThinLargeGap" w:sz="24" w:space="1" w:color="auto"/>
        <w:right w:val="thickThinLargeGap" w:sz="24" w:space="4" w:color="auto"/>
      </w:pBdr>
      <w:spacing w:after="0" w:line="240" w:lineRule="auto"/>
      <w:ind w:left="-781" w:right="-990"/>
      <w:jc w:val="lowKashida"/>
    </w:pPr>
    <w:rPr>
      <w:rFonts w:ascii="Times New Roman" w:eastAsia="Times New Roman" w:hAnsi="Times New Roman" w:cs="Simplified Arabic"/>
      <w:b/>
      <w:bCs/>
      <w:sz w:val="20"/>
      <w:szCs w:val="24"/>
      <w:lang w:val="fr-FR"/>
    </w:rPr>
  </w:style>
  <w:style w:type="paragraph" w:styleId="EndnoteText">
    <w:name w:val="endnote text"/>
    <w:basedOn w:val="Normal"/>
    <w:link w:val="EndnoteTextChar"/>
    <w:uiPriority w:val="99"/>
    <w:semiHidden/>
    <w:unhideWhenUsed/>
    <w:rsid w:val="00C15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209"/>
    <w:rPr>
      <w:sz w:val="20"/>
      <w:szCs w:val="20"/>
    </w:rPr>
  </w:style>
  <w:style w:type="character" w:styleId="EndnoteReference">
    <w:name w:val="endnote reference"/>
    <w:basedOn w:val="DefaultParagraphFont"/>
    <w:uiPriority w:val="99"/>
    <w:semiHidden/>
    <w:unhideWhenUsed/>
    <w:rsid w:val="00C15209"/>
    <w:rPr>
      <w:vertAlign w:val="superscript"/>
    </w:rPr>
  </w:style>
  <w:style w:type="paragraph" w:styleId="NoSpacing">
    <w:name w:val="No Spacing"/>
    <w:link w:val="NoSpacingChar"/>
    <w:uiPriority w:val="1"/>
    <w:qFormat/>
    <w:rsid w:val="008563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63F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972">
      <w:bodyDiv w:val="1"/>
      <w:marLeft w:val="0"/>
      <w:marRight w:val="0"/>
      <w:marTop w:val="0"/>
      <w:marBottom w:val="0"/>
      <w:divBdr>
        <w:top w:val="none" w:sz="0" w:space="0" w:color="auto"/>
        <w:left w:val="none" w:sz="0" w:space="0" w:color="auto"/>
        <w:bottom w:val="none" w:sz="0" w:space="0" w:color="auto"/>
        <w:right w:val="none" w:sz="0" w:space="0" w:color="auto"/>
      </w:divBdr>
    </w:div>
    <w:div w:id="63528602">
      <w:bodyDiv w:val="1"/>
      <w:marLeft w:val="0"/>
      <w:marRight w:val="0"/>
      <w:marTop w:val="0"/>
      <w:marBottom w:val="0"/>
      <w:divBdr>
        <w:top w:val="none" w:sz="0" w:space="0" w:color="auto"/>
        <w:left w:val="none" w:sz="0" w:space="0" w:color="auto"/>
        <w:bottom w:val="none" w:sz="0" w:space="0" w:color="auto"/>
        <w:right w:val="none" w:sz="0" w:space="0" w:color="auto"/>
      </w:divBdr>
    </w:div>
    <w:div w:id="76219705">
      <w:bodyDiv w:val="1"/>
      <w:marLeft w:val="0"/>
      <w:marRight w:val="0"/>
      <w:marTop w:val="0"/>
      <w:marBottom w:val="0"/>
      <w:divBdr>
        <w:top w:val="none" w:sz="0" w:space="0" w:color="auto"/>
        <w:left w:val="none" w:sz="0" w:space="0" w:color="auto"/>
        <w:bottom w:val="none" w:sz="0" w:space="0" w:color="auto"/>
        <w:right w:val="none" w:sz="0" w:space="0" w:color="auto"/>
      </w:divBdr>
    </w:div>
    <w:div w:id="110445007">
      <w:bodyDiv w:val="1"/>
      <w:marLeft w:val="0"/>
      <w:marRight w:val="0"/>
      <w:marTop w:val="0"/>
      <w:marBottom w:val="0"/>
      <w:divBdr>
        <w:top w:val="none" w:sz="0" w:space="0" w:color="auto"/>
        <w:left w:val="none" w:sz="0" w:space="0" w:color="auto"/>
        <w:bottom w:val="none" w:sz="0" w:space="0" w:color="auto"/>
        <w:right w:val="none" w:sz="0" w:space="0" w:color="auto"/>
      </w:divBdr>
    </w:div>
    <w:div w:id="137957734">
      <w:bodyDiv w:val="1"/>
      <w:marLeft w:val="0"/>
      <w:marRight w:val="0"/>
      <w:marTop w:val="0"/>
      <w:marBottom w:val="0"/>
      <w:divBdr>
        <w:top w:val="none" w:sz="0" w:space="0" w:color="auto"/>
        <w:left w:val="none" w:sz="0" w:space="0" w:color="auto"/>
        <w:bottom w:val="none" w:sz="0" w:space="0" w:color="auto"/>
        <w:right w:val="none" w:sz="0" w:space="0" w:color="auto"/>
      </w:divBdr>
    </w:div>
    <w:div w:id="236983337">
      <w:bodyDiv w:val="1"/>
      <w:marLeft w:val="0"/>
      <w:marRight w:val="0"/>
      <w:marTop w:val="0"/>
      <w:marBottom w:val="0"/>
      <w:divBdr>
        <w:top w:val="none" w:sz="0" w:space="0" w:color="auto"/>
        <w:left w:val="none" w:sz="0" w:space="0" w:color="auto"/>
        <w:bottom w:val="none" w:sz="0" w:space="0" w:color="auto"/>
        <w:right w:val="none" w:sz="0" w:space="0" w:color="auto"/>
      </w:divBdr>
    </w:div>
    <w:div w:id="261840442">
      <w:bodyDiv w:val="1"/>
      <w:marLeft w:val="0"/>
      <w:marRight w:val="0"/>
      <w:marTop w:val="0"/>
      <w:marBottom w:val="0"/>
      <w:divBdr>
        <w:top w:val="none" w:sz="0" w:space="0" w:color="auto"/>
        <w:left w:val="none" w:sz="0" w:space="0" w:color="auto"/>
        <w:bottom w:val="none" w:sz="0" w:space="0" w:color="auto"/>
        <w:right w:val="none" w:sz="0" w:space="0" w:color="auto"/>
      </w:divBdr>
    </w:div>
    <w:div w:id="275255591">
      <w:bodyDiv w:val="1"/>
      <w:marLeft w:val="0"/>
      <w:marRight w:val="0"/>
      <w:marTop w:val="0"/>
      <w:marBottom w:val="0"/>
      <w:divBdr>
        <w:top w:val="none" w:sz="0" w:space="0" w:color="auto"/>
        <w:left w:val="none" w:sz="0" w:space="0" w:color="auto"/>
        <w:bottom w:val="none" w:sz="0" w:space="0" w:color="auto"/>
        <w:right w:val="none" w:sz="0" w:space="0" w:color="auto"/>
      </w:divBdr>
    </w:div>
    <w:div w:id="284822521">
      <w:bodyDiv w:val="1"/>
      <w:marLeft w:val="0"/>
      <w:marRight w:val="0"/>
      <w:marTop w:val="0"/>
      <w:marBottom w:val="0"/>
      <w:divBdr>
        <w:top w:val="none" w:sz="0" w:space="0" w:color="auto"/>
        <w:left w:val="none" w:sz="0" w:space="0" w:color="auto"/>
        <w:bottom w:val="none" w:sz="0" w:space="0" w:color="auto"/>
        <w:right w:val="none" w:sz="0" w:space="0" w:color="auto"/>
      </w:divBdr>
    </w:div>
    <w:div w:id="289937403">
      <w:bodyDiv w:val="1"/>
      <w:marLeft w:val="0"/>
      <w:marRight w:val="0"/>
      <w:marTop w:val="0"/>
      <w:marBottom w:val="0"/>
      <w:divBdr>
        <w:top w:val="none" w:sz="0" w:space="0" w:color="auto"/>
        <w:left w:val="none" w:sz="0" w:space="0" w:color="auto"/>
        <w:bottom w:val="none" w:sz="0" w:space="0" w:color="auto"/>
        <w:right w:val="none" w:sz="0" w:space="0" w:color="auto"/>
      </w:divBdr>
    </w:div>
    <w:div w:id="306738673">
      <w:bodyDiv w:val="1"/>
      <w:marLeft w:val="0"/>
      <w:marRight w:val="0"/>
      <w:marTop w:val="0"/>
      <w:marBottom w:val="0"/>
      <w:divBdr>
        <w:top w:val="none" w:sz="0" w:space="0" w:color="auto"/>
        <w:left w:val="none" w:sz="0" w:space="0" w:color="auto"/>
        <w:bottom w:val="none" w:sz="0" w:space="0" w:color="auto"/>
        <w:right w:val="none" w:sz="0" w:space="0" w:color="auto"/>
      </w:divBdr>
      <w:divsChild>
        <w:div w:id="1614436278">
          <w:marLeft w:val="0"/>
          <w:marRight w:val="0"/>
          <w:marTop w:val="0"/>
          <w:marBottom w:val="0"/>
          <w:divBdr>
            <w:top w:val="none" w:sz="0" w:space="0" w:color="auto"/>
            <w:left w:val="none" w:sz="0" w:space="0" w:color="auto"/>
            <w:bottom w:val="none" w:sz="0" w:space="0" w:color="auto"/>
            <w:right w:val="none" w:sz="0" w:space="0" w:color="auto"/>
          </w:divBdr>
        </w:div>
      </w:divsChild>
    </w:div>
    <w:div w:id="308900444">
      <w:bodyDiv w:val="1"/>
      <w:marLeft w:val="0"/>
      <w:marRight w:val="0"/>
      <w:marTop w:val="0"/>
      <w:marBottom w:val="0"/>
      <w:divBdr>
        <w:top w:val="none" w:sz="0" w:space="0" w:color="auto"/>
        <w:left w:val="none" w:sz="0" w:space="0" w:color="auto"/>
        <w:bottom w:val="none" w:sz="0" w:space="0" w:color="auto"/>
        <w:right w:val="none" w:sz="0" w:space="0" w:color="auto"/>
      </w:divBdr>
    </w:div>
    <w:div w:id="327710252">
      <w:bodyDiv w:val="1"/>
      <w:marLeft w:val="0"/>
      <w:marRight w:val="0"/>
      <w:marTop w:val="0"/>
      <w:marBottom w:val="0"/>
      <w:divBdr>
        <w:top w:val="none" w:sz="0" w:space="0" w:color="auto"/>
        <w:left w:val="none" w:sz="0" w:space="0" w:color="auto"/>
        <w:bottom w:val="none" w:sz="0" w:space="0" w:color="auto"/>
        <w:right w:val="none" w:sz="0" w:space="0" w:color="auto"/>
      </w:divBdr>
    </w:div>
    <w:div w:id="372582249">
      <w:bodyDiv w:val="1"/>
      <w:marLeft w:val="0"/>
      <w:marRight w:val="0"/>
      <w:marTop w:val="0"/>
      <w:marBottom w:val="0"/>
      <w:divBdr>
        <w:top w:val="none" w:sz="0" w:space="0" w:color="auto"/>
        <w:left w:val="none" w:sz="0" w:space="0" w:color="auto"/>
        <w:bottom w:val="none" w:sz="0" w:space="0" w:color="auto"/>
        <w:right w:val="none" w:sz="0" w:space="0" w:color="auto"/>
      </w:divBdr>
    </w:div>
    <w:div w:id="407190515">
      <w:bodyDiv w:val="1"/>
      <w:marLeft w:val="0"/>
      <w:marRight w:val="0"/>
      <w:marTop w:val="0"/>
      <w:marBottom w:val="0"/>
      <w:divBdr>
        <w:top w:val="none" w:sz="0" w:space="0" w:color="auto"/>
        <w:left w:val="none" w:sz="0" w:space="0" w:color="auto"/>
        <w:bottom w:val="none" w:sz="0" w:space="0" w:color="auto"/>
        <w:right w:val="none" w:sz="0" w:space="0" w:color="auto"/>
      </w:divBdr>
    </w:div>
    <w:div w:id="412430479">
      <w:bodyDiv w:val="1"/>
      <w:marLeft w:val="0"/>
      <w:marRight w:val="0"/>
      <w:marTop w:val="0"/>
      <w:marBottom w:val="0"/>
      <w:divBdr>
        <w:top w:val="none" w:sz="0" w:space="0" w:color="auto"/>
        <w:left w:val="none" w:sz="0" w:space="0" w:color="auto"/>
        <w:bottom w:val="none" w:sz="0" w:space="0" w:color="auto"/>
        <w:right w:val="none" w:sz="0" w:space="0" w:color="auto"/>
      </w:divBdr>
    </w:div>
    <w:div w:id="525557522">
      <w:bodyDiv w:val="1"/>
      <w:marLeft w:val="0"/>
      <w:marRight w:val="0"/>
      <w:marTop w:val="0"/>
      <w:marBottom w:val="0"/>
      <w:divBdr>
        <w:top w:val="none" w:sz="0" w:space="0" w:color="auto"/>
        <w:left w:val="none" w:sz="0" w:space="0" w:color="auto"/>
        <w:bottom w:val="none" w:sz="0" w:space="0" w:color="auto"/>
        <w:right w:val="none" w:sz="0" w:space="0" w:color="auto"/>
      </w:divBdr>
    </w:div>
    <w:div w:id="547305665">
      <w:bodyDiv w:val="1"/>
      <w:marLeft w:val="0"/>
      <w:marRight w:val="0"/>
      <w:marTop w:val="0"/>
      <w:marBottom w:val="0"/>
      <w:divBdr>
        <w:top w:val="none" w:sz="0" w:space="0" w:color="auto"/>
        <w:left w:val="none" w:sz="0" w:space="0" w:color="auto"/>
        <w:bottom w:val="none" w:sz="0" w:space="0" w:color="auto"/>
        <w:right w:val="none" w:sz="0" w:space="0" w:color="auto"/>
      </w:divBdr>
    </w:div>
    <w:div w:id="634141625">
      <w:bodyDiv w:val="1"/>
      <w:marLeft w:val="0"/>
      <w:marRight w:val="0"/>
      <w:marTop w:val="0"/>
      <w:marBottom w:val="0"/>
      <w:divBdr>
        <w:top w:val="none" w:sz="0" w:space="0" w:color="auto"/>
        <w:left w:val="none" w:sz="0" w:space="0" w:color="auto"/>
        <w:bottom w:val="none" w:sz="0" w:space="0" w:color="auto"/>
        <w:right w:val="none" w:sz="0" w:space="0" w:color="auto"/>
      </w:divBdr>
    </w:div>
    <w:div w:id="646278962">
      <w:bodyDiv w:val="1"/>
      <w:marLeft w:val="0"/>
      <w:marRight w:val="0"/>
      <w:marTop w:val="0"/>
      <w:marBottom w:val="0"/>
      <w:divBdr>
        <w:top w:val="none" w:sz="0" w:space="0" w:color="auto"/>
        <w:left w:val="none" w:sz="0" w:space="0" w:color="auto"/>
        <w:bottom w:val="none" w:sz="0" w:space="0" w:color="auto"/>
        <w:right w:val="none" w:sz="0" w:space="0" w:color="auto"/>
      </w:divBdr>
    </w:div>
    <w:div w:id="663356507">
      <w:bodyDiv w:val="1"/>
      <w:marLeft w:val="0"/>
      <w:marRight w:val="0"/>
      <w:marTop w:val="0"/>
      <w:marBottom w:val="0"/>
      <w:divBdr>
        <w:top w:val="none" w:sz="0" w:space="0" w:color="auto"/>
        <w:left w:val="none" w:sz="0" w:space="0" w:color="auto"/>
        <w:bottom w:val="none" w:sz="0" w:space="0" w:color="auto"/>
        <w:right w:val="none" w:sz="0" w:space="0" w:color="auto"/>
      </w:divBdr>
    </w:div>
    <w:div w:id="672218739">
      <w:bodyDiv w:val="1"/>
      <w:marLeft w:val="0"/>
      <w:marRight w:val="0"/>
      <w:marTop w:val="0"/>
      <w:marBottom w:val="0"/>
      <w:divBdr>
        <w:top w:val="none" w:sz="0" w:space="0" w:color="auto"/>
        <w:left w:val="none" w:sz="0" w:space="0" w:color="auto"/>
        <w:bottom w:val="none" w:sz="0" w:space="0" w:color="auto"/>
        <w:right w:val="none" w:sz="0" w:space="0" w:color="auto"/>
      </w:divBdr>
    </w:div>
    <w:div w:id="705713755">
      <w:bodyDiv w:val="1"/>
      <w:marLeft w:val="0"/>
      <w:marRight w:val="0"/>
      <w:marTop w:val="0"/>
      <w:marBottom w:val="0"/>
      <w:divBdr>
        <w:top w:val="none" w:sz="0" w:space="0" w:color="auto"/>
        <w:left w:val="none" w:sz="0" w:space="0" w:color="auto"/>
        <w:bottom w:val="none" w:sz="0" w:space="0" w:color="auto"/>
        <w:right w:val="none" w:sz="0" w:space="0" w:color="auto"/>
      </w:divBdr>
    </w:div>
    <w:div w:id="725647307">
      <w:bodyDiv w:val="1"/>
      <w:marLeft w:val="0"/>
      <w:marRight w:val="0"/>
      <w:marTop w:val="0"/>
      <w:marBottom w:val="0"/>
      <w:divBdr>
        <w:top w:val="none" w:sz="0" w:space="0" w:color="auto"/>
        <w:left w:val="none" w:sz="0" w:space="0" w:color="auto"/>
        <w:bottom w:val="none" w:sz="0" w:space="0" w:color="auto"/>
        <w:right w:val="none" w:sz="0" w:space="0" w:color="auto"/>
      </w:divBdr>
    </w:div>
    <w:div w:id="726343676">
      <w:bodyDiv w:val="1"/>
      <w:marLeft w:val="0"/>
      <w:marRight w:val="0"/>
      <w:marTop w:val="0"/>
      <w:marBottom w:val="0"/>
      <w:divBdr>
        <w:top w:val="none" w:sz="0" w:space="0" w:color="auto"/>
        <w:left w:val="none" w:sz="0" w:space="0" w:color="auto"/>
        <w:bottom w:val="none" w:sz="0" w:space="0" w:color="auto"/>
        <w:right w:val="none" w:sz="0" w:space="0" w:color="auto"/>
      </w:divBdr>
    </w:div>
    <w:div w:id="726492263">
      <w:bodyDiv w:val="1"/>
      <w:marLeft w:val="0"/>
      <w:marRight w:val="0"/>
      <w:marTop w:val="0"/>
      <w:marBottom w:val="0"/>
      <w:divBdr>
        <w:top w:val="none" w:sz="0" w:space="0" w:color="auto"/>
        <w:left w:val="none" w:sz="0" w:space="0" w:color="auto"/>
        <w:bottom w:val="none" w:sz="0" w:space="0" w:color="auto"/>
        <w:right w:val="none" w:sz="0" w:space="0" w:color="auto"/>
      </w:divBdr>
    </w:div>
    <w:div w:id="791940868">
      <w:bodyDiv w:val="1"/>
      <w:marLeft w:val="0"/>
      <w:marRight w:val="0"/>
      <w:marTop w:val="0"/>
      <w:marBottom w:val="0"/>
      <w:divBdr>
        <w:top w:val="none" w:sz="0" w:space="0" w:color="auto"/>
        <w:left w:val="none" w:sz="0" w:space="0" w:color="auto"/>
        <w:bottom w:val="none" w:sz="0" w:space="0" w:color="auto"/>
        <w:right w:val="none" w:sz="0" w:space="0" w:color="auto"/>
      </w:divBdr>
    </w:div>
    <w:div w:id="799150769">
      <w:bodyDiv w:val="1"/>
      <w:marLeft w:val="0"/>
      <w:marRight w:val="0"/>
      <w:marTop w:val="0"/>
      <w:marBottom w:val="0"/>
      <w:divBdr>
        <w:top w:val="none" w:sz="0" w:space="0" w:color="auto"/>
        <w:left w:val="none" w:sz="0" w:space="0" w:color="auto"/>
        <w:bottom w:val="none" w:sz="0" w:space="0" w:color="auto"/>
        <w:right w:val="none" w:sz="0" w:space="0" w:color="auto"/>
      </w:divBdr>
    </w:div>
    <w:div w:id="826746824">
      <w:bodyDiv w:val="1"/>
      <w:marLeft w:val="0"/>
      <w:marRight w:val="0"/>
      <w:marTop w:val="0"/>
      <w:marBottom w:val="0"/>
      <w:divBdr>
        <w:top w:val="none" w:sz="0" w:space="0" w:color="auto"/>
        <w:left w:val="none" w:sz="0" w:space="0" w:color="auto"/>
        <w:bottom w:val="none" w:sz="0" w:space="0" w:color="auto"/>
        <w:right w:val="none" w:sz="0" w:space="0" w:color="auto"/>
      </w:divBdr>
    </w:div>
    <w:div w:id="854072928">
      <w:bodyDiv w:val="1"/>
      <w:marLeft w:val="0"/>
      <w:marRight w:val="0"/>
      <w:marTop w:val="0"/>
      <w:marBottom w:val="0"/>
      <w:divBdr>
        <w:top w:val="none" w:sz="0" w:space="0" w:color="auto"/>
        <w:left w:val="none" w:sz="0" w:space="0" w:color="auto"/>
        <w:bottom w:val="none" w:sz="0" w:space="0" w:color="auto"/>
        <w:right w:val="none" w:sz="0" w:space="0" w:color="auto"/>
      </w:divBdr>
    </w:div>
    <w:div w:id="862406237">
      <w:bodyDiv w:val="1"/>
      <w:marLeft w:val="0"/>
      <w:marRight w:val="0"/>
      <w:marTop w:val="0"/>
      <w:marBottom w:val="0"/>
      <w:divBdr>
        <w:top w:val="none" w:sz="0" w:space="0" w:color="auto"/>
        <w:left w:val="none" w:sz="0" w:space="0" w:color="auto"/>
        <w:bottom w:val="none" w:sz="0" w:space="0" w:color="auto"/>
        <w:right w:val="none" w:sz="0" w:space="0" w:color="auto"/>
      </w:divBdr>
    </w:div>
    <w:div w:id="873692785">
      <w:bodyDiv w:val="1"/>
      <w:marLeft w:val="0"/>
      <w:marRight w:val="0"/>
      <w:marTop w:val="0"/>
      <w:marBottom w:val="0"/>
      <w:divBdr>
        <w:top w:val="none" w:sz="0" w:space="0" w:color="auto"/>
        <w:left w:val="none" w:sz="0" w:space="0" w:color="auto"/>
        <w:bottom w:val="none" w:sz="0" w:space="0" w:color="auto"/>
        <w:right w:val="none" w:sz="0" w:space="0" w:color="auto"/>
      </w:divBdr>
    </w:div>
    <w:div w:id="889615671">
      <w:bodyDiv w:val="1"/>
      <w:marLeft w:val="0"/>
      <w:marRight w:val="0"/>
      <w:marTop w:val="0"/>
      <w:marBottom w:val="0"/>
      <w:divBdr>
        <w:top w:val="none" w:sz="0" w:space="0" w:color="auto"/>
        <w:left w:val="none" w:sz="0" w:space="0" w:color="auto"/>
        <w:bottom w:val="none" w:sz="0" w:space="0" w:color="auto"/>
        <w:right w:val="none" w:sz="0" w:space="0" w:color="auto"/>
      </w:divBdr>
    </w:div>
    <w:div w:id="890388888">
      <w:bodyDiv w:val="1"/>
      <w:marLeft w:val="0"/>
      <w:marRight w:val="0"/>
      <w:marTop w:val="0"/>
      <w:marBottom w:val="0"/>
      <w:divBdr>
        <w:top w:val="none" w:sz="0" w:space="0" w:color="auto"/>
        <w:left w:val="none" w:sz="0" w:space="0" w:color="auto"/>
        <w:bottom w:val="none" w:sz="0" w:space="0" w:color="auto"/>
        <w:right w:val="none" w:sz="0" w:space="0" w:color="auto"/>
      </w:divBdr>
    </w:div>
    <w:div w:id="923563477">
      <w:bodyDiv w:val="1"/>
      <w:marLeft w:val="0"/>
      <w:marRight w:val="0"/>
      <w:marTop w:val="0"/>
      <w:marBottom w:val="0"/>
      <w:divBdr>
        <w:top w:val="none" w:sz="0" w:space="0" w:color="auto"/>
        <w:left w:val="none" w:sz="0" w:space="0" w:color="auto"/>
        <w:bottom w:val="none" w:sz="0" w:space="0" w:color="auto"/>
        <w:right w:val="none" w:sz="0" w:space="0" w:color="auto"/>
      </w:divBdr>
    </w:div>
    <w:div w:id="1021053043">
      <w:bodyDiv w:val="1"/>
      <w:marLeft w:val="0"/>
      <w:marRight w:val="0"/>
      <w:marTop w:val="0"/>
      <w:marBottom w:val="0"/>
      <w:divBdr>
        <w:top w:val="none" w:sz="0" w:space="0" w:color="auto"/>
        <w:left w:val="none" w:sz="0" w:space="0" w:color="auto"/>
        <w:bottom w:val="none" w:sz="0" w:space="0" w:color="auto"/>
        <w:right w:val="none" w:sz="0" w:space="0" w:color="auto"/>
      </w:divBdr>
    </w:div>
    <w:div w:id="1104495431">
      <w:bodyDiv w:val="1"/>
      <w:marLeft w:val="0"/>
      <w:marRight w:val="0"/>
      <w:marTop w:val="0"/>
      <w:marBottom w:val="0"/>
      <w:divBdr>
        <w:top w:val="none" w:sz="0" w:space="0" w:color="auto"/>
        <w:left w:val="none" w:sz="0" w:space="0" w:color="auto"/>
        <w:bottom w:val="none" w:sz="0" w:space="0" w:color="auto"/>
        <w:right w:val="none" w:sz="0" w:space="0" w:color="auto"/>
      </w:divBdr>
    </w:div>
    <w:div w:id="1109475112">
      <w:bodyDiv w:val="1"/>
      <w:marLeft w:val="0"/>
      <w:marRight w:val="0"/>
      <w:marTop w:val="0"/>
      <w:marBottom w:val="0"/>
      <w:divBdr>
        <w:top w:val="none" w:sz="0" w:space="0" w:color="auto"/>
        <w:left w:val="none" w:sz="0" w:space="0" w:color="auto"/>
        <w:bottom w:val="none" w:sz="0" w:space="0" w:color="auto"/>
        <w:right w:val="none" w:sz="0" w:space="0" w:color="auto"/>
      </w:divBdr>
    </w:div>
    <w:div w:id="1120803620">
      <w:bodyDiv w:val="1"/>
      <w:marLeft w:val="0"/>
      <w:marRight w:val="0"/>
      <w:marTop w:val="0"/>
      <w:marBottom w:val="0"/>
      <w:divBdr>
        <w:top w:val="none" w:sz="0" w:space="0" w:color="auto"/>
        <w:left w:val="none" w:sz="0" w:space="0" w:color="auto"/>
        <w:bottom w:val="none" w:sz="0" w:space="0" w:color="auto"/>
        <w:right w:val="none" w:sz="0" w:space="0" w:color="auto"/>
      </w:divBdr>
    </w:div>
    <w:div w:id="1126506949">
      <w:bodyDiv w:val="1"/>
      <w:marLeft w:val="0"/>
      <w:marRight w:val="0"/>
      <w:marTop w:val="0"/>
      <w:marBottom w:val="0"/>
      <w:divBdr>
        <w:top w:val="none" w:sz="0" w:space="0" w:color="auto"/>
        <w:left w:val="none" w:sz="0" w:space="0" w:color="auto"/>
        <w:bottom w:val="none" w:sz="0" w:space="0" w:color="auto"/>
        <w:right w:val="none" w:sz="0" w:space="0" w:color="auto"/>
      </w:divBdr>
    </w:div>
    <w:div w:id="1155610985">
      <w:bodyDiv w:val="1"/>
      <w:marLeft w:val="0"/>
      <w:marRight w:val="0"/>
      <w:marTop w:val="0"/>
      <w:marBottom w:val="0"/>
      <w:divBdr>
        <w:top w:val="none" w:sz="0" w:space="0" w:color="auto"/>
        <w:left w:val="none" w:sz="0" w:space="0" w:color="auto"/>
        <w:bottom w:val="none" w:sz="0" w:space="0" w:color="auto"/>
        <w:right w:val="none" w:sz="0" w:space="0" w:color="auto"/>
      </w:divBdr>
    </w:div>
    <w:div w:id="1183015845">
      <w:bodyDiv w:val="1"/>
      <w:marLeft w:val="0"/>
      <w:marRight w:val="0"/>
      <w:marTop w:val="0"/>
      <w:marBottom w:val="0"/>
      <w:divBdr>
        <w:top w:val="none" w:sz="0" w:space="0" w:color="auto"/>
        <w:left w:val="none" w:sz="0" w:space="0" w:color="auto"/>
        <w:bottom w:val="none" w:sz="0" w:space="0" w:color="auto"/>
        <w:right w:val="none" w:sz="0" w:space="0" w:color="auto"/>
      </w:divBdr>
    </w:div>
    <w:div w:id="1193684615">
      <w:bodyDiv w:val="1"/>
      <w:marLeft w:val="0"/>
      <w:marRight w:val="0"/>
      <w:marTop w:val="0"/>
      <w:marBottom w:val="0"/>
      <w:divBdr>
        <w:top w:val="none" w:sz="0" w:space="0" w:color="auto"/>
        <w:left w:val="none" w:sz="0" w:space="0" w:color="auto"/>
        <w:bottom w:val="none" w:sz="0" w:space="0" w:color="auto"/>
        <w:right w:val="none" w:sz="0" w:space="0" w:color="auto"/>
      </w:divBdr>
    </w:div>
    <w:div w:id="1223833510">
      <w:bodyDiv w:val="1"/>
      <w:marLeft w:val="0"/>
      <w:marRight w:val="0"/>
      <w:marTop w:val="0"/>
      <w:marBottom w:val="0"/>
      <w:divBdr>
        <w:top w:val="none" w:sz="0" w:space="0" w:color="auto"/>
        <w:left w:val="none" w:sz="0" w:space="0" w:color="auto"/>
        <w:bottom w:val="none" w:sz="0" w:space="0" w:color="auto"/>
        <w:right w:val="none" w:sz="0" w:space="0" w:color="auto"/>
      </w:divBdr>
      <w:divsChild>
        <w:div w:id="1316296873">
          <w:marLeft w:val="0"/>
          <w:marRight w:val="0"/>
          <w:marTop w:val="0"/>
          <w:marBottom w:val="0"/>
          <w:divBdr>
            <w:top w:val="none" w:sz="0" w:space="0" w:color="auto"/>
            <w:left w:val="none" w:sz="0" w:space="0" w:color="auto"/>
            <w:bottom w:val="none" w:sz="0" w:space="0" w:color="auto"/>
            <w:right w:val="none" w:sz="0" w:space="0" w:color="auto"/>
          </w:divBdr>
        </w:div>
      </w:divsChild>
    </w:div>
    <w:div w:id="1228146916">
      <w:bodyDiv w:val="1"/>
      <w:marLeft w:val="0"/>
      <w:marRight w:val="0"/>
      <w:marTop w:val="0"/>
      <w:marBottom w:val="0"/>
      <w:divBdr>
        <w:top w:val="none" w:sz="0" w:space="0" w:color="auto"/>
        <w:left w:val="none" w:sz="0" w:space="0" w:color="auto"/>
        <w:bottom w:val="none" w:sz="0" w:space="0" w:color="auto"/>
        <w:right w:val="none" w:sz="0" w:space="0" w:color="auto"/>
      </w:divBdr>
    </w:div>
    <w:div w:id="1301762414">
      <w:bodyDiv w:val="1"/>
      <w:marLeft w:val="0"/>
      <w:marRight w:val="0"/>
      <w:marTop w:val="0"/>
      <w:marBottom w:val="0"/>
      <w:divBdr>
        <w:top w:val="none" w:sz="0" w:space="0" w:color="auto"/>
        <w:left w:val="none" w:sz="0" w:space="0" w:color="auto"/>
        <w:bottom w:val="none" w:sz="0" w:space="0" w:color="auto"/>
        <w:right w:val="none" w:sz="0" w:space="0" w:color="auto"/>
      </w:divBdr>
    </w:div>
    <w:div w:id="1367175709">
      <w:bodyDiv w:val="1"/>
      <w:marLeft w:val="0"/>
      <w:marRight w:val="0"/>
      <w:marTop w:val="0"/>
      <w:marBottom w:val="0"/>
      <w:divBdr>
        <w:top w:val="none" w:sz="0" w:space="0" w:color="auto"/>
        <w:left w:val="none" w:sz="0" w:space="0" w:color="auto"/>
        <w:bottom w:val="none" w:sz="0" w:space="0" w:color="auto"/>
        <w:right w:val="none" w:sz="0" w:space="0" w:color="auto"/>
      </w:divBdr>
    </w:div>
    <w:div w:id="1373845505">
      <w:bodyDiv w:val="1"/>
      <w:marLeft w:val="0"/>
      <w:marRight w:val="0"/>
      <w:marTop w:val="0"/>
      <w:marBottom w:val="0"/>
      <w:divBdr>
        <w:top w:val="none" w:sz="0" w:space="0" w:color="auto"/>
        <w:left w:val="none" w:sz="0" w:space="0" w:color="auto"/>
        <w:bottom w:val="none" w:sz="0" w:space="0" w:color="auto"/>
        <w:right w:val="none" w:sz="0" w:space="0" w:color="auto"/>
      </w:divBdr>
    </w:div>
    <w:div w:id="1414471284">
      <w:bodyDiv w:val="1"/>
      <w:marLeft w:val="0"/>
      <w:marRight w:val="0"/>
      <w:marTop w:val="0"/>
      <w:marBottom w:val="0"/>
      <w:divBdr>
        <w:top w:val="none" w:sz="0" w:space="0" w:color="auto"/>
        <w:left w:val="none" w:sz="0" w:space="0" w:color="auto"/>
        <w:bottom w:val="none" w:sz="0" w:space="0" w:color="auto"/>
        <w:right w:val="none" w:sz="0" w:space="0" w:color="auto"/>
      </w:divBdr>
    </w:div>
    <w:div w:id="1439712897">
      <w:bodyDiv w:val="1"/>
      <w:marLeft w:val="0"/>
      <w:marRight w:val="0"/>
      <w:marTop w:val="0"/>
      <w:marBottom w:val="0"/>
      <w:divBdr>
        <w:top w:val="none" w:sz="0" w:space="0" w:color="auto"/>
        <w:left w:val="none" w:sz="0" w:space="0" w:color="auto"/>
        <w:bottom w:val="none" w:sz="0" w:space="0" w:color="auto"/>
        <w:right w:val="none" w:sz="0" w:space="0" w:color="auto"/>
      </w:divBdr>
    </w:div>
    <w:div w:id="1461145113">
      <w:bodyDiv w:val="1"/>
      <w:marLeft w:val="0"/>
      <w:marRight w:val="0"/>
      <w:marTop w:val="0"/>
      <w:marBottom w:val="0"/>
      <w:divBdr>
        <w:top w:val="none" w:sz="0" w:space="0" w:color="auto"/>
        <w:left w:val="none" w:sz="0" w:space="0" w:color="auto"/>
        <w:bottom w:val="none" w:sz="0" w:space="0" w:color="auto"/>
        <w:right w:val="none" w:sz="0" w:space="0" w:color="auto"/>
      </w:divBdr>
    </w:div>
    <w:div w:id="1503279353">
      <w:bodyDiv w:val="1"/>
      <w:marLeft w:val="0"/>
      <w:marRight w:val="0"/>
      <w:marTop w:val="0"/>
      <w:marBottom w:val="0"/>
      <w:divBdr>
        <w:top w:val="none" w:sz="0" w:space="0" w:color="auto"/>
        <w:left w:val="none" w:sz="0" w:space="0" w:color="auto"/>
        <w:bottom w:val="none" w:sz="0" w:space="0" w:color="auto"/>
        <w:right w:val="none" w:sz="0" w:space="0" w:color="auto"/>
      </w:divBdr>
    </w:div>
    <w:div w:id="1552229146">
      <w:bodyDiv w:val="1"/>
      <w:marLeft w:val="0"/>
      <w:marRight w:val="0"/>
      <w:marTop w:val="0"/>
      <w:marBottom w:val="0"/>
      <w:divBdr>
        <w:top w:val="none" w:sz="0" w:space="0" w:color="auto"/>
        <w:left w:val="none" w:sz="0" w:space="0" w:color="auto"/>
        <w:bottom w:val="none" w:sz="0" w:space="0" w:color="auto"/>
        <w:right w:val="none" w:sz="0" w:space="0" w:color="auto"/>
      </w:divBdr>
    </w:div>
    <w:div w:id="1561941481">
      <w:bodyDiv w:val="1"/>
      <w:marLeft w:val="0"/>
      <w:marRight w:val="0"/>
      <w:marTop w:val="0"/>
      <w:marBottom w:val="0"/>
      <w:divBdr>
        <w:top w:val="none" w:sz="0" w:space="0" w:color="auto"/>
        <w:left w:val="none" w:sz="0" w:space="0" w:color="auto"/>
        <w:bottom w:val="none" w:sz="0" w:space="0" w:color="auto"/>
        <w:right w:val="none" w:sz="0" w:space="0" w:color="auto"/>
      </w:divBdr>
    </w:div>
    <w:div w:id="1566455883">
      <w:bodyDiv w:val="1"/>
      <w:marLeft w:val="0"/>
      <w:marRight w:val="0"/>
      <w:marTop w:val="0"/>
      <w:marBottom w:val="0"/>
      <w:divBdr>
        <w:top w:val="none" w:sz="0" w:space="0" w:color="auto"/>
        <w:left w:val="none" w:sz="0" w:space="0" w:color="auto"/>
        <w:bottom w:val="none" w:sz="0" w:space="0" w:color="auto"/>
        <w:right w:val="none" w:sz="0" w:space="0" w:color="auto"/>
      </w:divBdr>
    </w:div>
    <w:div w:id="1573736774">
      <w:bodyDiv w:val="1"/>
      <w:marLeft w:val="0"/>
      <w:marRight w:val="0"/>
      <w:marTop w:val="0"/>
      <w:marBottom w:val="0"/>
      <w:divBdr>
        <w:top w:val="none" w:sz="0" w:space="0" w:color="auto"/>
        <w:left w:val="none" w:sz="0" w:space="0" w:color="auto"/>
        <w:bottom w:val="none" w:sz="0" w:space="0" w:color="auto"/>
        <w:right w:val="none" w:sz="0" w:space="0" w:color="auto"/>
      </w:divBdr>
    </w:div>
    <w:div w:id="1602489611">
      <w:bodyDiv w:val="1"/>
      <w:marLeft w:val="0"/>
      <w:marRight w:val="0"/>
      <w:marTop w:val="0"/>
      <w:marBottom w:val="0"/>
      <w:divBdr>
        <w:top w:val="none" w:sz="0" w:space="0" w:color="auto"/>
        <w:left w:val="none" w:sz="0" w:space="0" w:color="auto"/>
        <w:bottom w:val="none" w:sz="0" w:space="0" w:color="auto"/>
        <w:right w:val="none" w:sz="0" w:space="0" w:color="auto"/>
      </w:divBdr>
    </w:div>
    <w:div w:id="1704013179">
      <w:bodyDiv w:val="1"/>
      <w:marLeft w:val="0"/>
      <w:marRight w:val="0"/>
      <w:marTop w:val="0"/>
      <w:marBottom w:val="0"/>
      <w:divBdr>
        <w:top w:val="none" w:sz="0" w:space="0" w:color="auto"/>
        <w:left w:val="none" w:sz="0" w:space="0" w:color="auto"/>
        <w:bottom w:val="none" w:sz="0" w:space="0" w:color="auto"/>
        <w:right w:val="none" w:sz="0" w:space="0" w:color="auto"/>
      </w:divBdr>
    </w:div>
    <w:div w:id="1722247656">
      <w:bodyDiv w:val="1"/>
      <w:marLeft w:val="0"/>
      <w:marRight w:val="0"/>
      <w:marTop w:val="0"/>
      <w:marBottom w:val="0"/>
      <w:divBdr>
        <w:top w:val="none" w:sz="0" w:space="0" w:color="auto"/>
        <w:left w:val="none" w:sz="0" w:space="0" w:color="auto"/>
        <w:bottom w:val="none" w:sz="0" w:space="0" w:color="auto"/>
        <w:right w:val="none" w:sz="0" w:space="0" w:color="auto"/>
      </w:divBdr>
      <w:divsChild>
        <w:div w:id="1267693458">
          <w:marLeft w:val="0"/>
          <w:marRight w:val="0"/>
          <w:marTop w:val="0"/>
          <w:marBottom w:val="0"/>
          <w:divBdr>
            <w:top w:val="none" w:sz="0" w:space="0" w:color="auto"/>
            <w:left w:val="none" w:sz="0" w:space="0" w:color="auto"/>
            <w:bottom w:val="none" w:sz="0" w:space="0" w:color="auto"/>
            <w:right w:val="none" w:sz="0" w:space="0" w:color="auto"/>
          </w:divBdr>
        </w:div>
      </w:divsChild>
    </w:div>
    <w:div w:id="1760831458">
      <w:bodyDiv w:val="1"/>
      <w:marLeft w:val="0"/>
      <w:marRight w:val="0"/>
      <w:marTop w:val="0"/>
      <w:marBottom w:val="0"/>
      <w:divBdr>
        <w:top w:val="none" w:sz="0" w:space="0" w:color="auto"/>
        <w:left w:val="none" w:sz="0" w:space="0" w:color="auto"/>
        <w:bottom w:val="none" w:sz="0" w:space="0" w:color="auto"/>
        <w:right w:val="none" w:sz="0" w:space="0" w:color="auto"/>
      </w:divBdr>
    </w:div>
    <w:div w:id="1769543073">
      <w:bodyDiv w:val="1"/>
      <w:marLeft w:val="0"/>
      <w:marRight w:val="0"/>
      <w:marTop w:val="0"/>
      <w:marBottom w:val="0"/>
      <w:divBdr>
        <w:top w:val="none" w:sz="0" w:space="0" w:color="auto"/>
        <w:left w:val="none" w:sz="0" w:space="0" w:color="auto"/>
        <w:bottom w:val="none" w:sz="0" w:space="0" w:color="auto"/>
        <w:right w:val="none" w:sz="0" w:space="0" w:color="auto"/>
      </w:divBdr>
    </w:div>
    <w:div w:id="1775127958">
      <w:bodyDiv w:val="1"/>
      <w:marLeft w:val="0"/>
      <w:marRight w:val="0"/>
      <w:marTop w:val="0"/>
      <w:marBottom w:val="0"/>
      <w:divBdr>
        <w:top w:val="none" w:sz="0" w:space="0" w:color="auto"/>
        <w:left w:val="none" w:sz="0" w:space="0" w:color="auto"/>
        <w:bottom w:val="none" w:sz="0" w:space="0" w:color="auto"/>
        <w:right w:val="none" w:sz="0" w:space="0" w:color="auto"/>
      </w:divBdr>
    </w:div>
    <w:div w:id="1815298279">
      <w:bodyDiv w:val="1"/>
      <w:marLeft w:val="0"/>
      <w:marRight w:val="0"/>
      <w:marTop w:val="0"/>
      <w:marBottom w:val="0"/>
      <w:divBdr>
        <w:top w:val="none" w:sz="0" w:space="0" w:color="auto"/>
        <w:left w:val="none" w:sz="0" w:space="0" w:color="auto"/>
        <w:bottom w:val="none" w:sz="0" w:space="0" w:color="auto"/>
        <w:right w:val="none" w:sz="0" w:space="0" w:color="auto"/>
      </w:divBdr>
    </w:div>
    <w:div w:id="1834292575">
      <w:bodyDiv w:val="1"/>
      <w:marLeft w:val="0"/>
      <w:marRight w:val="0"/>
      <w:marTop w:val="0"/>
      <w:marBottom w:val="0"/>
      <w:divBdr>
        <w:top w:val="none" w:sz="0" w:space="0" w:color="auto"/>
        <w:left w:val="none" w:sz="0" w:space="0" w:color="auto"/>
        <w:bottom w:val="none" w:sz="0" w:space="0" w:color="auto"/>
        <w:right w:val="none" w:sz="0" w:space="0" w:color="auto"/>
      </w:divBdr>
    </w:div>
    <w:div w:id="1933196059">
      <w:bodyDiv w:val="1"/>
      <w:marLeft w:val="0"/>
      <w:marRight w:val="0"/>
      <w:marTop w:val="0"/>
      <w:marBottom w:val="0"/>
      <w:divBdr>
        <w:top w:val="none" w:sz="0" w:space="0" w:color="auto"/>
        <w:left w:val="none" w:sz="0" w:space="0" w:color="auto"/>
        <w:bottom w:val="none" w:sz="0" w:space="0" w:color="auto"/>
        <w:right w:val="none" w:sz="0" w:space="0" w:color="auto"/>
      </w:divBdr>
      <w:divsChild>
        <w:div w:id="1149134550">
          <w:marLeft w:val="0"/>
          <w:marRight w:val="0"/>
          <w:marTop w:val="264"/>
          <w:marBottom w:val="0"/>
          <w:divBdr>
            <w:top w:val="none" w:sz="0" w:space="0" w:color="auto"/>
            <w:left w:val="none" w:sz="0" w:space="0" w:color="auto"/>
            <w:bottom w:val="none" w:sz="0" w:space="0" w:color="auto"/>
            <w:right w:val="none" w:sz="0" w:space="0" w:color="auto"/>
          </w:divBdr>
        </w:div>
        <w:div w:id="1562980121">
          <w:marLeft w:val="0"/>
          <w:marRight w:val="0"/>
          <w:marTop w:val="264"/>
          <w:marBottom w:val="0"/>
          <w:divBdr>
            <w:top w:val="none" w:sz="0" w:space="0" w:color="auto"/>
            <w:left w:val="none" w:sz="0" w:space="0" w:color="auto"/>
            <w:bottom w:val="none" w:sz="0" w:space="0" w:color="auto"/>
            <w:right w:val="none" w:sz="0" w:space="0" w:color="auto"/>
          </w:divBdr>
        </w:div>
      </w:divsChild>
    </w:div>
    <w:div w:id="1994482575">
      <w:bodyDiv w:val="1"/>
      <w:marLeft w:val="0"/>
      <w:marRight w:val="0"/>
      <w:marTop w:val="0"/>
      <w:marBottom w:val="0"/>
      <w:divBdr>
        <w:top w:val="none" w:sz="0" w:space="0" w:color="auto"/>
        <w:left w:val="none" w:sz="0" w:space="0" w:color="auto"/>
        <w:bottom w:val="none" w:sz="0" w:space="0" w:color="auto"/>
        <w:right w:val="none" w:sz="0" w:space="0" w:color="auto"/>
      </w:divBdr>
    </w:div>
    <w:div w:id="1995572572">
      <w:bodyDiv w:val="1"/>
      <w:marLeft w:val="0"/>
      <w:marRight w:val="0"/>
      <w:marTop w:val="0"/>
      <w:marBottom w:val="0"/>
      <w:divBdr>
        <w:top w:val="none" w:sz="0" w:space="0" w:color="auto"/>
        <w:left w:val="none" w:sz="0" w:space="0" w:color="auto"/>
        <w:bottom w:val="none" w:sz="0" w:space="0" w:color="auto"/>
        <w:right w:val="none" w:sz="0" w:space="0" w:color="auto"/>
      </w:divBdr>
    </w:div>
    <w:div w:id="2008435741">
      <w:bodyDiv w:val="1"/>
      <w:marLeft w:val="0"/>
      <w:marRight w:val="0"/>
      <w:marTop w:val="0"/>
      <w:marBottom w:val="0"/>
      <w:divBdr>
        <w:top w:val="none" w:sz="0" w:space="0" w:color="auto"/>
        <w:left w:val="none" w:sz="0" w:space="0" w:color="auto"/>
        <w:bottom w:val="none" w:sz="0" w:space="0" w:color="auto"/>
        <w:right w:val="none" w:sz="0" w:space="0" w:color="auto"/>
      </w:divBdr>
    </w:div>
    <w:div w:id="2027438131">
      <w:bodyDiv w:val="1"/>
      <w:marLeft w:val="0"/>
      <w:marRight w:val="0"/>
      <w:marTop w:val="0"/>
      <w:marBottom w:val="0"/>
      <w:divBdr>
        <w:top w:val="none" w:sz="0" w:space="0" w:color="auto"/>
        <w:left w:val="none" w:sz="0" w:space="0" w:color="auto"/>
        <w:bottom w:val="none" w:sz="0" w:space="0" w:color="auto"/>
        <w:right w:val="none" w:sz="0" w:space="0" w:color="auto"/>
      </w:divBdr>
    </w:div>
    <w:div w:id="2062240249">
      <w:bodyDiv w:val="1"/>
      <w:marLeft w:val="0"/>
      <w:marRight w:val="0"/>
      <w:marTop w:val="0"/>
      <w:marBottom w:val="0"/>
      <w:divBdr>
        <w:top w:val="none" w:sz="0" w:space="0" w:color="auto"/>
        <w:left w:val="none" w:sz="0" w:space="0" w:color="auto"/>
        <w:bottom w:val="none" w:sz="0" w:space="0" w:color="auto"/>
        <w:right w:val="none" w:sz="0" w:space="0" w:color="auto"/>
      </w:divBdr>
      <w:divsChild>
        <w:div w:id="1503396448">
          <w:marLeft w:val="0"/>
          <w:marRight w:val="0"/>
          <w:marTop w:val="0"/>
          <w:marBottom w:val="0"/>
          <w:divBdr>
            <w:top w:val="none" w:sz="0" w:space="0" w:color="auto"/>
            <w:left w:val="none" w:sz="0" w:space="0" w:color="auto"/>
            <w:bottom w:val="none" w:sz="0" w:space="0" w:color="auto"/>
            <w:right w:val="none" w:sz="0" w:space="0" w:color="auto"/>
          </w:divBdr>
        </w:div>
      </w:divsChild>
    </w:div>
    <w:div w:id="2080975163">
      <w:bodyDiv w:val="1"/>
      <w:marLeft w:val="0"/>
      <w:marRight w:val="0"/>
      <w:marTop w:val="0"/>
      <w:marBottom w:val="0"/>
      <w:divBdr>
        <w:top w:val="none" w:sz="0" w:space="0" w:color="auto"/>
        <w:left w:val="none" w:sz="0" w:space="0" w:color="auto"/>
        <w:bottom w:val="none" w:sz="0" w:space="0" w:color="auto"/>
        <w:right w:val="none" w:sz="0" w:space="0" w:color="auto"/>
      </w:divBdr>
    </w:div>
    <w:div w:id="2114398988">
      <w:bodyDiv w:val="1"/>
      <w:marLeft w:val="0"/>
      <w:marRight w:val="0"/>
      <w:marTop w:val="0"/>
      <w:marBottom w:val="0"/>
      <w:divBdr>
        <w:top w:val="none" w:sz="0" w:space="0" w:color="auto"/>
        <w:left w:val="none" w:sz="0" w:space="0" w:color="auto"/>
        <w:bottom w:val="none" w:sz="0" w:space="0" w:color="auto"/>
        <w:right w:val="none" w:sz="0" w:space="0" w:color="auto"/>
      </w:divBdr>
    </w:div>
    <w:div w:id="2114864339">
      <w:bodyDiv w:val="1"/>
      <w:marLeft w:val="0"/>
      <w:marRight w:val="0"/>
      <w:marTop w:val="0"/>
      <w:marBottom w:val="0"/>
      <w:divBdr>
        <w:top w:val="none" w:sz="0" w:space="0" w:color="auto"/>
        <w:left w:val="none" w:sz="0" w:space="0" w:color="auto"/>
        <w:bottom w:val="none" w:sz="0" w:space="0" w:color="auto"/>
        <w:right w:val="none" w:sz="0" w:space="0" w:color="auto"/>
      </w:divBdr>
    </w:div>
    <w:div w:id="21260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5.xml"/><Relationship Id="rId30"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OI\110.%20%20Surveys%20MOI\108.%20Study%202017\graphs%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MOI\110.%20%20Surveys%20MOI\108.%20Study%202017\graphs%20final.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MOI\110.%20%20Surveys%20MOI\108.%20Study%202017\graphs%20final.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MOI\110.%20%20Surveys%20MOI\108.%20Study%202017\Tables%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500" b="1" i="0" u="none" strike="noStrike" kern="1200" baseline="0">
                <a:solidFill>
                  <a:schemeClr val="tx1"/>
                </a:solidFill>
                <a:latin typeface="Traditional Arabic" panose="02020603050405020304" pitchFamily="18" charset="-78"/>
                <a:ea typeface="+mn-ea"/>
                <a:cs typeface="Traditional Arabic" panose="02020603050405020304" pitchFamily="18" charset="-78"/>
              </a:defRPr>
            </a:pPr>
            <a:r>
              <a:rPr lang="ar-LB" sz="1500">
                <a:solidFill>
                  <a:schemeClr val="tx1"/>
                </a:solidFill>
                <a:latin typeface="Traditional Arabic" panose="02020603050405020304" pitchFamily="18" charset="-78"/>
                <a:cs typeface="Traditional Arabic" panose="02020603050405020304" pitchFamily="18" charset="-78"/>
              </a:rPr>
              <a:t>توزيع</a:t>
            </a:r>
            <a:r>
              <a:rPr lang="ar-LB" sz="1500" baseline="0">
                <a:solidFill>
                  <a:schemeClr val="tx1"/>
                </a:solidFill>
                <a:latin typeface="Traditional Arabic" panose="02020603050405020304" pitchFamily="18" charset="-78"/>
                <a:cs typeface="Traditional Arabic" panose="02020603050405020304" pitchFamily="18" charset="-78"/>
              </a:rPr>
              <a:t> المصانع بحسب سنة التأسيس (1520 مصنعاً)</a:t>
            </a:r>
            <a:endParaRPr lang="en-US" sz="1500">
              <a:solidFill>
                <a:schemeClr val="tx1"/>
              </a:solidFill>
              <a:latin typeface="Traditional Arabic" panose="02020603050405020304" pitchFamily="18" charset="-78"/>
              <a:cs typeface="Traditional Arabic" panose="02020603050405020304" pitchFamily="18" charset="-78"/>
            </a:endParaRPr>
          </a:p>
        </c:rich>
      </c:tx>
      <c:layout>
        <c:manualLayout>
          <c:xMode val="edge"/>
          <c:yMode val="edge"/>
          <c:x val="0.10224164128256226"/>
          <c:y val="4.8979591836734691E-2"/>
        </c:manualLayout>
      </c:layout>
      <c:overlay val="0"/>
    </c:title>
    <c:autoTitleDeleted val="0"/>
    <c:view3D>
      <c:rotX val="30"/>
      <c:rotY val="54"/>
      <c:rAngAx val="0"/>
      <c:perspective val="30"/>
    </c:view3D>
    <c:floor>
      <c:thickness val="0"/>
    </c:floor>
    <c:sideWall>
      <c:thickness val="0"/>
    </c:sideWall>
    <c:backWall>
      <c:thickness val="0"/>
    </c:backWall>
    <c:plotArea>
      <c:layout>
        <c:manualLayout>
          <c:layoutTarget val="inner"/>
          <c:xMode val="edge"/>
          <c:yMode val="edge"/>
          <c:x val="3.5487595618775812E-2"/>
          <c:y val="5.7958224597998563E-2"/>
          <c:w val="0.90095863223027983"/>
          <c:h val="0.90440269966254216"/>
        </c:manualLayout>
      </c:layout>
      <c:pie3DChart>
        <c:varyColors val="1"/>
        <c:ser>
          <c:idx val="0"/>
          <c:order val="0"/>
          <c:explosion val="4"/>
          <c:dLbls>
            <c:numFmt formatCode="General" sourceLinked="0"/>
            <c:spPr>
              <a:noFill/>
              <a:ln>
                <a:noFill/>
              </a:ln>
              <a:effectLst/>
            </c:spPr>
            <c:txPr>
              <a:bodyPr/>
              <a:lstStyle/>
              <a:p>
                <a:pPr rtl="0">
                  <a:defRPr b="1"/>
                </a:pPr>
                <a:endParaRPr lang="en-US"/>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'سنة التأسيس'!$B$2:$B$6</c:f>
              <c:strCache>
                <c:ptCount val="5"/>
                <c:pt idx="0">
                  <c:v>أكثر من 20 سنة</c:v>
                </c:pt>
                <c:pt idx="1">
                  <c:v>بين 16 و20 سنة</c:v>
                </c:pt>
                <c:pt idx="2">
                  <c:v>بين 11 و15 سنة</c:v>
                </c:pt>
                <c:pt idx="3">
                  <c:v>بين 6 و10 سنوات</c:v>
                </c:pt>
                <c:pt idx="4">
                  <c:v>5 سنوات او أقل</c:v>
                </c:pt>
              </c:strCache>
            </c:strRef>
          </c:cat>
          <c:val>
            <c:numRef>
              <c:f>'سنة التأسيس'!$C$2:$C$6</c:f>
              <c:numCache>
                <c:formatCode>General</c:formatCode>
                <c:ptCount val="5"/>
                <c:pt idx="0">
                  <c:v>241</c:v>
                </c:pt>
                <c:pt idx="1">
                  <c:v>187</c:v>
                </c:pt>
                <c:pt idx="2">
                  <c:v>212</c:v>
                </c:pt>
                <c:pt idx="3">
                  <c:v>548</c:v>
                </c:pt>
                <c:pt idx="4">
                  <c:v>332</c:v>
                </c:pt>
              </c:numCache>
            </c:numRef>
          </c:val>
          <c:extLst xmlns:c16r2="http://schemas.microsoft.com/office/drawing/2015/06/chart">
            <c:ext xmlns:c16="http://schemas.microsoft.com/office/drawing/2014/chart" uri="{C3380CC4-5D6E-409C-BE32-E72D297353CC}">
              <c16:uniqueId val="{00000000-2A76-42ED-A349-B482D229B467}"/>
            </c:ext>
          </c:extLst>
        </c:ser>
        <c:dLbls>
          <c:showLegendKey val="0"/>
          <c:showVal val="0"/>
          <c:showCatName val="0"/>
          <c:showSerName val="0"/>
          <c:showPercent val="0"/>
          <c:showBubbleSize val="0"/>
          <c:showLeaderLines val="1"/>
        </c:dLbls>
      </c:pie3DChart>
    </c:plotArea>
    <c:legend>
      <c:legendPos val="r"/>
      <c:layout>
        <c:manualLayout>
          <c:xMode val="edge"/>
          <c:yMode val="edge"/>
          <c:x val="2.1360591870003078E-4"/>
          <c:y val="0.7998290213723287"/>
          <c:w val="0.99119607294474954"/>
          <c:h val="0.16566394589692329"/>
        </c:manualLayout>
      </c:layout>
      <c:overlay val="0"/>
      <c:txPr>
        <a:bodyPr/>
        <a:lstStyle/>
        <a:p>
          <a:pPr algn="just">
            <a:defRPr sz="900" b="1"/>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1600">
                <a:solidFill>
                  <a:schemeClr val="tx1"/>
                </a:solidFill>
                <a:latin typeface="Traditional Arabic" pitchFamily="18" charset="-78"/>
                <a:cs typeface="Traditional Arabic" pitchFamily="18" charset="-78"/>
              </a:defRPr>
            </a:pPr>
            <a:r>
              <a:rPr lang="ar-LB" sz="1600">
                <a:solidFill>
                  <a:schemeClr val="tx1"/>
                </a:solidFill>
                <a:latin typeface="Traditional Arabic" pitchFamily="18" charset="-78"/>
                <a:cs typeface="Traditional Arabic" pitchFamily="18" charset="-78"/>
              </a:rPr>
              <a:t>توزيع</a:t>
            </a:r>
            <a:r>
              <a:rPr lang="ar-LB" sz="1600" baseline="0">
                <a:solidFill>
                  <a:schemeClr val="tx1"/>
                </a:solidFill>
                <a:latin typeface="Traditional Arabic" pitchFamily="18" charset="-78"/>
                <a:cs typeface="Traditional Arabic" pitchFamily="18" charset="-78"/>
              </a:rPr>
              <a:t> عدد العمال بحسب الجنس والنشاط الصناعي (1520 مصنعا)</a:t>
            </a:r>
            <a:endParaRPr lang="fr-FR" sz="1600">
              <a:solidFill>
                <a:schemeClr val="tx1"/>
              </a:solidFill>
              <a:latin typeface="Traditional Arabic" pitchFamily="18" charset="-78"/>
              <a:cs typeface="Traditional Arabic" pitchFamily="18" charset="-78"/>
            </a:endParaRPr>
          </a:p>
        </c:rich>
      </c:tx>
      <c:layout>
        <c:manualLayout>
          <c:xMode val="edge"/>
          <c:yMode val="edge"/>
          <c:x val="0.17918927270807011"/>
          <c:y val="1.8420666959777236E-2"/>
        </c:manualLayout>
      </c:layout>
      <c:overlay val="0"/>
    </c:title>
    <c:autoTitleDeleted val="0"/>
    <c:plotArea>
      <c:layout>
        <c:manualLayout>
          <c:layoutTarget val="inner"/>
          <c:xMode val="edge"/>
          <c:yMode val="edge"/>
          <c:x val="6.1473530791012622E-2"/>
          <c:y val="0.12177115353678536"/>
          <c:w val="0.76916302489382893"/>
          <c:h val="0.4917435154951294"/>
        </c:manualLayout>
      </c:layout>
      <c:barChart>
        <c:barDir val="col"/>
        <c:grouping val="clustered"/>
        <c:varyColors val="0"/>
        <c:ser>
          <c:idx val="0"/>
          <c:order val="0"/>
          <c:tx>
            <c:strRef>
              <c:f>'حسب الجنس'!$C$1</c:f>
              <c:strCache>
                <c:ptCount val="1"/>
                <c:pt idx="0">
                  <c:v>مجموع الذكور</c:v>
                </c:pt>
              </c:strCache>
            </c:strRef>
          </c:tx>
          <c:invertIfNegative val="0"/>
          <c:cat>
            <c:strRef>
              <c:f>'حسب الجنس'!$B$2:$B$18</c:f>
              <c:strCache>
                <c:ptCount val="17"/>
                <c:pt idx="0">
                  <c:v>صنع المنتجات الغذائية  والمشروبات </c:v>
                </c:pt>
                <c:pt idx="1">
                  <c:v>صنع منتجات المعادن اللافلزية الاخرى</c:v>
                </c:pt>
                <c:pt idx="2">
                  <c:v>صنع منتجات المعادن المشكلة، باستثناء الماكينات والمعدات</c:v>
                </c:pt>
                <c:pt idx="3">
                  <c:v>صنع المواد والمنتجات الكيميائية</c:v>
                </c:pt>
                <c:pt idx="4">
                  <c:v>صنع منتجات المطاط واللدائن</c:v>
                </c:pt>
                <c:pt idx="5">
                  <c:v>الطباعة والنشر واستنساخ وسائط الاعلام المسجلة </c:v>
                </c:pt>
                <c:pt idx="6">
                  <c:v>صنع الاثاث، صنع منتجات غير مصنفة في موضع آخر</c:v>
                </c:pt>
                <c:pt idx="7">
                  <c:v>صنع الورق ومنتجات الورق</c:v>
                </c:pt>
                <c:pt idx="8">
                  <c:v>صنع الآلات والاجهزة الكهربائية غير المصنفة في موضع آخر</c:v>
                </c:pt>
                <c:pt idx="9">
                  <c:v>صنع الملابس، تهيئة وصبغ الفراء</c:v>
                </c:pt>
                <c:pt idx="10">
                  <c:v>صنع الآلات والمعدات غير المصنفة في موضع آخر</c:v>
                </c:pt>
                <c:pt idx="11">
                  <c:v>دبغ  وتهيئة الجلود، صنع حقائب الأمتعة واليد والسروج  والأعنة والأحذية </c:v>
                </c:pt>
                <c:pt idx="12">
                  <c:v>صنع المنسوجات</c:v>
                </c:pt>
                <c:pt idx="13">
                  <c:v>اعادة التدوير</c:v>
                </c:pt>
                <c:pt idx="14">
                  <c:v>صنع الخشب والمنتجات والفلين، باستثناء الاثاث</c:v>
                </c:pt>
                <c:pt idx="15">
                  <c:v>أنشطة صناعية أخرى</c:v>
                </c:pt>
                <c:pt idx="16">
                  <c:v>صنع الفلزات القاعدية</c:v>
                </c:pt>
              </c:strCache>
            </c:strRef>
          </c:cat>
          <c:val>
            <c:numRef>
              <c:f>'حسب الجنس'!$C$2:$C$18</c:f>
              <c:numCache>
                <c:formatCode>#,##0</c:formatCode>
                <c:ptCount val="17"/>
                <c:pt idx="0">
                  <c:v>16198</c:v>
                </c:pt>
                <c:pt idx="1">
                  <c:v>5408</c:v>
                </c:pt>
                <c:pt idx="2">
                  <c:v>5261</c:v>
                </c:pt>
                <c:pt idx="3">
                  <c:v>3145</c:v>
                </c:pt>
                <c:pt idx="4">
                  <c:v>2827</c:v>
                </c:pt>
                <c:pt idx="5">
                  <c:v>2604</c:v>
                </c:pt>
                <c:pt idx="6">
                  <c:v>2340</c:v>
                </c:pt>
                <c:pt idx="7">
                  <c:v>2309</c:v>
                </c:pt>
                <c:pt idx="8">
                  <c:v>1141</c:v>
                </c:pt>
                <c:pt idx="9">
                  <c:v>1065</c:v>
                </c:pt>
                <c:pt idx="10">
                  <c:v>949</c:v>
                </c:pt>
                <c:pt idx="11">
                  <c:v>364</c:v>
                </c:pt>
                <c:pt idx="12">
                  <c:v>358</c:v>
                </c:pt>
                <c:pt idx="13">
                  <c:v>240</c:v>
                </c:pt>
                <c:pt idx="14">
                  <c:v>233</c:v>
                </c:pt>
                <c:pt idx="15">
                  <c:v>115</c:v>
                </c:pt>
                <c:pt idx="16">
                  <c:v>99</c:v>
                </c:pt>
              </c:numCache>
            </c:numRef>
          </c:val>
          <c:extLst xmlns:c16r2="http://schemas.microsoft.com/office/drawing/2015/06/chart">
            <c:ext xmlns:c16="http://schemas.microsoft.com/office/drawing/2014/chart" uri="{C3380CC4-5D6E-409C-BE32-E72D297353CC}">
              <c16:uniqueId val="{00000000-7E94-4628-8AFB-232276D8F84C}"/>
            </c:ext>
          </c:extLst>
        </c:ser>
        <c:ser>
          <c:idx val="1"/>
          <c:order val="1"/>
          <c:tx>
            <c:strRef>
              <c:f>'حسب الجنس'!$D$1</c:f>
              <c:strCache>
                <c:ptCount val="1"/>
                <c:pt idx="0">
                  <c:v>مجموع الاناث</c:v>
                </c:pt>
              </c:strCache>
            </c:strRef>
          </c:tx>
          <c:invertIfNegative val="0"/>
          <c:cat>
            <c:strRef>
              <c:f>'حسب الجنس'!$B$2:$B$18</c:f>
              <c:strCache>
                <c:ptCount val="17"/>
                <c:pt idx="0">
                  <c:v>صنع المنتجات الغذائية  والمشروبات </c:v>
                </c:pt>
                <c:pt idx="1">
                  <c:v>صنع منتجات المعادن اللافلزية الاخرى</c:v>
                </c:pt>
                <c:pt idx="2">
                  <c:v>صنع منتجات المعادن المشكلة، باستثناء الماكينات والمعدات</c:v>
                </c:pt>
                <c:pt idx="3">
                  <c:v>صنع المواد والمنتجات الكيميائية</c:v>
                </c:pt>
                <c:pt idx="4">
                  <c:v>صنع منتجات المطاط واللدائن</c:v>
                </c:pt>
                <c:pt idx="5">
                  <c:v>الطباعة والنشر واستنساخ وسائط الاعلام المسجلة </c:v>
                </c:pt>
                <c:pt idx="6">
                  <c:v>صنع الاثاث، صنع منتجات غير مصنفة في موضع آخر</c:v>
                </c:pt>
                <c:pt idx="7">
                  <c:v>صنع الورق ومنتجات الورق</c:v>
                </c:pt>
                <c:pt idx="8">
                  <c:v>صنع الآلات والاجهزة الكهربائية غير المصنفة في موضع آخر</c:v>
                </c:pt>
                <c:pt idx="9">
                  <c:v>صنع الملابس، تهيئة وصبغ الفراء</c:v>
                </c:pt>
                <c:pt idx="10">
                  <c:v>صنع الآلات والمعدات غير المصنفة في موضع آخر</c:v>
                </c:pt>
                <c:pt idx="11">
                  <c:v>دبغ  وتهيئة الجلود، صنع حقائب الأمتعة واليد والسروج  والأعنة والأحذية </c:v>
                </c:pt>
                <c:pt idx="12">
                  <c:v>صنع المنسوجات</c:v>
                </c:pt>
                <c:pt idx="13">
                  <c:v>اعادة التدوير</c:v>
                </c:pt>
                <c:pt idx="14">
                  <c:v>صنع الخشب والمنتجات والفلين، باستثناء الاثاث</c:v>
                </c:pt>
                <c:pt idx="15">
                  <c:v>أنشطة صناعية أخرى</c:v>
                </c:pt>
                <c:pt idx="16">
                  <c:v>صنع الفلزات القاعدية</c:v>
                </c:pt>
              </c:strCache>
            </c:strRef>
          </c:cat>
          <c:val>
            <c:numRef>
              <c:f>'حسب الجنس'!$D$2:$D$18</c:f>
              <c:numCache>
                <c:formatCode>#,##0</c:formatCode>
                <c:ptCount val="17"/>
                <c:pt idx="0">
                  <c:v>3926</c:v>
                </c:pt>
                <c:pt idx="1">
                  <c:v>310</c:v>
                </c:pt>
                <c:pt idx="2">
                  <c:v>448</c:v>
                </c:pt>
                <c:pt idx="3">
                  <c:v>1215</c:v>
                </c:pt>
                <c:pt idx="4">
                  <c:v>832</c:v>
                </c:pt>
                <c:pt idx="5">
                  <c:v>545</c:v>
                </c:pt>
                <c:pt idx="6">
                  <c:v>454</c:v>
                </c:pt>
                <c:pt idx="7">
                  <c:v>563</c:v>
                </c:pt>
                <c:pt idx="8">
                  <c:v>182</c:v>
                </c:pt>
                <c:pt idx="9">
                  <c:v>730</c:v>
                </c:pt>
                <c:pt idx="10">
                  <c:v>85</c:v>
                </c:pt>
                <c:pt idx="11">
                  <c:v>57</c:v>
                </c:pt>
                <c:pt idx="12">
                  <c:v>121</c:v>
                </c:pt>
                <c:pt idx="13">
                  <c:v>29</c:v>
                </c:pt>
                <c:pt idx="14">
                  <c:v>16</c:v>
                </c:pt>
                <c:pt idx="15">
                  <c:v>26</c:v>
                </c:pt>
                <c:pt idx="16">
                  <c:v>10</c:v>
                </c:pt>
              </c:numCache>
            </c:numRef>
          </c:val>
          <c:extLst xmlns:c16r2="http://schemas.microsoft.com/office/drawing/2015/06/chart">
            <c:ext xmlns:c16="http://schemas.microsoft.com/office/drawing/2014/chart" uri="{C3380CC4-5D6E-409C-BE32-E72D297353CC}">
              <c16:uniqueId val="{00000001-7E94-4628-8AFB-232276D8F84C}"/>
            </c:ext>
          </c:extLst>
        </c:ser>
        <c:dLbls>
          <c:showLegendKey val="0"/>
          <c:showVal val="0"/>
          <c:showCatName val="0"/>
          <c:showSerName val="0"/>
          <c:showPercent val="0"/>
          <c:showBubbleSize val="0"/>
        </c:dLbls>
        <c:gapWidth val="150"/>
        <c:axId val="104396672"/>
        <c:axId val="104398208"/>
      </c:barChart>
      <c:catAx>
        <c:axId val="104396672"/>
        <c:scaling>
          <c:orientation val="maxMin"/>
        </c:scaling>
        <c:delete val="0"/>
        <c:axPos val="b"/>
        <c:numFmt formatCode="General" sourceLinked="0"/>
        <c:majorTickMark val="out"/>
        <c:minorTickMark val="none"/>
        <c:tickLblPos val="nextTo"/>
        <c:txPr>
          <a:bodyPr rot="3120000"/>
          <a:lstStyle/>
          <a:p>
            <a:pPr>
              <a:defRPr sz="900" b="1">
                <a:latin typeface="Traditional Arabic" pitchFamily="18" charset="-78"/>
                <a:cs typeface="Traditional Arabic" pitchFamily="18" charset="-78"/>
              </a:defRPr>
            </a:pPr>
            <a:endParaRPr lang="en-US"/>
          </a:p>
        </c:txPr>
        <c:crossAx val="104398208"/>
        <c:crosses val="autoZero"/>
        <c:auto val="1"/>
        <c:lblAlgn val="ctr"/>
        <c:lblOffset val="100"/>
        <c:noMultiLvlLbl val="0"/>
      </c:catAx>
      <c:valAx>
        <c:axId val="104398208"/>
        <c:scaling>
          <c:orientation val="minMax"/>
        </c:scaling>
        <c:delete val="0"/>
        <c:axPos val="r"/>
        <c:majorGridlines/>
        <c:title>
          <c:tx>
            <c:rich>
              <a:bodyPr/>
              <a:lstStyle/>
              <a:p>
                <a:pPr>
                  <a:defRPr sz="1200">
                    <a:latin typeface="Traditional Arabic" pitchFamily="18" charset="-78"/>
                    <a:cs typeface="Traditional Arabic" pitchFamily="18" charset="-78"/>
                  </a:defRPr>
                </a:pPr>
                <a:r>
                  <a:rPr lang="ar-LB" sz="1200">
                    <a:latin typeface="Traditional Arabic" pitchFamily="18" charset="-78"/>
                    <a:cs typeface="Traditional Arabic" pitchFamily="18" charset="-78"/>
                  </a:rPr>
                  <a:t>عدد</a:t>
                </a:r>
                <a:r>
                  <a:rPr lang="ar-LB" sz="1200" baseline="0">
                    <a:latin typeface="Traditional Arabic" pitchFamily="18" charset="-78"/>
                    <a:cs typeface="Traditional Arabic" pitchFamily="18" charset="-78"/>
                  </a:rPr>
                  <a:t> العمال</a:t>
                </a:r>
                <a:endParaRPr lang="en-US" sz="1200">
                  <a:latin typeface="Traditional Arabic" pitchFamily="18" charset="-78"/>
                  <a:cs typeface="Traditional Arabic" pitchFamily="18" charset="-78"/>
                </a:endParaRPr>
              </a:p>
            </c:rich>
          </c:tx>
          <c:layout>
            <c:manualLayout>
              <c:xMode val="edge"/>
              <c:yMode val="edge"/>
              <c:x val="0.89692178074313789"/>
              <c:y val="0.29044640298882896"/>
            </c:manualLayout>
          </c:layout>
          <c:overlay val="0"/>
        </c:title>
        <c:numFmt formatCode="#,##0" sourceLinked="1"/>
        <c:majorTickMark val="none"/>
        <c:minorTickMark val="none"/>
        <c:tickLblPos val="nextTo"/>
        <c:txPr>
          <a:bodyPr/>
          <a:lstStyle/>
          <a:p>
            <a:pPr>
              <a:defRPr b="1">
                <a:latin typeface="Traditional Arabic" pitchFamily="18" charset="-78"/>
                <a:cs typeface="Traditional Arabic" pitchFamily="18" charset="-78"/>
              </a:defRPr>
            </a:pPr>
            <a:endParaRPr lang="en-US"/>
          </a:p>
        </c:txPr>
        <c:crossAx val="104396672"/>
        <c:crosses val="autoZero"/>
        <c:crossBetween val="between"/>
      </c:valAx>
    </c:plotArea>
    <c:legend>
      <c:legendPos val="l"/>
      <c:legendEntry>
        <c:idx val="0"/>
        <c:txPr>
          <a:bodyPr/>
          <a:lstStyle/>
          <a:p>
            <a:pPr>
              <a:defRPr b="1">
                <a:latin typeface="Traditional Arabic" pitchFamily="18" charset="-78"/>
                <a:cs typeface="Traditional Arabic" pitchFamily="18" charset="-78"/>
              </a:defRPr>
            </a:pPr>
            <a:endParaRPr lang="en-US"/>
          </a:p>
        </c:txPr>
      </c:legendEntry>
      <c:legendEntry>
        <c:idx val="1"/>
        <c:txPr>
          <a:bodyPr/>
          <a:lstStyle/>
          <a:p>
            <a:pPr>
              <a:defRPr b="1">
                <a:latin typeface="Traditional Arabic" pitchFamily="18" charset="-78"/>
                <a:cs typeface="Traditional Arabic" pitchFamily="18" charset="-78"/>
              </a:defRPr>
            </a:pPr>
            <a:endParaRPr lang="en-US"/>
          </a:p>
        </c:txPr>
      </c:legendEntry>
      <c:layout>
        <c:manualLayout>
          <c:xMode val="edge"/>
          <c:yMode val="edge"/>
          <c:x val="1.6468899434666083E-2"/>
          <c:y val="0.82308289499660259"/>
          <c:w val="0.19526464307130742"/>
          <c:h val="9.3670707894651373E-2"/>
        </c:manualLayout>
      </c:layout>
      <c:overlay val="0"/>
      <c:txPr>
        <a:bodyPr/>
        <a:lstStyle/>
        <a:p>
          <a:pPr>
            <a:defRPr b="1">
              <a:latin typeface="Traditional Arabic" pitchFamily="18" charset="-78"/>
              <a:cs typeface="Traditional Arabic" pitchFamily="18" charset="-78"/>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latin typeface="Traditional Arabic" pitchFamily="18" charset="-78"/>
                <a:cs typeface="Traditional Arabic" pitchFamily="18" charset="-78"/>
              </a:defRPr>
            </a:pPr>
            <a:r>
              <a:rPr lang="ar-LB" sz="1600">
                <a:latin typeface="Traditional Arabic" pitchFamily="18" charset="-78"/>
                <a:cs typeface="Traditional Arabic" pitchFamily="18" charset="-78"/>
              </a:rPr>
              <a:t>توزيع نفقات المصانع بحسب نوعها (1520</a:t>
            </a:r>
            <a:r>
              <a:rPr lang="ar-LB" sz="1600" baseline="0">
                <a:latin typeface="Traditional Arabic" pitchFamily="18" charset="-78"/>
                <a:cs typeface="Traditional Arabic" pitchFamily="18" charset="-78"/>
              </a:rPr>
              <a:t> مصنعا</a:t>
            </a:r>
            <a:r>
              <a:rPr lang="ar-LB" sz="1600">
                <a:latin typeface="Traditional Arabic" pitchFamily="18" charset="-78"/>
                <a:cs typeface="Traditional Arabic" pitchFamily="18" charset="-78"/>
              </a:rPr>
              <a:t>)</a:t>
            </a:r>
          </a:p>
        </c:rich>
      </c:tx>
      <c:layout>
        <c:manualLayout>
          <c:xMode val="edge"/>
          <c:yMode val="edge"/>
          <c:x val="0.27559245728118553"/>
          <c:y val="3.3348987440188264E-2"/>
        </c:manualLayout>
      </c:layout>
      <c:overlay val="0"/>
    </c:title>
    <c:autoTitleDeleted val="0"/>
    <c:view3D>
      <c:rotX val="7"/>
      <c:hPercent val="60"/>
      <c:rotY val="0"/>
      <c:depthPercent val="100"/>
      <c:rAngAx val="0"/>
      <c:perspective val="30"/>
    </c:view3D>
    <c:floor>
      <c:thickness val="0"/>
    </c:floor>
    <c:sideWall>
      <c:thickness val="0"/>
    </c:sideWall>
    <c:backWall>
      <c:thickness val="0"/>
    </c:backWall>
    <c:plotArea>
      <c:layout>
        <c:manualLayout>
          <c:layoutTarget val="inner"/>
          <c:xMode val="edge"/>
          <c:yMode val="edge"/>
          <c:x val="2.7609848006351245E-2"/>
          <c:y val="0.15533793569921417"/>
          <c:w val="0.90077828806946225"/>
          <c:h val="0.7148703470889668"/>
        </c:manualLayout>
      </c:layout>
      <c:bar3DChart>
        <c:barDir val="col"/>
        <c:grouping val="percentStacked"/>
        <c:varyColors val="0"/>
        <c:ser>
          <c:idx val="0"/>
          <c:order val="0"/>
          <c:tx>
            <c:strRef>
              <c:f>اكلاف!$J$22</c:f>
              <c:strCache>
                <c:ptCount val="1"/>
                <c:pt idx="0">
                  <c:v>مواد اولية</c:v>
                </c:pt>
              </c:strCache>
            </c:strRef>
          </c:tx>
          <c:invertIfNegative val="0"/>
          <c:dLbls>
            <c:dLbl>
              <c:idx val="0"/>
              <c:layout>
                <c:manualLayout>
                  <c:x val="6.1888358382867326E-2"/>
                  <c:y val="-3.266329848905248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اكلاف!$J$23</c:f>
              <c:numCache>
                <c:formatCode>0.0%</c:formatCode>
                <c:ptCount val="1"/>
                <c:pt idx="0">
                  <c:v>0.59806800792630244</c:v>
                </c:pt>
              </c:numCache>
            </c:numRef>
          </c:val>
          <c:extLst xmlns:c16r2="http://schemas.microsoft.com/office/drawing/2015/06/chart">
            <c:ext xmlns:c16="http://schemas.microsoft.com/office/drawing/2014/chart" uri="{C3380CC4-5D6E-409C-BE32-E72D297353CC}">
              <c16:uniqueId val="{00000001-9349-44BA-9A70-187F57AE3560}"/>
            </c:ext>
          </c:extLst>
        </c:ser>
        <c:ser>
          <c:idx val="1"/>
          <c:order val="1"/>
          <c:tx>
            <c:strRef>
              <c:f>اكلاف!$K$22</c:f>
              <c:strCache>
                <c:ptCount val="1"/>
                <c:pt idx="0">
                  <c:v>نفقات وتكاليف مختلفة</c:v>
                </c:pt>
              </c:strCache>
            </c:strRef>
          </c:tx>
          <c:invertIfNegative val="0"/>
          <c:dLbls>
            <c:dLbl>
              <c:idx val="0"/>
              <c:layout>
                <c:manualLayout>
                  <c:x val="6.3607479449058313E-2"/>
                  <c:y val="1.63316492445262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اكلاف!$K$23</c:f>
              <c:numCache>
                <c:formatCode>0.0%</c:formatCode>
                <c:ptCount val="1"/>
                <c:pt idx="0">
                  <c:v>0.17428281419458533</c:v>
                </c:pt>
              </c:numCache>
            </c:numRef>
          </c:val>
          <c:extLst xmlns:c16r2="http://schemas.microsoft.com/office/drawing/2015/06/chart">
            <c:ext xmlns:c16="http://schemas.microsoft.com/office/drawing/2014/chart" uri="{C3380CC4-5D6E-409C-BE32-E72D297353CC}">
              <c16:uniqueId val="{00000003-9349-44BA-9A70-187F57AE3560}"/>
            </c:ext>
          </c:extLst>
        </c:ser>
        <c:ser>
          <c:idx val="2"/>
          <c:order val="2"/>
          <c:tx>
            <c:strRef>
              <c:f>اكلاف!$L$22</c:f>
              <c:strCache>
                <c:ptCount val="1"/>
                <c:pt idx="0">
                  <c:v>اجور</c:v>
                </c:pt>
              </c:strCache>
            </c:strRef>
          </c:tx>
          <c:invertIfNegative val="0"/>
          <c:dLbls>
            <c:dLbl>
              <c:idx val="0"/>
              <c:layout>
                <c:manualLayout>
                  <c:x val="6.1888358382867388E-2"/>
                  <c:y val="6.532659697810488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اكلاف!$L$23</c:f>
              <c:numCache>
                <c:formatCode>0.0%</c:formatCode>
                <c:ptCount val="1"/>
                <c:pt idx="0">
                  <c:v>0.13698459855882475</c:v>
                </c:pt>
              </c:numCache>
            </c:numRef>
          </c:val>
          <c:extLst xmlns:c16r2="http://schemas.microsoft.com/office/drawing/2015/06/chart">
            <c:ext xmlns:c16="http://schemas.microsoft.com/office/drawing/2014/chart" uri="{C3380CC4-5D6E-409C-BE32-E72D297353CC}">
              <c16:uniqueId val="{00000005-9349-44BA-9A70-187F57AE3560}"/>
            </c:ext>
          </c:extLst>
        </c:ser>
        <c:ser>
          <c:idx val="3"/>
          <c:order val="3"/>
          <c:tx>
            <c:strRef>
              <c:f>اكلاف!$M$22</c:f>
              <c:strCache>
                <c:ptCount val="1"/>
                <c:pt idx="0">
                  <c:v>مشتريات بهدف التجارة</c:v>
                </c:pt>
              </c:strCache>
            </c:strRef>
          </c:tx>
          <c:invertIfNegative val="0"/>
          <c:dLbls>
            <c:dLbl>
              <c:idx val="0"/>
              <c:layout>
                <c:manualLayout>
                  <c:x val="6.016923731667681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اكلاف!$M$23</c:f>
              <c:numCache>
                <c:formatCode>0.0%</c:formatCode>
                <c:ptCount val="1"/>
                <c:pt idx="0">
                  <c:v>3.4362503429978916E-2</c:v>
                </c:pt>
              </c:numCache>
            </c:numRef>
          </c:val>
          <c:extLst xmlns:c16r2="http://schemas.microsoft.com/office/drawing/2015/06/chart">
            <c:ext xmlns:c16="http://schemas.microsoft.com/office/drawing/2014/chart" uri="{C3380CC4-5D6E-409C-BE32-E72D297353CC}">
              <c16:uniqueId val="{00000007-9349-44BA-9A70-187F57AE3560}"/>
            </c:ext>
          </c:extLst>
        </c:ser>
        <c:ser>
          <c:idx val="4"/>
          <c:order val="4"/>
          <c:tx>
            <c:strRef>
              <c:f>اكلاف!$N$22</c:f>
              <c:strCache>
                <c:ptCount val="1"/>
                <c:pt idx="0">
                  <c:v>كهرباء</c:v>
                </c:pt>
              </c:strCache>
            </c:strRef>
          </c:tx>
          <c:invertIfNegative val="0"/>
          <c:dLbls>
            <c:dLbl>
              <c:idx val="0"/>
              <c:layout>
                <c:manualLayout>
                  <c:x val="1.7191210661907635E-2"/>
                  <c:y val="-6.532659697810488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اكلاف!$N$23</c:f>
              <c:numCache>
                <c:formatCode>0.0%</c:formatCode>
                <c:ptCount val="1"/>
                <c:pt idx="0">
                  <c:v>2.4713394639208023E-2</c:v>
                </c:pt>
              </c:numCache>
            </c:numRef>
          </c:val>
          <c:extLst xmlns:c16r2="http://schemas.microsoft.com/office/drawing/2015/06/chart">
            <c:ext xmlns:c16="http://schemas.microsoft.com/office/drawing/2014/chart" uri="{C3380CC4-5D6E-409C-BE32-E72D297353CC}">
              <c16:uniqueId val="{00000009-9349-44BA-9A70-187F57AE3560}"/>
            </c:ext>
          </c:extLst>
        </c:ser>
        <c:ser>
          <c:idx val="5"/>
          <c:order val="5"/>
          <c:tx>
            <c:strRef>
              <c:f>اكلاف!$O$22</c:f>
              <c:strCache>
                <c:ptCount val="1"/>
                <c:pt idx="0">
                  <c:v>محروقات</c:v>
                </c:pt>
              </c:strCache>
            </c:strRef>
          </c:tx>
          <c:invertIfNegative val="0"/>
          <c:dLbls>
            <c:dLbl>
              <c:idx val="0"/>
              <c:layout>
                <c:manualLayout>
                  <c:x val="-3.3227284252653796E-2"/>
                  <c:y val="-3.26622939528185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اكلاف!$O$23</c:f>
              <c:numCache>
                <c:formatCode>0.0%</c:formatCode>
                <c:ptCount val="1"/>
                <c:pt idx="0">
                  <c:v>2.3175150708614051E-2</c:v>
                </c:pt>
              </c:numCache>
            </c:numRef>
          </c:val>
          <c:extLst xmlns:c16r2="http://schemas.microsoft.com/office/drawing/2015/06/chart">
            <c:ext xmlns:c16="http://schemas.microsoft.com/office/drawing/2014/chart" uri="{C3380CC4-5D6E-409C-BE32-E72D297353CC}">
              <c16:uniqueId val="{0000000B-9349-44BA-9A70-187F57AE3560}"/>
            </c:ext>
          </c:extLst>
        </c:ser>
        <c:ser>
          <c:idx val="6"/>
          <c:order val="6"/>
          <c:tx>
            <c:strRef>
              <c:f>اكلاف!$P$22</c:f>
              <c:strCache>
                <c:ptCount val="1"/>
                <c:pt idx="0">
                  <c:v>مصادر طاقة اخرى</c:v>
                </c:pt>
              </c:strCache>
            </c:strRef>
          </c:tx>
          <c:invertIfNegative val="0"/>
          <c:dLbls>
            <c:dLbl>
              <c:idx val="0"/>
              <c:layout>
                <c:manualLayout>
                  <c:x val="-8.6976693187503007E-2"/>
                  <c:y val="-6.532980594125537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349-44BA-9A70-187F57AE3560}"/>
                </c:ext>
              </c:extLst>
            </c:dLbl>
            <c:spPr>
              <a:noFill/>
              <a:ln>
                <a:noFill/>
              </a:ln>
              <a:effectLst/>
            </c:spPr>
            <c:txPr>
              <a:bodyPr/>
              <a:lstStyle/>
              <a:p>
                <a:pPr>
                  <a:defRPr b="1">
                    <a:latin typeface="Traditional Arabic" pitchFamily="18" charset="-78"/>
                    <a:cs typeface="Traditional Arabic" pitchFamily="18" charset="-78"/>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اكلاف!$P$23</c:f>
              <c:numCache>
                <c:formatCode>0.0%</c:formatCode>
                <c:ptCount val="1"/>
                <c:pt idx="0">
                  <c:v>8.4135305424863534E-3</c:v>
                </c:pt>
              </c:numCache>
            </c:numRef>
          </c:val>
          <c:extLst xmlns:c16r2="http://schemas.microsoft.com/office/drawing/2015/06/chart">
            <c:ext xmlns:c16="http://schemas.microsoft.com/office/drawing/2014/chart" uri="{C3380CC4-5D6E-409C-BE32-E72D297353CC}">
              <c16:uniqueId val="{0000000D-9349-44BA-9A70-187F57AE3560}"/>
            </c:ext>
          </c:extLst>
        </c:ser>
        <c:dLbls>
          <c:showLegendKey val="0"/>
          <c:showVal val="1"/>
          <c:showCatName val="0"/>
          <c:showSerName val="0"/>
          <c:showPercent val="0"/>
          <c:showBubbleSize val="0"/>
        </c:dLbls>
        <c:gapWidth val="150"/>
        <c:shape val="cylinder"/>
        <c:axId val="104650624"/>
        <c:axId val="104652160"/>
        <c:axId val="0"/>
      </c:bar3DChart>
      <c:catAx>
        <c:axId val="104650624"/>
        <c:scaling>
          <c:orientation val="maxMin"/>
        </c:scaling>
        <c:delete val="1"/>
        <c:axPos val="b"/>
        <c:majorTickMark val="out"/>
        <c:minorTickMark val="none"/>
        <c:tickLblPos val="none"/>
        <c:crossAx val="104652160"/>
        <c:crosses val="autoZero"/>
        <c:auto val="1"/>
        <c:lblAlgn val="ctr"/>
        <c:lblOffset val="100"/>
        <c:noMultiLvlLbl val="0"/>
      </c:catAx>
      <c:valAx>
        <c:axId val="104652160"/>
        <c:scaling>
          <c:orientation val="minMax"/>
        </c:scaling>
        <c:delete val="0"/>
        <c:axPos val="r"/>
        <c:majorGridlines/>
        <c:numFmt formatCode="0%" sourceLinked="1"/>
        <c:majorTickMark val="out"/>
        <c:minorTickMark val="none"/>
        <c:tickLblPos val="nextTo"/>
        <c:txPr>
          <a:bodyPr/>
          <a:lstStyle/>
          <a:p>
            <a:pPr>
              <a:defRPr b="1">
                <a:latin typeface="Traditional Arabic" pitchFamily="18" charset="-78"/>
                <a:cs typeface="Traditional Arabic" pitchFamily="18" charset="-78"/>
              </a:defRPr>
            </a:pPr>
            <a:endParaRPr lang="en-US"/>
          </a:p>
        </c:txPr>
        <c:crossAx val="104650624"/>
        <c:crosses val="autoZero"/>
        <c:crossBetween val="between"/>
      </c:valAx>
      <c:spPr>
        <a:noFill/>
        <a:ln w="25400">
          <a:noFill/>
        </a:ln>
      </c:spPr>
    </c:plotArea>
    <c:legend>
      <c:legendPos val="r"/>
      <c:layout>
        <c:manualLayout>
          <c:xMode val="edge"/>
          <c:yMode val="edge"/>
          <c:x val="0.10732398129802313"/>
          <c:y val="0.87289444444444575"/>
          <c:w val="0.7892124840485415"/>
          <c:h val="8.5722000799282966E-2"/>
        </c:manualLayout>
      </c:layout>
      <c:overlay val="0"/>
      <c:txPr>
        <a:bodyPr/>
        <a:lstStyle/>
        <a:p>
          <a:pPr>
            <a:defRPr b="1">
              <a:latin typeface="Traditional Arabic" pitchFamily="18" charset="-78"/>
              <a:cs typeface="Traditional Arabic" pitchFamily="18" charset="-78"/>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raditional Arabic" pitchFamily="18" charset="-78"/>
                <a:ea typeface="+mn-ea"/>
                <a:cs typeface="Traditional Arabic" pitchFamily="18" charset="-78"/>
              </a:defRPr>
            </a:pPr>
            <a:r>
              <a:rPr lang="ar-LB" sz="1400" b="1">
                <a:solidFill>
                  <a:sysClr val="windowText" lastClr="000000"/>
                </a:solidFill>
                <a:latin typeface="Traditional Arabic" pitchFamily="18" charset="-78"/>
                <a:cs typeface="Traditional Arabic" pitchFamily="18" charset="-78"/>
              </a:rPr>
              <a:t>توزيع</a:t>
            </a:r>
            <a:r>
              <a:rPr lang="ar-LB" sz="1400" b="1" baseline="0">
                <a:solidFill>
                  <a:sysClr val="windowText" lastClr="000000"/>
                </a:solidFill>
                <a:latin typeface="Traditional Arabic" pitchFamily="18" charset="-78"/>
                <a:cs typeface="Traditional Arabic" pitchFamily="18" charset="-78"/>
              </a:rPr>
              <a:t> </a:t>
            </a:r>
            <a:r>
              <a:rPr lang="ar-LB" sz="1400" b="1">
                <a:solidFill>
                  <a:sysClr val="windowText" lastClr="000000"/>
                </a:solidFill>
                <a:latin typeface="Traditional Arabic" pitchFamily="18" charset="-78"/>
                <a:cs typeface="Traditional Arabic" pitchFamily="18" charset="-78"/>
              </a:rPr>
              <a:t>القيمة المضافة والصادرات الصناعية كنسبة مئوية بحسب حجم</a:t>
            </a:r>
            <a:r>
              <a:rPr lang="ar-LB" sz="1400" b="1" baseline="0">
                <a:solidFill>
                  <a:sysClr val="windowText" lastClr="000000"/>
                </a:solidFill>
                <a:latin typeface="Traditional Arabic" pitchFamily="18" charset="-78"/>
                <a:cs typeface="Traditional Arabic" pitchFamily="18" charset="-78"/>
              </a:rPr>
              <a:t> المصانع</a:t>
            </a:r>
            <a:r>
              <a:rPr lang="ar-LB" sz="1400" b="1">
                <a:solidFill>
                  <a:sysClr val="windowText" lastClr="000000"/>
                </a:solidFill>
                <a:latin typeface="Traditional Arabic" pitchFamily="18" charset="-78"/>
                <a:cs typeface="Traditional Arabic" pitchFamily="18" charset="-78"/>
              </a:rPr>
              <a:t> </a:t>
            </a:r>
            <a:endParaRPr lang="en-US" sz="1400" b="1">
              <a:solidFill>
                <a:sysClr val="windowText" lastClr="000000"/>
              </a:solidFill>
              <a:latin typeface="Traditional Arabic" pitchFamily="18" charset="-78"/>
              <a:cs typeface="Traditional Arabic" pitchFamily="18" charset="-78"/>
            </a:endParaRPr>
          </a:p>
        </c:rich>
      </c:tx>
      <c:layout/>
      <c:overlay val="0"/>
      <c:spPr>
        <a:noFill/>
        <a:ln>
          <a:noFill/>
        </a:ln>
        <a:effectLst/>
      </c:spPr>
    </c:title>
    <c:autoTitleDeleted val="0"/>
    <c:plotArea>
      <c:layout>
        <c:manualLayout>
          <c:layoutTarget val="inner"/>
          <c:xMode val="edge"/>
          <c:yMode val="edge"/>
          <c:x val="0.12260667888212098"/>
          <c:y val="0.1467901308351639"/>
          <c:w val="0.85433252447217678"/>
          <c:h val="0.56396728871889112"/>
        </c:manualLayout>
      </c:layout>
      <c:lineChart>
        <c:grouping val="standard"/>
        <c:varyColors val="0"/>
        <c:ser>
          <c:idx val="0"/>
          <c:order val="0"/>
          <c:tx>
            <c:strRef>
              <c:f>'34'!$D$1</c:f>
              <c:strCache>
                <c:ptCount val="1"/>
                <c:pt idx="0">
                  <c:v>القيمة المضافة</c:v>
                </c:pt>
              </c:strCache>
            </c:strRef>
          </c:tx>
          <c:spPr>
            <a:ln w="28575" cap="rnd">
              <a:solidFill>
                <a:schemeClr val="accent1"/>
              </a:solidFill>
              <a:round/>
            </a:ln>
            <a:effectLst/>
          </c:spPr>
          <c:marker>
            <c:symbol val="none"/>
          </c:marker>
          <c:cat>
            <c:strRef>
              <c:f>'34'!$B$2:$B$8</c:f>
              <c:strCache>
                <c:ptCount val="7"/>
                <c:pt idx="0">
                  <c:v>1--5</c:v>
                </c:pt>
                <c:pt idx="1">
                  <c:v>6--10</c:v>
                </c:pt>
                <c:pt idx="2">
                  <c:v>11--19</c:v>
                </c:pt>
                <c:pt idx="3">
                  <c:v>20--34</c:v>
                </c:pt>
                <c:pt idx="4">
                  <c:v>35--49</c:v>
                </c:pt>
                <c:pt idx="5">
                  <c:v>50--99</c:v>
                </c:pt>
                <c:pt idx="6">
                  <c:v>100+</c:v>
                </c:pt>
              </c:strCache>
            </c:strRef>
          </c:cat>
          <c:val>
            <c:numRef>
              <c:f>'34'!$E$2:$E$8</c:f>
              <c:numCache>
                <c:formatCode>0.0%</c:formatCode>
                <c:ptCount val="7"/>
                <c:pt idx="0">
                  <c:v>1.1904052241413445E-2</c:v>
                </c:pt>
                <c:pt idx="1">
                  <c:v>2.2557633244070219E-2</c:v>
                </c:pt>
                <c:pt idx="2">
                  <c:v>4.7294979738031311E-2</c:v>
                </c:pt>
                <c:pt idx="3">
                  <c:v>9.5720140359804071E-2</c:v>
                </c:pt>
                <c:pt idx="4">
                  <c:v>4.4868295878278175E-2</c:v>
                </c:pt>
                <c:pt idx="5">
                  <c:v>0.15255496476010011</c:v>
                </c:pt>
                <c:pt idx="6">
                  <c:v>0.62509993377830386</c:v>
                </c:pt>
              </c:numCache>
            </c:numRef>
          </c:val>
          <c:smooth val="0"/>
          <c:extLst xmlns:c16r2="http://schemas.microsoft.com/office/drawing/2015/06/chart">
            <c:ext xmlns:c16="http://schemas.microsoft.com/office/drawing/2014/chart" uri="{C3380CC4-5D6E-409C-BE32-E72D297353CC}">
              <c16:uniqueId val="{00000000-FD3D-4779-8F1E-F94AB2BECF7E}"/>
            </c:ext>
          </c:extLst>
        </c:ser>
        <c:ser>
          <c:idx val="1"/>
          <c:order val="1"/>
          <c:tx>
            <c:strRef>
              <c:f>'34'!$F$1</c:f>
              <c:strCache>
                <c:ptCount val="1"/>
                <c:pt idx="0">
                  <c:v>الصادرات الصناعية</c:v>
                </c:pt>
              </c:strCache>
            </c:strRef>
          </c:tx>
          <c:spPr>
            <a:ln w="28575" cap="rnd">
              <a:solidFill>
                <a:schemeClr val="accent2"/>
              </a:solidFill>
              <a:round/>
            </a:ln>
            <a:effectLst/>
          </c:spPr>
          <c:marker>
            <c:symbol val="none"/>
          </c:marker>
          <c:cat>
            <c:strRef>
              <c:f>'34'!$B$2:$B$8</c:f>
              <c:strCache>
                <c:ptCount val="7"/>
                <c:pt idx="0">
                  <c:v>1--5</c:v>
                </c:pt>
                <c:pt idx="1">
                  <c:v>6--10</c:v>
                </c:pt>
                <c:pt idx="2">
                  <c:v>11--19</c:v>
                </c:pt>
                <c:pt idx="3">
                  <c:v>20--34</c:v>
                </c:pt>
                <c:pt idx="4">
                  <c:v>35--49</c:v>
                </c:pt>
                <c:pt idx="5">
                  <c:v>50--99</c:v>
                </c:pt>
                <c:pt idx="6">
                  <c:v>100+</c:v>
                </c:pt>
              </c:strCache>
            </c:strRef>
          </c:cat>
          <c:val>
            <c:numRef>
              <c:f>'34'!$F$2:$F$8</c:f>
              <c:numCache>
                <c:formatCode>0.0%</c:formatCode>
                <c:ptCount val="7"/>
                <c:pt idx="0">
                  <c:v>8.8882011529468844E-3</c:v>
                </c:pt>
                <c:pt idx="1">
                  <c:v>2.626490873136289E-2</c:v>
                </c:pt>
                <c:pt idx="2">
                  <c:v>5.0219842727285462E-2</c:v>
                </c:pt>
                <c:pt idx="3">
                  <c:v>9.9672675233974564E-2</c:v>
                </c:pt>
                <c:pt idx="4">
                  <c:v>6.2106598332005665E-2</c:v>
                </c:pt>
                <c:pt idx="5">
                  <c:v>0.20292256052299901</c:v>
                </c:pt>
                <c:pt idx="6">
                  <c:v>0.54992521329942656</c:v>
                </c:pt>
              </c:numCache>
            </c:numRef>
          </c:val>
          <c:smooth val="0"/>
          <c:extLst xmlns:c16r2="http://schemas.microsoft.com/office/drawing/2015/06/chart">
            <c:ext xmlns:c16="http://schemas.microsoft.com/office/drawing/2014/chart" uri="{C3380CC4-5D6E-409C-BE32-E72D297353CC}">
              <c16:uniqueId val="{00000001-FD3D-4779-8F1E-F94AB2BECF7E}"/>
            </c:ext>
          </c:extLst>
        </c:ser>
        <c:dLbls>
          <c:showLegendKey val="0"/>
          <c:showVal val="0"/>
          <c:showCatName val="0"/>
          <c:showSerName val="0"/>
          <c:showPercent val="0"/>
          <c:showBubbleSize val="0"/>
        </c:dLbls>
        <c:marker val="1"/>
        <c:smooth val="0"/>
        <c:axId val="106067072"/>
        <c:axId val="106068992"/>
      </c:lineChart>
      <c:catAx>
        <c:axId val="106067072"/>
        <c:scaling>
          <c:orientation val="minMax"/>
        </c:scaling>
        <c:delete val="0"/>
        <c:axPos val="b"/>
        <c:title>
          <c:tx>
            <c:rich>
              <a:bodyPr rot="0" spcFirstLastPara="1" vertOverflow="ellipsis" vert="horz" wrap="square" anchor="ctr" anchorCtr="1"/>
              <a:lstStyle/>
              <a:p>
                <a:pPr>
                  <a:defRPr sz="1600" b="1" i="0" u="none" strike="noStrike" kern="1200" baseline="0">
                    <a:solidFill>
                      <a:sysClr val="windowText" lastClr="000000"/>
                    </a:solidFill>
                    <a:latin typeface="Traditional Arabic" panose="02020603050405020304" pitchFamily="18" charset="-78"/>
                    <a:ea typeface="+mn-ea"/>
                    <a:cs typeface="Traditional Arabic" panose="02020603050405020304" pitchFamily="18" charset="-78"/>
                  </a:defRPr>
                </a:pPr>
                <a:r>
                  <a:rPr lang="ar-LB" sz="1600" b="1">
                    <a:solidFill>
                      <a:sysClr val="windowText" lastClr="000000"/>
                    </a:solidFill>
                    <a:latin typeface="Traditional Arabic" panose="02020603050405020304" pitchFamily="18" charset="-78"/>
                    <a:cs typeface="Traditional Arabic" panose="02020603050405020304" pitchFamily="18" charset="-78"/>
                  </a:rPr>
                  <a:t>عدد</a:t>
                </a:r>
                <a:r>
                  <a:rPr lang="ar-LB" sz="1600" b="1" baseline="0">
                    <a:solidFill>
                      <a:sysClr val="windowText" lastClr="000000"/>
                    </a:solidFill>
                    <a:latin typeface="Traditional Arabic" panose="02020603050405020304" pitchFamily="18" charset="-78"/>
                    <a:cs typeface="Traditional Arabic" panose="02020603050405020304" pitchFamily="18" charset="-78"/>
                  </a:rPr>
                  <a:t> العمال</a:t>
                </a:r>
                <a:endParaRPr lang="en-US" sz="1600" b="1">
                  <a:solidFill>
                    <a:sysClr val="windowText" lastClr="000000"/>
                  </a:solidFill>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crossAx val="106068992"/>
        <c:crosses val="autoZero"/>
        <c:auto val="1"/>
        <c:lblAlgn val="ctr"/>
        <c:lblOffset val="100"/>
        <c:noMultiLvlLbl val="0"/>
      </c:catAx>
      <c:valAx>
        <c:axId val="106068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crossAx val="106067072"/>
        <c:crosses val="autoZero"/>
        <c:crossBetween val="between"/>
      </c:valAx>
      <c:spPr>
        <a:noFill/>
        <a:ln>
          <a:noFill/>
        </a:ln>
        <a:effectLst/>
      </c:spPr>
    </c:plotArea>
    <c:legend>
      <c:legendPos val="b"/>
      <c:layout>
        <c:manualLayout>
          <c:xMode val="edge"/>
          <c:yMode val="edge"/>
          <c:x val="1.5872267870759876E-2"/>
          <c:y val="0.88864898466639064"/>
          <c:w val="0.40837716040211952"/>
          <c:h val="7.53395094053389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raditional Arabic" pitchFamily="18" charset="-78"/>
              <a:ea typeface="+mn-ea"/>
              <a:cs typeface="Traditional Arabic" pitchFamily="18" charset="-78"/>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6D744A67D2C42B6835E6EF9944F96" ma:contentTypeVersion="1" ma:contentTypeDescription="Create a new document." ma:contentTypeScope="" ma:versionID="0651e79b5eb603306ce2a9117dfeba28">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31DB-694F-42D7-9910-35266026F70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D017504-162C-459C-9609-4C69572E9BA9}">
  <ds:schemaRefs>
    <ds:schemaRef ds:uri="http://schemas.microsoft.com/sharepoint/v3/contenttype/forms"/>
  </ds:schemaRefs>
</ds:datastoreItem>
</file>

<file path=customXml/itemProps3.xml><?xml version="1.0" encoding="utf-8"?>
<ds:datastoreItem xmlns:ds="http://schemas.openxmlformats.org/officeDocument/2006/customXml" ds:itemID="{17F5F347-342A-4259-A9A7-AE60E0E6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8D3F52-5334-4D6F-9A7E-83BA2F01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64</Pages>
  <Words>12024</Words>
  <Characters>68537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eliep</dc:creator>
  <cp:lastModifiedBy>Rabih Badran</cp:lastModifiedBy>
  <cp:revision>63</cp:revision>
  <cp:lastPrinted>2020-03-02T09:02:00Z</cp:lastPrinted>
  <dcterms:created xsi:type="dcterms:W3CDTF">2020-04-20T17:00:00Z</dcterms:created>
  <dcterms:modified xsi:type="dcterms:W3CDTF">2020-04-30T09:00:00Z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0x0101005606D744A67D2C42B6835E6EF9944F96</vt:lpwstr>
  </property>
</Properties>
</file>