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16B" w:rsidRPr="0065426A" w:rsidRDefault="00280ED7" w:rsidP="00280ED7">
      <w:pPr>
        <w:rPr>
          <w:rFonts w:asciiTheme="majorBidi" w:hAnsiTheme="majorBidi" w:cstheme="majorBidi"/>
          <w:b/>
          <w:bCs/>
          <w:sz w:val="28"/>
          <w:szCs w:val="28"/>
          <w:rtl/>
          <w:lang w:bidi="ar-LB"/>
        </w:rPr>
      </w:pPr>
      <w:bookmarkStart w:id="0" w:name="_GoBack"/>
      <w:bookmarkEnd w:id="0"/>
      <w:r w:rsidRPr="0065426A">
        <w:rPr>
          <w:rFonts w:ascii="Dubai-Regular" w:eastAsia="Times New Roman" w:hAnsi="Dubai-Regular" w:cs="Times New Roman"/>
          <w:b/>
          <w:bCs/>
          <w:noProof/>
          <w:color w:val="000000"/>
          <w:sz w:val="28"/>
          <w:szCs w:val="28"/>
        </w:rPr>
        <w:drawing>
          <wp:inline distT="0" distB="0" distL="0" distR="0" wp14:anchorId="2E74CA05" wp14:editId="5176EE2B">
            <wp:extent cx="2395101" cy="1181818"/>
            <wp:effectExtent l="0" t="0" r="5715" b="0"/>
            <wp:docPr id="2" name="Picture 2" descr="C:\Users\maryac.INDUSTRY\Pictures\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yac.INDUSTRY\Pictures\logo englis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171" cy="1181853"/>
                    </a:xfrm>
                    <a:prstGeom prst="rect">
                      <a:avLst/>
                    </a:prstGeom>
                    <a:noFill/>
                    <a:ln>
                      <a:noFill/>
                    </a:ln>
                  </pic:spPr>
                </pic:pic>
              </a:graphicData>
            </a:graphic>
          </wp:inline>
        </w:drawing>
      </w:r>
    </w:p>
    <w:p w:rsidR="0058400C" w:rsidRPr="0065426A" w:rsidRDefault="0058400C" w:rsidP="00527986">
      <w:pPr>
        <w:bidi/>
        <w:jc w:val="center"/>
        <w:rPr>
          <w:rFonts w:asciiTheme="majorBidi" w:hAnsiTheme="majorBidi" w:cstheme="majorBidi"/>
          <w:b/>
          <w:bCs/>
          <w:sz w:val="28"/>
          <w:szCs w:val="28"/>
          <w:lang w:bidi="ar-LB"/>
        </w:rPr>
      </w:pPr>
    </w:p>
    <w:p w:rsidR="00AB5042" w:rsidRDefault="00AB5042" w:rsidP="00527986">
      <w:pPr>
        <w:bidi/>
        <w:jc w:val="center"/>
        <w:rPr>
          <w:rFonts w:asciiTheme="majorBidi" w:hAnsiTheme="majorBidi" w:cstheme="majorBidi"/>
          <w:b/>
          <w:bCs/>
          <w:color w:val="C0504D" w:themeColor="accent2"/>
          <w:sz w:val="36"/>
          <w:szCs w:val="36"/>
          <w:lang w:bidi="ar-LB"/>
        </w:rPr>
      </w:pPr>
      <w:r w:rsidRPr="0065426A">
        <w:rPr>
          <w:rFonts w:asciiTheme="majorBidi" w:hAnsiTheme="majorBidi" w:cstheme="majorBidi"/>
          <w:b/>
          <w:bCs/>
          <w:noProof/>
          <w:sz w:val="28"/>
          <w:szCs w:val="28"/>
        </w:rPr>
        <w:drawing>
          <wp:inline distT="0" distB="0" distL="0" distR="0" wp14:anchorId="13C2E025" wp14:editId="361DB09A">
            <wp:extent cx="2186481" cy="984250"/>
            <wp:effectExtent l="0" t="0" r="444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8845" cy="985314"/>
                    </a:xfrm>
                    <a:prstGeom prst="rect">
                      <a:avLst/>
                    </a:prstGeom>
                    <a:noFill/>
                  </pic:spPr>
                </pic:pic>
              </a:graphicData>
            </a:graphic>
          </wp:inline>
        </w:drawing>
      </w:r>
    </w:p>
    <w:p w:rsidR="00AB5042" w:rsidRDefault="00AB5042" w:rsidP="00AB5042">
      <w:pPr>
        <w:bidi/>
        <w:jc w:val="center"/>
        <w:rPr>
          <w:rFonts w:asciiTheme="majorBidi" w:hAnsiTheme="majorBidi" w:cstheme="majorBidi"/>
          <w:b/>
          <w:bCs/>
          <w:color w:val="C0504D" w:themeColor="accent2"/>
          <w:sz w:val="36"/>
          <w:szCs w:val="36"/>
          <w:lang w:bidi="ar-LB"/>
        </w:rPr>
      </w:pPr>
    </w:p>
    <w:p w:rsidR="00FB488A" w:rsidRPr="0065426A" w:rsidRDefault="00FB488A" w:rsidP="00AB5042">
      <w:pPr>
        <w:bidi/>
        <w:jc w:val="center"/>
        <w:rPr>
          <w:rFonts w:asciiTheme="majorBidi" w:hAnsiTheme="majorBidi" w:cstheme="majorBidi"/>
          <w:b/>
          <w:bCs/>
          <w:sz w:val="36"/>
          <w:szCs w:val="36"/>
          <w:rtl/>
          <w:lang w:bidi="ar-LB"/>
        </w:rPr>
      </w:pPr>
      <w:r w:rsidRPr="0065426A">
        <w:rPr>
          <w:rFonts w:asciiTheme="majorBidi" w:hAnsiTheme="majorBidi" w:cstheme="majorBidi"/>
          <w:b/>
          <w:bCs/>
          <w:color w:val="C0504D" w:themeColor="accent2"/>
          <w:sz w:val="36"/>
          <w:szCs w:val="36"/>
          <w:lang w:bidi="ar-LB"/>
        </w:rPr>
        <w:t>G</w:t>
      </w:r>
      <w:r w:rsidRPr="0065426A">
        <w:rPr>
          <w:rFonts w:asciiTheme="majorBidi" w:hAnsiTheme="majorBidi" w:cstheme="majorBidi"/>
          <w:b/>
          <w:bCs/>
          <w:sz w:val="36"/>
          <w:szCs w:val="36"/>
          <w:lang w:bidi="ar-LB"/>
        </w:rPr>
        <w:t xml:space="preserve">lobal </w:t>
      </w:r>
      <w:r w:rsidRPr="0065426A">
        <w:rPr>
          <w:rFonts w:asciiTheme="majorBidi" w:hAnsiTheme="majorBidi" w:cstheme="majorBidi"/>
          <w:b/>
          <w:bCs/>
          <w:color w:val="C0504D" w:themeColor="accent2"/>
          <w:sz w:val="36"/>
          <w:szCs w:val="36"/>
          <w:lang w:bidi="ar-LB"/>
        </w:rPr>
        <w:t>T</w:t>
      </w:r>
      <w:r w:rsidRPr="0065426A">
        <w:rPr>
          <w:rFonts w:asciiTheme="majorBidi" w:hAnsiTheme="majorBidi" w:cstheme="majorBidi"/>
          <w:b/>
          <w:bCs/>
          <w:sz w:val="36"/>
          <w:szCs w:val="36"/>
          <w:lang w:bidi="ar-LB"/>
        </w:rPr>
        <w:t xml:space="preserve">rade </w:t>
      </w:r>
      <w:r w:rsidRPr="0065426A">
        <w:rPr>
          <w:rFonts w:asciiTheme="majorBidi" w:hAnsiTheme="majorBidi" w:cstheme="majorBidi"/>
          <w:b/>
          <w:bCs/>
          <w:color w:val="C0504D" w:themeColor="accent2"/>
          <w:sz w:val="36"/>
          <w:szCs w:val="36"/>
          <w:lang w:bidi="ar-LB"/>
        </w:rPr>
        <w:t>C</w:t>
      </w:r>
      <w:r w:rsidRPr="0065426A">
        <w:rPr>
          <w:rFonts w:asciiTheme="majorBidi" w:hAnsiTheme="majorBidi" w:cstheme="majorBidi"/>
          <w:b/>
          <w:bCs/>
          <w:sz w:val="36"/>
          <w:szCs w:val="36"/>
          <w:lang w:bidi="ar-LB"/>
        </w:rPr>
        <w:t>onflict</w:t>
      </w:r>
    </w:p>
    <w:p w:rsidR="00AB5042" w:rsidRDefault="00AB5042" w:rsidP="00527986">
      <w:pPr>
        <w:bidi/>
        <w:jc w:val="center"/>
        <w:rPr>
          <w:rFonts w:asciiTheme="majorBidi" w:hAnsiTheme="majorBidi" w:cstheme="majorBidi"/>
          <w:b/>
          <w:bCs/>
          <w:sz w:val="28"/>
          <w:szCs w:val="28"/>
          <w:lang w:bidi="ar-LB"/>
        </w:rPr>
      </w:pPr>
    </w:p>
    <w:p w:rsidR="00FB488A" w:rsidRPr="0065426A" w:rsidRDefault="00527986" w:rsidP="00AB5042">
      <w:pPr>
        <w:bidi/>
        <w:jc w:val="center"/>
        <w:rPr>
          <w:rFonts w:asciiTheme="majorBidi" w:hAnsiTheme="majorBidi" w:cstheme="majorBidi"/>
          <w:b/>
          <w:bCs/>
          <w:sz w:val="28"/>
          <w:szCs w:val="28"/>
          <w:lang w:bidi="ar-LB"/>
        </w:rPr>
      </w:pPr>
      <w:r w:rsidRPr="0065426A">
        <w:rPr>
          <w:rFonts w:asciiTheme="majorBidi" w:hAnsiTheme="majorBidi" w:cstheme="majorBidi"/>
          <w:b/>
          <w:bCs/>
          <w:noProof/>
          <w:sz w:val="28"/>
          <w:szCs w:val="28"/>
        </w:rPr>
        <mc:AlternateContent>
          <mc:Choice Requires="wps">
            <w:drawing>
              <wp:inline distT="0" distB="0" distL="0" distR="0" wp14:anchorId="548119F1" wp14:editId="77CD21F7">
                <wp:extent cx="304800" cy="304800"/>
                <wp:effectExtent l="0" t="0" r="0" b="0"/>
                <wp:docPr id="7" name="Rectangle 7" descr="نتيجة بحث الصور عن ‪world trade wa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نتيجة بحث الصور عن ‪world trade war‬‏" href="https://www.google.com/imgres?imgurl=https://i2.cdn.turner.com/money/dam/assets/180531132701-trade-us-china-mexico-eu-canada-780x439.jpg&amp;imgrefurl=https://money.cnn.com/2018/05/31/investing/us-steel-aluminum-tariffs-response/index.html&amp;docid=uWXQ1nAMh5afKM&amp;tbnid=GiZN3llqQbROJM:&amp;vet=10ahUKEwiDzbnX7JncAhULCewKHUTMDjcQMwhaKBUwFQ..i&amp;w=780&amp;h=439&amp;bih=730&amp;biw=1536&amp;q=world trade war&amp;ved=0ahUKEwiDzbnX7JncAhULCewKHUTMDjcQMwhaKBUwFQ&amp;iact=mrc&amp;uact=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" o:button="t" filled="f" stroked="f">
                <v:fill o:detectmouseclick="t"/>
                <o:lock v:ext="edit" aspectratio="t"/>
                <w10:anchorlock/>
              </v:rect>
            </w:pict>
          </mc:Fallback>
        </mc:AlternateContent>
      </w:r>
    </w:p>
    <w:p w:rsidR="0064072D" w:rsidRPr="0065426A" w:rsidRDefault="0064072D" w:rsidP="00FB488A">
      <w:pPr>
        <w:bidi/>
        <w:jc w:val="center"/>
        <w:rPr>
          <w:rFonts w:asciiTheme="majorBidi" w:hAnsiTheme="majorBidi" w:cstheme="majorBidi"/>
          <w:b/>
          <w:bCs/>
          <w:sz w:val="28"/>
          <w:szCs w:val="28"/>
          <w:lang w:bidi="ar-LB"/>
        </w:rPr>
      </w:pPr>
    </w:p>
    <w:p w:rsidR="00FB488A" w:rsidRPr="0065426A" w:rsidRDefault="000E1E79" w:rsidP="0064072D">
      <w:pPr>
        <w:bidi/>
        <w:jc w:val="center"/>
        <w:rPr>
          <w:rFonts w:asciiTheme="majorBidi" w:hAnsiTheme="majorBidi" w:cstheme="majorBidi"/>
          <w:b/>
          <w:bCs/>
          <w:sz w:val="28"/>
          <w:szCs w:val="28"/>
          <w:lang w:bidi="ar-LB"/>
        </w:rPr>
      </w:pPr>
      <w:r w:rsidRPr="0065426A">
        <w:rPr>
          <w:rFonts w:asciiTheme="majorBidi" w:hAnsiTheme="majorBidi" w:cstheme="majorBidi"/>
          <w:b/>
          <w:bCs/>
          <w:sz w:val="28"/>
          <w:szCs w:val="28"/>
          <w:lang w:bidi="ar-LB"/>
        </w:rPr>
        <w:t xml:space="preserve">Bassam Jouny </w:t>
      </w:r>
    </w:p>
    <w:p w:rsidR="000E1E79" w:rsidRDefault="000E1E79" w:rsidP="000E1E79">
      <w:pPr>
        <w:bidi/>
        <w:jc w:val="center"/>
        <w:rPr>
          <w:rFonts w:asciiTheme="majorBidi" w:hAnsiTheme="majorBidi" w:cstheme="majorBidi"/>
          <w:b/>
          <w:bCs/>
          <w:sz w:val="28"/>
          <w:szCs w:val="28"/>
          <w:lang w:bidi="ar-LB"/>
        </w:rPr>
      </w:pPr>
      <w:r w:rsidRPr="0065426A">
        <w:rPr>
          <w:rFonts w:asciiTheme="majorBidi" w:hAnsiTheme="majorBidi" w:cstheme="majorBidi"/>
          <w:b/>
          <w:bCs/>
          <w:sz w:val="28"/>
          <w:szCs w:val="28"/>
          <w:lang w:bidi="ar-LB"/>
        </w:rPr>
        <w:t>Economic Researcher</w:t>
      </w:r>
    </w:p>
    <w:p w:rsidR="00EC22AB" w:rsidRDefault="00EC22AB" w:rsidP="00EC22AB">
      <w:pPr>
        <w:bidi/>
        <w:jc w:val="center"/>
        <w:rPr>
          <w:rFonts w:asciiTheme="majorBidi" w:hAnsiTheme="majorBidi" w:cstheme="majorBidi"/>
          <w:b/>
          <w:bCs/>
          <w:sz w:val="28"/>
          <w:szCs w:val="28"/>
          <w:lang w:bidi="ar-LB"/>
        </w:rPr>
      </w:pPr>
    </w:p>
    <w:p w:rsidR="00EC22AB" w:rsidRDefault="00EC22AB" w:rsidP="00EC22AB">
      <w:pPr>
        <w:bidi/>
        <w:jc w:val="center"/>
        <w:rPr>
          <w:rFonts w:asciiTheme="majorBidi" w:hAnsiTheme="majorBidi" w:cstheme="majorBidi"/>
          <w:b/>
          <w:bCs/>
          <w:sz w:val="28"/>
          <w:szCs w:val="28"/>
          <w:lang w:bidi="ar-LB"/>
        </w:rPr>
      </w:pPr>
      <w:r>
        <w:rPr>
          <w:rFonts w:asciiTheme="majorBidi" w:hAnsiTheme="majorBidi" w:cstheme="majorBidi"/>
          <w:b/>
          <w:bCs/>
          <w:sz w:val="28"/>
          <w:szCs w:val="28"/>
          <w:lang w:bidi="ar-LB"/>
        </w:rPr>
        <w:t xml:space="preserve">    </w:t>
      </w:r>
    </w:p>
    <w:p w:rsidR="00AB5042" w:rsidRPr="0065426A" w:rsidRDefault="00AB5042" w:rsidP="00AB5042">
      <w:pPr>
        <w:bidi/>
        <w:jc w:val="center"/>
        <w:rPr>
          <w:rFonts w:asciiTheme="majorBidi" w:hAnsiTheme="majorBidi" w:cstheme="majorBidi"/>
          <w:b/>
          <w:bCs/>
          <w:sz w:val="28"/>
          <w:szCs w:val="28"/>
          <w:rtl/>
          <w:lang w:bidi="ar-LB"/>
        </w:rPr>
      </w:pPr>
    </w:p>
    <w:p w:rsidR="00DF6B90" w:rsidRPr="0065426A" w:rsidRDefault="00DF6B90" w:rsidP="00DF6B90">
      <w:pPr>
        <w:bidi/>
        <w:jc w:val="center"/>
        <w:rPr>
          <w:rFonts w:asciiTheme="majorBidi" w:hAnsiTheme="majorBidi" w:cstheme="majorBidi"/>
          <w:b/>
          <w:bCs/>
          <w:sz w:val="28"/>
          <w:szCs w:val="28"/>
          <w:lang w:bidi="ar-LB"/>
        </w:rPr>
      </w:pPr>
      <w:r w:rsidRPr="0065426A">
        <w:rPr>
          <w:rFonts w:asciiTheme="majorBidi" w:hAnsiTheme="majorBidi" w:cstheme="majorBidi"/>
          <w:b/>
          <w:bCs/>
          <w:sz w:val="28"/>
          <w:szCs w:val="28"/>
          <w:lang w:bidi="ar-LB"/>
        </w:rPr>
        <w:t>July 2018</w:t>
      </w:r>
    </w:p>
    <w:p w:rsidR="000E1E79" w:rsidRPr="0065426A" w:rsidRDefault="000E1E79" w:rsidP="000E1E79">
      <w:pPr>
        <w:bidi/>
        <w:jc w:val="center"/>
        <w:rPr>
          <w:rFonts w:asciiTheme="majorBidi" w:hAnsiTheme="majorBidi" w:cstheme="majorBidi"/>
          <w:b/>
          <w:bCs/>
          <w:sz w:val="28"/>
          <w:szCs w:val="28"/>
          <w:lang w:bidi="ar-LB"/>
        </w:rPr>
      </w:pPr>
    </w:p>
    <w:p w:rsidR="0064072D" w:rsidRDefault="0064072D" w:rsidP="0064072D">
      <w:pPr>
        <w:bidi/>
        <w:jc w:val="center"/>
        <w:rPr>
          <w:rFonts w:asciiTheme="majorBidi" w:hAnsiTheme="majorBidi" w:cstheme="majorBidi"/>
          <w:b/>
          <w:bCs/>
          <w:sz w:val="28"/>
          <w:szCs w:val="28"/>
          <w:lang w:bidi="ar-LB"/>
        </w:rPr>
      </w:pPr>
    </w:p>
    <w:p w:rsidR="00AB5042" w:rsidRPr="0065426A" w:rsidRDefault="00AB5042" w:rsidP="00AB5042">
      <w:pPr>
        <w:bidi/>
        <w:jc w:val="center"/>
        <w:rPr>
          <w:rFonts w:asciiTheme="majorBidi" w:hAnsiTheme="majorBidi" w:cstheme="majorBidi"/>
          <w:b/>
          <w:bCs/>
          <w:sz w:val="28"/>
          <w:szCs w:val="28"/>
          <w:lang w:bidi="ar-LB"/>
        </w:rPr>
      </w:pPr>
    </w:p>
    <w:p w:rsidR="003F1012" w:rsidRDefault="009D035F" w:rsidP="0065426A">
      <w:pPr>
        <w:spacing w:before="0" w:after="0"/>
        <w:jc w:val="both"/>
        <w:rPr>
          <w:rFonts w:asciiTheme="majorBidi" w:hAnsiTheme="majorBidi" w:cstheme="majorBidi"/>
          <w:b/>
          <w:bCs/>
          <w:sz w:val="28"/>
          <w:szCs w:val="28"/>
          <w:lang w:bidi="ar-LB"/>
        </w:rPr>
      </w:pPr>
      <w:r w:rsidRPr="0065426A">
        <w:rPr>
          <w:rFonts w:asciiTheme="majorBidi" w:hAnsiTheme="majorBidi" w:cstheme="majorBidi" w:hint="cs"/>
          <w:b/>
          <w:bCs/>
          <w:sz w:val="28"/>
          <w:szCs w:val="28"/>
          <w:rtl/>
          <w:lang w:bidi="ar-LB"/>
        </w:rPr>
        <w:tab/>
      </w:r>
      <w:r w:rsidRPr="0065426A">
        <w:rPr>
          <w:rFonts w:asciiTheme="majorBidi" w:hAnsiTheme="majorBidi" w:cstheme="majorBidi" w:hint="cs"/>
          <w:b/>
          <w:bCs/>
          <w:sz w:val="28"/>
          <w:szCs w:val="28"/>
          <w:rtl/>
          <w:lang w:bidi="ar-LB"/>
        </w:rPr>
        <w:tab/>
      </w:r>
      <w:r w:rsidRPr="0065426A">
        <w:rPr>
          <w:rFonts w:asciiTheme="majorBidi" w:hAnsiTheme="majorBidi" w:cstheme="majorBidi" w:hint="cs"/>
          <w:b/>
          <w:bCs/>
          <w:sz w:val="28"/>
          <w:szCs w:val="28"/>
          <w:rtl/>
          <w:lang w:bidi="ar-LB"/>
        </w:rPr>
        <w:tab/>
      </w:r>
      <w:r w:rsidRPr="0065426A">
        <w:rPr>
          <w:rFonts w:asciiTheme="majorBidi" w:hAnsiTheme="majorBidi" w:cstheme="majorBidi" w:hint="cs"/>
          <w:b/>
          <w:bCs/>
          <w:sz w:val="28"/>
          <w:szCs w:val="28"/>
          <w:rtl/>
          <w:lang w:bidi="ar-LB"/>
        </w:rPr>
        <w:tab/>
      </w:r>
    </w:p>
    <w:sdt>
      <w:sdtPr>
        <w:rPr>
          <w:b w:val="0"/>
          <w:bCs w:val="0"/>
          <w:caps w:val="0"/>
          <w:color w:val="auto"/>
          <w:spacing w:val="0"/>
          <w:sz w:val="20"/>
          <w:szCs w:val="20"/>
          <w:lang w:bidi="ar-SA"/>
        </w:rPr>
        <w:id w:val="1617182548"/>
        <w:docPartObj>
          <w:docPartGallery w:val="Table of Contents"/>
          <w:docPartUnique/>
        </w:docPartObj>
      </w:sdtPr>
      <w:sdtEndPr>
        <w:rPr>
          <w:noProof/>
        </w:rPr>
      </w:sdtEndPr>
      <w:sdtContent>
        <w:p w:rsidR="00406E59" w:rsidRDefault="00406E59">
          <w:pPr>
            <w:pStyle w:val="TOCHeading"/>
          </w:pPr>
          <w:r>
            <w:t>Contents</w:t>
          </w:r>
        </w:p>
        <w:p w:rsidR="00693850" w:rsidRDefault="00406E59">
          <w:pPr>
            <w:pStyle w:val="TOC1"/>
            <w:tabs>
              <w:tab w:val="right" w:leader="dot" w:pos="9350"/>
            </w:tabs>
            <w:bidi w:val="0"/>
            <w:rPr>
              <w:noProof/>
              <w:sz w:val="22"/>
              <w:szCs w:val="22"/>
              <w:lang w:val="fr-FR" w:eastAsia="fr-FR"/>
            </w:rPr>
          </w:pPr>
          <w:r>
            <w:fldChar w:fldCharType="begin"/>
          </w:r>
          <w:r>
            <w:instrText xml:space="preserve"> TOC \o "1-3" \h \z \u </w:instrText>
          </w:r>
          <w:r>
            <w:fldChar w:fldCharType="separate"/>
          </w:r>
          <w:hyperlink w:anchor="_Toc15295842" w:history="1">
            <w:r w:rsidR="00693850" w:rsidRPr="009E1B5A">
              <w:rPr>
                <w:rStyle w:val="Hyperlink"/>
                <w:noProof/>
                <w:lang w:bidi="ar-LB"/>
              </w:rPr>
              <w:t>Abstract</w:t>
            </w:r>
            <w:r w:rsidR="00693850">
              <w:rPr>
                <w:noProof/>
                <w:webHidden/>
              </w:rPr>
              <w:tab/>
            </w:r>
            <w:r w:rsidR="00693850">
              <w:rPr>
                <w:noProof/>
                <w:webHidden/>
              </w:rPr>
              <w:fldChar w:fldCharType="begin"/>
            </w:r>
            <w:r w:rsidR="00693850">
              <w:rPr>
                <w:noProof/>
                <w:webHidden/>
              </w:rPr>
              <w:instrText xml:space="preserve"> PAGEREF _Toc15295842 \h </w:instrText>
            </w:r>
            <w:r w:rsidR="00693850">
              <w:rPr>
                <w:noProof/>
                <w:webHidden/>
              </w:rPr>
            </w:r>
            <w:r w:rsidR="00693850">
              <w:rPr>
                <w:noProof/>
                <w:webHidden/>
              </w:rPr>
              <w:fldChar w:fldCharType="separate"/>
            </w:r>
            <w:r w:rsidR="00EC22AB">
              <w:rPr>
                <w:noProof/>
                <w:webHidden/>
              </w:rPr>
              <w:t>5</w:t>
            </w:r>
            <w:r w:rsidR="00693850">
              <w:rPr>
                <w:noProof/>
                <w:webHidden/>
              </w:rPr>
              <w:fldChar w:fldCharType="end"/>
            </w:r>
          </w:hyperlink>
        </w:p>
        <w:p w:rsidR="00693850" w:rsidRDefault="002F79E8">
          <w:pPr>
            <w:pStyle w:val="TOC1"/>
            <w:tabs>
              <w:tab w:val="right" w:leader="dot" w:pos="9350"/>
            </w:tabs>
            <w:bidi w:val="0"/>
            <w:rPr>
              <w:noProof/>
              <w:sz w:val="22"/>
              <w:szCs w:val="22"/>
              <w:lang w:val="fr-FR" w:eastAsia="fr-FR"/>
            </w:rPr>
          </w:pPr>
          <w:hyperlink w:anchor="_Toc15295843" w:history="1">
            <w:r w:rsidR="00693850" w:rsidRPr="009E1B5A">
              <w:rPr>
                <w:rStyle w:val="Hyperlink"/>
                <w:noProof/>
                <w:lang w:bidi="ar"/>
              </w:rPr>
              <w:t>Introduction</w:t>
            </w:r>
            <w:r w:rsidR="00693850">
              <w:rPr>
                <w:noProof/>
                <w:webHidden/>
              </w:rPr>
              <w:tab/>
            </w:r>
            <w:r w:rsidR="00693850">
              <w:rPr>
                <w:noProof/>
                <w:webHidden/>
              </w:rPr>
              <w:fldChar w:fldCharType="begin"/>
            </w:r>
            <w:r w:rsidR="00693850">
              <w:rPr>
                <w:noProof/>
                <w:webHidden/>
              </w:rPr>
              <w:instrText xml:space="preserve"> PAGEREF _Toc15295843 \h </w:instrText>
            </w:r>
            <w:r w:rsidR="00693850">
              <w:rPr>
                <w:noProof/>
                <w:webHidden/>
              </w:rPr>
            </w:r>
            <w:r w:rsidR="00693850">
              <w:rPr>
                <w:noProof/>
                <w:webHidden/>
              </w:rPr>
              <w:fldChar w:fldCharType="separate"/>
            </w:r>
            <w:r w:rsidR="00EC22AB">
              <w:rPr>
                <w:noProof/>
                <w:webHidden/>
              </w:rPr>
              <w:t>6</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44" w:history="1">
            <w:r w:rsidR="00693850" w:rsidRPr="009E1B5A">
              <w:rPr>
                <w:rStyle w:val="Hyperlink"/>
                <w:noProof/>
                <w:lang w:bidi="ar"/>
              </w:rPr>
              <w:t>1.</w:t>
            </w:r>
            <w:r w:rsidR="00693850">
              <w:rPr>
                <w:noProof/>
                <w:sz w:val="22"/>
                <w:szCs w:val="22"/>
                <w:lang w:val="fr-FR" w:eastAsia="fr-FR"/>
              </w:rPr>
              <w:tab/>
            </w:r>
            <w:r w:rsidR="00693850" w:rsidRPr="009E1B5A">
              <w:rPr>
                <w:rStyle w:val="Hyperlink"/>
                <w:noProof/>
                <w:lang w:bidi="ar"/>
              </w:rPr>
              <w:t>The Bretton Woods system</w:t>
            </w:r>
            <w:r w:rsidR="00693850">
              <w:rPr>
                <w:noProof/>
                <w:webHidden/>
              </w:rPr>
              <w:tab/>
            </w:r>
            <w:r w:rsidR="00693850">
              <w:rPr>
                <w:noProof/>
                <w:webHidden/>
              </w:rPr>
              <w:fldChar w:fldCharType="begin"/>
            </w:r>
            <w:r w:rsidR="00693850">
              <w:rPr>
                <w:noProof/>
                <w:webHidden/>
              </w:rPr>
              <w:instrText xml:space="preserve"> PAGEREF _Toc15295844 \h </w:instrText>
            </w:r>
            <w:r w:rsidR="00693850">
              <w:rPr>
                <w:noProof/>
                <w:webHidden/>
              </w:rPr>
            </w:r>
            <w:r w:rsidR="00693850">
              <w:rPr>
                <w:noProof/>
                <w:webHidden/>
              </w:rPr>
              <w:fldChar w:fldCharType="separate"/>
            </w:r>
            <w:r w:rsidR="00EC22AB">
              <w:rPr>
                <w:noProof/>
                <w:webHidden/>
              </w:rPr>
              <w:t>6</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45" w:history="1">
            <w:r w:rsidR="00693850" w:rsidRPr="009E1B5A">
              <w:rPr>
                <w:rStyle w:val="Hyperlink"/>
                <w:noProof/>
                <w:lang w:bidi="ar"/>
              </w:rPr>
              <w:t>2.</w:t>
            </w:r>
            <w:r w:rsidR="00693850">
              <w:rPr>
                <w:noProof/>
                <w:sz w:val="22"/>
                <w:szCs w:val="22"/>
                <w:lang w:val="fr-FR" w:eastAsia="fr-FR"/>
              </w:rPr>
              <w:tab/>
            </w:r>
            <w:r w:rsidR="00693850" w:rsidRPr="009E1B5A">
              <w:rPr>
                <w:rStyle w:val="Hyperlink"/>
                <w:noProof/>
                <w:lang w:bidi="ar"/>
              </w:rPr>
              <w:t>World Trade Organisation (WTO)</w:t>
            </w:r>
            <w:r w:rsidR="00693850">
              <w:rPr>
                <w:noProof/>
                <w:webHidden/>
              </w:rPr>
              <w:tab/>
            </w:r>
            <w:r w:rsidR="00693850">
              <w:rPr>
                <w:noProof/>
                <w:webHidden/>
              </w:rPr>
              <w:fldChar w:fldCharType="begin"/>
            </w:r>
            <w:r w:rsidR="00693850">
              <w:rPr>
                <w:noProof/>
                <w:webHidden/>
              </w:rPr>
              <w:instrText xml:space="preserve"> PAGEREF _Toc15295845 \h </w:instrText>
            </w:r>
            <w:r w:rsidR="00693850">
              <w:rPr>
                <w:noProof/>
                <w:webHidden/>
              </w:rPr>
            </w:r>
            <w:r w:rsidR="00693850">
              <w:rPr>
                <w:noProof/>
                <w:webHidden/>
              </w:rPr>
              <w:fldChar w:fldCharType="separate"/>
            </w:r>
            <w:r w:rsidR="00EC22AB">
              <w:rPr>
                <w:noProof/>
                <w:webHidden/>
              </w:rPr>
              <w:t>7</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46" w:history="1">
            <w:r w:rsidR="00693850" w:rsidRPr="009E1B5A">
              <w:rPr>
                <w:rStyle w:val="Hyperlink"/>
                <w:noProof/>
              </w:rPr>
              <w:t>3.</w:t>
            </w:r>
            <w:r w:rsidR="00693850">
              <w:rPr>
                <w:noProof/>
                <w:sz w:val="22"/>
                <w:szCs w:val="22"/>
                <w:lang w:val="fr-FR" w:eastAsia="fr-FR"/>
              </w:rPr>
              <w:tab/>
            </w:r>
            <w:r w:rsidR="00693850" w:rsidRPr="009E1B5A">
              <w:rPr>
                <w:rStyle w:val="Hyperlink"/>
                <w:noProof/>
              </w:rPr>
              <w:t>Uruguay Round Decisions</w:t>
            </w:r>
            <w:r w:rsidR="00693850">
              <w:rPr>
                <w:noProof/>
                <w:webHidden/>
              </w:rPr>
              <w:tab/>
            </w:r>
            <w:r w:rsidR="00693850">
              <w:rPr>
                <w:noProof/>
                <w:webHidden/>
              </w:rPr>
              <w:fldChar w:fldCharType="begin"/>
            </w:r>
            <w:r w:rsidR="00693850">
              <w:rPr>
                <w:noProof/>
                <w:webHidden/>
              </w:rPr>
              <w:instrText xml:space="preserve"> PAGEREF _Toc15295846 \h </w:instrText>
            </w:r>
            <w:r w:rsidR="00693850">
              <w:rPr>
                <w:noProof/>
                <w:webHidden/>
              </w:rPr>
            </w:r>
            <w:r w:rsidR="00693850">
              <w:rPr>
                <w:noProof/>
                <w:webHidden/>
              </w:rPr>
              <w:fldChar w:fldCharType="separate"/>
            </w:r>
            <w:r w:rsidR="00EC22AB">
              <w:rPr>
                <w:noProof/>
                <w:webHidden/>
              </w:rPr>
              <w:t>8</w:t>
            </w:r>
            <w:r w:rsidR="00693850">
              <w:rPr>
                <w:noProof/>
                <w:webHidden/>
              </w:rPr>
              <w:fldChar w:fldCharType="end"/>
            </w:r>
          </w:hyperlink>
        </w:p>
        <w:p w:rsidR="00693850" w:rsidRDefault="002F79E8">
          <w:pPr>
            <w:pStyle w:val="TOC1"/>
            <w:tabs>
              <w:tab w:val="right" w:leader="dot" w:pos="9350"/>
            </w:tabs>
            <w:bidi w:val="0"/>
            <w:rPr>
              <w:noProof/>
              <w:sz w:val="22"/>
              <w:szCs w:val="22"/>
              <w:lang w:val="fr-FR" w:eastAsia="fr-FR"/>
            </w:rPr>
          </w:pPr>
          <w:hyperlink w:anchor="_Toc15295847" w:history="1">
            <w:r w:rsidR="00693850" w:rsidRPr="009E1B5A">
              <w:rPr>
                <w:rStyle w:val="Hyperlink"/>
                <w:noProof/>
              </w:rPr>
              <w:t>first : Economic multi-polarization and global conflict</w:t>
            </w:r>
            <w:r w:rsidR="00693850">
              <w:rPr>
                <w:noProof/>
                <w:webHidden/>
              </w:rPr>
              <w:tab/>
            </w:r>
            <w:r w:rsidR="00693850">
              <w:rPr>
                <w:noProof/>
                <w:webHidden/>
              </w:rPr>
              <w:fldChar w:fldCharType="begin"/>
            </w:r>
            <w:r w:rsidR="00693850">
              <w:rPr>
                <w:noProof/>
                <w:webHidden/>
              </w:rPr>
              <w:instrText xml:space="preserve"> PAGEREF _Toc15295847 \h </w:instrText>
            </w:r>
            <w:r w:rsidR="00693850">
              <w:rPr>
                <w:noProof/>
                <w:webHidden/>
              </w:rPr>
            </w:r>
            <w:r w:rsidR="00693850">
              <w:rPr>
                <w:noProof/>
                <w:webHidden/>
              </w:rPr>
              <w:fldChar w:fldCharType="separate"/>
            </w:r>
            <w:r w:rsidR="00EC22AB">
              <w:rPr>
                <w:noProof/>
                <w:webHidden/>
              </w:rPr>
              <w:t>10</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48" w:history="1">
            <w:r w:rsidR="00693850" w:rsidRPr="009E1B5A">
              <w:rPr>
                <w:rStyle w:val="Hyperlink"/>
                <w:noProof/>
              </w:rPr>
              <w:t>1.</w:t>
            </w:r>
            <w:r w:rsidR="00693850">
              <w:rPr>
                <w:noProof/>
                <w:sz w:val="22"/>
                <w:szCs w:val="22"/>
                <w:lang w:val="fr-FR" w:eastAsia="fr-FR"/>
              </w:rPr>
              <w:tab/>
            </w:r>
            <w:r w:rsidR="00693850" w:rsidRPr="009E1B5A">
              <w:rPr>
                <w:rStyle w:val="Hyperlink"/>
                <w:noProof/>
              </w:rPr>
              <w:t>American economic pole</w:t>
            </w:r>
            <w:r w:rsidR="00693850">
              <w:rPr>
                <w:noProof/>
                <w:webHidden/>
              </w:rPr>
              <w:tab/>
            </w:r>
            <w:r w:rsidR="00693850">
              <w:rPr>
                <w:noProof/>
                <w:webHidden/>
              </w:rPr>
              <w:fldChar w:fldCharType="begin"/>
            </w:r>
            <w:r w:rsidR="00693850">
              <w:rPr>
                <w:noProof/>
                <w:webHidden/>
              </w:rPr>
              <w:instrText xml:space="preserve"> PAGEREF _Toc15295848 \h </w:instrText>
            </w:r>
            <w:r w:rsidR="00693850">
              <w:rPr>
                <w:noProof/>
                <w:webHidden/>
              </w:rPr>
            </w:r>
            <w:r w:rsidR="00693850">
              <w:rPr>
                <w:noProof/>
                <w:webHidden/>
              </w:rPr>
              <w:fldChar w:fldCharType="separate"/>
            </w:r>
            <w:r w:rsidR="00EC22AB">
              <w:rPr>
                <w:noProof/>
                <w:webHidden/>
              </w:rPr>
              <w:t>13</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49" w:history="1">
            <w:r w:rsidR="00693850" w:rsidRPr="009E1B5A">
              <w:rPr>
                <w:rStyle w:val="Hyperlink"/>
                <w:noProof/>
              </w:rPr>
              <w:t>2.</w:t>
            </w:r>
            <w:r w:rsidR="00693850">
              <w:rPr>
                <w:noProof/>
                <w:sz w:val="22"/>
                <w:szCs w:val="22"/>
                <w:lang w:val="fr-FR" w:eastAsia="fr-FR"/>
              </w:rPr>
              <w:tab/>
            </w:r>
            <w:r w:rsidR="00693850" w:rsidRPr="009E1B5A">
              <w:rPr>
                <w:rStyle w:val="Hyperlink"/>
                <w:noProof/>
              </w:rPr>
              <w:t>The European economic pole</w:t>
            </w:r>
            <w:r w:rsidR="00693850">
              <w:rPr>
                <w:noProof/>
                <w:webHidden/>
              </w:rPr>
              <w:tab/>
            </w:r>
            <w:r w:rsidR="00693850">
              <w:rPr>
                <w:noProof/>
                <w:webHidden/>
              </w:rPr>
              <w:fldChar w:fldCharType="begin"/>
            </w:r>
            <w:r w:rsidR="00693850">
              <w:rPr>
                <w:noProof/>
                <w:webHidden/>
              </w:rPr>
              <w:instrText xml:space="preserve"> PAGEREF _Toc15295849 \h </w:instrText>
            </w:r>
            <w:r w:rsidR="00693850">
              <w:rPr>
                <w:noProof/>
                <w:webHidden/>
              </w:rPr>
            </w:r>
            <w:r w:rsidR="00693850">
              <w:rPr>
                <w:noProof/>
                <w:webHidden/>
              </w:rPr>
              <w:fldChar w:fldCharType="separate"/>
            </w:r>
            <w:r w:rsidR="00EC22AB">
              <w:rPr>
                <w:noProof/>
                <w:webHidden/>
              </w:rPr>
              <w:t>14</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50" w:history="1">
            <w:r w:rsidR="00693850" w:rsidRPr="009E1B5A">
              <w:rPr>
                <w:rStyle w:val="Hyperlink"/>
                <w:noProof/>
                <w:lang w:bidi="ar-LB"/>
              </w:rPr>
              <w:t>3.</w:t>
            </w:r>
            <w:r w:rsidR="00693850">
              <w:rPr>
                <w:noProof/>
                <w:sz w:val="22"/>
                <w:szCs w:val="22"/>
                <w:lang w:val="fr-FR" w:eastAsia="fr-FR"/>
              </w:rPr>
              <w:tab/>
            </w:r>
            <w:r w:rsidR="00693850" w:rsidRPr="009E1B5A">
              <w:rPr>
                <w:rStyle w:val="Hyperlink"/>
                <w:noProof/>
                <w:lang w:bidi="ar-LB"/>
              </w:rPr>
              <w:t xml:space="preserve">The </w:t>
            </w:r>
            <w:r w:rsidR="00693850" w:rsidRPr="009E1B5A">
              <w:rPr>
                <w:rStyle w:val="Hyperlink"/>
                <w:noProof/>
              </w:rPr>
              <w:t>Chinese</w:t>
            </w:r>
            <w:r w:rsidR="00693850" w:rsidRPr="009E1B5A">
              <w:rPr>
                <w:rStyle w:val="Hyperlink"/>
                <w:noProof/>
                <w:lang w:bidi="ar-LB"/>
              </w:rPr>
              <w:t xml:space="preserve"> economic pole</w:t>
            </w:r>
            <w:r w:rsidR="00693850">
              <w:rPr>
                <w:noProof/>
                <w:webHidden/>
              </w:rPr>
              <w:tab/>
            </w:r>
            <w:r w:rsidR="00693850">
              <w:rPr>
                <w:noProof/>
                <w:webHidden/>
              </w:rPr>
              <w:fldChar w:fldCharType="begin"/>
            </w:r>
            <w:r w:rsidR="00693850">
              <w:rPr>
                <w:noProof/>
                <w:webHidden/>
              </w:rPr>
              <w:instrText xml:space="preserve"> PAGEREF _Toc15295850 \h </w:instrText>
            </w:r>
            <w:r w:rsidR="00693850">
              <w:rPr>
                <w:noProof/>
                <w:webHidden/>
              </w:rPr>
            </w:r>
            <w:r w:rsidR="00693850">
              <w:rPr>
                <w:noProof/>
                <w:webHidden/>
              </w:rPr>
              <w:fldChar w:fldCharType="separate"/>
            </w:r>
            <w:r w:rsidR="00EC22AB">
              <w:rPr>
                <w:noProof/>
                <w:webHidden/>
              </w:rPr>
              <w:t>15</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51" w:history="1">
            <w:r w:rsidR="00693850" w:rsidRPr="009E1B5A">
              <w:rPr>
                <w:rStyle w:val="Hyperlink"/>
                <w:noProof/>
                <w:lang w:bidi="ar-LB"/>
              </w:rPr>
              <w:t>4.</w:t>
            </w:r>
            <w:r w:rsidR="00693850">
              <w:rPr>
                <w:noProof/>
                <w:sz w:val="22"/>
                <w:szCs w:val="22"/>
                <w:lang w:val="fr-FR" w:eastAsia="fr-FR"/>
              </w:rPr>
              <w:tab/>
            </w:r>
            <w:r w:rsidR="00693850" w:rsidRPr="009E1B5A">
              <w:rPr>
                <w:rStyle w:val="Hyperlink"/>
                <w:noProof/>
                <w:lang w:bidi="ar-LB"/>
              </w:rPr>
              <w:t>The Japanese economic pole</w:t>
            </w:r>
            <w:r w:rsidR="00693850">
              <w:rPr>
                <w:noProof/>
                <w:webHidden/>
              </w:rPr>
              <w:tab/>
            </w:r>
            <w:r w:rsidR="00693850">
              <w:rPr>
                <w:noProof/>
                <w:webHidden/>
              </w:rPr>
              <w:fldChar w:fldCharType="begin"/>
            </w:r>
            <w:r w:rsidR="00693850">
              <w:rPr>
                <w:noProof/>
                <w:webHidden/>
              </w:rPr>
              <w:instrText xml:space="preserve"> PAGEREF _Toc15295851 \h </w:instrText>
            </w:r>
            <w:r w:rsidR="00693850">
              <w:rPr>
                <w:noProof/>
                <w:webHidden/>
              </w:rPr>
            </w:r>
            <w:r w:rsidR="00693850">
              <w:rPr>
                <w:noProof/>
                <w:webHidden/>
              </w:rPr>
              <w:fldChar w:fldCharType="separate"/>
            </w:r>
            <w:r w:rsidR="00EC22AB">
              <w:rPr>
                <w:noProof/>
                <w:webHidden/>
              </w:rPr>
              <w:t>16</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52" w:history="1">
            <w:r w:rsidR="00693850" w:rsidRPr="009E1B5A">
              <w:rPr>
                <w:rStyle w:val="Hyperlink"/>
                <w:noProof/>
                <w:lang w:bidi="ar-LB"/>
              </w:rPr>
              <w:t>5.</w:t>
            </w:r>
            <w:r w:rsidR="00693850">
              <w:rPr>
                <w:noProof/>
                <w:sz w:val="22"/>
                <w:szCs w:val="22"/>
                <w:lang w:val="fr-FR" w:eastAsia="fr-FR"/>
              </w:rPr>
              <w:tab/>
            </w:r>
            <w:r w:rsidR="00693850" w:rsidRPr="009E1B5A">
              <w:rPr>
                <w:rStyle w:val="Hyperlink"/>
                <w:noProof/>
                <w:lang w:bidi="ar-LB"/>
              </w:rPr>
              <w:t>The Russian economic pole</w:t>
            </w:r>
            <w:r w:rsidR="00693850">
              <w:rPr>
                <w:noProof/>
                <w:webHidden/>
              </w:rPr>
              <w:tab/>
            </w:r>
            <w:r w:rsidR="00693850">
              <w:rPr>
                <w:noProof/>
                <w:webHidden/>
              </w:rPr>
              <w:fldChar w:fldCharType="begin"/>
            </w:r>
            <w:r w:rsidR="00693850">
              <w:rPr>
                <w:noProof/>
                <w:webHidden/>
              </w:rPr>
              <w:instrText xml:space="preserve"> PAGEREF _Toc15295852 \h </w:instrText>
            </w:r>
            <w:r w:rsidR="00693850">
              <w:rPr>
                <w:noProof/>
                <w:webHidden/>
              </w:rPr>
            </w:r>
            <w:r w:rsidR="00693850">
              <w:rPr>
                <w:noProof/>
                <w:webHidden/>
              </w:rPr>
              <w:fldChar w:fldCharType="separate"/>
            </w:r>
            <w:r w:rsidR="00EC22AB">
              <w:rPr>
                <w:noProof/>
                <w:webHidden/>
              </w:rPr>
              <w:t>17</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53" w:history="1">
            <w:r w:rsidR="00693850" w:rsidRPr="009E1B5A">
              <w:rPr>
                <w:rStyle w:val="Hyperlink"/>
                <w:noProof/>
                <w:lang w:bidi="ar-LB"/>
              </w:rPr>
              <w:t>6.</w:t>
            </w:r>
            <w:r w:rsidR="00693850">
              <w:rPr>
                <w:noProof/>
                <w:sz w:val="22"/>
                <w:szCs w:val="22"/>
                <w:lang w:val="fr-FR" w:eastAsia="fr-FR"/>
              </w:rPr>
              <w:tab/>
            </w:r>
            <w:r w:rsidR="00693850" w:rsidRPr="009E1B5A">
              <w:rPr>
                <w:rStyle w:val="Hyperlink"/>
                <w:noProof/>
                <w:lang w:bidi="ar-LB"/>
              </w:rPr>
              <w:t>Canadian Economic Pole</w:t>
            </w:r>
            <w:r w:rsidR="00693850">
              <w:rPr>
                <w:noProof/>
                <w:webHidden/>
              </w:rPr>
              <w:tab/>
            </w:r>
            <w:r w:rsidR="00693850">
              <w:rPr>
                <w:noProof/>
                <w:webHidden/>
              </w:rPr>
              <w:fldChar w:fldCharType="begin"/>
            </w:r>
            <w:r w:rsidR="00693850">
              <w:rPr>
                <w:noProof/>
                <w:webHidden/>
              </w:rPr>
              <w:instrText xml:space="preserve"> PAGEREF _Toc15295853 \h </w:instrText>
            </w:r>
            <w:r w:rsidR="00693850">
              <w:rPr>
                <w:noProof/>
                <w:webHidden/>
              </w:rPr>
            </w:r>
            <w:r w:rsidR="00693850">
              <w:rPr>
                <w:noProof/>
                <w:webHidden/>
              </w:rPr>
              <w:fldChar w:fldCharType="separate"/>
            </w:r>
            <w:r w:rsidR="00EC22AB">
              <w:rPr>
                <w:noProof/>
                <w:webHidden/>
              </w:rPr>
              <w:t>18</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54" w:history="1">
            <w:r w:rsidR="00693850" w:rsidRPr="009E1B5A">
              <w:rPr>
                <w:rStyle w:val="Hyperlink"/>
                <w:noProof/>
              </w:rPr>
              <w:t>7.</w:t>
            </w:r>
            <w:r w:rsidR="00693850">
              <w:rPr>
                <w:noProof/>
                <w:sz w:val="22"/>
                <w:szCs w:val="22"/>
                <w:lang w:val="fr-FR" w:eastAsia="fr-FR"/>
              </w:rPr>
              <w:tab/>
            </w:r>
            <w:r w:rsidR="00693850" w:rsidRPr="009E1B5A">
              <w:rPr>
                <w:rStyle w:val="Hyperlink"/>
                <w:noProof/>
              </w:rPr>
              <w:t>Mexican economic pole</w:t>
            </w:r>
            <w:r w:rsidR="00693850">
              <w:rPr>
                <w:noProof/>
                <w:webHidden/>
              </w:rPr>
              <w:tab/>
            </w:r>
            <w:r w:rsidR="00693850">
              <w:rPr>
                <w:noProof/>
                <w:webHidden/>
              </w:rPr>
              <w:fldChar w:fldCharType="begin"/>
            </w:r>
            <w:r w:rsidR="00693850">
              <w:rPr>
                <w:noProof/>
                <w:webHidden/>
              </w:rPr>
              <w:instrText xml:space="preserve"> PAGEREF _Toc15295854 \h </w:instrText>
            </w:r>
            <w:r w:rsidR="00693850">
              <w:rPr>
                <w:noProof/>
                <w:webHidden/>
              </w:rPr>
            </w:r>
            <w:r w:rsidR="00693850">
              <w:rPr>
                <w:noProof/>
                <w:webHidden/>
              </w:rPr>
              <w:fldChar w:fldCharType="separate"/>
            </w:r>
            <w:r w:rsidR="00EC22AB">
              <w:rPr>
                <w:noProof/>
                <w:webHidden/>
              </w:rPr>
              <w:t>18</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55" w:history="1">
            <w:r w:rsidR="00693850" w:rsidRPr="009E1B5A">
              <w:rPr>
                <w:rStyle w:val="Hyperlink"/>
                <w:noProof/>
                <w:lang w:bidi="ar-LB"/>
              </w:rPr>
              <w:t>8.</w:t>
            </w:r>
            <w:r w:rsidR="00693850">
              <w:rPr>
                <w:noProof/>
                <w:sz w:val="22"/>
                <w:szCs w:val="22"/>
                <w:lang w:val="fr-FR" w:eastAsia="fr-FR"/>
              </w:rPr>
              <w:tab/>
            </w:r>
            <w:r w:rsidR="00693850" w:rsidRPr="009E1B5A">
              <w:rPr>
                <w:rStyle w:val="Hyperlink"/>
                <w:noProof/>
                <w:lang w:bidi="ar-LB"/>
              </w:rPr>
              <w:t>Indian Economic Pole</w:t>
            </w:r>
            <w:r w:rsidR="00693850">
              <w:rPr>
                <w:noProof/>
                <w:webHidden/>
              </w:rPr>
              <w:tab/>
            </w:r>
            <w:r w:rsidR="00693850">
              <w:rPr>
                <w:noProof/>
                <w:webHidden/>
              </w:rPr>
              <w:fldChar w:fldCharType="begin"/>
            </w:r>
            <w:r w:rsidR="00693850">
              <w:rPr>
                <w:noProof/>
                <w:webHidden/>
              </w:rPr>
              <w:instrText xml:space="preserve"> PAGEREF _Toc15295855 \h </w:instrText>
            </w:r>
            <w:r w:rsidR="00693850">
              <w:rPr>
                <w:noProof/>
                <w:webHidden/>
              </w:rPr>
            </w:r>
            <w:r w:rsidR="00693850">
              <w:rPr>
                <w:noProof/>
                <w:webHidden/>
              </w:rPr>
              <w:fldChar w:fldCharType="separate"/>
            </w:r>
            <w:r w:rsidR="00EC22AB">
              <w:rPr>
                <w:noProof/>
                <w:webHidden/>
              </w:rPr>
              <w:t>19</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56" w:history="1">
            <w:r w:rsidR="00693850" w:rsidRPr="009E1B5A">
              <w:rPr>
                <w:rStyle w:val="Hyperlink"/>
                <w:noProof/>
                <w:lang w:bidi="ar-LB"/>
              </w:rPr>
              <w:t>9.</w:t>
            </w:r>
            <w:r w:rsidR="00693850">
              <w:rPr>
                <w:noProof/>
                <w:sz w:val="22"/>
                <w:szCs w:val="22"/>
                <w:lang w:val="fr-FR" w:eastAsia="fr-FR"/>
              </w:rPr>
              <w:tab/>
            </w:r>
            <w:r w:rsidR="00693850" w:rsidRPr="009E1B5A">
              <w:rPr>
                <w:rStyle w:val="Hyperlink"/>
                <w:noProof/>
                <w:lang w:bidi="ar-LB"/>
              </w:rPr>
              <w:t>Turkish Economic Pole</w:t>
            </w:r>
            <w:r w:rsidR="00693850">
              <w:rPr>
                <w:noProof/>
                <w:webHidden/>
              </w:rPr>
              <w:tab/>
            </w:r>
            <w:r w:rsidR="00693850">
              <w:rPr>
                <w:noProof/>
                <w:webHidden/>
              </w:rPr>
              <w:fldChar w:fldCharType="begin"/>
            </w:r>
            <w:r w:rsidR="00693850">
              <w:rPr>
                <w:noProof/>
                <w:webHidden/>
              </w:rPr>
              <w:instrText xml:space="preserve"> PAGEREF _Toc15295856 \h </w:instrText>
            </w:r>
            <w:r w:rsidR="00693850">
              <w:rPr>
                <w:noProof/>
                <w:webHidden/>
              </w:rPr>
            </w:r>
            <w:r w:rsidR="00693850">
              <w:rPr>
                <w:noProof/>
                <w:webHidden/>
              </w:rPr>
              <w:fldChar w:fldCharType="separate"/>
            </w:r>
            <w:r w:rsidR="00EC22AB">
              <w:rPr>
                <w:noProof/>
                <w:webHidden/>
              </w:rPr>
              <w:t>19</w:t>
            </w:r>
            <w:r w:rsidR="00693850">
              <w:rPr>
                <w:noProof/>
                <w:webHidden/>
              </w:rPr>
              <w:fldChar w:fldCharType="end"/>
            </w:r>
          </w:hyperlink>
        </w:p>
        <w:p w:rsidR="00693850" w:rsidRDefault="002F79E8">
          <w:pPr>
            <w:pStyle w:val="TOC2"/>
            <w:tabs>
              <w:tab w:val="left" w:pos="880"/>
              <w:tab w:val="right" w:leader="dot" w:pos="9350"/>
            </w:tabs>
            <w:rPr>
              <w:noProof/>
              <w:sz w:val="22"/>
              <w:szCs w:val="22"/>
              <w:lang w:val="fr-FR" w:eastAsia="fr-FR"/>
            </w:rPr>
          </w:pPr>
          <w:hyperlink w:anchor="_Toc15295857" w:history="1">
            <w:r w:rsidR="00693850" w:rsidRPr="009E1B5A">
              <w:rPr>
                <w:rStyle w:val="Hyperlink"/>
                <w:noProof/>
                <w:lang w:bidi="ar-LB"/>
              </w:rPr>
              <w:t>10.</w:t>
            </w:r>
            <w:r w:rsidR="00693850">
              <w:rPr>
                <w:noProof/>
                <w:sz w:val="22"/>
                <w:szCs w:val="22"/>
                <w:lang w:val="fr-FR" w:eastAsia="fr-FR"/>
              </w:rPr>
              <w:tab/>
            </w:r>
            <w:r w:rsidR="00693850" w:rsidRPr="009E1B5A">
              <w:rPr>
                <w:rStyle w:val="Hyperlink"/>
                <w:noProof/>
                <w:lang w:bidi="ar-LB"/>
              </w:rPr>
              <w:t>The BRICS</w:t>
            </w:r>
            <w:r w:rsidR="00693850">
              <w:rPr>
                <w:noProof/>
                <w:webHidden/>
              </w:rPr>
              <w:tab/>
            </w:r>
            <w:r w:rsidR="00693850">
              <w:rPr>
                <w:noProof/>
                <w:webHidden/>
              </w:rPr>
              <w:fldChar w:fldCharType="begin"/>
            </w:r>
            <w:r w:rsidR="00693850">
              <w:rPr>
                <w:noProof/>
                <w:webHidden/>
              </w:rPr>
              <w:instrText xml:space="preserve"> PAGEREF _Toc15295857 \h </w:instrText>
            </w:r>
            <w:r w:rsidR="00693850">
              <w:rPr>
                <w:noProof/>
                <w:webHidden/>
              </w:rPr>
            </w:r>
            <w:r w:rsidR="00693850">
              <w:rPr>
                <w:noProof/>
                <w:webHidden/>
              </w:rPr>
              <w:fldChar w:fldCharType="separate"/>
            </w:r>
            <w:r w:rsidR="00EC22AB">
              <w:rPr>
                <w:noProof/>
                <w:webHidden/>
              </w:rPr>
              <w:t>20</w:t>
            </w:r>
            <w:r w:rsidR="00693850">
              <w:rPr>
                <w:noProof/>
                <w:webHidden/>
              </w:rPr>
              <w:fldChar w:fldCharType="end"/>
            </w:r>
          </w:hyperlink>
        </w:p>
        <w:p w:rsidR="00693850" w:rsidRDefault="002F79E8">
          <w:pPr>
            <w:pStyle w:val="TOC1"/>
            <w:tabs>
              <w:tab w:val="right" w:leader="dot" w:pos="9350"/>
            </w:tabs>
            <w:bidi w:val="0"/>
            <w:rPr>
              <w:noProof/>
              <w:sz w:val="22"/>
              <w:szCs w:val="22"/>
              <w:lang w:val="fr-FR" w:eastAsia="fr-FR"/>
            </w:rPr>
          </w:pPr>
          <w:hyperlink w:anchor="_Toc15295858" w:history="1">
            <w:r w:rsidR="00693850" w:rsidRPr="009E1B5A">
              <w:rPr>
                <w:rStyle w:val="Hyperlink"/>
                <w:noProof/>
                <w:lang w:bidi="ar-LB"/>
              </w:rPr>
              <w:t>second: The US-Global Trade Dispute</w:t>
            </w:r>
            <w:r w:rsidR="00693850">
              <w:rPr>
                <w:noProof/>
                <w:webHidden/>
              </w:rPr>
              <w:tab/>
            </w:r>
            <w:r w:rsidR="00693850">
              <w:rPr>
                <w:noProof/>
                <w:webHidden/>
              </w:rPr>
              <w:fldChar w:fldCharType="begin"/>
            </w:r>
            <w:r w:rsidR="00693850">
              <w:rPr>
                <w:noProof/>
                <w:webHidden/>
              </w:rPr>
              <w:instrText xml:space="preserve"> PAGEREF _Toc15295858 \h </w:instrText>
            </w:r>
            <w:r w:rsidR="00693850">
              <w:rPr>
                <w:noProof/>
                <w:webHidden/>
              </w:rPr>
            </w:r>
            <w:r w:rsidR="00693850">
              <w:rPr>
                <w:noProof/>
                <w:webHidden/>
              </w:rPr>
              <w:fldChar w:fldCharType="separate"/>
            </w:r>
            <w:r w:rsidR="00EC22AB">
              <w:rPr>
                <w:noProof/>
                <w:webHidden/>
              </w:rPr>
              <w:t>20</w:t>
            </w:r>
            <w:r w:rsidR="00693850">
              <w:rPr>
                <w:noProof/>
                <w:webHidden/>
              </w:rPr>
              <w:fldChar w:fldCharType="end"/>
            </w:r>
          </w:hyperlink>
        </w:p>
        <w:p w:rsidR="00693850" w:rsidRDefault="002F79E8">
          <w:pPr>
            <w:pStyle w:val="TOC2"/>
            <w:tabs>
              <w:tab w:val="right" w:leader="dot" w:pos="9350"/>
            </w:tabs>
            <w:rPr>
              <w:noProof/>
              <w:sz w:val="22"/>
              <w:szCs w:val="22"/>
              <w:lang w:val="fr-FR" w:eastAsia="fr-FR"/>
            </w:rPr>
          </w:pPr>
          <w:hyperlink w:anchor="_Toc15295859" w:history="1">
            <w:r w:rsidR="00693850" w:rsidRPr="009E1B5A">
              <w:rPr>
                <w:rStyle w:val="Hyperlink"/>
                <w:noProof/>
              </w:rPr>
              <w:t>third: US protectionist policies</w:t>
            </w:r>
            <w:r w:rsidR="00693850">
              <w:rPr>
                <w:noProof/>
                <w:webHidden/>
              </w:rPr>
              <w:tab/>
            </w:r>
            <w:r w:rsidR="00693850">
              <w:rPr>
                <w:noProof/>
                <w:webHidden/>
              </w:rPr>
              <w:fldChar w:fldCharType="begin"/>
            </w:r>
            <w:r w:rsidR="00693850">
              <w:rPr>
                <w:noProof/>
                <w:webHidden/>
              </w:rPr>
              <w:instrText xml:space="preserve"> PAGEREF _Toc15295859 \h </w:instrText>
            </w:r>
            <w:r w:rsidR="00693850">
              <w:rPr>
                <w:noProof/>
                <w:webHidden/>
              </w:rPr>
            </w:r>
            <w:r w:rsidR="00693850">
              <w:rPr>
                <w:noProof/>
                <w:webHidden/>
              </w:rPr>
              <w:fldChar w:fldCharType="separate"/>
            </w:r>
            <w:r w:rsidR="00EC22AB">
              <w:rPr>
                <w:noProof/>
                <w:webHidden/>
              </w:rPr>
              <w:t>22</w:t>
            </w:r>
            <w:r w:rsidR="00693850">
              <w:rPr>
                <w:noProof/>
                <w:webHidden/>
              </w:rPr>
              <w:fldChar w:fldCharType="end"/>
            </w:r>
          </w:hyperlink>
        </w:p>
        <w:p w:rsidR="00693850" w:rsidRDefault="002F79E8">
          <w:pPr>
            <w:pStyle w:val="TOC3"/>
            <w:rPr>
              <w:noProof/>
              <w:sz w:val="22"/>
              <w:szCs w:val="22"/>
              <w:lang w:val="fr-FR" w:eastAsia="fr-FR"/>
            </w:rPr>
          </w:pPr>
          <w:hyperlink w:anchor="_Toc15295860" w:history="1">
            <w:r w:rsidR="00693850" w:rsidRPr="009E1B5A">
              <w:rPr>
                <w:rStyle w:val="Hyperlink"/>
                <w:noProof/>
              </w:rPr>
              <w:t>1.</w:t>
            </w:r>
            <w:r w:rsidR="00693850">
              <w:rPr>
                <w:noProof/>
                <w:sz w:val="22"/>
                <w:szCs w:val="22"/>
                <w:lang w:val="fr-FR" w:eastAsia="fr-FR"/>
              </w:rPr>
              <w:tab/>
            </w:r>
            <w:r w:rsidR="00693850" w:rsidRPr="009E1B5A">
              <w:rPr>
                <w:rStyle w:val="Hyperlink"/>
                <w:noProof/>
              </w:rPr>
              <w:t>History</w:t>
            </w:r>
            <w:r w:rsidR="00693850">
              <w:rPr>
                <w:noProof/>
                <w:webHidden/>
              </w:rPr>
              <w:tab/>
            </w:r>
            <w:r w:rsidR="00693850">
              <w:rPr>
                <w:noProof/>
                <w:webHidden/>
              </w:rPr>
              <w:fldChar w:fldCharType="begin"/>
            </w:r>
            <w:r w:rsidR="00693850">
              <w:rPr>
                <w:noProof/>
                <w:webHidden/>
              </w:rPr>
              <w:instrText xml:space="preserve"> PAGEREF _Toc15295860 \h </w:instrText>
            </w:r>
            <w:r w:rsidR="00693850">
              <w:rPr>
                <w:noProof/>
                <w:webHidden/>
              </w:rPr>
            </w:r>
            <w:r w:rsidR="00693850">
              <w:rPr>
                <w:noProof/>
                <w:webHidden/>
              </w:rPr>
              <w:fldChar w:fldCharType="separate"/>
            </w:r>
            <w:r w:rsidR="00EC22AB">
              <w:rPr>
                <w:noProof/>
                <w:webHidden/>
              </w:rPr>
              <w:t>22</w:t>
            </w:r>
            <w:r w:rsidR="00693850">
              <w:rPr>
                <w:noProof/>
                <w:webHidden/>
              </w:rPr>
              <w:fldChar w:fldCharType="end"/>
            </w:r>
          </w:hyperlink>
        </w:p>
        <w:p w:rsidR="00693850" w:rsidRDefault="002F79E8">
          <w:pPr>
            <w:pStyle w:val="TOC3"/>
            <w:rPr>
              <w:noProof/>
              <w:sz w:val="22"/>
              <w:szCs w:val="22"/>
              <w:lang w:val="fr-FR" w:eastAsia="fr-FR"/>
            </w:rPr>
          </w:pPr>
          <w:hyperlink w:anchor="_Toc15295861" w:history="1">
            <w:r w:rsidR="00693850" w:rsidRPr="009E1B5A">
              <w:rPr>
                <w:rStyle w:val="Hyperlink"/>
                <w:noProof/>
                <w:lang w:bidi="ar-LB"/>
              </w:rPr>
              <w:t>2.</w:t>
            </w:r>
            <w:r w:rsidR="00693850">
              <w:rPr>
                <w:noProof/>
                <w:sz w:val="22"/>
                <w:szCs w:val="22"/>
                <w:lang w:val="fr-FR" w:eastAsia="fr-FR"/>
              </w:rPr>
              <w:tab/>
            </w:r>
            <w:r w:rsidR="00693850" w:rsidRPr="009E1B5A">
              <w:rPr>
                <w:rStyle w:val="Hyperlink"/>
                <w:noProof/>
              </w:rPr>
              <w:t>Trade</w:t>
            </w:r>
            <w:r w:rsidR="00693850" w:rsidRPr="009E1B5A">
              <w:rPr>
                <w:rStyle w:val="Hyperlink"/>
                <w:noProof/>
                <w:lang w:bidi="ar-LB"/>
              </w:rPr>
              <w:t xml:space="preserve"> tools and types (customs barriers)</w:t>
            </w:r>
            <w:r w:rsidR="00693850">
              <w:rPr>
                <w:noProof/>
                <w:webHidden/>
              </w:rPr>
              <w:tab/>
            </w:r>
            <w:r w:rsidR="00693850">
              <w:rPr>
                <w:noProof/>
                <w:webHidden/>
              </w:rPr>
              <w:fldChar w:fldCharType="begin"/>
            </w:r>
            <w:r w:rsidR="00693850">
              <w:rPr>
                <w:noProof/>
                <w:webHidden/>
              </w:rPr>
              <w:instrText xml:space="preserve"> PAGEREF _Toc15295861 \h </w:instrText>
            </w:r>
            <w:r w:rsidR="00693850">
              <w:rPr>
                <w:noProof/>
                <w:webHidden/>
              </w:rPr>
            </w:r>
            <w:r w:rsidR="00693850">
              <w:rPr>
                <w:noProof/>
                <w:webHidden/>
              </w:rPr>
              <w:fldChar w:fldCharType="separate"/>
            </w:r>
            <w:r w:rsidR="00EC22AB">
              <w:rPr>
                <w:noProof/>
                <w:webHidden/>
              </w:rPr>
              <w:t>24</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62" w:history="1">
            <w:r w:rsidR="00693850" w:rsidRPr="009E1B5A">
              <w:rPr>
                <w:rStyle w:val="Hyperlink"/>
                <w:noProof/>
                <w:lang w:bidi="ar"/>
              </w:rPr>
              <w:t>3</w:t>
            </w:r>
            <w:r w:rsidR="00693850">
              <w:rPr>
                <w:noProof/>
                <w:sz w:val="22"/>
                <w:szCs w:val="22"/>
                <w:lang w:val="fr-FR" w:eastAsia="fr-FR"/>
              </w:rPr>
              <w:tab/>
            </w:r>
            <w:r w:rsidR="00693850" w:rsidRPr="009E1B5A">
              <w:rPr>
                <w:rStyle w:val="Hyperlink"/>
                <w:noProof/>
                <w:lang w:bidi="ar"/>
              </w:rPr>
              <w:t>Main reasons</w:t>
            </w:r>
            <w:r w:rsidR="00693850">
              <w:rPr>
                <w:noProof/>
                <w:webHidden/>
              </w:rPr>
              <w:tab/>
            </w:r>
            <w:r w:rsidR="00693850">
              <w:rPr>
                <w:noProof/>
                <w:webHidden/>
              </w:rPr>
              <w:fldChar w:fldCharType="begin"/>
            </w:r>
            <w:r w:rsidR="00693850">
              <w:rPr>
                <w:noProof/>
                <w:webHidden/>
              </w:rPr>
              <w:instrText xml:space="preserve"> PAGEREF _Toc15295862 \h </w:instrText>
            </w:r>
            <w:r w:rsidR="00693850">
              <w:rPr>
                <w:noProof/>
                <w:webHidden/>
              </w:rPr>
            </w:r>
            <w:r w:rsidR="00693850">
              <w:rPr>
                <w:noProof/>
                <w:webHidden/>
              </w:rPr>
              <w:fldChar w:fldCharType="separate"/>
            </w:r>
            <w:r w:rsidR="00EC22AB">
              <w:rPr>
                <w:noProof/>
                <w:webHidden/>
              </w:rPr>
              <w:t>25</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63" w:history="1">
            <w:r w:rsidR="00693850" w:rsidRPr="009E1B5A">
              <w:rPr>
                <w:rStyle w:val="Hyperlink"/>
                <w:noProof/>
                <w:lang w:bidi="ar"/>
              </w:rPr>
              <w:t>4</w:t>
            </w:r>
            <w:r w:rsidR="00693850">
              <w:rPr>
                <w:noProof/>
                <w:sz w:val="22"/>
                <w:szCs w:val="22"/>
                <w:lang w:val="fr-FR" w:eastAsia="fr-FR"/>
              </w:rPr>
              <w:tab/>
            </w:r>
            <w:r w:rsidR="00693850" w:rsidRPr="009E1B5A">
              <w:rPr>
                <w:rStyle w:val="Hyperlink"/>
                <w:noProof/>
                <w:lang w:bidi="ar"/>
              </w:rPr>
              <w:t>American protectionist decisions</w:t>
            </w:r>
            <w:r w:rsidR="00693850">
              <w:rPr>
                <w:noProof/>
                <w:webHidden/>
              </w:rPr>
              <w:tab/>
            </w:r>
            <w:r w:rsidR="00693850">
              <w:rPr>
                <w:noProof/>
                <w:webHidden/>
              </w:rPr>
              <w:fldChar w:fldCharType="begin"/>
            </w:r>
            <w:r w:rsidR="00693850">
              <w:rPr>
                <w:noProof/>
                <w:webHidden/>
              </w:rPr>
              <w:instrText xml:space="preserve"> PAGEREF _Toc15295863 \h </w:instrText>
            </w:r>
            <w:r w:rsidR="00693850">
              <w:rPr>
                <w:noProof/>
                <w:webHidden/>
              </w:rPr>
            </w:r>
            <w:r w:rsidR="00693850">
              <w:rPr>
                <w:noProof/>
                <w:webHidden/>
              </w:rPr>
              <w:fldChar w:fldCharType="separate"/>
            </w:r>
            <w:r w:rsidR="00EC22AB">
              <w:rPr>
                <w:noProof/>
                <w:webHidden/>
              </w:rPr>
              <w:t>26</w:t>
            </w:r>
            <w:r w:rsidR="00693850">
              <w:rPr>
                <w:noProof/>
                <w:webHidden/>
              </w:rPr>
              <w:fldChar w:fldCharType="end"/>
            </w:r>
          </w:hyperlink>
        </w:p>
        <w:p w:rsidR="00693850" w:rsidRDefault="002F79E8">
          <w:pPr>
            <w:pStyle w:val="TOC3"/>
            <w:rPr>
              <w:noProof/>
              <w:sz w:val="22"/>
              <w:szCs w:val="22"/>
              <w:lang w:val="fr-FR" w:eastAsia="fr-FR"/>
            </w:rPr>
          </w:pPr>
          <w:hyperlink w:anchor="_Toc15295864" w:history="1">
            <w:r w:rsidR="00693850" w:rsidRPr="009E1B5A">
              <w:rPr>
                <w:rStyle w:val="Hyperlink"/>
                <w:noProof/>
                <w:lang w:bidi="ar"/>
              </w:rPr>
              <w:t>4.1.</w:t>
            </w:r>
            <w:r w:rsidR="00693850">
              <w:rPr>
                <w:noProof/>
                <w:sz w:val="22"/>
                <w:szCs w:val="22"/>
                <w:lang w:val="fr-FR" w:eastAsia="fr-FR"/>
              </w:rPr>
              <w:tab/>
            </w:r>
            <w:r w:rsidR="00693850" w:rsidRPr="009E1B5A">
              <w:rPr>
                <w:rStyle w:val="Hyperlink"/>
                <w:noProof/>
                <w:lang w:bidi="ar"/>
              </w:rPr>
              <w:t>The first set of tariffs</w:t>
            </w:r>
            <w:r w:rsidR="00693850">
              <w:rPr>
                <w:noProof/>
                <w:webHidden/>
              </w:rPr>
              <w:tab/>
            </w:r>
            <w:r w:rsidR="00693850">
              <w:rPr>
                <w:noProof/>
                <w:webHidden/>
              </w:rPr>
              <w:fldChar w:fldCharType="begin"/>
            </w:r>
            <w:r w:rsidR="00693850">
              <w:rPr>
                <w:noProof/>
                <w:webHidden/>
              </w:rPr>
              <w:instrText xml:space="preserve"> PAGEREF _Toc15295864 \h </w:instrText>
            </w:r>
            <w:r w:rsidR="00693850">
              <w:rPr>
                <w:noProof/>
                <w:webHidden/>
              </w:rPr>
            </w:r>
            <w:r w:rsidR="00693850">
              <w:rPr>
                <w:noProof/>
                <w:webHidden/>
              </w:rPr>
              <w:fldChar w:fldCharType="separate"/>
            </w:r>
            <w:r w:rsidR="00EC22AB">
              <w:rPr>
                <w:noProof/>
                <w:webHidden/>
              </w:rPr>
              <w:t>26</w:t>
            </w:r>
            <w:r w:rsidR="00693850">
              <w:rPr>
                <w:noProof/>
                <w:webHidden/>
              </w:rPr>
              <w:fldChar w:fldCharType="end"/>
            </w:r>
          </w:hyperlink>
        </w:p>
        <w:p w:rsidR="00693850" w:rsidRDefault="002F79E8">
          <w:pPr>
            <w:pStyle w:val="TOC3"/>
            <w:rPr>
              <w:noProof/>
              <w:sz w:val="22"/>
              <w:szCs w:val="22"/>
              <w:lang w:val="fr-FR" w:eastAsia="fr-FR"/>
            </w:rPr>
          </w:pPr>
          <w:hyperlink w:anchor="_Toc15295865" w:history="1">
            <w:r w:rsidR="00693850" w:rsidRPr="009E1B5A">
              <w:rPr>
                <w:rStyle w:val="Hyperlink"/>
                <w:noProof/>
                <w:lang w:bidi="ar"/>
              </w:rPr>
              <w:t>4.2.</w:t>
            </w:r>
            <w:r w:rsidR="00693850">
              <w:rPr>
                <w:noProof/>
                <w:sz w:val="22"/>
                <w:szCs w:val="22"/>
                <w:lang w:val="fr-FR" w:eastAsia="fr-FR"/>
              </w:rPr>
              <w:tab/>
            </w:r>
            <w:r w:rsidR="00693850" w:rsidRPr="009E1B5A">
              <w:rPr>
                <w:rStyle w:val="Hyperlink"/>
                <w:noProof/>
                <w:lang w:bidi="ar"/>
              </w:rPr>
              <w:t>The second set of tariffs</w:t>
            </w:r>
            <w:r w:rsidR="00693850">
              <w:rPr>
                <w:noProof/>
                <w:webHidden/>
              </w:rPr>
              <w:tab/>
            </w:r>
            <w:r w:rsidR="00693850">
              <w:rPr>
                <w:noProof/>
                <w:webHidden/>
              </w:rPr>
              <w:fldChar w:fldCharType="begin"/>
            </w:r>
            <w:r w:rsidR="00693850">
              <w:rPr>
                <w:noProof/>
                <w:webHidden/>
              </w:rPr>
              <w:instrText xml:space="preserve"> PAGEREF _Toc15295865 \h </w:instrText>
            </w:r>
            <w:r w:rsidR="00693850">
              <w:rPr>
                <w:noProof/>
                <w:webHidden/>
              </w:rPr>
            </w:r>
            <w:r w:rsidR="00693850">
              <w:rPr>
                <w:noProof/>
                <w:webHidden/>
              </w:rPr>
              <w:fldChar w:fldCharType="separate"/>
            </w:r>
            <w:r w:rsidR="00EC22AB">
              <w:rPr>
                <w:noProof/>
                <w:webHidden/>
              </w:rPr>
              <w:t>26</w:t>
            </w:r>
            <w:r w:rsidR="00693850">
              <w:rPr>
                <w:noProof/>
                <w:webHidden/>
              </w:rPr>
              <w:fldChar w:fldCharType="end"/>
            </w:r>
          </w:hyperlink>
        </w:p>
        <w:p w:rsidR="00693850" w:rsidRDefault="002F79E8">
          <w:pPr>
            <w:pStyle w:val="TOC3"/>
            <w:rPr>
              <w:noProof/>
              <w:sz w:val="22"/>
              <w:szCs w:val="22"/>
              <w:lang w:val="fr-FR" w:eastAsia="fr-FR"/>
            </w:rPr>
          </w:pPr>
          <w:hyperlink w:anchor="_Toc15295866" w:history="1">
            <w:r w:rsidR="00693850" w:rsidRPr="009E1B5A">
              <w:rPr>
                <w:rStyle w:val="Hyperlink"/>
                <w:noProof/>
                <w:lang w:bidi="ar-LB"/>
              </w:rPr>
              <w:t>4.3.</w:t>
            </w:r>
            <w:r w:rsidR="00693850">
              <w:rPr>
                <w:noProof/>
                <w:sz w:val="22"/>
                <w:szCs w:val="22"/>
                <w:lang w:val="fr-FR" w:eastAsia="fr-FR"/>
              </w:rPr>
              <w:tab/>
            </w:r>
            <w:r w:rsidR="00693850" w:rsidRPr="009E1B5A">
              <w:rPr>
                <w:rStyle w:val="Hyperlink"/>
                <w:noProof/>
                <w:lang w:bidi="ar-LB"/>
              </w:rPr>
              <w:t>The third set of US tariffs</w:t>
            </w:r>
            <w:r w:rsidR="00693850">
              <w:rPr>
                <w:noProof/>
                <w:webHidden/>
              </w:rPr>
              <w:tab/>
            </w:r>
            <w:r w:rsidR="00693850">
              <w:rPr>
                <w:noProof/>
                <w:webHidden/>
              </w:rPr>
              <w:fldChar w:fldCharType="begin"/>
            </w:r>
            <w:r w:rsidR="00693850">
              <w:rPr>
                <w:noProof/>
                <w:webHidden/>
              </w:rPr>
              <w:instrText xml:space="preserve"> PAGEREF _Toc15295866 \h </w:instrText>
            </w:r>
            <w:r w:rsidR="00693850">
              <w:rPr>
                <w:noProof/>
                <w:webHidden/>
              </w:rPr>
            </w:r>
            <w:r w:rsidR="00693850">
              <w:rPr>
                <w:noProof/>
                <w:webHidden/>
              </w:rPr>
              <w:fldChar w:fldCharType="separate"/>
            </w:r>
            <w:r w:rsidR="00EC22AB">
              <w:rPr>
                <w:noProof/>
                <w:webHidden/>
              </w:rPr>
              <w:t>28</w:t>
            </w:r>
            <w:r w:rsidR="00693850">
              <w:rPr>
                <w:noProof/>
                <w:webHidden/>
              </w:rPr>
              <w:fldChar w:fldCharType="end"/>
            </w:r>
          </w:hyperlink>
        </w:p>
        <w:p w:rsidR="00693850" w:rsidRDefault="002F79E8">
          <w:pPr>
            <w:pStyle w:val="TOC1"/>
            <w:tabs>
              <w:tab w:val="right" w:leader="dot" w:pos="9350"/>
            </w:tabs>
            <w:bidi w:val="0"/>
            <w:rPr>
              <w:noProof/>
              <w:sz w:val="22"/>
              <w:szCs w:val="22"/>
              <w:lang w:val="fr-FR" w:eastAsia="fr-FR"/>
            </w:rPr>
          </w:pPr>
          <w:hyperlink w:anchor="_Toc15295867" w:history="1">
            <w:r w:rsidR="00693850" w:rsidRPr="009E1B5A">
              <w:rPr>
                <w:rStyle w:val="Hyperlink"/>
                <w:noProof/>
                <w:lang w:bidi="ar"/>
              </w:rPr>
              <w:t>Fourth: International reactions/retaliations to Trump protectionist decisions</w:t>
            </w:r>
            <w:r w:rsidR="00693850">
              <w:rPr>
                <w:noProof/>
                <w:webHidden/>
              </w:rPr>
              <w:tab/>
            </w:r>
            <w:r w:rsidR="00693850">
              <w:rPr>
                <w:noProof/>
                <w:webHidden/>
              </w:rPr>
              <w:fldChar w:fldCharType="begin"/>
            </w:r>
            <w:r w:rsidR="00693850">
              <w:rPr>
                <w:noProof/>
                <w:webHidden/>
              </w:rPr>
              <w:instrText xml:space="preserve"> PAGEREF _Toc15295867 \h </w:instrText>
            </w:r>
            <w:r w:rsidR="00693850">
              <w:rPr>
                <w:noProof/>
                <w:webHidden/>
              </w:rPr>
            </w:r>
            <w:r w:rsidR="00693850">
              <w:rPr>
                <w:noProof/>
                <w:webHidden/>
              </w:rPr>
              <w:fldChar w:fldCharType="separate"/>
            </w:r>
            <w:r w:rsidR="00EC22AB">
              <w:rPr>
                <w:noProof/>
                <w:webHidden/>
              </w:rPr>
              <w:t>29</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68" w:history="1">
            <w:r w:rsidR="00693850" w:rsidRPr="009E1B5A">
              <w:rPr>
                <w:rStyle w:val="Hyperlink"/>
                <w:noProof/>
                <w:lang w:bidi="ar"/>
              </w:rPr>
              <w:t>1</w:t>
            </w:r>
            <w:r w:rsidR="00693850">
              <w:rPr>
                <w:noProof/>
                <w:sz w:val="22"/>
                <w:szCs w:val="22"/>
                <w:lang w:val="fr-FR" w:eastAsia="fr-FR"/>
              </w:rPr>
              <w:tab/>
            </w:r>
            <w:r w:rsidR="00693850" w:rsidRPr="009E1B5A">
              <w:rPr>
                <w:rStyle w:val="Hyperlink"/>
                <w:noProof/>
                <w:lang w:bidi="ar"/>
              </w:rPr>
              <w:t>People's Republic of China</w:t>
            </w:r>
            <w:r w:rsidR="00693850">
              <w:rPr>
                <w:noProof/>
                <w:webHidden/>
              </w:rPr>
              <w:tab/>
            </w:r>
            <w:r w:rsidR="00693850">
              <w:rPr>
                <w:noProof/>
                <w:webHidden/>
              </w:rPr>
              <w:fldChar w:fldCharType="begin"/>
            </w:r>
            <w:r w:rsidR="00693850">
              <w:rPr>
                <w:noProof/>
                <w:webHidden/>
              </w:rPr>
              <w:instrText xml:space="preserve"> PAGEREF _Toc15295868 \h </w:instrText>
            </w:r>
            <w:r w:rsidR="00693850">
              <w:rPr>
                <w:noProof/>
                <w:webHidden/>
              </w:rPr>
            </w:r>
            <w:r w:rsidR="00693850">
              <w:rPr>
                <w:noProof/>
                <w:webHidden/>
              </w:rPr>
              <w:fldChar w:fldCharType="separate"/>
            </w:r>
            <w:r w:rsidR="00EC22AB">
              <w:rPr>
                <w:noProof/>
                <w:webHidden/>
              </w:rPr>
              <w:t>29</w:t>
            </w:r>
            <w:r w:rsidR="00693850">
              <w:rPr>
                <w:noProof/>
                <w:webHidden/>
              </w:rPr>
              <w:fldChar w:fldCharType="end"/>
            </w:r>
          </w:hyperlink>
        </w:p>
        <w:p w:rsidR="00693850" w:rsidRDefault="002F79E8">
          <w:pPr>
            <w:pStyle w:val="TOC3"/>
            <w:rPr>
              <w:noProof/>
              <w:sz w:val="22"/>
              <w:szCs w:val="22"/>
              <w:lang w:val="fr-FR" w:eastAsia="fr-FR"/>
            </w:rPr>
          </w:pPr>
          <w:hyperlink w:anchor="_Toc15295869" w:history="1">
            <w:r w:rsidR="00693850" w:rsidRPr="009E1B5A">
              <w:rPr>
                <w:rStyle w:val="Hyperlink"/>
                <w:noProof/>
                <w:lang w:bidi="ar"/>
              </w:rPr>
              <w:t>1.1.</w:t>
            </w:r>
            <w:r w:rsidR="00693850">
              <w:rPr>
                <w:noProof/>
                <w:sz w:val="22"/>
                <w:szCs w:val="22"/>
                <w:lang w:val="fr-FR" w:eastAsia="fr-FR"/>
              </w:rPr>
              <w:tab/>
            </w:r>
            <w:r w:rsidR="00693850" w:rsidRPr="009E1B5A">
              <w:rPr>
                <w:rStyle w:val="Hyperlink"/>
                <w:noProof/>
                <w:lang w:bidi="ar"/>
              </w:rPr>
              <w:t>Introduction to US-China trade exchange</w:t>
            </w:r>
            <w:r w:rsidR="00693850">
              <w:rPr>
                <w:noProof/>
                <w:webHidden/>
              </w:rPr>
              <w:tab/>
            </w:r>
            <w:r w:rsidR="00693850">
              <w:rPr>
                <w:noProof/>
                <w:webHidden/>
              </w:rPr>
              <w:fldChar w:fldCharType="begin"/>
            </w:r>
            <w:r w:rsidR="00693850">
              <w:rPr>
                <w:noProof/>
                <w:webHidden/>
              </w:rPr>
              <w:instrText xml:space="preserve"> PAGEREF _Toc15295869 \h </w:instrText>
            </w:r>
            <w:r w:rsidR="00693850">
              <w:rPr>
                <w:noProof/>
                <w:webHidden/>
              </w:rPr>
            </w:r>
            <w:r w:rsidR="00693850">
              <w:rPr>
                <w:noProof/>
                <w:webHidden/>
              </w:rPr>
              <w:fldChar w:fldCharType="separate"/>
            </w:r>
            <w:r w:rsidR="00EC22AB">
              <w:rPr>
                <w:noProof/>
                <w:webHidden/>
              </w:rPr>
              <w:t>29</w:t>
            </w:r>
            <w:r w:rsidR="00693850">
              <w:rPr>
                <w:noProof/>
                <w:webHidden/>
              </w:rPr>
              <w:fldChar w:fldCharType="end"/>
            </w:r>
          </w:hyperlink>
        </w:p>
        <w:p w:rsidR="00693850" w:rsidRDefault="002F79E8">
          <w:pPr>
            <w:pStyle w:val="TOC3"/>
            <w:rPr>
              <w:noProof/>
              <w:sz w:val="22"/>
              <w:szCs w:val="22"/>
              <w:lang w:val="fr-FR" w:eastAsia="fr-FR"/>
            </w:rPr>
          </w:pPr>
          <w:hyperlink w:anchor="_Toc15295870" w:history="1">
            <w:r w:rsidR="00693850" w:rsidRPr="009E1B5A">
              <w:rPr>
                <w:rStyle w:val="Hyperlink"/>
                <w:noProof/>
                <w:lang w:bidi="ar"/>
              </w:rPr>
              <w:t>1.2.</w:t>
            </w:r>
            <w:r w:rsidR="00693850">
              <w:rPr>
                <w:noProof/>
                <w:sz w:val="22"/>
                <w:szCs w:val="22"/>
                <w:lang w:val="fr-FR" w:eastAsia="fr-FR"/>
              </w:rPr>
              <w:tab/>
            </w:r>
            <w:r w:rsidR="00693850" w:rsidRPr="009E1B5A">
              <w:rPr>
                <w:rStyle w:val="Hyperlink"/>
                <w:noProof/>
                <w:lang w:bidi="ar"/>
              </w:rPr>
              <w:t>Chinese reaction to American tariffs</w:t>
            </w:r>
            <w:r w:rsidR="00693850">
              <w:rPr>
                <w:noProof/>
                <w:webHidden/>
              </w:rPr>
              <w:tab/>
            </w:r>
            <w:r w:rsidR="00693850">
              <w:rPr>
                <w:noProof/>
                <w:webHidden/>
              </w:rPr>
              <w:fldChar w:fldCharType="begin"/>
            </w:r>
            <w:r w:rsidR="00693850">
              <w:rPr>
                <w:noProof/>
                <w:webHidden/>
              </w:rPr>
              <w:instrText xml:space="preserve"> PAGEREF _Toc15295870 \h </w:instrText>
            </w:r>
            <w:r w:rsidR="00693850">
              <w:rPr>
                <w:noProof/>
                <w:webHidden/>
              </w:rPr>
            </w:r>
            <w:r w:rsidR="00693850">
              <w:rPr>
                <w:noProof/>
                <w:webHidden/>
              </w:rPr>
              <w:fldChar w:fldCharType="separate"/>
            </w:r>
            <w:r w:rsidR="00EC22AB">
              <w:rPr>
                <w:noProof/>
                <w:webHidden/>
              </w:rPr>
              <w:t>29</w:t>
            </w:r>
            <w:r w:rsidR="00693850">
              <w:rPr>
                <w:noProof/>
                <w:webHidden/>
              </w:rPr>
              <w:fldChar w:fldCharType="end"/>
            </w:r>
          </w:hyperlink>
        </w:p>
        <w:p w:rsidR="00693850" w:rsidRDefault="002F79E8">
          <w:pPr>
            <w:pStyle w:val="TOC3"/>
            <w:rPr>
              <w:noProof/>
              <w:sz w:val="22"/>
              <w:szCs w:val="22"/>
              <w:lang w:val="fr-FR" w:eastAsia="fr-FR"/>
            </w:rPr>
          </w:pPr>
          <w:hyperlink w:anchor="_Toc15295871" w:history="1">
            <w:r w:rsidR="00693850" w:rsidRPr="009E1B5A">
              <w:rPr>
                <w:rStyle w:val="Hyperlink"/>
                <w:noProof/>
                <w:lang w:bidi="ar-LB"/>
              </w:rPr>
              <w:t>1.3.</w:t>
            </w:r>
            <w:r w:rsidR="00693850">
              <w:rPr>
                <w:noProof/>
                <w:sz w:val="22"/>
                <w:szCs w:val="22"/>
                <w:lang w:val="fr-FR" w:eastAsia="fr-FR"/>
              </w:rPr>
              <w:tab/>
            </w:r>
            <w:r w:rsidR="00693850" w:rsidRPr="009E1B5A">
              <w:rPr>
                <w:rStyle w:val="Hyperlink"/>
                <w:noProof/>
                <w:lang w:bidi="ar-LB"/>
              </w:rPr>
              <w:t>Investments</w:t>
            </w:r>
            <w:r w:rsidR="00693850">
              <w:rPr>
                <w:noProof/>
                <w:webHidden/>
              </w:rPr>
              <w:tab/>
            </w:r>
            <w:r w:rsidR="00693850">
              <w:rPr>
                <w:noProof/>
                <w:webHidden/>
              </w:rPr>
              <w:fldChar w:fldCharType="begin"/>
            </w:r>
            <w:r w:rsidR="00693850">
              <w:rPr>
                <w:noProof/>
                <w:webHidden/>
              </w:rPr>
              <w:instrText xml:space="preserve"> PAGEREF _Toc15295871 \h </w:instrText>
            </w:r>
            <w:r w:rsidR="00693850">
              <w:rPr>
                <w:noProof/>
                <w:webHidden/>
              </w:rPr>
            </w:r>
            <w:r w:rsidR="00693850">
              <w:rPr>
                <w:noProof/>
                <w:webHidden/>
              </w:rPr>
              <w:fldChar w:fldCharType="separate"/>
            </w:r>
            <w:r w:rsidR="00EC22AB">
              <w:rPr>
                <w:noProof/>
                <w:webHidden/>
              </w:rPr>
              <w:t>31</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72" w:history="1">
            <w:r w:rsidR="00693850" w:rsidRPr="009E1B5A">
              <w:rPr>
                <w:rStyle w:val="Hyperlink"/>
                <w:noProof/>
              </w:rPr>
              <w:t>2</w:t>
            </w:r>
            <w:r w:rsidR="00693850">
              <w:rPr>
                <w:noProof/>
                <w:sz w:val="22"/>
                <w:szCs w:val="22"/>
                <w:lang w:val="fr-FR" w:eastAsia="fr-FR"/>
              </w:rPr>
              <w:tab/>
            </w:r>
            <w:r w:rsidR="00693850" w:rsidRPr="009E1B5A">
              <w:rPr>
                <w:rStyle w:val="Hyperlink"/>
                <w:noProof/>
              </w:rPr>
              <w:t>European Union</w:t>
            </w:r>
            <w:r w:rsidR="00693850">
              <w:rPr>
                <w:noProof/>
                <w:webHidden/>
              </w:rPr>
              <w:tab/>
            </w:r>
            <w:r w:rsidR="00693850">
              <w:rPr>
                <w:noProof/>
                <w:webHidden/>
              </w:rPr>
              <w:fldChar w:fldCharType="begin"/>
            </w:r>
            <w:r w:rsidR="00693850">
              <w:rPr>
                <w:noProof/>
                <w:webHidden/>
              </w:rPr>
              <w:instrText xml:space="preserve"> PAGEREF _Toc15295872 \h </w:instrText>
            </w:r>
            <w:r w:rsidR="00693850">
              <w:rPr>
                <w:noProof/>
                <w:webHidden/>
              </w:rPr>
            </w:r>
            <w:r w:rsidR="00693850">
              <w:rPr>
                <w:noProof/>
                <w:webHidden/>
              </w:rPr>
              <w:fldChar w:fldCharType="separate"/>
            </w:r>
            <w:r w:rsidR="00EC22AB">
              <w:rPr>
                <w:noProof/>
                <w:webHidden/>
              </w:rPr>
              <w:t>32</w:t>
            </w:r>
            <w:r w:rsidR="00693850">
              <w:rPr>
                <w:noProof/>
                <w:webHidden/>
              </w:rPr>
              <w:fldChar w:fldCharType="end"/>
            </w:r>
          </w:hyperlink>
        </w:p>
        <w:p w:rsidR="00693850" w:rsidRDefault="002F79E8">
          <w:pPr>
            <w:pStyle w:val="TOC3"/>
            <w:rPr>
              <w:noProof/>
              <w:sz w:val="22"/>
              <w:szCs w:val="22"/>
              <w:lang w:val="fr-FR" w:eastAsia="fr-FR"/>
            </w:rPr>
          </w:pPr>
          <w:hyperlink w:anchor="_Toc15295873" w:history="1">
            <w:r w:rsidR="00693850" w:rsidRPr="009E1B5A">
              <w:rPr>
                <w:rStyle w:val="Hyperlink"/>
                <w:noProof/>
              </w:rPr>
              <w:t>2.1.</w:t>
            </w:r>
            <w:r w:rsidR="00693850">
              <w:rPr>
                <w:noProof/>
                <w:sz w:val="22"/>
                <w:szCs w:val="22"/>
                <w:lang w:val="fr-FR" w:eastAsia="fr-FR"/>
              </w:rPr>
              <w:tab/>
            </w:r>
            <w:r w:rsidR="00693850" w:rsidRPr="009E1B5A">
              <w:rPr>
                <w:rStyle w:val="Hyperlink"/>
                <w:noProof/>
              </w:rPr>
              <w:t>Increased customs duties</w:t>
            </w:r>
            <w:r w:rsidR="00693850">
              <w:rPr>
                <w:noProof/>
                <w:webHidden/>
              </w:rPr>
              <w:tab/>
            </w:r>
            <w:r w:rsidR="00693850">
              <w:rPr>
                <w:noProof/>
                <w:webHidden/>
              </w:rPr>
              <w:fldChar w:fldCharType="begin"/>
            </w:r>
            <w:r w:rsidR="00693850">
              <w:rPr>
                <w:noProof/>
                <w:webHidden/>
              </w:rPr>
              <w:instrText xml:space="preserve"> PAGEREF _Toc15295873 \h </w:instrText>
            </w:r>
            <w:r w:rsidR="00693850">
              <w:rPr>
                <w:noProof/>
                <w:webHidden/>
              </w:rPr>
            </w:r>
            <w:r w:rsidR="00693850">
              <w:rPr>
                <w:noProof/>
                <w:webHidden/>
              </w:rPr>
              <w:fldChar w:fldCharType="separate"/>
            </w:r>
            <w:r w:rsidR="00EC22AB">
              <w:rPr>
                <w:noProof/>
                <w:webHidden/>
              </w:rPr>
              <w:t>32</w:t>
            </w:r>
            <w:r w:rsidR="00693850">
              <w:rPr>
                <w:noProof/>
                <w:webHidden/>
              </w:rPr>
              <w:fldChar w:fldCharType="end"/>
            </w:r>
          </w:hyperlink>
        </w:p>
        <w:p w:rsidR="00693850" w:rsidRDefault="002F79E8">
          <w:pPr>
            <w:pStyle w:val="TOC3"/>
            <w:rPr>
              <w:noProof/>
              <w:sz w:val="22"/>
              <w:szCs w:val="22"/>
              <w:lang w:val="fr-FR" w:eastAsia="fr-FR"/>
            </w:rPr>
          </w:pPr>
          <w:hyperlink w:anchor="_Toc15295874" w:history="1">
            <w:r w:rsidR="00693850" w:rsidRPr="009E1B5A">
              <w:rPr>
                <w:rStyle w:val="Hyperlink"/>
                <w:noProof/>
                <w:lang w:bidi="ar"/>
              </w:rPr>
              <w:t>3</w:t>
            </w:r>
            <w:r w:rsidR="00693850">
              <w:rPr>
                <w:noProof/>
                <w:sz w:val="22"/>
                <w:szCs w:val="22"/>
                <w:lang w:val="fr-FR" w:eastAsia="fr-FR"/>
              </w:rPr>
              <w:tab/>
            </w:r>
            <w:r w:rsidR="00693850" w:rsidRPr="009E1B5A">
              <w:rPr>
                <w:rStyle w:val="Hyperlink"/>
                <w:noProof/>
                <w:lang w:bidi="ar"/>
              </w:rPr>
              <w:t>Turkey</w:t>
            </w:r>
            <w:r w:rsidR="00693850">
              <w:rPr>
                <w:noProof/>
                <w:webHidden/>
              </w:rPr>
              <w:tab/>
            </w:r>
            <w:r w:rsidR="00693850">
              <w:rPr>
                <w:noProof/>
                <w:webHidden/>
              </w:rPr>
              <w:fldChar w:fldCharType="begin"/>
            </w:r>
            <w:r w:rsidR="00693850">
              <w:rPr>
                <w:noProof/>
                <w:webHidden/>
              </w:rPr>
              <w:instrText xml:space="preserve"> PAGEREF _Toc15295874 \h </w:instrText>
            </w:r>
            <w:r w:rsidR="00693850">
              <w:rPr>
                <w:noProof/>
                <w:webHidden/>
              </w:rPr>
            </w:r>
            <w:r w:rsidR="00693850">
              <w:rPr>
                <w:noProof/>
                <w:webHidden/>
              </w:rPr>
              <w:fldChar w:fldCharType="separate"/>
            </w:r>
            <w:r w:rsidR="00EC22AB">
              <w:rPr>
                <w:noProof/>
                <w:webHidden/>
              </w:rPr>
              <w:t>33</w:t>
            </w:r>
            <w:r w:rsidR="00693850">
              <w:rPr>
                <w:noProof/>
                <w:webHidden/>
              </w:rPr>
              <w:fldChar w:fldCharType="end"/>
            </w:r>
          </w:hyperlink>
        </w:p>
        <w:p w:rsidR="00693850" w:rsidRDefault="002F79E8">
          <w:pPr>
            <w:pStyle w:val="TOC3"/>
            <w:rPr>
              <w:noProof/>
              <w:sz w:val="22"/>
              <w:szCs w:val="22"/>
              <w:lang w:val="fr-FR" w:eastAsia="fr-FR"/>
            </w:rPr>
          </w:pPr>
          <w:hyperlink w:anchor="_Toc15295875" w:history="1">
            <w:r w:rsidR="00693850" w:rsidRPr="009E1B5A">
              <w:rPr>
                <w:rStyle w:val="Hyperlink"/>
                <w:noProof/>
                <w:lang w:bidi="ar"/>
              </w:rPr>
              <w:t>4</w:t>
            </w:r>
            <w:r w:rsidR="00693850">
              <w:rPr>
                <w:noProof/>
                <w:sz w:val="22"/>
                <w:szCs w:val="22"/>
                <w:lang w:val="fr-FR" w:eastAsia="fr-FR"/>
              </w:rPr>
              <w:tab/>
            </w:r>
            <w:r w:rsidR="00693850" w:rsidRPr="009E1B5A">
              <w:rPr>
                <w:rStyle w:val="Hyperlink"/>
                <w:noProof/>
                <w:lang w:bidi="ar"/>
              </w:rPr>
              <w:t>Japan</w:t>
            </w:r>
            <w:r w:rsidR="00693850">
              <w:rPr>
                <w:noProof/>
                <w:webHidden/>
              </w:rPr>
              <w:tab/>
            </w:r>
            <w:r w:rsidR="00693850">
              <w:rPr>
                <w:noProof/>
                <w:webHidden/>
              </w:rPr>
              <w:fldChar w:fldCharType="begin"/>
            </w:r>
            <w:r w:rsidR="00693850">
              <w:rPr>
                <w:noProof/>
                <w:webHidden/>
              </w:rPr>
              <w:instrText xml:space="preserve"> PAGEREF _Toc15295875 \h </w:instrText>
            </w:r>
            <w:r w:rsidR="00693850">
              <w:rPr>
                <w:noProof/>
                <w:webHidden/>
              </w:rPr>
            </w:r>
            <w:r w:rsidR="00693850">
              <w:rPr>
                <w:noProof/>
                <w:webHidden/>
              </w:rPr>
              <w:fldChar w:fldCharType="separate"/>
            </w:r>
            <w:r w:rsidR="00EC22AB">
              <w:rPr>
                <w:noProof/>
                <w:webHidden/>
              </w:rPr>
              <w:t>34</w:t>
            </w:r>
            <w:r w:rsidR="00693850">
              <w:rPr>
                <w:noProof/>
                <w:webHidden/>
              </w:rPr>
              <w:fldChar w:fldCharType="end"/>
            </w:r>
          </w:hyperlink>
        </w:p>
        <w:p w:rsidR="00693850" w:rsidRDefault="002F79E8">
          <w:pPr>
            <w:pStyle w:val="TOC3"/>
            <w:rPr>
              <w:noProof/>
              <w:sz w:val="22"/>
              <w:szCs w:val="22"/>
              <w:lang w:val="fr-FR" w:eastAsia="fr-FR"/>
            </w:rPr>
          </w:pPr>
          <w:hyperlink w:anchor="_Toc15295876" w:history="1">
            <w:r w:rsidR="00693850" w:rsidRPr="009E1B5A">
              <w:rPr>
                <w:rStyle w:val="Hyperlink"/>
                <w:noProof/>
                <w:lang w:bidi="ar"/>
              </w:rPr>
              <w:t>5</w:t>
            </w:r>
            <w:r w:rsidR="00693850">
              <w:rPr>
                <w:noProof/>
                <w:sz w:val="22"/>
                <w:szCs w:val="22"/>
                <w:lang w:val="fr-FR" w:eastAsia="fr-FR"/>
              </w:rPr>
              <w:tab/>
            </w:r>
            <w:r w:rsidR="00693850" w:rsidRPr="009E1B5A">
              <w:rPr>
                <w:rStyle w:val="Hyperlink"/>
                <w:noProof/>
                <w:lang w:bidi="ar"/>
              </w:rPr>
              <w:t>Brazil</w:t>
            </w:r>
            <w:r w:rsidR="00693850">
              <w:rPr>
                <w:noProof/>
                <w:webHidden/>
              </w:rPr>
              <w:tab/>
            </w:r>
            <w:r w:rsidR="00693850">
              <w:rPr>
                <w:noProof/>
                <w:webHidden/>
              </w:rPr>
              <w:fldChar w:fldCharType="begin"/>
            </w:r>
            <w:r w:rsidR="00693850">
              <w:rPr>
                <w:noProof/>
                <w:webHidden/>
              </w:rPr>
              <w:instrText xml:space="preserve"> PAGEREF _Toc15295876 \h </w:instrText>
            </w:r>
            <w:r w:rsidR="00693850">
              <w:rPr>
                <w:noProof/>
                <w:webHidden/>
              </w:rPr>
            </w:r>
            <w:r w:rsidR="00693850">
              <w:rPr>
                <w:noProof/>
                <w:webHidden/>
              </w:rPr>
              <w:fldChar w:fldCharType="separate"/>
            </w:r>
            <w:r w:rsidR="00EC22AB">
              <w:rPr>
                <w:noProof/>
                <w:webHidden/>
              </w:rPr>
              <w:t>34</w:t>
            </w:r>
            <w:r w:rsidR="00693850">
              <w:rPr>
                <w:noProof/>
                <w:webHidden/>
              </w:rPr>
              <w:fldChar w:fldCharType="end"/>
            </w:r>
          </w:hyperlink>
        </w:p>
        <w:p w:rsidR="00693850" w:rsidRDefault="002F79E8">
          <w:pPr>
            <w:pStyle w:val="TOC3"/>
            <w:rPr>
              <w:noProof/>
              <w:sz w:val="22"/>
              <w:szCs w:val="22"/>
              <w:lang w:val="fr-FR" w:eastAsia="fr-FR"/>
            </w:rPr>
          </w:pPr>
          <w:hyperlink w:anchor="_Toc15295877" w:history="1">
            <w:r w:rsidR="00693850" w:rsidRPr="009E1B5A">
              <w:rPr>
                <w:rStyle w:val="Hyperlink"/>
                <w:noProof/>
                <w:lang w:bidi="ar"/>
              </w:rPr>
              <w:t>6</w:t>
            </w:r>
            <w:r w:rsidR="00693850">
              <w:rPr>
                <w:noProof/>
                <w:sz w:val="22"/>
                <w:szCs w:val="22"/>
                <w:lang w:val="fr-FR" w:eastAsia="fr-FR"/>
              </w:rPr>
              <w:tab/>
            </w:r>
            <w:r w:rsidR="00693850" w:rsidRPr="009E1B5A">
              <w:rPr>
                <w:rStyle w:val="Hyperlink"/>
                <w:noProof/>
                <w:lang w:bidi="ar"/>
              </w:rPr>
              <w:t>Canada</w:t>
            </w:r>
            <w:r w:rsidR="00693850">
              <w:rPr>
                <w:noProof/>
                <w:webHidden/>
              </w:rPr>
              <w:tab/>
            </w:r>
            <w:r w:rsidR="00693850">
              <w:rPr>
                <w:noProof/>
                <w:webHidden/>
              </w:rPr>
              <w:fldChar w:fldCharType="begin"/>
            </w:r>
            <w:r w:rsidR="00693850">
              <w:rPr>
                <w:noProof/>
                <w:webHidden/>
              </w:rPr>
              <w:instrText xml:space="preserve"> PAGEREF _Toc15295877 \h </w:instrText>
            </w:r>
            <w:r w:rsidR="00693850">
              <w:rPr>
                <w:noProof/>
                <w:webHidden/>
              </w:rPr>
            </w:r>
            <w:r w:rsidR="00693850">
              <w:rPr>
                <w:noProof/>
                <w:webHidden/>
              </w:rPr>
              <w:fldChar w:fldCharType="separate"/>
            </w:r>
            <w:r w:rsidR="00EC22AB">
              <w:rPr>
                <w:noProof/>
                <w:webHidden/>
              </w:rPr>
              <w:t>34</w:t>
            </w:r>
            <w:r w:rsidR="00693850">
              <w:rPr>
                <w:noProof/>
                <w:webHidden/>
              </w:rPr>
              <w:fldChar w:fldCharType="end"/>
            </w:r>
          </w:hyperlink>
        </w:p>
        <w:p w:rsidR="00693850" w:rsidRDefault="002F79E8">
          <w:pPr>
            <w:pStyle w:val="TOC3"/>
            <w:rPr>
              <w:noProof/>
              <w:sz w:val="22"/>
              <w:szCs w:val="22"/>
              <w:lang w:val="fr-FR" w:eastAsia="fr-FR"/>
            </w:rPr>
          </w:pPr>
          <w:hyperlink w:anchor="_Toc15295878" w:history="1">
            <w:r w:rsidR="00693850" w:rsidRPr="009E1B5A">
              <w:rPr>
                <w:rStyle w:val="Hyperlink"/>
                <w:noProof/>
                <w:lang w:bidi="ar-LB"/>
              </w:rPr>
              <w:t>7</w:t>
            </w:r>
            <w:r w:rsidR="00693850">
              <w:rPr>
                <w:noProof/>
                <w:sz w:val="22"/>
                <w:szCs w:val="22"/>
                <w:lang w:val="fr-FR" w:eastAsia="fr-FR"/>
              </w:rPr>
              <w:tab/>
            </w:r>
            <w:r w:rsidR="00693850" w:rsidRPr="009E1B5A">
              <w:rPr>
                <w:rStyle w:val="Hyperlink"/>
                <w:noProof/>
                <w:lang w:bidi="ar-LB"/>
              </w:rPr>
              <w:t>Mexico</w:t>
            </w:r>
            <w:r w:rsidR="00693850">
              <w:rPr>
                <w:noProof/>
                <w:webHidden/>
              </w:rPr>
              <w:tab/>
            </w:r>
            <w:r w:rsidR="00693850">
              <w:rPr>
                <w:noProof/>
                <w:webHidden/>
              </w:rPr>
              <w:fldChar w:fldCharType="begin"/>
            </w:r>
            <w:r w:rsidR="00693850">
              <w:rPr>
                <w:noProof/>
                <w:webHidden/>
              </w:rPr>
              <w:instrText xml:space="preserve"> PAGEREF _Toc15295878 \h </w:instrText>
            </w:r>
            <w:r w:rsidR="00693850">
              <w:rPr>
                <w:noProof/>
                <w:webHidden/>
              </w:rPr>
            </w:r>
            <w:r w:rsidR="00693850">
              <w:rPr>
                <w:noProof/>
                <w:webHidden/>
              </w:rPr>
              <w:fldChar w:fldCharType="separate"/>
            </w:r>
            <w:r w:rsidR="00EC22AB">
              <w:rPr>
                <w:noProof/>
                <w:webHidden/>
              </w:rPr>
              <w:t>35</w:t>
            </w:r>
            <w:r w:rsidR="00693850">
              <w:rPr>
                <w:noProof/>
                <w:webHidden/>
              </w:rPr>
              <w:fldChar w:fldCharType="end"/>
            </w:r>
          </w:hyperlink>
        </w:p>
        <w:p w:rsidR="00693850" w:rsidRDefault="002F79E8">
          <w:pPr>
            <w:pStyle w:val="TOC3"/>
            <w:rPr>
              <w:noProof/>
              <w:sz w:val="22"/>
              <w:szCs w:val="22"/>
              <w:lang w:val="fr-FR" w:eastAsia="fr-FR"/>
            </w:rPr>
          </w:pPr>
          <w:hyperlink w:anchor="_Toc15295879" w:history="1">
            <w:r w:rsidR="00693850" w:rsidRPr="009E1B5A">
              <w:rPr>
                <w:rStyle w:val="Hyperlink"/>
                <w:noProof/>
                <w:lang w:bidi="ar-LB"/>
              </w:rPr>
              <w:t>8</w:t>
            </w:r>
            <w:r w:rsidR="00693850">
              <w:rPr>
                <w:noProof/>
                <w:sz w:val="22"/>
                <w:szCs w:val="22"/>
                <w:lang w:val="fr-FR" w:eastAsia="fr-FR"/>
              </w:rPr>
              <w:tab/>
            </w:r>
            <w:r w:rsidR="00693850" w:rsidRPr="009E1B5A">
              <w:rPr>
                <w:rStyle w:val="Hyperlink"/>
                <w:noProof/>
                <w:lang w:bidi="ar-LB"/>
              </w:rPr>
              <w:t>Iran</w:t>
            </w:r>
            <w:r w:rsidR="00693850">
              <w:rPr>
                <w:noProof/>
                <w:webHidden/>
              </w:rPr>
              <w:tab/>
            </w:r>
            <w:r w:rsidR="00693850">
              <w:rPr>
                <w:noProof/>
                <w:webHidden/>
              </w:rPr>
              <w:fldChar w:fldCharType="begin"/>
            </w:r>
            <w:r w:rsidR="00693850">
              <w:rPr>
                <w:noProof/>
                <w:webHidden/>
              </w:rPr>
              <w:instrText xml:space="preserve"> PAGEREF _Toc15295879 \h </w:instrText>
            </w:r>
            <w:r w:rsidR="00693850">
              <w:rPr>
                <w:noProof/>
                <w:webHidden/>
              </w:rPr>
            </w:r>
            <w:r w:rsidR="00693850">
              <w:rPr>
                <w:noProof/>
                <w:webHidden/>
              </w:rPr>
              <w:fldChar w:fldCharType="separate"/>
            </w:r>
            <w:r w:rsidR="00EC22AB">
              <w:rPr>
                <w:noProof/>
                <w:webHidden/>
              </w:rPr>
              <w:t>35</w:t>
            </w:r>
            <w:r w:rsidR="00693850">
              <w:rPr>
                <w:noProof/>
                <w:webHidden/>
              </w:rPr>
              <w:fldChar w:fldCharType="end"/>
            </w:r>
          </w:hyperlink>
        </w:p>
        <w:p w:rsidR="00693850" w:rsidRDefault="002F79E8">
          <w:pPr>
            <w:pStyle w:val="TOC3"/>
            <w:rPr>
              <w:noProof/>
              <w:sz w:val="22"/>
              <w:szCs w:val="22"/>
              <w:lang w:val="fr-FR" w:eastAsia="fr-FR"/>
            </w:rPr>
          </w:pPr>
          <w:hyperlink w:anchor="_Toc15295880" w:history="1">
            <w:r w:rsidR="00693850" w:rsidRPr="009E1B5A">
              <w:rPr>
                <w:rStyle w:val="Hyperlink"/>
                <w:noProof/>
                <w:lang w:bidi="ar-LB"/>
              </w:rPr>
              <w:t>9</w:t>
            </w:r>
            <w:r w:rsidR="00693850">
              <w:rPr>
                <w:noProof/>
                <w:sz w:val="22"/>
                <w:szCs w:val="22"/>
                <w:lang w:val="fr-FR" w:eastAsia="fr-FR"/>
              </w:rPr>
              <w:tab/>
            </w:r>
            <w:r w:rsidR="00693850" w:rsidRPr="009E1B5A">
              <w:rPr>
                <w:rStyle w:val="Hyperlink"/>
                <w:noProof/>
                <w:lang w:bidi="ar-LB"/>
              </w:rPr>
              <w:t>OPEC</w:t>
            </w:r>
            <w:r w:rsidR="00693850">
              <w:rPr>
                <w:noProof/>
                <w:webHidden/>
              </w:rPr>
              <w:tab/>
            </w:r>
            <w:r w:rsidR="00693850">
              <w:rPr>
                <w:noProof/>
                <w:webHidden/>
              </w:rPr>
              <w:fldChar w:fldCharType="begin"/>
            </w:r>
            <w:r w:rsidR="00693850">
              <w:rPr>
                <w:noProof/>
                <w:webHidden/>
              </w:rPr>
              <w:instrText xml:space="preserve"> PAGEREF _Toc15295880 \h </w:instrText>
            </w:r>
            <w:r w:rsidR="00693850">
              <w:rPr>
                <w:noProof/>
                <w:webHidden/>
              </w:rPr>
            </w:r>
            <w:r w:rsidR="00693850">
              <w:rPr>
                <w:noProof/>
                <w:webHidden/>
              </w:rPr>
              <w:fldChar w:fldCharType="separate"/>
            </w:r>
            <w:r w:rsidR="00EC22AB">
              <w:rPr>
                <w:noProof/>
                <w:webHidden/>
              </w:rPr>
              <w:t>36</w:t>
            </w:r>
            <w:r w:rsidR="00693850">
              <w:rPr>
                <w:noProof/>
                <w:webHidden/>
              </w:rPr>
              <w:fldChar w:fldCharType="end"/>
            </w:r>
          </w:hyperlink>
        </w:p>
        <w:p w:rsidR="00693850" w:rsidRDefault="002F79E8">
          <w:pPr>
            <w:pStyle w:val="TOC3"/>
            <w:rPr>
              <w:noProof/>
              <w:sz w:val="22"/>
              <w:szCs w:val="22"/>
              <w:lang w:val="fr-FR" w:eastAsia="fr-FR"/>
            </w:rPr>
          </w:pPr>
          <w:hyperlink w:anchor="_Toc15295881" w:history="1">
            <w:r w:rsidR="00693850" w:rsidRPr="009E1B5A">
              <w:rPr>
                <w:rStyle w:val="Hyperlink"/>
                <w:noProof/>
                <w:lang w:bidi="ar-LB"/>
              </w:rPr>
              <w:t>10</w:t>
            </w:r>
            <w:r w:rsidR="00693850">
              <w:rPr>
                <w:noProof/>
                <w:sz w:val="22"/>
                <w:szCs w:val="22"/>
                <w:lang w:val="fr-FR" w:eastAsia="fr-FR"/>
              </w:rPr>
              <w:tab/>
            </w:r>
            <w:r w:rsidR="00693850" w:rsidRPr="009E1B5A">
              <w:rPr>
                <w:rStyle w:val="Hyperlink"/>
                <w:noProof/>
                <w:lang w:bidi="ar-LB"/>
              </w:rPr>
              <w:t>India</w:t>
            </w:r>
            <w:r w:rsidR="00693850">
              <w:rPr>
                <w:noProof/>
                <w:webHidden/>
              </w:rPr>
              <w:tab/>
            </w:r>
            <w:r w:rsidR="00693850">
              <w:rPr>
                <w:noProof/>
                <w:webHidden/>
              </w:rPr>
              <w:fldChar w:fldCharType="begin"/>
            </w:r>
            <w:r w:rsidR="00693850">
              <w:rPr>
                <w:noProof/>
                <w:webHidden/>
              </w:rPr>
              <w:instrText xml:space="preserve"> PAGEREF _Toc15295881 \h </w:instrText>
            </w:r>
            <w:r w:rsidR="00693850">
              <w:rPr>
                <w:noProof/>
                <w:webHidden/>
              </w:rPr>
            </w:r>
            <w:r w:rsidR="00693850">
              <w:rPr>
                <w:noProof/>
                <w:webHidden/>
              </w:rPr>
              <w:fldChar w:fldCharType="separate"/>
            </w:r>
            <w:r w:rsidR="00EC22AB">
              <w:rPr>
                <w:noProof/>
                <w:webHidden/>
              </w:rPr>
              <w:t>37</w:t>
            </w:r>
            <w:r w:rsidR="00693850">
              <w:rPr>
                <w:noProof/>
                <w:webHidden/>
              </w:rPr>
              <w:fldChar w:fldCharType="end"/>
            </w:r>
          </w:hyperlink>
        </w:p>
        <w:p w:rsidR="00693850" w:rsidRDefault="002F79E8">
          <w:pPr>
            <w:pStyle w:val="TOC1"/>
            <w:tabs>
              <w:tab w:val="right" w:leader="dot" w:pos="9350"/>
            </w:tabs>
            <w:bidi w:val="0"/>
            <w:rPr>
              <w:noProof/>
              <w:sz w:val="22"/>
              <w:szCs w:val="22"/>
              <w:lang w:val="fr-FR" w:eastAsia="fr-FR"/>
            </w:rPr>
          </w:pPr>
          <w:hyperlink w:anchor="_Toc15295882" w:history="1">
            <w:r w:rsidR="00693850" w:rsidRPr="009E1B5A">
              <w:rPr>
                <w:rStyle w:val="Hyperlink"/>
                <w:noProof/>
                <w:lang w:bidi="ar"/>
              </w:rPr>
              <w:t>Fifth: US-China trade wars for technological supremacy</w:t>
            </w:r>
            <w:r w:rsidR="00693850">
              <w:rPr>
                <w:noProof/>
                <w:webHidden/>
              </w:rPr>
              <w:tab/>
            </w:r>
            <w:r w:rsidR="00693850">
              <w:rPr>
                <w:noProof/>
                <w:webHidden/>
              </w:rPr>
              <w:fldChar w:fldCharType="begin"/>
            </w:r>
            <w:r w:rsidR="00693850">
              <w:rPr>
                <w:noProof/>
                <w:webHidden/>
              </w:rPr>
              <w:instrText xml:space="preserve"> PAGEREF _Toc15295882 \h </w:instrText>
            </w:r>
            <w:r w:rsidR="00693850">
              <w:rPr>
                <w:noProof/>
                <w:webHidden/>
              </w:rPr>
            </w:r>
            <w:r w:rsidR="00693850">
              <w:rPr>
                <w:noProof/>
                <w:webHidden/>
              </w:rPr>
              <w:fldChar w:fldCharType="separate"/>
            </w:r>
            <w:r w:rsidR="00EC22AB">
              <w:rPr>
                <w:noProof/>
                <w:webHidden/>
              </w:rPr>
              <w:t>37</w:t>
            </w:r>
            <w:r w:rsidR="00693850">
              <w:rPr>
                <w:noProof/>
                <w:webHidden/>
              </w:rPr>
              <w:fldChar w:fldCharType="end"/>
            </w:r>
          </w:hyperlink>
        </w:p>
        <w:p w:rsidR="00693850" w:rsidRDefault="002F79E8">
          <w:pPr>
            <w:pStyle w:val="TOC1"/>
            <w:tabs>
              <w:tab w:val="right" w:leader="dot" w:pos="9350"/>
            </w:tabs>
            <w:bidi w:val="0"/>
            <w:rPr>
              <w:noProof/>
              <w:sz w:val="22"/>
              <w:szCs w:val="22"/>
              <w:lang w:val="fr-FR" w:eastAsia="fr-FR"/>
            </w:rPr>
          </w:pPr>
          <w:hyperlink w:anchor="_Toc15295883" w:history="1">
            <w:r w:rsidR="00693850" w:rsidRPr="009E1B5A">
              <w:rPr>
                <w:rStyle w:val="Hyperlink"/>
                <w:noProof/>
                <w:lang w:bidi="ar"/>
              </w:rPr>
              <w:t xml:space="preserve">Sixth: </w:t>
            </w:r>
            <w:r w:rsidR="00693850" w:rsidRPr="009E1B5A">
              <w:rPr>
                <w:rStyle w:val="Hyperlink"/>
                <w:noProof/>
              </w:rPr>
              <w:t>Implications</w:t>
            </w:r>
            <w:r w:rsidR="00693850" w:rsidRPr="009E1B5A">
              <w:rPr>
                <w:rStyle w:val="Hyperlink"/>
                <w:noProof/>
                <w:lang w:bidi="ar"/>
              </w:rPr>
              <w:t xml:space="preserve"> of rising trade tensions for the global economy</w:t>
            </w:r>
            <w:r w:rsidR="00693850">
              <w:rPr>
                <w:noProof/>
                <w:webHidden/>
              </w:rPr>
              <w:tab/>
            </w:r>
            <w:r w:rsidR="00693850">
              <w:rPr>
                <w:noProof/>
                <w:webHidden/>
              </w:rPr>
              <w:fldChar w:fldCharType="begin"/>
            </w:r>
            <w:r w:rsidR="00693850">
              <w:rPr>
                <w:noProof/>
                <w:webHidden/>
              </w:rPr>
              <w:instrText xml:space="preserve"> PAGEREF _Toc15295883 \h </w:instrText>
            </w:r>
            <w:r w:rsidR="00693850">
              <w:rPr>
                <w:noProof/>
                <w:webHidden/>
              </w:rPr>
            </w:r>
            <w:r w:rsidR="00693850">
              <w:rPr>
                <w:noProof/>
                <w:webHidden/>
              </w:rPr>
              <w:fldChar w:fldCharType="separate"/>
            </w:r>
            <w:r w:rsidR="00EC22AB">
              <w:rPr>
                <w:noProof/>
                <w:webHidden/>
              </w:rPr>
              <w:t>39</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84" w:history="1">
            <w:r w:rsidR="00693850" w:rsidRPr="009E1B5A">
              <w:rPr>
                <w:rStyle w:val="Hyperlink"/>
                <w:noProof/>
                <w:lang w:bidi="ar"/>
              </w:rPr>
              <w:t>1</w:t>
            </w:r>
            <w:r w:rsidR="00693850">
              <w:rPr>
                <w:noProof/>
                <w:sz w:val="22"/>
                <w:szCs w:val="22"/>
                <w:lang w:val="fr-FR" w:eastAsia="fr-FR"/>
              </w:rPr>
              <w:tab/>
            </w:r>
            <w:r w:rsidR="00693850" w:rsidRPr="009E1B5A">
              <w:rPr>
                <w:rStyle w:val="Hyperlink"/>
                <w:noProof/>
                <w:lang w:bidi="ar"/>
              </w:rPr>
              <w:t xml:space="preserve">Main </w:t>
            </w:r>
            <w:r w:rsidR="00693850" w:rsidRPr="009E1B5A">
              <w:rPr>
                <w:rStyle w:val="Hyperlink"/>
                <w:noProof/>
              </w:rPr>
              <w:t>economic</w:t>
            </w:r>
            <w:r w:rsidR="00693850" w:rsidRPr="009E1B5A">
              <w:rPr>
                <w:rStyle w:val="Hyperlink"/>
                <w:noProof/>
                <w:lang w:bidi="ar"/>
              </w:rPr>
              <w:t xml:space="preserve"> repercussions of the global trade dispute</w:t>
            </w:r>
            <w:r w:rsidR="00693850" w:rsidRPr="009E1B5A">
              <w:rPr>
                <w:rStyle w:val="Hyperlink"/>
                <w:rFonts w:cs="Times New Roman"/>
                <w:noProof/>
                <w:lang w:bidi="ar"/>
              </w:rPr>
              <w:t xml:space="preserve"> escalation</w:t>
            </w:r>
            <w:r w:rsidR="00693850">
              <w:rPr>
                <w:noProof/>
                <w:webHidden/>
              </w:rPr>
              <w:tab/>
            </w:r>
            <w:r w:rsidR="00693850">
              <w:rPr>
                <w:noProof/>
                <w:webHidden/>
              </w:rPr>
              <w:fldChar w:fldCharType="begin"/>
            </w:r>
            <w:r w:rsidR="00693850">
              <w:rPr>
                <w:noProof/>
                <w:webHidden/>
              </w:rPr>
              <w:instrText xml:space="preserve"> PAGEREF _Toc15295884 \h </w:instrText>
            </w:r>
            <w:r w:rsidR="00693850">
              <w:rPr>
                <w:noProof/>
                <w:webHidden/>
              </w:rPr>
            </w:r>
            <w:r w:rsidR="00693850">
              <w:rPr>
                <w:noProof/>
                <w:webHidden/>
              </w:rPr>
              <w:fldChar w:fldCharType="separate"/>
            </w:r>
            <w:r w:rsidR="00EC22AB">
              <w:rPr>
                <w:noProof/>
                <w:webHidden/>
              </w:rPr>
              <w:t>39</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85" w:history="1">
            <w:r w:rsidR="00693850" w:rsidRPr="009E1B5A">
              <w:rPr>
                <w:rStyle w:val="Hyperlink"/>
                <w:noProof/>
                <w:lang w:bidi="ar"/>
              </w:rPr>
              <w:t>2</w:t>
            </w:r>
            <w:r w:rsidR="00693850">
              <w:rPr>
                <w:noProof/>
                <w:sz w:val="22"/>
                <w:szCs w:val="22"/>
                <w:lang w:val="fr-FR" w:eastAsia="fr-FR"/>
              </w:rPr>
              <w:tab/>
            </w:r>
            <w:r w:rsidR="00693850" w:rsidRPr="009E1B5A">
              <w:rPr>
                <w:rStyle w:val="Hyperlink"/>
                <w:noProof/>
                <w:lang w:bidi="ar"/>
              </w:rPr>
              <w:t>Economic repercussions on South East Asian countries</w:t>
            </w:r>
            <w:r w:rsidR="00693850">
              <w:rPr>
                <w:noProof/>
                <w:webHidden/>
              </w:rPr>
              <w:tab/>
            </w:r>
            <w:r w:rsidR="00693850">
              <w:rPr>
                <w:noProof/>
                <w:webHidden/>
              </w:rPr>
              <w:fldChar w:fldCharType="begin"/>
            </w:r>
            <w:r w:rsidR="00693850">
              <w:rPr>
                <w:noProof/>
                <w:webHidden/>
              </w:rPr>
              <w:instrText xml:space="preserve"> PAGEREF _Toc15295885 \h </w:instrText>
            </w:r>
            <w:r w:rsidR="00693850">
              <w:rPr>
                <w:noProof/>
                <w:webHidden/>
              </w:rPr>
            </w:r>
            <w:r w:rsidR="00693850">
              <w:rPr>
                <w:noProof/>
                <w:webHidden/>
              </w:rPr>
              <w:fldChar w:fldCharType="separate"/>
            </w:r>
            <w:r w:rsidR="00EC22AB">
              <w:rPr>
                <w:noProof/>
                <w:webHidden/>
              </w:rPr>
              <w:t>41</w:t>
            </w:r>
            <w:r w:rsidR="00693850">
              <w:rPr>
                <w:noProof/>
                <w:webHidden/>
              </w:rPr>
              <w:fldChar w:fldCharType="end"/>
            </w:r>
          </w:hyperlink>
        </w:p>
        <w:p w:rsidR="00693850" w:rsidRDefault="002F79E8">
          <w:pPr>
            <w:pStyle w:val="TOC3"/>
            <w:rPr>
              <w:noProof/>
              <w:sz w:val="22"/>
              <w:szCs w:val="22"/>
              <w:lang w:val="fr-FR" w:eastAsia="fr-FR"/>
            </w:rPr>
          </w:pPr>
          <w:hyperlink w:anchor="_Toc15295886" w:history="1">
            <w:r w:rsidR="00693850" w:rsidRPr="009E1B5A">
              <w:rPr>
                <w:rStyle w:val="Hyperlink"/>
                <w:noProof/>
                <w:lang w:bidi="ar"/>
              </w:rPr>
              <w:t>2.1.</w:t>
            </w:r>
            <w:r w:rsidR="00693850">
              <w:rPr>
                <w:noProof/>
                <w:sz w:val="22"/>
                <w:szCs w:val="22"/>
                <w:lang w:val="fr-FR" w:eastAsia="fr-FR"/>
              </w:rPr>
              <w:tab/>
            </w:r>
            <w:r w:rsidR="00693850" w:rsidRPr="009E1B5A">
              <w:rPr>
                <w:rStyle w:val="Hyperlink"/>
                <w:noProof/>
                <w:lang w:bidi="ar"/>
              </w:rPr>
              <w:t xml:space="preserve">South </w:t>
            </w:r>
            <w:r w:rsidR="00693850" w:rsidRPr="009E1B5A">
              <w:rPr>
                <w:rStyle w:val="Hyperlink"/>
                <w:noProof/>
              </w:rPr>
              <w:t>Korea</w:t>
            </w:r>
            <w:r w:rsidR="00693850">
              <w:rPr>
                <w:noProof/>
                <w:webHidden/>
              </w:rPr>
              <w:tab/>
            </w:r>
            <w:r w:rsidR="00693850">
              <w:rPr>
                <w:noProof/>
                <w:webHidden/>
              </w:rPr>
              <w:fldChar w:fldCharType="begin"/>
            </w:r>
            <w:r w:rsidR="00693850">
              <w:rPr>
                <w:noProof/>
                <w:webHidden/>
              </w:rPr>
              <w:instrText xml:space="preserve"> PAGEREF _Toc15295886 \h </w:instrText>
            </w:r>
            <w:r w:rsidR="00693850">
              <w:rPr>
                <w:noProof/>
                <w:webHidden/>
              </w:rPr>
            </w:r>
            <w:r w:rsidR="00693850">
              <w:rPr>
                <w:noProof/>
                <w:webHidden/>
              </w:rPr>
              <w:fldChar w:fldCharType="separate"/>
            </w:r>
            <w:r w:rsidR="00EC22AB">
              <w:rPr>
                <w:noProof/>
                <w:webHidden/>
              </w:rPr>
              <w:t>41</w:t>
            </w:r>
            <w:r w:rsidR="00693850">
              <w:rPr>
                <w:noProof/>
                <w:webHidden/>
              </w:rPr>
              <w:fldChar w:fldCharType="end"/>
            </w:r>
          </w:hyperlink>
        </w:p>
        <w:p w:rsidR="00693850" w:rsidRDefault="002F79E8">
          <w:pPr>
            <w:pStyle w:val="TOC3"/>
            <w:rPr>
              <w:noProof/>
              <w:sz w:val="22"/>
              <w:szCs w:val="22"/>
              <w:lang w:val="fr-FR" w:eastAsia="fr-FR"/>
            </w:rPr>
          </w:pPr>
          <w:hyperlink w:anchor="_Toc15295887" w:history="1">
            <w:r w:rsidR="00693850" w:rsidRPr="009E1B5A">
              <w:rPr>
                <w:rStyle w:val="Hyperlink"/>
                <w:noProof/>
                <w:lang w:bidi="ar"/>
              </w:rPr>
              <w:t>2.2.</w:t>
            </w:r>
            <w:r w:rsidR="00693850">
              <w:rPr>
                <w:noProof/>
                <w:sz w:val="22"/>
                <w:szCs w:val="22"/>
                <w:lang w:val="fr-FR" w:eastAsia="fr-FR"/>
              </w:rPr>
              <w:tab/>
            </w:r>
            <w:r w:rsidR="00693850" w:rsidRPr="009E1B5A">
              <w:rPr>
                <w:rStyle w:val="Hyperlink"/>
                <w:noProof/>
                <w:lang w:bidi="ar"/>
              </w:rPr>
              <w:t>Taiwan</w:t>
            </w:r>
            <w:r w:rsidR="00693850">
              <w:rPr>
                <w:noProof/>
                <w:webHidden/>
              </w:rPr>
              <w:tab/>
            </w:r>
            <w:r w:rsidR="00693850">
              <w:rPr>
                <w:noProof/>
                <w:webHidden/>
              </w:rPr>
              <w:fldChar w:fldCharType="begin"/>
            </w:r>
            <w:r w:rsidR="00693850">
              <w:rPr>
                <w:noProof/>
                <w:webHidden/>
              </w:rPr>
              <w:instrText xml:space="preserve"> PAGEREF _Toc15295887 \h </w:instrText>
            </w:r>
            <w:r w:rsidR="00693850">
              <w:rPr>
                <w:noProof/>
                <w:webHidden/>
              </w:rPr>
            </w:r>
            <w:r w:rsidR="00693850">
              <w:rPr>
                <w:noProof/>
                <w:webHidden/>
              </w:rPr>
              <w:fldChar w:fldCharType="separate"/>
            </w:r>
            <w:r w:rsidR="00EC22AB">
              <w:rPr>
                <w:noProof/>
                <w:webHidden/>
              </w:rPr>
              <w:t>42</w:t>
            </w:r>
            <w:r w:rsidR="00693850">
              <w:rPr>
                <w:noProof/>
                <w:webHidden/>
              </w:rPr>
              <w:fldChar w:fldCharType="end"/>
            </w:r>
          </w:hyperlink>
        </w:p>
        <w:p w:rsidR="00693850" w:rsidRDefault="002F79E8">
          <w:pPr>
            <w:pStyle w:val="TOC3"/>
            <w:rPr>
              <w:noProof/>
              <w:sz w:val="22"/>
              <w:szCs w:val="22"/>
              <w:lang w:val="fr-FR" w:eastAsia="fr-FR"/>
            </w:rPr>
          </w:pPr>
          <w:hyperlink w:anchor="_Toc15295888" w:history="1">
            <w:r w:rsidR="00693850" w:rsidRPr="009E1B5A">
              <w:rPr>
                <w:rStyle w:val="Hyperlink"/>
                <w:noProof/>
                <w:lang w:bidi="ar"/>
              </w:rPr>
              <w:t>2.3.</w:t>
            </w:r>
            <w:r w:rsidR="00693850">
              <w:rPr>
                <w:noProof/>
                <w:sz w:val="22"/>
                <w:szCs w:val="22"/>
                <w:lang w:val="fr-FR" w:eastAsia="fr-FR"/>
              </w:rPr>
              <w:tab/>
            </w:r>
            <w:r w:rsidR="00693850" w:rsidRPr="009E1B5A">
              <w:rPr>
                <w:rStyle w:val="Hyperlink"/>
                <w:noProof/>
                <w:lang w:bidi="ar"/>
              </w:rPr>
              <w:t>Japan</w:t>
            </w:r>
            <w:r w:rsidR="00693850">
              <w:rPr>
                <w:noProof/>
                <w:webHidden/>
              </w:rPr>
              <w:tab/>
            </w:r>
            <w:r w:rsidR="00693850">
              <w:rPr>
                <w:noProof/>
                <w:webHidden/>
              </w:rPr>
              <w:fldChar w:fldCharType="begin"/>
            </w:r>
            <w:r w:rsidR="00693850">
              <w:rPr>
                <w:noProof/>
                <w:webHidden/>
              </w:rPr>
              <w:instrText xml:space="preserve"> PAGEREF _Toc15295888 \h </w:instrText>
            </w:r>
            <w:r w:rsidR="00693850">
              <w:rPr>
                <w:noProof/>
                <w:webHidden/>
              </w:rPr>
            </w:r>
            <w:r w:rsidR="00693850">
              <w:rPr>
                <w:noProof/>
                <w:webHidden/>
              </w:rPr>
              <w:fldChar w:fldCharType="separate"/>
            </w:r>
            <w:r w:rsidR="00EC22AB">
              <w:rPr>
                <w:noProof/>
                <w:webHidden/>
              </w:rPr>
              <w:t>42</w:t>
            </w:r>
            <w:r w:rsidR="00693850">
              <w:rPr>
                <w:noProof/>
                <w:webHidden/>
              </w:rPr>
              <w:fldChar w:fldCharType="end"/>
            </w:r>
          </w:hyperlink>
        </w:p>
        <w:p w:rsidR="00693850" w:rsidRDefault="002F79E8">
          <w:pPr>
            <w:pStyle w:val="TOC3"/>
            <w:rPr>
              <w:noProof/>
              <w:sz w:val="22"/>
              <w:szCs w:val="22"/>
              <w:lang w:val="fr-FR" w:eastAsia="fr-FR"/>
            </w:rPr>
          </w:pPr>
          <w:hyperlink w:anchor="_Toc15295889" w:history="1">
            <w:r w:rsidR="00693850" w:rsidRPr="009E1B5A">
              <w:rPr>
                <w:rStyle w:val="Hyperlink"/>
                <w:noProof/>
                <w:lang w:bidi="ar"/>
              </w:rPr>
              <w:t>2.4.</w:t>
            </w:r>
            <w:r w:rsidR="00693850">
              <w:rPr>
                <w:noProof/>
                <w:sz w:val="22"/>
                <w:szCs w:val="22"/>
                <w:lang w:val="fr-FR" w:eastAsia="fr-FR"/>
              </w:rPr>
              <w:tab/>
            </w:r>
            <w:r w:rsidR="00693850" w:rsidRPr="009E1B5A">
              <w:rPr>
                <w:rStyle w:val="Hyperlink"/>
                <w:noProof/>
                <w:lang w:bidi="ar"/>
              </w:rPr>
              <w:t>Hong Kong</w:t>
            </w:r>
            <w:r w:rsidR="00693850">
              <w:rPr>
                <w:noProof/>
                <w:webHidden/>
              </w:rPr>
              <w:tab/>
            </w:r>
            <w:r w:rsidR="00693850">
              <w:rPr>
                <w:noProof/>
                <w:webHidden/>
              </w:rPr>
              <w:fldChar w:fldCharType="begin"/>
            </w:r>
            <w:r w:rsidR="00693850">
              <w:rPr>
                <w:noProof/>
                <w:webHidden/>
              </w:rPr>
              <w:instrText xml:space="preserve"> PAGEREF _Toc15295889 \h </w:instrText>
            </w:r>
            <w:r w:rsidR="00693850">
              <w:rPr>
                <w:noProof/>
                <w:webHidden/>
              </w:rPr>
            </w:r>
            <w:r w:rsidR="00693850">
              <w:rPr>
                <w:noProof/>
                <w:webHidden/>
              </w:rPr>
              <w:fldChar w:fldCharType="separate"/>
            </w:r>
            <w:r w:rsidR="00EC22AB">
              <w:rPr>
                <w:noProof/>
                <w:webHidden/>
              </w:rPr>
              <w:t>42</w:t>
            </w:r>
            <w:r w:rsidR="00693850">
              <w:rPr>
                <w:noProof/>
                <w:webHidden/>
              </w:rPr>
              <w:fldChar w:fldCharType="end"/>
            </w:r>
          </w:hyperlink>
        </w:p>
        <w:p w:rsidR="00693850" w:rsidRDefault="002F79E8">
          <w:pPr>
            <w:pStyle w:val="TOC3"/>
            <w:rPr>
              <w:noProof/>
              <w:sz w:val="22"/>
              <w:szCs w:val="22"/>
              <w:lang w:val="fr-FR" w:eastAsia="fr-FR"/>
            </w:rPr>
          </w:pPr>
          <w:hyperlink w:anchor="_Toc15295890" w:history="1">
            <w:r w:rsidR="00693850" w:rsidRPr="009E1B5A">
              <w:rPr>
                <w:rStyle w:val="Hyperlink"/>
                <w:noProof/>
                <w:lang w:bidi="ar"/>
              </w:rPr>
              <w:t>2.5.</w:t>
            </w:r>
            <w:r w:rsidR="00693850">
              <w:rPr>
                <w:noProof/>
                <w:sz w:val="22"/>
                <w:szCs w:val="22"/>
                <w:lang w:val="fr-FR" w:eastAsia="fr-FR"/>
              </w:rPr>
              <w:tab/>
            </w:r>
            <w:r w:rsidR="00693850" w:rsidRPr="009E1B5A">
              <w:rPr>
                <w:rStyle w:val="Hyperlink"/>
                <w:noProof/>
                <w:lang w:bidi="ar"/>
              </w:rPr>
              <w:t>India</w:t>
            </w:r>
            <w:r w:rsidR="00693850">
              <w:rPr>
                <w:noProof/>
                <w:webHidden/>
              </w:rPr>
              <w:tab/>
            </w:r>
            <w:r w:rsidR="00693850">
              <w:rPr>
                <w:noProof/>
                <w:webHidden/>
              </w:rPr>
              <w:fldChar w:fldCharType="begin"/>
            </w:r>
            <w:r w:rsidR="00693850">
              <w:rPr>
                <w:noProof/>
                <w:webHidden/>
              </w:rPr>
              <w:instrText xml:space="preserve"> PAGEREF _Toc15295890 \h </w:instrText>
            </w:r>
            <w:r w:rsidR="00693850">
              <w:rPr>
                <w:noProof/>
                <w:webHidden/>
              </w:rPr>
            </w:r>
            <w:r w:rsidR="00693850">
              <w:rPr>
                <w:noProof/>
                <w:webHidden/>
              </w:rPr>
              <w:fldChar w:fldCharType="separate"/>
            </w:r>
            <w:r w:rsidR="00EC22AB">
              <w:rPr>
                <w:noProof/>
                <w:webHidden/>
              </w:rPr>
              <w:t>43</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91" w:history="1">
            <w:r w:rsidR="00693850" w:rsidRPr="009E1B5A">
              <w:rPr>
                <w:rStyle w:val="Hyperlink"/>
                <w:noProof/>
                <w:lang w:bidi="ar"/>
              </w:rPr>
              <w:t>3</w:t>
            </w:r>
            <w:r w:rsidR="00693850">
              <w:rPr>
                <w:noProof/>
                <w:sz w:val="22"/>
                <w:szCs w:val="22"/>
                <w:lang w:val="fr-FR" w:eastAsia="fr-FR"/>
              </w:rPr>
              <w:tab/>
            </w:r>
            <w:r w:rsidR="00693850" w:rsidRPr="009E1B5A">
              <w:rPr>
                <w:rStyle w:val="Hyperlink"/>
                <w:noProof/>
                <w:lang w:bidi="ar"/>
              </w:rPr>
              <w:t>Economic repercussions on Turkey</w:t>
            </w:r>
            <w:r w:rsidR="00693850">
              <w:rPr>
                <w:noProof/>
                <w:webHidden/>
              </w:rPr>
              <w:tab/>
            </w:r>
            <w:r w:rsidR="00693850">
              <w:rPr>
                <w:noProof/>
                <w:webHidden/>
              </w:rPr>
              <w:fldChar w:fldCharType="begin"/>
            </w:r>
            <w:r w:rsidR="00693850">
              <w:rPr>
                <w:noProof/>
                <w:webHidden/>
              </w:rPr>
              <w:instrText xml:space="preserve"> PAGEREF _Toc15295891 \h </w:instrText>
            </w:r>
            <w:r w:rsidR="00693850">
              <w:rPr>
                <w:noProof/>
                <w:webHidden/>
              </w:rPr>
            </w:r>
            <w:r w:rsidR="00693850">
              <w:rPr>
                <w:noProof/>
                <w:webHidden/>
              </w:rPr>
              <w:fldChar w:fldCharType="separate"/>
            </w:r>
            <w:r w:rsidR="00EC22AB">
              <w:rPr>
                <w:noProof/>
                <w:webHidden/>
              </w:rPr>
              <w:t>43</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92" w:history="1">
            <w:r w:rsidR="00693850" w:rsidRPr="009E1B5A">
              <w:rPr>
                <w:rStyle w:val="Hyperlink"/>
                <w:noProof/>
                <w:lang w:bidi="ar"/>
              </w:rPr>
              <w:t>4</w:t>
            </w:r>
            <w:r w:rsidR="00693850">
              <w:rPr>
                <w:noProof/>
                <w:sz w:val="22"/>
                <w:szCs w:val="22"/>
                <w:lang w:val="fr-FR" w:eastAsia="fr-FR"/>
              </w:rPr>
              <w:tab/>
            </w:r>
            <w:r w:rsidR="00693850" w:rsidRPr="009E1B5A">
              <w:rPr>
                <w:rStyle w:val="Hyperlink"/>
                <w:noProof/>
                <w:lang w:bidi="ar"/>
              </w:rPr>
              <w:t>Economic repercussions on Brazil</w:t>
            </w:r>
            <w:r w:rsidR="00693850">
              <w:rPr>
                <w:noProof/>
                <w:webHidden/>
              </w:rPr>
              <w:tab/>
            </w:r>
            <w:r w:rsidR="00693850">
              <w:rPr>
                <w:noProof/>
                <w:webHidden/>
              </w:rPr>
              <w:fldChar w:fldCharType="begin"/>
            </w:r>
            <w:r w:rsidR="00693850">
              <w:rPr>
                <w:noProof/>
                <w:webHidden/>
              </w:rPr>
              <w:instrText xml:space="preserve"> PAGEREF _Toc15295892 \h </w:instrText>
            </w:r>
            <w:r w:rsidR="00693850">
              <w:rPr>
                <w:noProof/>
                <w:webHidden/>
              </w:rPr>
            </w:r>
            <w:r w:rsidR="00693850">
              <w:rPr>
                <w:noProof/>
                <w:webHidden/>
              </w:rPr>
              <w:fldChar w:fldCharType="separate"/>
            </w:r>
            <w:r w:rsidR="00EC22AB">
              <w:rPr>
                <w:noProof/>
                <w:webHidden/>
              </w:rPr>
              <w:t>44</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93" w:history="1">
            <w:r w:rsidR="00693850" w:rsidRPr="009E1B5A">
              <w:rPr>
                <w:rStyle w:val="Hyperlink"/>
                <w:noProof/>
                <w:lang w:bidi="ar"/>
              </w:rPr>
              <w:t>5</w:t>
            </w:r>
            <w:r w:rsidR="00693850">
              <w:rPr>
                <w:noProof/>
                <w:sz w:val="22"/>
                <w:szCs w:val="22"/>
                <w:lang w:val="fr-FR" w:eastAsia="fr-FR"/>
              </w:rPr>
              <w:tab/>
            </w:r>
            <w:r w:rsidR="00693850" w:rsidRPr="009E1B5A">
              <w:rPr>
                <w:rStyle w:val="Hyperlink"/>
                <w:noProof/>
                <w:lang w:bidi="ar"/>
              </w:rPr>
              <w:t>ECONOMIC REPERCUSSIONS on US</w:t>
            </w:r>
            <w:r w:rsidR="00693850">
              <w:rPr>
                <w:noProof/>
                <w:webHidden/>
              </w:rPr>
              <w:tab/>
            </w:r>
            <w:r w:rsidR="00693850">
              <w:rPr>
                <w:noProof/>
                <w:webHidden/>
              </w:rPr>
              <w:fldChar w:fldCharType="begin"/>
            </w:r>
            <w:r w:rsidR="00693850">
              <w:rPr>
                <w:noProof/>
                <w:webHidden/>
              </w:rPr>
              <w:instrText xml:space="preserve"> PAGEREF _Toc15295893 \h </w:instrText>
            </w:r>
            <w:r w:rsidR="00693850">
              <w:rPr>
                <w:noProof/>
                <w:webHidden/>
              </w:rPr>
            </w:r>
            <w:r w:rsidR="00693850">
              <w:rPr>
                <w:noProof/>
                <w:webHidden/>
              </w:rPr>
              <w:fldChar w:fldCharType="separate"/>
            </w:r>
            <w:r w:rsidR="00EC22AB">
              <w:rPr>
                <w:noProof/>
                <w:webHidden/>
              </w:rPr>
              <w:t>44</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94" w:history="1">
            <w:r w:rsidR="00693850" w:rsidRPr="009E1B5A">
              <w:rPr>
                <w:rStyle w:val="Hyperlink"/>
                <w:noProof/>
                <w:lang w:bidi="ar"/>
              </w:rPr>
              <w:t>6.</w:t>
            </w:r>
            <w:r w:rsidR="00693850">
              <w:rPr>
                <w:noProof/>
                <w:sz w:val="22"/>
                <w:szCs w:val="22"/>
                <w:lang w:val="fr-FR" w:eastAsia="fr-FR"/>
              </w:rPr>
              <w:tab/>
            </w:r>
            <w:r w:rsidR="00693850" w:rsidRPr="009E1B5A">
              <w:rPr>
                <w:rStyle w:val="Hyperlink"/>
                <w:noProof/>
              </w:rPr>
              <w:t>Economic</w:t>
            </w:r>
            <w:r w:rsidR="00693850" w:rsidRPr="009E1B5A">
              <w:rPr>
                <w:rStyle w:val="Hyperlink"/>
                <w:noProof/>
                <w:lang w:bidi="ar"/>
              </w:rPr>
              <w:t xml:space="preserve"> repercussions on th EU</w:t>
            </w:r>
            <w:r w:rsidR="00693850">
              <w:rPr>
                <w:noProof/>
                <w:webHidden/>
              </w:rPr>
              <w:tab/>
            </w:r>
            <w:r w:rsidR="00693850">
              <w:rPr>
                <w:noProof/>
                <w:webHidden/>
              </w:rPr>
              <w:fldChar w:fldCharType="begin"/>
            </w:r>
            <w:r w:rsidR="00693850">
              <w:rPr>
                <w:noProof/>
                <w:webHidden/>
              </w:rPr>
              <w:instrText xml:space="preserve"> PAGEREF _Toc15295894 \h </w:instrText>
            </w:r>
            <w:r w:rsidR="00693850">
              <w:rPr>
                <w:noProof/>
                <w:webHidden/>
              </w:rPr>
            </w:r>
            <w:r w:rsidR="00693850">
              <w:rPr>
                <w:noProof/>
                <w:webHidden/>
              </w:rPr>
              <w:fldChar w:fldCharType="separate"/>
            </w:r>
            <w:r w:rsidR="00EC22AB">
              <w:rPr>
                <w:noProof/>
                <w:webHidden/>
              </w:rPr>
              <w:t>48</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95" w:history="1">
            <w:r w:rsidR="00693850" w:rsidRPr="009E1B5A">
              <w:rPr>
                <w:rStyle w:val="Hyperlink"/>
                <w:noProof/>
                <w:lang w:val="en" w:bidi="ar"/>
              </w:rPr>
              <w:t>7.</w:t>
            </w:r>
            <w:r w:rsidR="00693850">
              <w:rPr>
                <w:noProof/>
                <w:sz w:val="22"/>
                <w:szCs w:val="22"/>
                <w:lang w:val="fr-FR" w:eastAsia="fr-FR"/>
              </w:rPr>
              <w:tab/>
            </w:r>
            <w:r w:rsidR="00693850" w:rsidRPr="009E1B5A">
              <w:rPr>
                <w:rStyle w:val="Hyperlink"/>
                <w:noProof/>
                <w:lang w:val="en" w:bidi="ar"/>
              </w:rPr>
              <w:t>Economic Implications on the Chinese Economy</w:t>
            </w:r>
            <w:r w:rsidR="00693850">
              <w:rPr>
                <w:noProof/>
                <w:webHidden/>
              </w:rPr>
              <w:tab/>
            </w:r>
            <w:r w:rsidR="00693850">
              <w:rPr>
                <w:noProof/>
                <w:webHidden/>
              </w:rPr>
              <w:fldChar w:fldCharType="begin"/>
            </w:r>
            <w:r w:rsidR="00693850">
              <w:rPr>
                <w:noProof/>
                <w:webHidden/>
              </w:rPr>
              <w:instrText xml:space="preserve"> PAGEREF _Toc15295895 \h </w:instrText>
            </w:r>
            <w:r w:rsidR="00693850">
              <w:rPr>
                <w:noProof/>
                <w:webHidden/>
              </w:rPr>
            </w:r>
            <w:r w:rsidR="00693850">
              <w:rPr>
                <w:noProof/>
                <w:webHidden/>
              </w:rPr>
              <w:fldChar w:fldCharType="separate"/>
            </w:r>
            <w:r w:rsidR="00EC22AB">
              <w:rPr>
                <w:noProof/>
                <w:webHidden/>
              </w:rPr>
              <w:t>49</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96" w:history="1">
            <w:r w:rsidR="00693850" w:rsidRPr="009E1B5A">
              <w:rPr>
                <w:rStyle w:val="Hyperlink"/>
                <w:noProof/>
                <w:lang w:bidi="ar"/>
              </w:rPr>
              <w:t>8.</w:t>
            </w:r>
            <w:r w:rsidR="00693850">
              <w:rPr>
                <w:noProof/>
                <w:sz w:val="22"/>
                <w:szCs w:val="22"/>
                <w:lang w:val="fr-FR" w:eastAsia="fr-FR"/>
              </w:rPr>
              <w:tab/>
            </w:r>
            <w:r w:rsidR="00693850" w:rsidRPr="009E1B5A">
              <w:rPr>
                <w:rStyle w:val="Hyperlink"/>
                <w:noProof/>
                <w:lang w:bidi="ar"/>
              </w:rPr>
              <w:t>Economic repercussions on Arab countries</w:t>
            </w:r>
            <w:r w:rsidR="00693850">
              <w:rPr>
                <w:noProof/>
                <w:webHidden/>
              </w:rPr>
              <w:tab/>
            </w:r>
            <w:r w:rsidR="00693850">
              <w:rPr>
                <w:noProof/>
                <w:webHidden/>
              </w:rPr>
              <w:fldChar w:fldCharType="begin"/>
            </w:r>
            <w:r w:rsidR="00693850">
              <w:rPr>
                <w:noProof/>
                <w:webHidden/>
              </w:rPr>
              <w:instrText xml:space="preserve"> PAGEREF _Toc15295896 \h </w:instrText>
            </w:r>
            <w:r w:rsidR="00693850">
              <w:rPr>
                <w:noProof/>
                <w:webHidden/>
              </w:rPr>
            </w:r>
            <w:r w:rsidR="00693850">
              <w:rPr>
                <w:noProof/>
                <w:webHidden/>
              </w:rPr>
              <w:fldChar w:fldCharType="separate"/>
            </w:r>
            <w:r w:rsidR="00EC22AB">
              <w:rPr>
                <w:noProof/>
                <w:webHidden/>
              </w:rPr>
              <w:t>52</w:t>
            </w:r>
            <w:r w:rsidR="00693850">
              <w:rPr>
                <w:noProof/>
                <w:webHidden/>
              </w:rPr>
              <w:fldChar w:fldCharType="end"/>
            </w:r>
          </w:hyperlink>
        </w:p>
        <w:p w:rsidR="00693850" w:rsidRDefault="002F79E8">
          <w:pPr>
            <w:pStyle w:val="TOC1"/>
            <w:tabs>
              <w:tab w:val="right" w:leader="dot" w:pos="9350"/>
            </w:tabs>
            <w:bidi w:val="0"/>
            <w:rPr>
              <w:noProof/>
              <w:sz w:val="22"/>
              <w:szCs w:val="22"/>
              <w:lang w:val="fr-FR" w:eastAsia="fr-FR"/>
            </w:rPr>
          </w:pPr>
          <w:hyperlink w:anchor="_Toc15295897" w:history="1">
            <w:r w:rsidR="00693850" w:rsidRPr="009E1B5A">
              <w:rPr>
                <w:rStyle w:val="Hyperlink"/>
                <w:noProof/>
                <w:lang w:bidi="ar-LB"/>
              </w:rPr>
              <w:t>Seventh: Repercussions of the global trade dispute on Lebanon</w:t>
            </w:r>
            <w:r w:rsidR="00693850">
              <w:rPr>
                <w:noProof/>
                <w:webHidden/>
              </w:rPr>
              <w:tab/>
            </w:r>
            <w:r w:rsidR="00693850">
              <w:rPr>
                <w:noProof/>
                <w:webHidden/>
              </w:rPr>
              <w:fldChar w:fldCharType="begin"/>
            </w:r>
            <w:r w:rsidR="00693850">
              <w:rPr>
                <w:noProof/>
                <w:webHidden/>
              </w:rPr>
              <w:instrText xml:space="preserve"> PAGEREF _Toc15295897 \h </w:instrText>
            </w:r>
            <w:r w:rsidR="00693850">
              <w:rPr>
                <w:noProof/>
                <w:webHidden/>
              </w:rPr>
            </w:r>
            <w:r w:rsidR="00693850">
              <w:rPr>
                <w:noProof/>
                <w:webHidden/>
              </w:rPr>
              <w:fldChar w:fldCharType="separate"/>
            </w:r>
            <w:r w:rsidR="00EC22AB">
              <w:rPr>
                <w:noProof/>
                <w:webHidden/>
              </w:rPr>
              <w:t>54</w:t>
            </w:r>
            <w:r w:rsidR="00693850">
              <w:rPr>
                <w:noProof/>
                <w:webHidden/>
              </w:rPr>
              <w:fldChar w:fldCharType="end"/>
            </w:r>
          </w:hyperlink>
        </w:p>
        <w:p w:rsidR="00693850" w:rsidRDefault="002F79E8">
          <w:pPr>
            <w:pStyle w:val="TOC2"/>
            <w:tabs>
              <w:tab w:val="right" w:leader="dot" w:pos="9350"/>
            </w:tabs>
            <w:rPr>
              <w:noProof/>
              <w:sz w:val="22"/>
              <w:szCs w:val="22"/>
              <w:lang w:val="fr-FR" w:eastAsia="fr-FR"/>
            </w:rPr>
          </w:pPr>
          <w:hyperlink w:anchor="_Toc15295898" w:history="1">
            <w:r w:rsidR="00693850" w:rsidRPr="009E1B5A">
              <w:rPr>
                <w:rStyle w:val="Hyperlink"/>
                <w:noProof/>
                <w:lang w:bidi="ar-LB"/>
              </w:rPr>
              <w:t>1- A brief report on the Lebanese economy</w:t>
            </w:r>
            <w:r w:rsidR="00693850">
              <w:rPr>
                <w:noProof/>
                <w:webHidden/>
              </w:rPr>
              <w:tab/>
            </w:r>
            <w:r w:rsidR="00693850">
              <w:rPr>
                <w:noProof/>
                <w:webHidden/>
              </w:rPr>
              <w:fldChar w:fldCharType="begin"/>
            </w:r>
            <w:r w:rsidR="00693850">
              <w:rPr>
                <w:noProof/>
                <w:webHidden/>
              </w:rPr>
              <w:instrText xml:space="preserve"> PAGEREF _Toc15295898 \h </w:instrText>
            </w:r>
            <w:r w:rsidR="00693850">
              <w:rPr>
                <w:noProof/>
                <w:webHidden/>
              </w:rPr>
            </w:r>
            <w:r w:rsidR="00693850">
              <w:rPr>
                <w:noProof/>
                <w:webHidden/>
              </w:rPr>
              <w:fldChar w:fldCharType="separate"/>
            </w:r>
            <w:r w:rsidR="00EC22AB">
              <w:rPr>
                <w:noProof/>
                <w:webHidden/>
              </w:rPr>
              <w:t>54</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899" w:history="1">
            <w:r w:rsidR="00693850" w:rsidRPr="009E1B5A">
              <w:rPr>
                <w:rStyle w:val="Hyperlink"/>
                <w:noProof/>
                <w:lang w:bidi="ar-LB"/>
              </w:rPr>
              <w:t>2</w:t>
            </w:r>
            <w:r w:rsidR="00693850">
              <w:rPr>
                <w:noProof/>
                <w:sz w:val="22"/>
                <w:szCs w:val="22"/>
                <w:lang w:val="fr-FR" w:eastAsia="fr-FR"/>
              </w:rPr>
              <w:tab/>
            </w:r>
            <w:r w:rsidR="00693850" w:rsidRPr="009E1B5A">
              <w:rPr>
                <w:rStyle w:val="Hyperlink"/>
                <w:noProof/>
                <w:lang w:bidi="ar-LB"/>
              </w:rPr>
              <w:t>Protectionist policy to support Lebanese production</w:t>
            </w:r>
            <w:r w:rsidR="00693850">
              <w:rPr>
                <w:noProof/>
                <w:webHidden/>
              </w:rPr>
              <w:tab/>
            </w:r>
            <w:r w:rsidR="00693850">
              <w:rPr>
                <w:noProof/>
                <w:webHidden/>
              </w:rPr>
              <w:fldChar w:fldCharType="begin"/>
            </w:r>
            <w:r w:rsidR="00693850">
              <w:rPr>
                <w:noProof/>
                <w:webHidden/>
              </w:rPr>
              <w:instrText xml:space="preserve"> PAGEREF _Toc15295899 \h </w:instrText>
            </w:r>
            <w:r w:rsidR="00693850">
              <w:rPr>
                <w:noProof/>
                <w:webHidden/>
              </w:rPr>
            </w:r>
            <w:r w:rsidR="00693850">
              <w:rPr>
                <w:noProof/>
                <w:webHidden/>
              </w:rPr>
              <w:fldChar w:fldCharType="separate"/>
            </w:r>
            <w:r w:rsidR="00EC22AB">
              <w:rPr>
                <w:noProof/>
                <w:webHidden/>
              </w:rPr>
              <w:t>56</w:t>
            </w:r>
            <w:r w:rsidR="00693850">
              <w:rPr>
                <w:noProof/>
                <w:webHidden/>
              </w:rPr>
              <w:fldChar w:fldCharType="end"/>
            </w:r>
          </w:hyperlink>
        </w:p>
        <w:p w:rsidR="00693850" w:rsidRDefault="002F79E8">
          <w:pPr>
            <w:pStyle w:val="TOC2"/>
            <w:tabs>
              <w:tab w:val="left" w:pos="660"/>
              <w:tab w:val="right" w:leader="dot" w:pos="9350"/>
            </w:tabs>
            <w:rPr>
              <w:noProof/>
              <w:sz w:val="22"/>
              <w:szCs w:val="22"/>
              <w:lang w:val="fr-FR" w:eastAsia="fr-FR"/>
            </w:rPr>
          </w:pPr>
          <w:hyperlink w:anchor="_Toc15295900" w:history="1">
            <w:r w:rsidR="00693850" w:rsidRPr="009E1B5A">
              <w:rPr>
                <w:rStyle w:val="Hyperlink"/>
                <w:noProof/>
                <w:lang w:bidi="ar"/>
              </w:rPr>
              <w:t>3</w:t>
            </w:r>
            <w:r w:rsidR="00693850">
              <w:rPr>
                <w:noProof/>
                <w:sz w:val="22"/>
                <w:szCs w:val="22"/>
                <w:lang w:val="fr-FR" w:eastAsia="fr-FR"/>
              </w:rPr>
              <w:tab/>
            </w:r>
            <w:r w:rsidR="00693850" w:rsidRPr="009E1B5A">
              <w:rPr>
                <w:rStyle w:val="Hyperlink"/>
                <w:noProof/>
                <w:lang w:bidi="ar"/>
              </w:rPr>
              <w:t xml:space="preserve">Economic </w:t>
            </w:r>
            <w:r w:rsidR="00693850" w:rsidRPr="009E1B5A">
              <w:rPr>
                <w:rStyle w:val="Hyperlink"/>
                <w:noProof/>
              </w:rPr>
              <w:t>repercussions</w:t>
            </w:r>
            <w:r w:rsidR="00693850" w:rsidRPr="009E1B5A">
              <w:rPr>
                <w:rStyle w:val="Hyperlink"/>
                <w:noProof/>
                <w:lang w:bidi="ar"/>
              </w:rPr>
              <w:t xml:space="preserve"> on Lebanon</w:t>
            </w:r>
            <w:r w:rsidR="00693850">
              <w:rPr>
                <w:noProof/>
                <w:webHidden/>
              </w:rPr>
              <w:tab/>
            </w:r>
            <w:r w:rsidR="00693850">
              <w:rPr>
                <w:noProof/>
                <w:webHidden/>
              </w:rPr>
              <w:fldChar w:fldCharType="begin"/>
            </w:r>
            <w:r w:rsidR="00693850">
              <w:rPr>
                <w:noProof/>
                <w:webHidden/>
              </w:rPr>
              <w:instrText xml:space="preserve"> PAGEREF _Toc15295900 \h </w:instrText>
            </w:r>
            <w:r w:rsidR="00693850">
              <w:rPr>
                <w:noProof/>
                <w:webHidden/>
              </w:rPr>
            </w:r>
            <w:r w:rsidR="00693850">
              <w:rPr>
                <w:noProof/>
                <w:webHidden/>
              </w:rPr>
              <w:fldChar w:fldCharType="separate"/>
            </w:r>
            <w:r w:rsidR="00EC22AB">
              <w:rPr>
                <w:noProof/>
                <w:webHidden/>
              </w:rPr>
              <w:t>59</w:t>
            </w:r>
            <w:r w:rsidR="00693850">
              <w:rPr>
                <w:noProof/>
                <w:webHidden/>
              </w:rPr>
              <w:fldChar w:fldCharType="end"/>
            </w:r>
          </w:hyperlink>
        </w:p>
        <w:p w:rsidR="00693850" w:rsidRDefault="002F79E8">
          <w:pPr>
            <w:pStyle w:val="TOC3"/>
            <w:rPr>
              <w:noProof/>
              <w:sz w:val="22"/>
              <w:szCs w:val="22"/>
              <w:lang w:val="fr-FR" w:eastAsia="fr-FR"/>
            </w:rPr>
          </w:pPr>
          <w:hyperlink w:anchor="_Toc15295901" w:history="1">
            <w:r w:rsidR="00693850" w:rsidRPr="009E1B5A">
              <w:rPr>
                <w:rStyle w:val="Hyperlink"/>
                <w:noProof/>
                <w:lang w:bidi="ar"/>
              </w:rPr>
              <w:t>3.1</w:t>
            </w:r>
            <w:r w:rsidR="00693850">
              <w:rPr>
                <w:noProof/>
                <w:sz w:val="22"/>
                <w:szCs w:val="22"/>
                <w:lang w:val="fr-FR" w:eastAsia="fr-FR"/>
              </w:rPr>
              <w:tab/>
            </w:r>
            <w:r w:rsidR="00693850" w:rsidRPr="009E1B5A">
              <w:rPr>
                <w:rStyle w:val="Hyperlink"/>
                <w:noProof/>
              </w:rPr>
              <w:t>Expatriate</w:t>
            </w:r>
            <w:r w:rsidR="00693850" w:rsidRPr="009E1B5A">
              <w:rPr>
                <w:rStyle w:val="Hyperlink"/>
                <w:noProof/>
                <w:lang w:bidi="ar"/>
              </w:rPr>
              <w:t xml:space="preserve"> </w:t>
            </w:r>
            <w:r w:rsidR="00693850" w:rsidRPr="009E1B5A">
              <w:rPr>
                <w:rStyle w:val="Hyperlink"/>
                <w:noProof/>
              </w:rPr>
              <w:t>remittances</w:t>
            </w:r>
            <w:r w:rsidR="00693850">
              <w:rPr>
                <w:noProof/>
                <w:webHidden/>
              </w:rPr>
              <w:tab/>
            </w:r>
            <w:r w:rsidR="00693850">
              <w:rPr>
                <w:noProof/>
                <w:webHidden/>
              </w:rPr>
              <w:fldChar w:fldCharType="begin"/>
            </w:r>
            <w:r w:rsidR="00693850">
              <w:rPr>
                <w:noProof/>
                <w:webHidden/>
              </w:rPr>
              <w:instrText xml:space="preserve"> PAGEREF _Toc15295901 \h </w:instrText>
            </w:r>
            <w:r w:rsidR="00693850">
              <w:rPr>
                <w:noProof/>
                <w:webHidden/>
              </w:rPr>
            </w:r>
            <w:r w:rsidR="00693850">
              <w:rPr>
                <w:noProof/>
                <w:webHidden/>
              </w:rPr>
              <w:fldChar w:fldCharType="separate"/>
            </w:r>
            <w:r w:rsidR="00EC22AB">
              <w:rPr>
                <w:noProof/>
                <w:webHidden/>
              </w:rPr>
              <w:t>59</w:t>
            </w:r>
            <w:r w:rsidR="00693850">
              <w:rPr>
                <w:noProof/>
                <w:webHidden/>
              </w:rPr>
              <w:fldChar w:fldCharType="end"/>
            </w:r>
          </w:hyperlink>
        </w:p>
        <w:p w:rsidR="00693850" w:rsidRDefault="002F79E8">
          <w:pPr>
            <w:pStyle w:val="TOC3"/>
            <w:rPr>
              <w:noProof/>
              <w:sz w:val="22"/>
              <w:szCs w:val="22"/>
              <w:lang w:val="fr-FR" w:eastAsia="fr-FR"/>
            </w:rPr>
          </w:pPr>
          <w:hyperlink w:anchor="_Toc15295902" w:history="1">
            <w:r w:rsidR="00693850" w:rsidRPr="009E1B5A">
              <w:rPr>
                <w:rStyle w:val="Hyperlink"/>
                <w:noProof/>
                <w:lang w:bidi="ar"/>
              </w:rPr>
              <w:t>3.2</w:t>
            </w:r>
            <w:r w:rsidR="00693850">
              <w:rPr>
                <w:noProof/>
                <w:sz w:val="22"/>
                <w:szCs w:val="22"/>
                <w:lang w:val="fr-FR" w:eastAsia="fr-FR"/>
              </w:rPr>
              <w:tab/>
            </w:r>
            <w:r w:rsidR="00693850" w:rsidRPr="009E1B5A">
              <w:rPr>
                <w:rStyle w:val="Hyperlink"/>
                <w:noProof/>
              </w:rPr>
              <w:t>Investments</w:t>
            </w:r>
            <w:r w:rsidR="00693850">
              <w:rPr>
                <w:noProof/>
                <w:webHidden/>
              </w:rPr>
              <w:tab/>
            </w:r>
            <w:r w:rsidR="00693850">
              <w:rPr>
                <w:noProof/>
                <w:webHidden/>
              </w:rPr>
              <w:fldChar w:fldCharType="begin"/>
            </w:r>
            <w:r w:rsidR="00693850">
              <w:rPr>
                <w:noProof/>
                <w:webHidden/>
              </w:rPr>
              <w:instrText xml:space="preserve"> PAGEREF _Toc15295902 \h </w:instrText>
            </w:r>
            <w:r w:rsidR="00693850">
              <w:rPr>
                <w:noProof/>
                <w:webHidden/>
              </w:rPr>
            </w:r>
            <w:r w:rsidR="00693850">
              <w:rPr>
                <w:noProof/>
                <w:webHidden/>
              </w:rPr>
              <w:fldChar w:fldCharType="separate"/>
            </w:r>
            <w:r w:rsidR="00EC22AB">
              <w:rPr>
                <w:noProof/>
                <w:webHidden/>
              </w:rPr>
              <w:t>60</w:t>
            </w:r>
            <w:r w:rsidR="00693850">
              <w:rPr>
                <w:noProof/>
                <w:webHidden/>
              </w:rPr>
              <w:fldChar w:fldCharType="end"/>
            </w:r>
          </w:hyperlink>
        </w:p>
        <w:p w:rsidR="00693850" w:rsidRDefault="002F79E8">
          <w:pPr>
            <w:pStyle w:val="TOC3"/>
            <w:rPr>
              <w:noProof/>
              <w:sz w:val="22"/>
              <w:szCs w:val="22"/>
              <w:lang w:val="fr-FR" w:eastAsia="fr-FR"/>
            </w:rPr>
          </w:pPr>
          <w:hyperlink w:anchor="_Toc15295903" w:history="1">
            <w:r w:rsidR="00693850" w:rsidRPr="009E1B5A">
              <w:rPr>
                <w:rStyle w:val="Hyperlink"/>
                <w:noProof/>
                <w:lang w:bidi="ar"/>
              </w:rPr>
              <w:t>3.3</w:t>
            </w:r>
            <w:r w:rsidR="00693850">
              <w:rPr>
                <w:noProof/>
                <w:sz w:val="22"/>
                <w:szCs w:val="22"/>
                <w:lang w:val="fr-FR" w:eastAsia="fr-FR"/>
              </w:rPr>
              <w:tab/>
            </w:r>
            <w:r w:rsidR="00693850" w:rsidRPr="009E1B5A">
              <w:rPr>
                <w:rStyle w:val="Hyperlink"/>
                <w:noProof/>
                <w:lang w:bidi="ar"/>
              </w:rPr>
              <w:t>Markets</w:t>
            </w:r>
            <w:r w:rsidR="00693850">
              <w:rPr>
                <w:noProof/>
                <w:webHidden/>
              </w:rPr>
              <w:tab/>
            </w:r>
            <w:r w:rsidR="00693850">
              <w:rPr>
                <w:noProof/>
                <w:webHidden/>
              </w:rPr>
              <w:fldChar w:fldCharType="begin"/>
            </w:r>
            <w:r w:rsidR="00693850">
              <w:rPr>
                <w:noProof/>
                <w:webHidden/>
              </w:rPr>
              <w:instrText xml:space="preserve"> PAGEREF _Toc15295903 \h </w:instrText>
            </w:r>
            <w:r w:rsidR="00693850">
              <w:rPr>
                <w:noProof/>
                <w:webHidden/>
              </w:rPr>
            </w:r>
            <w:r w:rsidR="00693850">
              <w:rPr>
                <w:noProof/>
                <w:webHidden/>
              </w:rPr>
              <w:fldChar w:fldCharType="separate"/>
            </w:r>
            <w:r w:rsidR="00EC22AB">
              <w:rPr>
                <w:noProof/>
                <w:webHidden/>
              </w:rPr>
              <w:t>61</w:t>
            </w:r>
            <w:r w:rsidR="00693850">
              <w:rPr>
                <w:noProof/>
                <w:webHidden/>
              </w:rPr>
              <w:fldChar w:fldCharType="end"/>
            </w:r>
          </w:hyperlink>
        </w:p>
        <w:p w:rsidR="00693850" w:rsidRDefault="002F79E8">
          <w:pPr>
            <w:pStyle w:val="TOC3"/>
            <w:rPr>
              <w:noProof/>
              <w:sz w:val="22"/>
              <w:szCs w:val="22"/>
              <w:lang w:val="fr-FR" w:eastAsia="fr-FR"/>
            </w:rPr>
          </w:pPr>
          <w:hyperlink w:anchor="_Toc15295904" w:history="1">
            <w:r w:rsidR="00693850" w:rsidRPr="009E1B5A">
              <w:rPr>
                <w:rStyle w:val="Hyperlink"/>
                <w:noProof/>
                <w:lang w:bidi="ar"/>
              </w:rPr>
              <w:t>3.4</w:t>
            </w:r>
            <w:r w:rsidR="00693850">
              <w:rPr>
                <w:noProof/>
                <w:sz w:val="22"/>
                <w:szCs w:val="22"/>
                <w:lang w:val="fr-FR" w:eastAsia="fr-FR"/>
              </w:rPr>
              <w:tab/>
            </w:r>
            <w:r w:rsidR="00693850" w:rsidRPr="009E1B5A">
              <w:rPr>
                <w:rStyle w:val="Hyperlink"/>
                <w:noProof/>
                <w:lang w:bidi="ar"/>
              </w:rPr>
              <w:t>Financial and banking sector</w:t>
            </w:r>
            <w:r w:rsidR="00693850">
              <w:rPr>
                <w:noProof/>
                <w:webHidden/>
              </w:rPr>
              <w:tab/>
            </w:r>
            <w:r w:rsidR="00693850">
              <w:rPr>
                <w:noProof/>
                <w:webHidden/>
              </w:rPr>
              <w:fldChar w:fldCharType="begin"/>
            </w:r>
            <w:r w:rsidR="00693850">
              <w:rPr>
                <w:noProof/>
                <w:webHidden/>
              </w:rPr>
              <w:instrText xml:space="preserve"> PAGEREF _Toc15295904 \h </w:instrText>
            </w:r>
            <w:r w:rsidR="00693850">
              <w:rPr>
                <w:noProof/>
                <w:webHidden/>
              </w:rPr>
            </w:r>
            <w:r w:rsidR="00693850">
              <w:rPr>
                <w:noProof/>
                <w:webHidden/>
              </w:rPr>
              <w:fldChar w:fldCharType="separate"/>
            </w:r>
            <w:r w:rsidR="00EC22AB">
              <w:rPr>
                <w:noProof/>
                <w:webHidden/>
              </w:rPr>
              <w:t>61</w:t>
            </w:r>
            <w:r w:rsidR="00693850">
              <w:rPr>
                <w:noProof/>
                <w:webHidden/>
              </w:rPr>
              <w:fldChar w:fldCharType="end"/>
            </w:r>
          </w:hyperlink>
        </w:p>
        <w:p w:rsidR="00693850" w:rsidRDefault="002F79E8">
          <w:pPr>
            <w:pStyle w:val="TOC3"/>
            <w:rPr>
              <w:noProof/>
              <w:sz w:val="22"/>
              <w:szCs w:val="22"/>
              <w:lang w:val="fr-FR" w:eastAsia="fr-FR"/>
            </w:rPr>
          </w:pPr>
          <w:hyperlink w:anchor="_Toc15295905" w:history="1">
            <w:r w:rsidR="00693850" w:rsidRPr="009E1B5A">
              <w:rPr>
                <w:rStyle w:val="Hyperlink"/>
                <w:noProof/>
                <w:lang w:bidi="ar"/>
              </w:rPr>
              <w:t>3.5</w:t>
            </w:r>
            <w:r w:rsidR="00693850">
              <w:rPr>
                <w:noProof/>
                <w:sz w:val="22"/>
                <w:szCs w:val="22"/>
                <w:lang w:val="fr-FR" w:eastAsia="fr-FR"/>
              </w:rPr>
              <w:tab/>
            </w:r>
            <w:r w:rsidR="00693850" w:rsidRPr="009E1B5A">
              <w:rPr>
                <w:rStyle w:val="Hyperlink"/>
                <w:noProof/>
                <w:lang w:bidi="ar"/>
              </w:rPr>
              <w:t>International community pressures</w:t>
            </w:r>
            <w:r w:rsidR="00693850">
              <w:rPr>
                <w:noProof/>
                <w:webHidden/>
              </w:rPr>
              <w:tab/>
            </w:r>
            <w:r w:rsidR="00693850">
              <w:rPr>
                <w:noProof/>
                <w:webHidden/>
              </w:rPr>
              <w:fldChar w:fldCharType="begin"/>
            </w:r>
            <w:r w:rsidR="00693850">
              <w:rPr>
                <w:noProof/>
                <w:webHidden/>
              </w:rPr>
              <w:instrText xml:space="preserve"> PAGEREF _Toc15295905 \h </w:instrText>
            </w:r>
            <w:r w:rsidR="00693850">
              <w:rPr>
                <w:noProof/>
                <w:webHidden/>
              </w:rPr>
            </w:r>
            <w:r w:rsidR="00693850">
              <w:rPr>
                <w:noProof/>
                <w:webHidden/>
              </w:rPr>
              <w:fldChar w:fldCharType="separate"/>
            </w:r>
            <w:r w:rsidR="00EC22AB">
              <w:rPr>
                <w:noProof/>
                <w:webHidden/>
              </w:rPr>
              <w:t>63</w:t>
            </w:r>
            <w:r w:rsidR="00693850">
              <w:rPr>
                <w:noProof/>
                <w:webHidden/>
              </w:rPr>
              <w:fldChar w:fldCharType="end"/>
            </w:r>
          </w:hyperlink>
        </w:p>
        <w:p w:rsidR="00693850" w:rsidRDefault="002F79E8">
          <w:pPr>
            <w:pStyle w:val="TOC1"/>
            <w:tabs>
              <w:tab w:val="right" w:leader="dot" w:pos="9350"/>
            </w:tabs>
            <w:bidi w:val="0"/>
            <w:rPr>
              <w:noProof/>
              <w:sz w:val="22"/>
              <w:szCs w:val="22"/>
              <w:lang w:val="fr-FR" w:eastAsia="fr-FR"/>
            </w:rPr>
          </w:pPr>
          <w:hyperlink w:anchor="_Toc15295906" w:history="1">
            <w:r w:rsidR="00693850" w:rsidRPr="009E1B5A">
              <w:rPr>
                <w:rStyle w:val="Hyperlink"/>
                <w:noProof/>
                <w:lang w:bidi="ar"/>
              </w:rPr>
              <w:t>Conclusion</w:t>
            </w:r>
            <w:r w:rsidR="00693850">
              <w:rPr>
                <w:noProof/>
                <w:webHidden/>
              </w:rPr>
              <w:tab/>
            </w:r>
            <w:r w:rsidR="00693850">
              <w:rPr>
                <w:noProof/>
                <w:webHidden/>
              </w:rPr>
              <w:fldChar w:fldCharType="begin"/>
            </w:r>
            <w:r w:rsidR="00693850">
              <w:rPr>
                <w:noProof/>
                <w:webHidden/>
              </w:rPr>
              <w:instrText xml:space="preserve"> PAGEREF _Toc15295906 \h </w:instrText>
            </w:r>
            <w:r w:rsidR="00693850">
              <w:rPr>
                <w:noProof/>
                <w:webHidden/>
              </w:rPr>
            </w:r>
            <w:r w:rsidR="00693850">
              <w:rPr>
                <w:noProof/>
                <w:webHidden/>
              </w:rPr>
              <w:fldChar w:fldCharType="separate"/>
            </w:r>
            <w:r w:rsidR="00EC22AB">
              <w:rPr>
                <w:noProof/>
                <w:webHidden/>
              </w:rPr>
              <w:t>64</w:t>
            </w:r>
            <w:r w:rsidR="00693850">
              <w:rPr>
                <w:noProof/>
                <w:webHidden/>
              </w:rPr>
              <w:fldChar w:fldCharType="end"/>
            </w:r>
          </w:hyperlink>
        </w:p>
        <w:p w:rsidR="00693850" w:rsidRDefault="002F79E8">
          <w:pPr>
            <w:pStyle w:val="TOC1"/>
            <w:tabs>
              <w:tab w:val="right" w:leader="dot" w:pos="9350"/>
            </w:tabs>
            <w:bidi w:val="0"/>
            <w:rPr>
              <w:noProof/>
              <w:sz w:val="22"/>
              <w:szCs w:val="22"/>
              <w:lang w:val="fr-FR" w:eastAsia="fr-FR"/>
            </w:rPr>
          </w:pPr>
          <w:hyperlink w:anchor="_Toc15295907" w:history="1">
            <w:r w:rsidR="00693850" w:rsidRPr="009E1B5A">
              <w:rPr>
                <w:rStyle w:val="Hyperlink"/>
                <w:noProof/>
                <w:lang w:bidi="ar-LB"/>
              </w:rPr>
              <w:t>References</w:t>
            </w:r>
            <w:r w:rsidR="00693850">
              <w:rPr>
                <w:noProof/>
                <w:webHidden/>
              </w:rPr>
              <w:tab/>
            </w:r>
            <w:r w:rsidR="00693850">
              <w:rPr>
                <w:noProof/>
                <w:webHidden/>
              </w:rPr>
              <w:fldChar w:fldCharType="begin"/>
            </w:r>
            <w:r w:rsidR="00693850">
              <w:rPr>
                <w:noProof/>
                <w:webHidden/>
              </w:rPr>
              <w:instrText xml:space="preserve"> PAGEREF _Toc15295907 \h </w:instrText>
            </w:r>
            <w:r w:rsidR="00693850">
              <w:rPr>
                <w:noProof/>
                <w:webHidden/>
              </w:rPr>
            </w:r>
            <w:r w:rsidR="00693850">
              <w:rPr>
                <w:noProof/>
                <w:webHidden/>
              </w:rPr>
              <w:fldChar w:fldCharType="separate"/>
            </w:r>
            <w:r w:rsidR="00EC22AB">
              <w:rPr>
                <w:noProof/>
                <w:webHidden/>
              </w:rPr>
              <w:t>66</w:t>
            </w:r>
            <w:r w:rsidR="00693850">
              <w:rPr>
                <w:noProof/>
                <w:webHidden/>
              </w:rPr>
              <w:fldChar w:fldCharType="end"/>
            </w:r>
          </w:hyperlink>
        </w:p>
        <w:p w:rsidR="00406E59" w:rsidRDefault="00406E59">
          <w:r>
            <w:rPr>
              <w:b/>
              <w:bCs/>
              <w:noProof/>
            </w:rPr>
            <w:fldChar w:fldCharType="end"/>
          </w:r>
        </w:p>
      </w:sdtContent>
    </w:sdt>
    <w:p w:rsidR="003F1012" w:rsidRDefault="003F1012"/>
    <w:p w:rsidR="00635320" w:rsidRDefault="009D035F" w:rsidP="0065426A">
      <w:pPr>
        <w:spacing w:before="0" w:after="0"/>
        <w:jc w:val="both"/>
        <w:rPr>
          <w:rFonts w:asciiTheme="majorBidi" w:hAnsiTheme="majorBidi" w:cstheme="majorBidi"/>
          <w:b/>
          <w:bCs/>
          <w:sz w:val="28"/>
          <w:szCs w:val="28"/>
          <w:lang w:bidi="ar-LB"/>
        </w:rPr>
      </w:pPr>
      <w:r w:rsidRPr="0065426A">
        <w:rPr>
          <w:rFonts w:asciiTheme="majorBidi" w:hAnsiTheme="majorBidi" w:cstheme="majorBidi" w:hint="cs"/>
          <w:b/>
          <w:bCs/>
          <w:sz w:val="28"/>
          <w:szCs w:val="28"/>
          <w:rtl/>
          <w:lang w:bidi="ar-LB"/>
        </w:rPr>
        <w:tab/>
      </w:r>
      <w:r w:rsidRPr="0065426A">
        <w:rPr>
          <w:rFonts w:asciiTheme="majorBidi" w:hAnsiTheme="majorBidi" w:cstheme="majorBidi" w:hint="cs"/>
          <w:b/>
          <w:bCs/>
          <w:sz w:val="28"/>
          <w:szCs w:val="28"/>
          <w:rtl/>
          <w:lang w:bidi="ar-LB"/>
        </w:rPr>
        <w:tab/>
      </w:r>
      <w:r w:rsidRPr="0065426A">
        <w:rPr>
          <w:rFonts w:asciiTheme="majorBidi" w:hAnsiTheme="majorBidi" w:cstheme="majorBidi" w:hint="cs"/>
          <w:b/>
          <w:bCs/>
          <w:sz w:val="28"/>
          <w:szCs w:val="28"/>
          <w:rtl/>
          <w:lang w:bidi="ar-LB"/>
        </w:rPr>
        <w:tab/>
      </w:r>
    </w:p>
    <w:p w:rsidR="0065426A" w:rsidRDefault="0065426A" w:rsidP="0065426A">
      <w:pPr>
        <w:spacing w:before="0" w:after="0"/>
        <w:jc w:val="both"/>
        <w:rPr>
          <w:rFonts w:asciiTheme="majorBidi" w:hAnsiTheme="majorBidi" w:cstheme="majorBidi"/>
          <w:b/>
          <w:bCs/>
          <w:sz w:val="28"/>
          <w:szCs w:val="28"/>
          <w:lang w:bidi="ar-LB"/>
        </w:rPr>
      </w:pPr>
    </w:p>
    <w:p w:rsidR="00031EBA" w:rsidRDefault="00031EBA" w:rsidP="0065426A">
      <w:pPr>
        <w:spacing w:before="0" w:after="0"/>
        <w:jc w:val="both"/>
        <w:rPr>
          <w:rFonts w:asciiTheme="majorBidi" w:hAnsiTheme="majorBidi" w:cstheme="majorBidi"/>
          <w:b/>
          <w:bCs/>
          <w:sz w:val="28"/>
          <w:szCs w:val="28"/>
          <w:lang w:bidi="ar-LB"/>
        </w:rPr>
      </w:pPr>
    </w:p>
    <w:p w:rsidR="00031EBA" w:rsidRDefault="00031EBA" w:rsidP="0065426A">
      <w:pPr>
        <w:spacing w:before="0" w:after="0"/>
        <w:jc w:val="both"/>
        <w:rPr>
          <w:rFonts w:asciiTheme="majorBidi" w:hAnsiTheme="majorBidi" w:cstheme="majorBidi"/>
          <w:b/>
          <w:bCs/>
          <w:sz w:val="28"/>
          <w:szCs w:val="28"/>
          <w:lang w:bidi="ar-LB"/>
        </w:rPr>
      </w:pPr>
    </w:p>
    <w:p w:rsidR="00031EBA" w:rsidRDefault="00031EBA" w:rsidP="0065426A">
      <w:pPr>
        <w:spacing w:before="0" w:after="0"/>
        <w:jc w:val="both"/>
        <w:rPr>
          <w:rFonts w:asciiTheme="majorBidi" w:hAnsiTheme="majorBidi" w:cstheme="majorBidi"/>
          <w:b/>
          <w:bCs/>
          <w:sz w:val="28"/>
          <w:szCs w:val="28"/>
          <w:lang w:bidi="ar-LB"/>
        </w:rPr>
      </w:pPr>
    </w:p>
    <w:p w:rsidR="00760162" w:rsidRDefault="00760162" w:rsidP="0065426A">
      <w:pPr>
        <w:spacing w:before="0" w:after="0"/>
        <w:jc w:val="both"/>
        <w:rPr>
          <w:rFonts w:asciiTheme="majorBidi" w:hAnsiTheme="majorBidi" w:cstheme="majorBidi"/>
          <w:b/>
          <w:bCs/>
          <w:sz w:val="28"/>
          <w:szCs w:val="28"/>
          <w:lang w:bidi="ar-LB"/>
        </w:rPr>
      </w:pPr>
    </w:p>
    <w:p w:rsidR="00031EBA" w:rsidRDefault="00031EBA" w:rsidP="0065426A">
      <w:pPr>
        <w:spacing w:before="0" w:after="0"/>
        <w:jc w:val="both"/>
        <w:rPr>
          <w:rFonts w:asciiTheme="majorBidi" w:hAnsiTheme="majorBidi" w:cstheme="majorBidi"/>
          <w:b/>
          <w:bCs/>
          <w:sz w:val="28"/>
          <w:szCs w:val="28"/>
          <w:lang w:bidi="ar-LB"/>
        </w:rPr>
      </w:pPr>
    </w:p>
    <w:p w:rsidR="00031EBA" w:rsidRDefault="00031EBA" w:rsidP="0065426A">
      <w:pPr>
        <w:spacing w:before="0" w:after="0"/>
        <w:jc w:val="both"/>
        <w:rPr>
          <w:rFonts w:asciiTheme="majorBidi" w:hAnsiTheme="majorBidi" w:cstheme="majorBidi"/>
          <w:b/>
          <w:bCs/>
          <w:sz w:val="28"/>
          <w:szCs w:val="28"/>
          <w:lang w:bidi="ar-LB"/>
        </w:rPr>
      </w:pPr>
    </w:p>
    <w:p w:rsidR="00031EBA" w:rsidRDefault="00031EBA" w:rsidP="0065426A">
      <w:pPr>
        <w:spacing w:before="0" w:after="0"/>
        <w:jc w:val="both"/>
        <w:rPr>
          <w:rFonts w:asciiTheme="majorBidi" w:hAnsiTheme="majorBidi" w:cstheme="majorBidi"/>
          <w:b/>
          <w:bCs/>
          <w:sz w:val="28"/>
          <w:szCs w:val="28"/>
          <w:lang w:bidi="ar-LB"/>
        </w:rPr>
      </w:pPr>
    </w:p>
    <w:p w:rsidR="00031EBA" w:rsidRDefault="00031EBA" w:rsidP="0065426A">
      <w:pPr>
        <w:spacing w:before="0" w:after="0"/>
        <w:jc w:val="both"/>
        <w:rPr>
          <w:rFonts w:asciiTheme="majorBidi" w:hAnsiTheme="majorBidi" w:cstheme="majorBidi"/>
          <w:b/>
          <w:bCs/>
          <w:sz w:val="28"/>
          <w:szCs w:val="28"/>
          <w:lang w:bidi="ar-LB"/>
        </w:rPr>
      </w:pPr>
    </w:p>
    <w:p w:rsidR="00031EBA" w:rsidRDefault="00031EBA" w:rsidP="0065426A">
      <w:pPr>
        <w:spacing w:before="0" w:after="0"/>
        <w:jc w:val="both"/>
        <w:rPr>
          <w:rFonts w:asciiTheme="majorBidi" w:hAnsiTheme="majorBidi" w:cstheme="majorBidi"/>
          <w:b/>
          <w:bCs/>
          <w:sz w:val="28"/>
          <w:szCs w:val="28"/>
          <w:lang w:bidi="ar-LB"/>
        </w:rPr>
      </w:pPr>
    </w:p>
    <w:p w:rsidR="0065426A" w:rsidRPr="0065426A" w:rsidRDefault="0065426A" w:rsidP="0065426A">
      <w:pPr>
        <w:spacing w:before="0" w:after="0"/>
        <w:jc w:val="both"/>
        <w:rPr>
          <w:rFonts w:asciiTheme="majorBidi" w:hAnsiTheme="majorBidi" w:cstheme="majorBidi"/>
          <w:b/>
          <w:bCs/>
          <w:sz w:val="28"/>
          <w:szCs w:val="28"/>
          <w:rtl/>
          <w:lang w:bidi="ar-LB"/>
        </w:rPr>
      </w:pPr>
    </w:p>
    <w:p w:rsidR="00BA2FF7" w:rsidRDefault="0058400C" w:rsidP="0065426A">
      <w:pPr>
        <w:spacing w:before="0" w:after="0"/>
        <w:jc w:val="center"/>
        <w:rPr>
          <w:rFonts w:asciiTheme="majorBidi" w:hAnsiTheme="majorBidi" w:cstheme="majorBidi"/>
          <w:b/>
          <w:bCs/>
          <w:color w:val="365F91" w:themeColor="accent1" w:themeShade="BF"/>
          <w:sz w:val="44"/>
          <w:szCs w:val="44"/>
          <w:lang w:bidi="ar-LB"/>
        </w:rPr>
      </w:pPr>
      <w:r w:rsidRPr="0065426A">
        <w:rPr>
          <w:rFonts w:asciiTheme="majorBidi" w:hAnsiTheme="majorBidi" w:cstheme="majorBidi"/>
          <w:b/>
          <w:bCs/>
          <w:color w:val="365F91" w:themeColor="accent1" w:themeShade="BF"/>
          <w:sz w:val="44"/>
          <w:szCs w:val="44"/>
          <w:lang w:bidi="ar-LB"/>
        </w:rPr>
        <w:t>Global Trade C</w:t>
      </w:r>
      <w:r w:rsidR="00767CB1" w:rsidRPr="0065426A">
        <w:rPr>
          <w:rFonts w:asciiTheme="majorBidi" w:hAnsiTheme="majorBidi" w:cstheme="majorBidi"/>
          <w:b/>
          <w:bCs/>
          <w:color w:val="365F91" w:themeColor="accent1" w:themeShade="BF"/>
          <w:sz w:val="44"/>
          <w:szCs w:val="44"/>
          <w:lang w:bidi="ar-LB"/>
        </w:rPr>
        <w:t>onflict</w:t>
      </w:r>
    </w:p>
    <w:p w:rsidR="0065426A" w:rsidRPr="0065426A" w:rsidRDefault="0065426A" w:rsidP="0065426A">
      <w:pPr>
        <w:spacing w:before="0" w:after="0"/>
        <w:jc w:val="center"/>
        <w:rPr>
          <w:rFonts w:asciiTheme="majorBidi" w:hAnsiTheme="majorBidi" w:cstheme="majorBidi"/>
          <w:b/>
          <w:bCs/>
          <w:color w:val="365F91" w:themeColor="accent1" w:themeShade="BF"/>
          <w:sz w:val="44"/>
          <w:szCs w:val="44"/>
          <w:lang w:bidi="ar-LB"/>
        </w:rPr>
      </w:pPr>
    </w:p>
    <w:p w:rsidR="0058400C" w:rsidRPr="0065426A" w:rsidRDefault="0058400C" w:rsidP="0065426A">
      <w:pPr>
        <w:spacing w:before="0" w:after="0"/>
        <w:jc w:val="both"/>
        <w:rPr>
          <w:rFonts w:asciiTheme="majorBidi" w:hAnsiTheme="majorBidi" w:cstheme="majorBidi"/>
          <w:b/>
          <w:bCs/>
          <w:sz w:val="28"/>
          <w:szCs w:val="28"/>
          <w:lang w:bidi="ar-LB"/>
        </w:rPr>
      </w:pPr>
    </w:p>
    <w:p w:rsidR="009C768D" w:rsidRPr="0065426A" w:rsidRDefault="009C768D" w:rsidP="0065426A">
      <w:pPr>
        <w:pStyle w:val="Heading1"/>
        <w:spacing w:before="0"/>
        <w:jc w:val="both"/>
        <w:rPr>
          <w:sz w:val="28"/>
          <w:szCs w:val="28"/>
          <w:lang w:bidi="ar-LB"/>
        </w:rPr>
      </w:pPr>
      <w:bookmarkStart w:id="1" w:name="_Toc13651307"/>
      <w:bookmarkStart w:id="2" w:name="_Toc15295842"/>
      <w:r w:rsidRPr="0065426A">
        <w:rPr>
          <w:sz w:val="28"/>
          <w:szCs w:val="28"/>
          <w:lang w:bidi="ar-LB"/>
        </w:rPr>
        <w:t>Abstract</w:t>
      </w:r>
      <w:bookmarkEnd w:id="1"/>
      <w:bookmarkEnd w:id="2"/>
      <w:r w:rsidRPr="0065426A">
        <w:rPr>
          <w:sz w:val="28"/>
          <w:szCs w:val="28"/>
          <w:lang w:bidi="ar-LB"/>
        </w:rPr>
        <w:t xml:space="preserve"> </w:t>
      </w:r>
    </w:p>
    <w:p w:rsidR="00E31A5F" w:rsidRPr="0065426A" w:rsidRDefault="00E31A5F" w:rsidP="0065426A">
      <w:pPr>
        <w:spacing w:before="0" w:after="0"/>
        <w:jc w:val="both"/>
        <w:rPr>
          <w:rFonts w:asciiTheme="majorBidi" w:hAnsiTheme="majorBidi" w:cstheme="majorBidi"/>
          <w:b/>
          <w:bCs/>
          <w:sz w:val="28"/>
          <w:szCs w:val="28"/>
          <w:lang w:bidi="ar-LB"/>
        </w:rPr>
      </w:pPr>
    </w:p>
    <w:p w:rsidR="009F1F85" w:rsidRPr="0065426A" w:rsidRDefault="004F2B9D" w:rsidP="00F4684C">
      <w:pPr>
        <w:spacing w:before="0" w:after="0" w:line="360" w:lineRule="auto"/>
        <w:jc w:val="both"/>
        <w:rPr>
          <w:rFonts w:asciiTheme="majorBidi" w:hAnsiTheme="majorBidi" w:cs="Times New Roman"/>
          <w:b/>
          <w:bCs/>
          <w:sz w:val="28"/>
          <w:szCs w:val="28"/>
          <w:lang w:bidi="ar-LB"/>
        </w:rPr>
      </w:pPr>
      <w:r w:rsidRPr="0065426A">
        <w:rPr>
          <w:rFonts w:asciiTheme="majorBidi" w:hAnsiTheme="majorBidi" w:cstheme="majorBidi"/>
          <w:sz w:val="28"/>
          <w:szCs w:val="28"/>
          <w:lang w:bidi="ar-LB"/>
        </w:rPr>
        <w:t xml:space="preserve">In </w:t>
      </w:r>
      <w:r w:rsidR="00013A32" w:rsidRPr="0065426A">
        <w:rPr>
          <w:rFonts w:asciiTheme="majorBidi" w:hAnsiTheme="majorBidi" w:cstheme="majorBidi"/>
          <w:sz w:val="28"/>
          <w:szCs w:val="28"/>
          <w:lang w:bidi="ar-LB"/>
        </w:rPr>
        <w:t xml:space="preserve">light </w:t>
      </w:r>
      <w:r w:rsidRPr="0065426A">
        <w:rPr>
          <w:rFonts w:asciiTheme="majorBidi" w:hAnsiTheme="majorBidi" w:cstheme="majorBidi"/>
          <w:sz w:val="28"/>
          <w:szCs w:val="28"/>
          <w:lang w:bidi="ar-LB"/>
        </w:rPr>
        <w:t>of the new global trade conflict</w:t>
      </w:r>
      <w:r w:rsidR="00296CBB" w:rsidRPr="0065426A">
        <w:rPr>
          <w:rFonts w:asciiTheme="majorBidi" w:hAnsiTheme="majorBidi" w:cstheme="majorBidi"/>
          <w:sz w:val="28"/>
          <w:szCs w:val="28"/>
          <w:lang w:bidi="ar-LB"/>
        </w:rPr>
        <w:t xml:space="preserve"> </w:t>
      </w:r>
      <w:r w:rsidRPr="0065426A">
        <w:rPr>
          <w:rFonts w:asciiTheme="majorBidi" w:hAnsiTheme="majorBidi" w:cstheme="majorBidi"/>
          <w:sz w:val="28"/>
          <w:szCs w:val="28"/>
          <w:lang w:bidi="ar-LB"/>
        </w:rPr>
        <w:t>overshadow</w:t>
      </w:r>
      <w:r w:rsidR="00325D29" w:rsidRPr="0065426A">
        <w:rPr>
          <w:rFonts w:asciiTheme="majorBidi" w:hAnsiTheme="majorBidi" w:cstheme="majorBidi"/>
          <w:sz w:val="28"/>
          <w:szCs w:val="28"/>
          <w:lang w:bidi="ar-LB"/>
        </w:rPr>
        <w:t>ing</w:t>
      </w:r>
      <w:r w:rsidRPr="0065426A">
        <w:rPr>
          <w:rFonts w:asciiTheme="majorBidi" w:hAnsiTheme="majorBidi" w:cstheme="majorBidi"/>
          <w:sz w:val="28"/>
          <w:szCs w:val="28"/>
          <w:lang w:bidi="ar-LB"/>
        </w:rPr>
        <w:t xml:space="preserve"> global int</w:t>
      </w:r>
      <w:r w:rsidR="0064072D" w:rsidRPr="0065426A">
        <w:rPr>
          <w:rFonts w:asciiTheme="majorBidi" w:hAnsiTheme="majorBidi" w:cstheme="majorBidi"/>
          <w:sz w:val="28"/>
          <w:szCs w:val="28"/>
          <w:lang w:bidi="ar-LB"/>
        </w:rPr>
        <w:t xml:space="preserve">ernational </w:t>
      </w:r>
      <w:r w:rsidR="00FB2757" w:rsidRPr="0065426A">
        <w:rPr>
          <w:rFonts w:asciiTheme="majorBidi" w:hAnsiTheme="majorBidi" w:cstheme="majorBidi"/>
          <w:sz w:val="28"/>
          <w:szCs w:val="28"/>
          <w:lang w:bidi="ar-LB"/>
        </w:rPr>
        <w:t xml:space="preserve">  </w:t>
      </w:r>
      <w:r w:rsidR="0064072D" w:rsidRPr="0065426A">
        <w:rPr>
          <w:rFonts w:asciiTheme="majorBidi" w:hAnsiTheme="majorBidi" w:cstheme="majorBidi"/>
          <w:sz w:val="28"/>
          <w:szCs w:val="28"/>
          <w:lang w:bidi="ar-LB"/>
        </w:rPr>
        <w:t>events</w:t>
      </w:r>
      <w:r w:rsidR="00760162">
        <w:rPr>
          <w:rFonts w:asciiTheme="majorBidi" w:hAnsiTheme="majorBidi" w:cstheme="majorBidi"/>
          <w:sz w:val="28"/>
          <w:szCs w:val="28"/>
          <w:lang w:bidi="ar-LB"/>
        </w:rPr>
        <w:t xml:space="preserve"> </w:t>
      </w:r>
      <w:r w:rsidR="00FB2757" w:rsidRPr="0065426A">
        <w:rPr>
          <w:rFonts w:asciiTheme="majorBidi" w:hAnsiTheme="majorBidi" w:cstheme="majorBidi"/>
          <w:sz w:val="28"/>
          <w:szCs w:val="28"/>
          <w:lang w:bidi="ar-LB"/>
        </w:rPr>
        <w:t xml:space="preserve"> </w:t>
      </w:r>
      <w:r w:rsidR="00296CBB" w:rsidRPr="0065426A">
        <w:rPr>
          <w:rFonts w:asciiTheme="majorBidi" w:hAnsiTheme="majorBidi" w:cstheme="majorBidi"/>
          <w:sz w:val="28"/>
          <w:szCs w:val="28"/>
          <w:lang w:bidi="ar-LB"/>
        </w:rPr>
        <w:t xml:space="preserve"> </w:t>
      </w:r>
      <w:r w:rsidR="009C768D" w:rsidRPr="0065426A">
        <w:rPr>
          <w:rFonts w:asciiTheme="majorBidi" w:hAnsiTheme="majorBidi" w:cstheme="majorBidi"/>
          <w:sz w:val="28"/>
          <w:szCs w:val="28"/>
          <w:lang w:bidi="ar-LB"/>
        </w:rPr>
        <w:t xml:space="preserve">with </w:t>
      </w:r>
      <w:r w:rsidRPr="0065426A">
        <w:rPr>
          <w:rFonts w:asciiTheme="majorBidi" w:hAnsiTheme="majorBidi" w:cstheme="majorBidi"/>
          <w:sz w:val="28"/>
          <w:szCs w:val="28"/>
          <w:lang w:bidi="ar-LB"/>
        </w:rPr>
        <w:t xml:space="preserve">economic, political and social repercussions </w:t>
      </w:r>
      <w:r w:rsidR="009C768D" w:rsidRPr="0065426A">
        <w:rPr>
          <w:rFonts w:asciiTheme="majorBidi" w:hAnsiTheme="majorBidi" w:cstheme="majorBidi"/>
          <w:sz w:val="28"/>
          <w:szCs w:val="28"/>
          <w:lang w:bidi="ar-LB"/>
        </w:rPr>
        <w:t>on</w:t>
      </w:r>
      <w:r w:rsidR="00296CBB" w:rsidRPr="0065426A">
        <w:rPr>
          <w:rFonts w:asciiTheme="majorBidi" w:hAnsiTheme="majorBidi" w:cstheme="majorBidi"/>
          <w:sz w:val="28"/>
          <w:szCs w:val="28"/>
          <w:lang w:bidi="ar-LB"/>
        </w:rPr>
        <w:t xml:space="preserve"> </w:t>
      </w:r>
      <w:r w:rsidR="00E31A5F" w:rsidRPr="0065426A">
        <w:rPr>
          <w:rFonts w:asciiTheme="majorBidi" w:hAnsiTheme="majorBidi" w:cstheme="majorBidi"/>
          <w:sz w:val="28"/>
          <w:szCs w:val="28"/>
          <w:lang w:bidi="ar-LB"/>
        </w:rPr>
        <w:t>many</w:t>
      </w:r>
      <w:r w:rsidRPr="0065426A">
        <w:rPr>
          <w:rFonts w:asciiTheme="majorBidi" w:hAnsiTheme="majorBidi" w:cstheme="majorBidi"/>
          <w:sz w:val="28"/>
          <w:szCs w:val="28"/>
          <w:lang w:bidi="ar-LB"/>
        </w:rPr>
        <w:t xml:space="preserve"> countries </w:t>
      </w:r>
      <w:r w:rsidR="00F4684C">
        <w:rPr>
          <w:rFonts w:asciiTheme="majorBidi" w:hAnsiTheme="majorBidi" w:cstheme="majorBidi"/>
          <w:sz w:val="28"/>
          <w:szCs w:val="28"/>
          <w:lang w:bidi="ar-LB"/>
        </w:rPr>
        <w:t>worldwide</w:t>
      </w:r>
      <w:r w:rsidR="00E31A5F" w:rsidRPr="0065426A">
        <w:rPr>
          <w:rFonts w:asciiTheme="majorBidi" w:hAnsiTheme="majorBidi" w:cstheme="majorBidi"/>
          <w:sz w:val="28"/>
          <w:szCs w:val="28"/>
          <w:lang w:bidi="ar-LB"/>
        </w:rPr>
        <w:t>,</w:t>
      </w:r>
      <w:r w:rsidRPr="0065426A">
        <w:rPr>
          <w:rFonts w:asciiTheme="majorBidi" w:hAnsiTheme="majorBidi" w:cstheme="majorBidi"/>
          <w:sz w:val="28"/>
          <w:szCs w:val="28"/>
          <w:lang w:bidi="ar-LB"/>
        </w:rPr>
        <w:t xml:space="preserve"> </w:t>
      </w:r>
      <w:r w:rsidR="00F4684C">
        <w:rPr>
          <w:rFonts w:asciiTheme="majorBidi" w:hAnsiTheme="majorBidi" w:cstheme="majorBidi"/>
          <w:sz w:val="28"/>
          <w:szCs w:val="28"/>
          <w:lang w:bidi="ar-LB"/>
        </w:rPr>
        <w:t xml:space="preserve">including </w:t>
      </w:r>
      <w:r w:rsidRPr="0065426A">
        <w:rPr>
          <w:rFonts w:asciiTheme="majorBidi" w:hAnsiTheme="majorBidi" w:cstheme="majorBidi"/>
          <w:sz w:val="28"/>
          <w:szCs w:val="28"/>
          <w:lang w:bidi="ar-LB"/>
        </w:rPr>
        <w:t>Lebanon</w:t>
      </w:r>
      <w:r w:rsidR="00760162">
        <w:rPr>
          <w:rFonts w:asciiTheme="majorBidi" w:hAnsiTheme="majorBidi" w:cstheme="majorBidi"/>
          <w:sz w:val="28"/>
          <w:szCs w:val="28"/>
          <w:lang w:bidi="ar-LB"/>
        </w:rPr>
        <w:t>,</w:t>
      </w:r>
      <w:r w:rsidRPr="0065426A">
        <w:rPr>
          <w:rFonts w:asciiTheme="majorBidi" w:hAnsiTheme="majorBidi" w:cstheme="majorBidi"/>
          <w:sz w:val="28"/>
          <w:szCs w:val="28"/>
          <w:lang w:bidi="ar-LB"/>
        </w:rPr>
        <w:t xml:space="preserve"> we decided to </w:t>
      </w:r>
      <w:r w:rsidR="00C44024" w:rsidRPr="0065426A">
        <w:rPr>
          <w:rFonts w:asciiTheme="majorBidi" w:hAnsiTheme="majorBidi" w:cstheme="majorBidi"/>
          <w:sz w:val="28"/>
          <w:szCs w:val="28"/>
          <w:lang w:bidi="ar-LB"/>
        </w:rPr>
        <w:t>conduct</w:t>
      </w:r>
      <w:r w:rsidRPr="0065426A">
        <w:rPr>
          <w:rFonts w:asciiTheme="majorBidi" w:hAnsiTheme="majorBidi" w:cstheme="majorBidi"/>
          <w:sz w:val="28"/>
          <w:szCs w:val="28"/>
          <w:lang w:bidi="ar-LB"/>
        </w:rPr>
        <w:t xml:space="preserve"> an in-depth, thorough</w:t>
      </w:r>
      <w:r w:rsidR="00C60FDE" w:rsidRPr="0065426A">
        <w:rPr>
          <w:rFonts w:asciiTheme="majorBidi" w:hAnsiTheme="majorBidi" w:cstheme="majorBidi"/>
          <w:sz w:val="28"/>
          <w:szCs w:val="28"/>
          <w:lang w:bidi="ar-LB"/>
        </w:rPr>
        <w:t>,</w:t>
      </w:r>
      <w:r w:rsidR="00C60FDE" w:rsidRPr="0065426A">
        <w:rPr>
          <w:rFonts w:asciiTheme="majorBidi" w:hAnsiTheme="majorBidi" w:cstheme="majorBidi" w:hint="cs"/>
          <w:sz w:val="28"/>
          <w:szCs w:val="28"/>
          <w:rtl/>
          <w:lang w:bidi="ar-LB"/>
        </w:rPr>
        <w:t xml:space="preserve"> </w:t>
      </w:r>
      <w:r w:rsidR="00C60FDE" w:rsidRPr="0065426A">
        <w:rPr>
          <w:rFonts w:asciiTheme="majorBidi" w:hAnsiTheme="majorBidi" w:cstheme="majorBidi"/>
          <w:sz w:val="28"/>
          <w:szCs w:val="28"/>
          <w:lang w:bidi="ar-LB"/>
        </w:rPr>
        <w:t xml:space="preserve">comprehensive and </w:t>
      </w:r>
      <w:r w:rsidRPr="0065426A">
        <w:rPr>
          <w:rFonts w:asciiTheme="majorBidi" w:hAnsiTheme="majorBidi" w:cstheme="majorBidi"/>
          <w:sz w:val="28"/>
          <w:szCs w:val="28"/>
          <w:lang w:bidi="ar-LB"/>
        </w:rPr>
        <w:t xml:space="preserve">objective economic research to explain, </w:t>
      </w:r>
      <w:r w:rsidR="00C60FDE" w:rsidRPr="0065426A">
        <w:rPr>
          <w:rFonts w:asciiTheme="majorBidi" w:hAnsiTheme="majorBidi" w:cstheme="majorBidi"/>
          <w:sz w:val="28"/>
          <w:szCs w:val="28"/>
          <w:lang w:bidi="ar-LB"/>
        </w:rPr>
        <w:t>process, analyze,</w:t>
      </w:r>
      <w:r w:rsidR="00455124" w:rsidRPr="0065426A">
        <w:rPr>
          <w:rFonts w:asciiTheme="majorBidi" w:hAnsiTheme="majorBidi" w:cstheme="majorBidi"/>
          <w:sz w:val="28"/>
          <w:szCs w:val="28"/>
          <w:lang w:bidi="ar-LB"/>
        </w:rPr>
        <w:t xml:space="preserve"> and</w:t>
      </w:r>
      <w:r w:rsidR="00C60FDE" w:rsidRPr="0065426A">
        <w:rPr>
          <w:rFonts w:asciiTheme="majorBidi" w:hAnsiTheme="majorBidi" w:cstheme="majorBidi"/>
          <w:sz w:val="28"/>
          <w:szCs w:val="28"/>
          <w:lang w:bidi="ar-LB"/>
        </w:rPr>
        <w:t xml:space="preserve"> foresee the </w:t>
      </w:r>
      <w:r w:rsidR="00455124" w:rsidRPr="0065426A">
        <w:rPr>
          <w:rFonts w:asciiTheme="majorBidi" w:hAnsiTheme="majorBidi" w:cstheme="majorBidi"/>
          <w:sz w:val="28"/>
          <w:szCs w:val="28"/>
          <w:lang w:bidi="ar-LB"/>
        </w:rPr>
        <w:t>present and future reality of international</w:t>
      </w:r>
      <w:r w:rsidR="00C60FDE" w:rsidRPr="0065426A">
        <w:rPr>
          <w:rFonts w:asciiTheme="majorBidi" w:hAnsiTheme="majorBidi" w:cstheme="majorBidi"/>
          <w:sz w:val="28"/>
          <w:szCs w:val="28"/>
          <w:lang w:bidi="ar-LB"/>
        </w:rPr>
        <w:t xml:space="preserve"> trade relations </w:t>
      </w:r>
      <w:r w:rsidR="00455124" w:rsidRPr="0065426A">
        <w:rPr>
          <w:rFonts w:asciiTheme="majorBidi" w:hAnsiTheme="majorBidi" w:cstheme="majorBidi"/>
          <w:sz w:val="28"/>
          <w:szCs w:val="28"/>
          <w:lang w:bidi="ar-LB"/>
        </w:rPr>
        <w:t xml:space="preserve">system </w:t>
      </w:r>
      <w:r w:rsidR="009C768D" w:rsidRPr="0065426A">
        <w:rPr>
          <w:rFonts w:asciiTheme="majorBidi" w:hAnsiTheme="majorBidi" w:cstheme="majorBidi"/>
          <w:sz w:val="28"/>
          <w:szCs w:val="28"/>
          <w:lang w:bidi="ar-LB"/>
        </w:rPr>
        <w:t>among</w:t>
      </w:r>
      <w:r w:rsidR="00C60FDE" w:rsidRPr="0065426A">
        <w:rPr>
          <w:rFonts w:asciiTheme="majorBidi" w:hAnsiTheme="majorBidi" w:cstheme="majorBidi"/>
          <w:sz w:val="28"/>
          <w:szCs w:val="28"/>
          <w:lang w:bidi="ar-LB"/>
        </w:rPr>
        <w:t xml:space="preserve"> the most </w:t>
      </w:r>
      <w:r w:rsidR="0045776C" w:rsidRPr="0065426A">
        <w:rPr>
          <w:rFonts w:asciiTheme="majorBidi" w:hAnsiTheme="majorBidi" w:cstheme="majorBidi"/>
          <w:sz w:val="28"/>
          <w:szCs w:val="28"/>
          <w:lang w:bidi="ar-LB"/>
        </w:rPr>
        <w:t>prominent</w:t>
      </w:r>
      <w:r w:rsidR="00C60FDE" w:rsidRPr="0065426A">
        <w:rPr>
          <w:rFonts w:asciiTheme="majorBidi" w:hAnsiTheme="majorBidi" w:cstheme="majorBidi"/>
          <w:sz w:val="28"/>
          <w:szCs w:val="28"/>
          <w:lang w:bidi="ar-LB"/>
        </w:rPr>
        <w:t xml:space="preserve"> economic poles</w:t>
      </w:r>
      <w:r w:rsidR="0045776C" w:rsidRPr="0065426A">
        <w:rPr>
          <w:rFonts w:asciiTheme="majorBidi" w:hAnsiTheme="majorBidi" w:cstheme="majorBidi"/>
          <w:sz w:val="28"/>
          <w:szCs w:val="28"/>
          <w:lang w:bidi="ar-LB"/>
        </w:rPr>
        <w:t xml:space="preserve"> in the world</w:t>
      </w:r>
      <w:r w:rsidR="00760162">
        <w:rPr>
          <w:rFonts w:asciiTheme="majorBidi" w:hAnsiTheme="majorBidi" w:cstheme="majorBidi"/>
          <w:sz w:val="28"/>
          <w:szCs w:val="28"/>
          <w:lang w:bidi="ar-LB"/>
        </w:rPr>
        <w:t>. This research was conducted</w:t>
      </w:r>
      <w:r w:rsidR="00FB2757" w:rsidRPr="0065426A">
        <w:rPr>
          <w:rFonts w:asciiTheme="majorBidi" w:hAnsiTheme="majorBidi" w:cstheme="majorBidi"/>
          <w:sz w:val="28"/>
          <w:szCs w:val="28"/>
          <w:lang w:bidi="ar-LB"/>
        </w:rPr>
        <w:t xml:space="preserve"> in view of</w:t>
      </w:r>
      <w:r w:rsidR="0045776C" w:rsidRPr="0065426A">
        <w:rPr>
          <w:rFonts w:asciiTheme="majorBidi" w:hAnsiTheme="majorBidi" w:cstheme="majorBidi"/>
          <w:sz w:val="28"/>
          <w:szCs w:val="28"/>
          <w:lang w:bidi="ar-LB"/>
        </w:rPr>
        <w:t xml:space="preserve"> the new protectionist policies adopted by the American administration </w:t>
      </w:r>
      <w:r w:rsidR="00C44024" w:rsidRPr="0065426A">
        <w:rPr>
          <w:rFonts w:asciiTheme="majorBidi" w:hAnsiTheme="majorBidi" w:cstheme="majorBidi"/>
          <w:sz w:val="28"/>
          <w:szCs w:val="28"/>
          <w:lang w:bidi="ar-LB"/>
        </w:rPr>
        <w:t>placing</w:t>
      </w:r>
      <w:r w:rsidR="0045776C" w:rsidRPr="0065426A">
        <w:rPr>
          <w:rFonts w:asciiTheme="majorBidi" w:hAnsiTheme="majorBidi" w:cstheme="majorBidi"/>
          <w:sz w:val="28"/>
          <w:szCs w:val="28"/>
          <w:lang w:bidi="ar-LB"/>
        </w:rPr>
        <w:t xml:space="preserve"> "America First"</w:t>
      </w:r>
      <w:r w:rsidR="00760162">
        <w:rPr>
          <w:rFonts w:asciiTheme="majorBidi" w:hAnsiTheme="majorBidi" w:cstheme="majorBidi"/>
          <w:sz w:val="28"/>
          <w:szCs w:val="28"/>
          <w:lang w:bidi="ar-LB"/>
        </w:rPr>
        <w:t xml:space="preserve"> </w:t>
      </w:r>
      <w:r w:rsidR="0045776C" w:rsidRPr="0065426A">
        <w:rPr>
          <w:rFonts w:asciiTheme="majorBidi" w:hAnsiTheme="majorBidi" w:cstheme="majorBidi"/>
          <w:sz w:val="28"/>
          <w:szCs w:val="28"/>
          <w:lang w:bidi="ar-LB"/>
        </w:rPr>
        <w:t>to protect the US economy from external competition</w:t>
      </w:r>
      <w:r w:rsidR="003F2503" w:rsidRPr="0065426A">
        <w:rPr>
          <w:rFonts w:asciiTheme="majorBidi" w:hAnsiTheme="majorBidi" w:cstheme="majorBidi"/>
          <w:sz w:val="28"/>
          <w:szCs w:val="28"/>
          <w:lang w:bidi="ar-LB"/>
        </w:rPr>
        <w:t>, increase</w:t>
      </w:r>
      <w:r w:rsidR="0045776C" w:rsidRPr="0065426A">
        <w:rPr>
          <w:rFonts w:asciiTheme="majorBidi" w:hAnsiTheme="majorBidi" w:cstheme="majorBidi"/>
          <w:sz w:val="28"/>
          <w:szCs w:val="28"/>
          <w:lang w:bidi="ar-LB"/>
        </w:rPr>
        <w:t xml:space="preserve"> economic growth and </w:t>
      </w:r>
      <w:r w:rsidR="00760162">
        <w:rPr>
          <w:rFonts w:asciiTheme="majorBidi" w:hAnsiTheme="majorBidi" w:cstheme="majorBidi"/>
          <w:sz w:val="28"/>
          <w:szCs w:val="28"/>
          <w:lang w:bidi="ar-LB"/>
        </w:rPr>
        <w:t>create new job</w:t>
      </w:r>
      <w:r w:rsidR="000F0077" w:rsidRPr="0065426A">
        <w:rPr>
          <w:rFonts w:asciiTheme="majorBidi" w:hAnsiTheme="majorBidi" w:cstheme="majorBidi"/>
          <w:sz w:val="28"/>
          <w:szCs w:val="28"/>
          <w:lang w:bidi="ar-LB"/>
        </w:rPr>
        <w:t xml:space="preserve"> opportunities. </w:t>
      </w:r>
      <w:r w:rsidR="00120CDA" w:rsidRPr="0065426A">
        <w:rPr>
          <w:rFonts w:asciiTheme="majorBidi" w:hAnsiTheme="majorBidi" w:cstheme="majorBidi"/>
          <w:sz w:val="28"/>
          <w:szCs w:val="28"/>
          <w:lang w:bidi="ar-LB"/>
        </w:rPr>
        <w:t>T</w:t>
      </w:r>
      <w:r w:rsidR="00CF4988" w:rsidRPr="0065426A">
        <w:rPr>
          <w:rFonts w:asciiTheme="majorBidi" w:hAnsiTheme="majorBidi" w:cstheme="majorBidi"/>
          <w:sz w:val="28"/>
          <w:szCs w:val="28"/>
          <w:lang w:bidi="ar-LB"/>
        </w:rPr>
        <w:t>his</w:t>
      </w:r>
      <w:r w:rsidR="009F1F85" w:rsidRPr="0065426A">
        <w:rPr>
          <w:rFonts w:asciiTheme="majorBidi" w:hAnsiTheme="majorBidi" w:cstheme="majorBidi"/>
          <w:sz w:val="28"/>
          <w:szCs w:val="28"/>
          <w:lang w:bidi="ar-LB"/>
        </w:rPr>
        <w:t xml:space="preserve"> </w:t>
      </w:r>
      <w:r w:rsidR="000F0077" w:rsidRPr="0065426A">
        <w:rPr>
          <w:rFonts w:asciiTheme="majorBidi" w:hAnsiTheme="majorBidi" w:cstheme="majorBidi"/>
          <w:sz w:val="28"/>
          <w:szCs w:val="28"/>
          <w:lang w:bidi="ar-LB"/>
        </w:rPr>
        <w:t>re</w:t>
      </w:r>
      <w:r w:rsidR="00A727EA" w:rsidRPr="0065426A">
        <w:rPr>
          <w:rFonts w:asciiTheme="majorBidi" w:hAnsiTheme="majorBidi" w:cstheme="majorBidi"/>
          <w:sz w:val="28"/>
          <w:szCs w:val="28"/>
          <w:lang w:bidi="ar-LB"/>
        </w:rPr>
        <w:t>search</w:t>
      </w:r>
      <w:r w:rsidR="009F1F85" w:rsidRPr="0065426A">
        <w:rPr>
          <w:rFonts w:asciiTheme="majorBidi" w:hAnsiTheme="majorBidi" w:cstheme="majorBidi"/>
          <w:sz w:val="28"/>
          <w:szCs w:val="28"/>
          <w:lang w:bidi="ar-LB"/>
        </w:rPr>
        <w:t xml:space="preserve"> </w:t>
      </w:r>
      <w:r w:rsidR="00605539" w:rsidRPr="0065426A">
        <w:rPr>
          <w:rFonts w:asciiTheme="majorBidi" w:hAnsiTheme="majorBidi" w:cstheme="majorBidi"/>
          <w:sz w:val="28"/>
          <w:szCs w:val="28"/>
          <w:lang w:bidi="ar-LB"/>
        </w:rPr>
        <w:t>also aims</w:t>
      </w:r>
      <w:r w:rsidR="004E738C" w:rsidRPr="0065426A">
        <w:rPr>
          <w:rFonts w:asciiTheme="majorBidi" w:hAnsiTheme="majorBidi" w:cstheme="majorBidi"/>
          <w:sz w:val="28"/>
          <w:szCs w:val="28"/>
          <w:lang w:bidi="ar-LB"/>
        </w:rPr>
        <w:t xml:space="preserve"> t</w:t>
      </w:r>
      <w:r w:rsidR="009F1F85" w:rsidRPr="0065426A">
        <w:rPr>
          <w:rFonts w:asciiTheme="majorBidi" w:hAnsiTheme="majorBidi" w:cstheme="majorBidi"/>
          <w:sz w:val="28"/>
          <w:szCs w:val="28"/>
          <w:lang w:bidi="ar-LB"/>
        </w:rPr>
        <w:t xml:space="preserve">o </w:t>
      </w:r>
      <w:r w:rsidR="00A727EA" w:rsidRPr="0065426A">
        <w:rPr>
          <w:rFonts w:asciiTheme="majorBidi" w:hAnsiTheme="majorBidi" w:cstheme="majorBidi"/>
          <w:sz w:val="28"/>
          <w:szCs w:val="28"/>
          <w:lang w:bidi="ar-LB"/>
        </w:rPr>
        <w:t xml:space="preserve">examine </w:t>
      </w:r>
      <w:r w:rsidR="009F1F85" w:rsidRPr="0065426A">
        <w:rPr>
          <w:rFonts w:asciiTheme="majorBidi" w:hAnsiTheme="majorBidi" w:cstheme="majorBidi"/>
          <w:sz w:val="28"/>
          <w:szCs w:val="28"/>
          <w:lang w:bidi="ar-LB"/>
        </w:rPr>
        <w:t xml:space="preserve">and analyze the </w:t>
      </w:r>
      <w:r w:rsidR="003F2503">
        <w:rPr>
          <w:rFonts w:asciiTheme="majorBidi" w:hAnsiTheme="majorBidi" w:cstheme="majorBidi"/>
          <w:sz w:val="28"/>
          <w:szCs w:val="28"/>
          <w:lang w:bidi="ar-LB"/>
        </w:rPr>
        <w:t>measures taken by</w:t>
      </w:r>
      <w:r w:rsidR="00614925" w:rsidRPr="0065426A">
        <w:rPr>
          <w:rFonts w:asciiTheme="majorBidi" w:hAnsiTheme="majorBidi" w:cstheme="majorBidi"/>
          <w:sz w:val="28"/>
          <w:szCs w:val="28"/>
          <w:lang w:bidi="ar-LB"/>
        </w:rPr>
        <w:t xml:space="preserve"> US trading partners</w:t>
      </w:r>
      <w:r w:rsidR="00CF4988" w:rsidRPr="0065426A">
        <w:rPr>
          <w:rFonts w:asciiTheme="majorBidi" w:hAnsiTheme="majorBidi" w:cstheme="majorBidi"/>
          <w:sz w:val="28"/>
          <w:szCs w:val="28"/>
          <w:lang w:bidi="ar-LB"/>
        </w:rPr>
        <w:t xml:space="preserve"> </w:t>
      </w:r>
      <w:r w:rsidR="003F2503">
        <w:rPr>
          <w:rFonts w:asciiTheme="majorBidi" w:hAnsiTheme="majorBidi" w:cstheme="majorBidi"/>
          <w:sz w:val="28"/>
          <w:szCs w:val="28"/>
          <w:lang w:bidi="ar-LB"/>
        </w:rPr>
        <w:t xml:space="preserve">in retaliation to </w:t>
      </w:r>
      <w:r w:rsidR="00614925" w:rsidRPr="0065426A">
        <w:rPr>
          <w:rFonts w:asciiTheme="majorBidi" w:hAnsiTheme="majorBidi" w:cstheme="majorBidi"/>
          <w:sz w:val="28"/>
          <w:szCs w:val="28"/>
          <w:lang w:bidi="ar-LB"/>
        </w:rPr>
        <w:t xml:space="preserve">the </w:t>
      </w:r>
      <w:r w:rsidR="004E738C" w:rsidRPr="0065426A">
        <w:rPr>
          <w:rFonts w:asciiTheme="majorBidi" w:hAnsiTheme="majorBidi" w:cstheme="majorBidi"/>
          <w:sz w:val="28"/>
          <w:szCs w:val="28"/>
          <w:lang w:bidi="ar-LB"/>
        </w:rPr>
        <w:t>new tariffs</w:t>
      </w:r>
      <w:r w:rsidR="009F1F85" w:rsidRPr="0065426A">
        <w:rPr>
          <w:rFonts w:asciiTheme="majorBidi" w:hAnsiTheme="majorBidi" w:cstheme="majorBidi"/>
          <w:sz w:val="28"/>
          <w:szCs w:val="28"/>
          <w:lang w:bidi="ar-LB"/>
        </w:rPr>
        <w:t xml:space="preserve"> </w:t>
      </w:r>
      <w:r w:rsidR="00614925" w:rsidRPr="0065426A">
        <w:rPr>
          <w:rFonts w:asciiTheme="majorBidi" w:hAnsiTheme="majorBidi" w:cstheme="majorBidi"/>
          <w:sz w:val="28"/>
          <w:szCs w:val="28"/>
          <w:lang w:bidi="ar-LB"/>
        </w:rPr>
        <w:t xml:space="preserve">imposed </w:t>
      </w:r>
      <w:r w:rsidR="009F1F85" w:rsidRPr="0065426A">
        <w:rPr>
          <w:rFonts w:asciiTheme="majorBidi" w:hAnsiTheme="majorBidi" w:cstheme="majorBidi"/>
          <w:sz w:val="28"/>
          <w:szCs w:val="28"/>
          <w:lang w:bidi="ar-LB"/>
        </w:rPr>
        <w:t xml:space="preserve">on US steel and aluminum </w:t>
      </w:r>
      <w:r w:rsidR="00A727EA" w:rsidRPr="0065426A">
        <w:rPr>
          <w:rFonts w:asciiTheme="majorBidi" w:hAnsiTheme="majorBidi" w:cstheme="majorBidi"/>
          <w:sz w:val="28"/>
          <w:szCs w:val="28"/>
          <w:lang w:bidi="ar-LB"/>
        </w:rPr>
        <w:t xml:space="preserve">imports </w:t>
      </w:r>
      <w:r w:rsidR="009F1F85" w:rsidRPr="0065426A">
        <w:rPr>
          <w:rFonts w:asciiTheme="majorBidi" w:hAnsiTheme="majorBidi" w:cstheme="majorBidi"/>
          <w:sz w:val="28"/>
          <w:szCs w:val="28"/>
          <w:lang w:bidi="ar-LB"/>
        </w:rPr>
        <w:t>(EU countries</w:t>
      </w:r>
      <w:r w:rsidR="004E738C" w:rsidRPr="0065426A">
        <w:rPr>
          <w:rFonts w:asciiTheme="majorBidi" w:hAnsiTheme="majorBidi" w:cstheme="majorBidi"/>
          <w:sz w:val="28"/>
          <w:szCs w:val="28"/>
          <w:lang w:bidi="ar-LB"/>
        </w:rPr>
        <w:t>, China, Canada,</w:t>
      </w:r>
      <w:r w:rsidR="009F1F85" w:rsidRPr="0065426A">
        <w:rPr>
          <w:rFonts w:asciiTheme="majorBidi" w:hAnsiTheme="majorBidi" w:cstheme="majorBidi"/>
          <w:sz w:val="28"/>
          <w:szCs w:val="28"/>
          <w:lang w:bidi="ar-LB"/>
        </w:rPr>
        <w:t xml:space="preserve"> Brazil</w:t>
      </w:r>
      <w:r w:rsidR="004E738C" w:rsidRPr="0065426A">
        <w:rPr>
          <w:rFonts w:asciiTheme="majorBidi" w:hAnsiTheme="majorBidi" w:cstheme="majorBidi"/>
          <w:sz w:val="28"/>
          <w:szCs w:val="28"/>
          <w:lang w:bidi="ar-LB"/>
        </w:rPr>
        <w:t>,</w:t>
      </w:r>
      <w:r w:rsidR="009F1F85" w:rsidRPr="0065426A">
        <w:rPr>
          <w:rFonts w:asciiTheme="majorBidi" w:hAnsiTheme="majorBidi" w:cstheme="majorBidi"/>
          <w:sz w:val="28"/>
          <w:szCs w:val="28"/>
          <w:lang w:bidi="ar-LB"/>
        </w:rPr>
        <w:t xml:space="preserve"> South Korea</w:t>
      </w:r>
      <w:r w:rsidR="004E738C" w:rsidRPr="0065426A">
        <w:rPr>
          <w:rFonts w:asciiTheme="majorBidi" w:hAnsiTheme="majorBidi" w:cstheme="majorBidi"/>
          <w:sz w:val="28"/>
          <w:szCs w:val="28"/>
          <w:lang w:bidi="ar-LB"/>
        </w:rPr>
        <w:t>,</w:t>
      </w:r>
      <w:r w:rsidR="009F1F85" w:rsidRPr="0065426A">
        <w:rPr>
          <w:rFonts w:asciiTheme="majorBidi" w:hAnsiTheme="majorBidi" w:cstheme="majorBidi"/>
          <w:sz w:val="28"/>
          <w:szCs w:val="28"/>
          <w:lang w:bidi="ar-LB"/>
        </w:rPr>
        <w:t xml:space="preserve"> Mexico</w:t>
      </w:r>
      <w:r w:rsidR="004E738C" w:rsidRPr="0065426A">
        <w:rPr>
          <w:rFonts w:asciiTheme="majorBidi" w:hAnsiTheme="majorBidi" w:cstheme="majorBidi"/>
          <w:sz w:val="28"/>
          <w:szCs w:val="28"/>
          <w:lang w:bidi="ar-LB"/>
        </w:rPr>
        <w:t>,</w:t>
      </w:r>
      <w:r w:rsidR="009F1F85" w:rsidRPr="0065426A">
        <w:rPr>
          <w:rFonts w:asciiTheme="majorBidi" w:hAnsiTheme="majorBidi" w:cstheme="majorBidi"/>
          <w:sz w:val="28"/>
          <w:szCs w:val="28"/>
          <w:lang w:bidi="ar-LB"/>
        </w:rPr>
        <w:t xml:space="preserve"> Russia</w:t>
      </w:r>
      <w:r w:rsidR="004E738C" w:rsidRPr="0065426A">
        <w:rPr>
          <w:rFonts w:asciiTheme="majorBidi" w:hAnsiTheme="majorBidi" w:cstheme="majorBidi"/>
          <w:sz w:val="28"/>
          <w:szCs w:val="28"/>
          <w:lang w:bidi="ar-LB"/>
        </w:rPr>
        <w:t>,</w:t>
      </w:r>
      <w:r w:rsidR="009F1F85" w:rsidRPr="0065426A">
        <w:rPr>
          <w:rFonts w:asciiTheme="majorBidi" w:hAnsiTheme="majorBidi" w:cstheme="majorBidi"/>
          <w:sz w:val="28"/>
          <w:szCs w:val="28"/>
          <w:lang w:bidi="ar-LB"/>
        </w:rPr>
        <w:t xml:space="preserve"> Turkey</w:t>
      </w:r>
      <w:r w:rsidR="004E738C" w:rsidRPr="0065426A">
        <w:rPr>
          <w:rFonts w:asciiTheme="majorBidi" w:hAnsiTheme="majorBidi" w:cstheme="majorBidi"/>
          <w:sz w:val="28"/>
          <w:szCs w:val="28"/>
          <w:lang w:bidi="ar-LB"/>
        </w:rPr>
        <w:t>,</w:t>
      </w:r>
      <w:r w:rsidR="009F1F85" w:rsidRPr="0065426A">
        <w:rPr>
          <w:rFonts w:asciiTheme="majorBidi" w:hAnsiTheme="majorBidi" w:cstheme="majorBidi"/>
          <w:sz w:val="28"/>
          <w:szCs w:val="28"/>
          <w:lang w:bidi="ar-LB"/>
        </w:rPr>
        <w:t xml:space="preserve"> Japan</w:t>
      </w:r>
      <w:r w:rsidR="004E738C" w:rsidRPr="0065426A">
        <w:rPr>
          <w:rFonts w:asciiTheme="majorBidi" w:hAnsiTheme="majorBidi" w:cstheme="majorBidi"/>
          <w:sz w:val="28"/>
          <w:szCs w:val="28"/>
          <w:lang w:bidi="ar-LB"/>
        </w:rPr>
        <w:t>,</w:t>
      </w:r>
      <w:r w:rsidR="009F1F85" w:rsidRPr="0065426A">
        <w:rPr>
          <w:rFonts w:asciiTheme="majorBidi" w:hAnsiTheme="majorBidi" w:cstheme="majorBidi"/>
          <w:sz w:val="28"/>
          <w:szCs w:val="28"/>
          <w:lang w:bidi="ar-LB"/>
        </w:rPr>
        <w:t xml:space="preserve"> Germany</w:t>
      </w:r>
      <w:r w:rsidR="004E738C" w:rsidRPr="0065426A">
        <w:rPr>
          <w:rFonts w:asciiTheme="majorBidi" w:hAnsiTheme="majorBidi" w:cstheme="majorBidi"/>
          <w:sz w:val="28"/>
          <w:szCs w:val="28"/>
          <w:lang w:bidi="ar-LB"/>
        </w:rPr>
        <w:t xml:space="preserve">, </w:t>
      </w:r>
      <w:r w:rsidR="009F1F85" w:rsidRPr="0065426A">
        <w:rPr>
          <w:rFonts w:asciiTheme="majorBidi" w:hAnsiTheme="majorBidi" w:cstheme="majorBidi"/>
          <w:sz w:val="28"/>
          <w:szCs w:val="28"/>
          <w:lang w:bidi="ar-LB"/>
        </w:rPr>
        <w:t>India</w:t>
      </w:r>
      <w:r w:rsidR="00614925" w:rsidRPr="0065426A">
        <w:rPr>
          <w:rFonts w:asciiTheme="majorBidi" w:hAnsiTheme="majorBidi" w:cstheme="majorBidi"/>
          <w:sz w:val="28"/>
          <w:szCs w:val="28"/>
          <w:lang w:bidi="ar-LB"/>
        </w:rPr>
        <w:t>, a</w:t>
      </w:r>
      <w:r w:rsidR="009F1F85" w:rsidRPr="0065426A">
        <w:rPr>
          <w:rFonts w:asciiTheme="majorBidi" w:hAnsiTheme="majorBidi" w:cstheme="majorBidi"/>
          <w:sz w:val="28"/>
          <w:szCs w:val="28"/>
          <w:lang w:bidi="ar-LB"/>
        </w:rPr>
        <w:t xml:space="preserve">nd others) </w:t>
      </w:r>
      <w:r w:rsidR="000F0077" w:rsidRPr="0065426A">
        <w:rPr>
          <w:rFonts w:asciiTheme="majorBidi" w:hAnsiTheme="majorBidi" w:cstheme="majorBidi"/>
          <w:sz w:val="28"/>
          <w:szCs w:val="28"/>
          <w:lang w:bidi="ar-LB"/>
        </w:rPr>
        <w:t>and</w:t>
      </w:r>
      <w:r w:rsidR="00A727EA" w:rsidRPr="0065426A">
        <w:rPr>
          <w:rFonts w:asciiTheme="majorBidi" w:hAnsiTheme="majorBidi" w:cstheme="majorBidi"/>
          <w:sz w:val="28"/>
          <w:szCs w:val="28"/>
          <w:lang w:bidi="ar-LB"/>
        </w:rPr>
        <w:t xml:space="preserve"> </w:t>
      </w:r>
      <w:r w:rsidR="009F1F85" w:rsidRPr="0065426A">
        <w:rPr>
          <w:rFonts w:asciiTheme="majorBidi" w:hAnsiTheme="majorBidi" w:cstheme="majorBidi"/>
          <w:sz w:val="28"/>
          <w:szCs w:val="28"/>
          <w:lang w:bidi="ar-LB"/>
        </w:rPr>
        <w:t xml:space="preserve">the implications of these </w:t>
      </w:r>
      <w:r w:rsidR="00605539" w:rsidRPr="0065426A">
        <w:rPr>
          <w:rFonts w:asciiTheme="majorBidi" w:hAnsiTheme="majorBidi" w:cstheme="majorBidi"/>
          <w:sz w:val="28"/>
          <w:szCs w:val="28"/>
          <w:lang w:bidi="ar-LB"/>
        </w:rPr>
        <w:t xml:space="preserve">tariffs </w:t>
      </w:r>
      <w:r w:rsidR="009F1F85" w:rsidRPr="0065426A">
        <w:rPr>
          <w:rFonts w:asciiTheme="majorBidi" w:hAnsiTheme="majorBidi" w:cstheme="majorBidi"/>
          <w:sz w:val="28"/>
          <w:szCs w:val="28"/>
          <w:lang w:bidi="ar-LB"/>
        </w:rPr>
        <w:t xml:space="preserve">on the global economic system and the new economic globalization. </w:t>
      </w:r>
      <w:r w:rsidR="009F1F85" w:rsidRPr="0065426A">
        <w:rPr>
          <w:rFonts w:asciiTheme="majorBidi" w:hAnsiTheme="majorBidi" w:cstheme="majorBidi"/>
          <w:b/>
          <w:bCs/>
          <w:sz w:val="28"/>
          <w:szCs w:val="28"/>
          <w:lang w:bidi="ar-LB"/>
        </w:rPr>
        <w:t xml:space="preserve">It </w:t>
      </w:r>
      <w:r w:rsidR="00F519B5" w:rsidRPr="0065426A">
        <w:rPr>
          <w:rFonts w:asciiTheme="majorBidi" w:hAnsiTheme="majorBidi" w:cstheme="majorBidi"/>
          <w:b/>
          <w:bCs/>
          <w:sz w:val="28"/>
          <w:szCs w:val="28"/>
          <w:lang w:bidi="ar-LB"/>
        </w:rPr>
        <w:t>should be noted</w:t>
      </w:r>
      <w:r w:rsidR="009F1F85" w:rsidRPr="0065426A">
        <w:rPr>
          <w:rFonts w:asciiTheme="majorBidi" w:hAnsiTheme="majorBidi" w:cstheme="majorBidi"/>
          <w:b/>
          <w:bCs/>
          <w:sz w:val="28"/>
          <w:szCs w:val="28"/>
          <w:lang w:bidi="ar-LB"/>
        </w:rPr>
        <w:t xml:space="preserve"> that this</w:t>
      </w:r>
      <w:r w:rsidR="000F0077" w:rsidRPr="0065426A">
        <w:rPr>
          <w:rFonts w:asciiTheme="majorBidi" w:hAnsiTheme="majorBidi" w:cstheme="majorBidi"/>
          <w:b/>
          <w:bCs/>
          <w:sz w:val="28"/>
          <w:szCs w:val="28"/>
          <w:lang w:bidi="ar-LB"/>
        </w:rPr>
        <w:t xml:space="preserve"> search</w:t>
      </w:r>
      <w:r w:rsidR="009F1F85" w:rsidRPr="0065426A">
        <w:rPr>
          <w:rFonts w:asciiTheme="majorBidi" w:hAnsiTheme="majorBidi" w:cstheme="majorBidi"/>
          <w:b/>
          <w:bCs/>
          <w:sz w:val="28"/>
          <w:szCs w:val="28"/>
          <w:lang w:bidi="ar-LB"/>
        </w:rPr>
        <w:t xml:space="preserve"> is the first of its kind </w:t>
      </w:r>
      <w:r w:rsidR="00F519B5" w:rsidRPr="0065426A">
        <w:rPr>
          <w:rFonts w:asciiTheme="majorBidi" w:hAnsiTheme="majorBidi" w:cstheme="majorBidi"/>
          <w:b/>
          <w:bCs/>
          <w:sz w:val="28"/>
          <w:szCs w:val="28"/>
          <w:lang w:bidi="ar-LB"/>
        </w:rPr>
        <w:t>in</w:t>
      </w:r>
      <w:r w:rsidR="009F1F85" w:rsidRPr="0065426A">
        <w:rPr>
          <w:rFonts w:asciiTheme="majorBidi" w:hAnsiTheme="majorBidi" w:cstheme="majorBidi"/>
          <w:b/>
          <w:bCs/>
          <w:sz w:val="28"/>
          <w:szCs w:val="28"/>
          <w:lang w:bidi="ar-LB"/>
        </w:rPr>
        <w:t xml:space="preserve"> Lebanon, where no </w:t>
      </w:r>
      <w:r w:rsidR="00A727EA" w:rsidRPr="0065426A">
        <w:rPr>
          <w:rFonts w:asciiTheme="majorBidi" w:hAnsiTheme="majorBidi" w:cstheme="majorBidi"/>
          <w:b/>
          <w:bCs/>
          <w:sz w:val="28"/>
          <w:szCs w:val="28"/>
          <w:lang w:bidi="ar-LB"/>
        </w:rPr>
        <w:t xml:space="preserve">other </w:t>
      </w:r>
      <w:r w:rsidR="009F1F85" w:rsidRPr="0065426A">
        <w:rPr>
          <w:rFonts w:asciiTheme="majorBidi" w:hAnsiTheme="majorBidi" w:cstheme="majorBidi"/>
          <w:b/>
          <w:bCs/>
          <w:sz w:val="28"/>
          <w:szCs w:val="28"/>
          <w:lang w:bidi="ar-LB"/>
        </w:rPr>
        <w:t xml:space="preserve">economic research has yet been published </w:t>
      </w:r>
      <w:r w:rsidR="00F519B5" w:rsidRPr="0065426A">
        <w:rPr>
          <w:rFonts w:asciiTheme="majorBidi" w:hAnsiTheme="majorBidi" w:cstheme="majorBidi"/>
          <w:b/>
          <w:bCs/>
          <w:sz w:val="28"/>
          <w:szCs w:val="28"/>
          <w:lang w:bidi="ar-LB"/>
        </w:rPr>
        <w:t>on</w:t>
      </w:r>
      <w:r w:rsidR="009F1F85" w:rsidRPr="0065426A">
        <w:rPr>
          <w:rFonts w:asciiTheme="majorBidi" w:hAnsiTheme="majorBidi" w:cstheme="majorBidi"/>
          <w:b/>
          <w:bCs/>
          <w:sz w:val="28"/>
          <w:szCs w:val="28"/>
          <w:lang w:bidi="ar-LB"/>
        </w:rPr>
        <w:t xml:space="preserve"> the current global trade </w:t>
      </w:r>
      <w:r w:rsidR="00F519B5" w:rsidRPr="0065426A">
        <w:rPr>
          <w:rFonts w:asciiTheme="majorBidi" w:hAnsiTheme="majorBidi" w:cstheme="majorBidi"/>
          <w:b/>
          <w:bCs/>
          <w:sz w:val="28"/>
          <w:szCs w:val="28"/>
          <w:lang w:bidi="ar-LB"/>
        </w:rPr>
        <w:t>conflict</w:t>
      </w:r>
      <w:r w:rsidR="00A727EA" w:rsidRPr="0065426A">
        <w:rPr>
          <w:rFonts w:asciiTheme="majorBidi" w:hAnsiTheme="majorBidi" w:cstheme="majorBidi"/>
          <w:b/>
          <w:bCs/>
          <w:sz w:val="28"/>
          <w:szCs w:val="28"/>
          <w:lang w:bidi="ar-LB"/>
        </w:rPr>
        <w:t xml:space="preserve"> and its repercussions on </w:t>
      </w:r>
      <w:r w:rsidR="000F0077" w:rsidRPr="0065426A">
        <w:rPr>
          <w:rFonts w:asciiTheme="majorBidi" w:hAnsiTheme="majorBidi" w:cstheme="majorBidi"/>
          <w:b/>
          <w:bCs/>
          <w:sz w:val="28"/>
          <w:szCs w:val="28"/>
          <w:lang w:bidi="ar-LB"/>
        </w:rPr>
        <w:t>the</w:t>
      </w:r>
      <w:r w:rsidR="00A727EA" w:rsidRPr="0065426A">
        <w:rPr>
          <w:rFonts w:asciiTheme="majorBidi" w:hAnsiTheme="majorBidi" w:cstheme="majorBidi"/>
          <w:b/>
          <w:bCs/>
          <w:sz w:val="28"/>
          <w:szCs w:val="28"/>
          <w:lang w:bidi="ar-LB"/>
        </w:rPr>
        <w:t xml:space="preserve"> economies</w:t>
      </w:r>
      <w:r w:rsidR="000F0077" w:rsidRPr="0065426A">
        <w:rPr>
          <w:rFonts w:asciiTheme="majorBidi" w:hAnsiTheme="majorBidi" w:cstheme="majorBidi"/>
          <w:b/>
          <w:bCs/>
          <w:sz w:val="28"/>
          <w:szCs w:val="28"/>
          <w:lang w:bidi="ar-LB"/>
        </w:rPr>
        <w:t xml:space="preserve"> throughout the world</w:t>
      </w:r>
      <w:r w:rsidR="009F1F85" w:rsidRPr="0065426A">
        <w:rPr>
          <w:rFonts w:asciiTheme="majorBidi" w:hAnsiTheme="majorBidi" w:cstheme="majorBidi"/>
          <w:b/>
          <w:bCs/>
          <w:sz w:val="28"/>
          <w:szCs w:val="28"/>
          <w:lang w:bidi="ar-LB"/>
        </w:rPr>
        <w:t>, including Lebanon</w:t>
      </w:r>
      <w:r w:rsidR="009F1F85" w:rsidRPr="0065426A">
        <w:rPr>
          <w:rFonts w:asciiTheme="majorBidi" w:hAnsiTheme="majorBidi" w:cs="Times New Roman"/>
          <w:b/>
          <w:bCs/>
          <w:sz w:val="28"/>
          <w:szCs w:val="28"/>
          <w:rtl/>
          <w:lang w:bidi="ar-LB"/>
        </w:rPr>
        <w:t>.</w:t>
      </w:r>
      <w:r w:rsidR="00605539" w:rsidRPr="0065426A">
        <w:rPr>
          <w:rFonts w:asciiTheme="majorBidi" w:hAnsiTheme="majorBidi" w:cs="Times New Roman"/>
          <w:b/>
          <w:bCs/>
          <w:sz w:val="28"/>
          <w:szCs w:val="28"/>
          <w:lang w:bidi="ar-LB"/>
        </w:rPr>
        <w:t xml:space="preserve"> </w:t>
      </w:r>
    </w:p>
    <w:p w:rsidR="00767CB1" w:rsidRPr="0065426A" w:rsidRDefault="00767CB1" w:rsidP="0065426A">
      <w:pPr>
        <w:spacing w:before="0" w:after="0"/>
        <w:jc w:val="both"/>
        <w:rPr>
          <w:rFonts w:asciiTheme="majorBidi" w:hAnsiTheme="majorBidi" w:cs="Times New Roman"/>
          <w:b/>
          <w:bCs/>
          <w:sz w:val="28"/>
          <w:szCs w:val="28"/>
          <w:lang w:bidi="ar-LB"/>
        </w:rPr>
      </w:pPr>
    </w:p>
    <w:p w:rsidR="00767CB1" w:rsidRPr="0065426A" w:rsidRDefault="00767CB1" w:rsidP="0065426A">
      <w:pPr>
        <w:spacing w:before="0" w:after="0"/>
        <w:jc w:val="both"/>
        <w:rPr>
          <w:rFonts w:asciiTheme="majorBidi" w:hAnsiTheme="majorBidi" w:cs="Times New Roman"/>
          <w:b/>
          <w:bCs/>
          <w:sz w:val="28"/>
          <w:szCs w:val="28"/>
          <w:lang w:bidi="ar-LB"/>
        </w:rPr>
      </w:pPr>
    </w:p>
    <w:p w:rsidR="009F1F85" w:rsidRDefault="009F1F85" w:rsidP="0065426A">
      <w:pPr>
        <w:spacing w:before="0" w:after="0"/>
        <w:jc w:val="both"/>
        <w:rPr>
          <w:rFonts w:asciiTheme="majorBidi" w:hAnsiTheme="majorBidi" w:cstheme="majorBidi"/>
          <w:sz w:val="28"/>
          <w:szCs w:val="28"/>
          <w:lang w:bidi="ar-LB"/>
        </w:rPr>
      </w:pPr>
    </w:p>
    <w:p w:rsidR="00E60AF1" w:rsidRDefault="00E60AF1" w:rsidP="0065426A">
      <w:pPr>
        <w:spacing w:before="0" w:after="0"/>
        <w:jc w:val="both"/>
        <w:rPr>
          <w:rFonts w:asciiTheme="majorBidi" w:hAnsiTheme="majorBidi" w:cstheme="majorBidi"/>
          <w:sz w:val="28"/>
          <w:szCs w:val="28"/>
          <w:lang w:bidi="ar-LB"/>
        </w:rPr>
      </w:pPr>
    </w:p>
    <w:p w:rsidR="00E60AF1" w:rsidRPr="0065426A" w:rsidRDefault="00E60AF1" w:rsidP="0065426A">
      <w:pPr>
        <w:spacing w:before="0" w:after="0"/>
        <w:jc w:val="both"/>
        <w:rPr>
          <w:rFonts w:asciiTheme="majorBidi" w:hAnsiTheme="majorBidi" w:cstheme="majorBidi"/>
          <w:sz w:val="28"/>
          <w:szCs w:val="28"/>
          <w:rtl/>
          <w:lang w:bidi="ar-LB"/>
        </w:rPr>
      </w:pPr>
    </w:p>
    <w:p w:rsidR="0039148D" w:rsidRPr="0065426A" w:rsidRDefault="0039148D" w:rsidP="0065426A">
      <w:pPr>
        <w:pStyle w:val="Heading1"/>
        <w:spacing w:before="0"/>
        <w:jc w:val="both"/>
        <w:rPr>
          <w:sz w:val="28"/>
          <w:szCs w:val="28"/>
          <w:lang w:bidi="ar"/>
        </w:rPr>
      </w:pPr>
      <w:bookmarkStart w:id="3" w:name="_Toc13651308"/>
      <w:bookmarkStart w:id="4" w:name="_Toc15295843"/>
      <w:r w:rsidRPr="0065426A">
        <w:rPr>
          <w:sz w:val="28"/>
          <w:szCs w:val="28"/>
          <w:lang w:bidi="ar"/>
        </w:rPr>
        <w:t>Introduction</w:t>
      </w:r>
      <w:bookmarkEnd w:id="3"/>
      <w:bookmarkEnd w:id="4"/>
    </w:p>
    <w:p w:rsidR="0014464D" w:rsidRPr="0065426A" w:rsidRDefault="0014464D" w:rsidP="0065426A">
      <w:pPr>
        <w:spacing w:before="0" w:after="0"/>
        <w:jc w:val="both"/>
        <w:rPr>
          <w:rFonts w:asciiTheme="majorBidi" w:hAnsiTheme="majorBidi" w:cstheme="majorBidi"/>
          <w:b/>
          <w:bCs/>
          <w:sz w:val="28"/>
          <w:szCs w:val="28"/>
          <w:lang w:bidi="ar"/>
        </w:rPr>
      </w:pPr>
    </w:p>
    <w:p w:rsidR="0039148D" w:rsidRPr="0065426A" w:rsidRDefault="0039148D" w:rsidP="002E146E">
      <w:pPr>
        <w:pStyle w:val="Heading2"/>
        <w:numPr>
          <w:ilvl w:val="0"/>
          <w:numId w:val="23"/>
        </w:numPr>
        <w:spacing w:before="0"/>
        <w:jc w:val="both"/>
        <w:rPr>
          <w:sz w:val="28"/>
          <w:szCs w:val="28"/>
          <w:lang w:bidi="ar"/>
        </w:rPr>
      </w:pPr>
      <w:bookmarkStart w:id="5" w:name="_Toc13651309"/>
      <w:bookmarkStart w:id="6" w:name="_Toc15295844"/>
      <w:r w:rsidRPr="0065426A">
        <w:rPr>
          <w:sz w:val="28"/>
          <w:szCs w:val="28"/>
          <w:lang w:bidi="ar"/>
        </w:rPr>
        <w:t>The Bretton Woods system</w:t>
      </w:r>
      <w:bookmarkEnd w:id="5"/>
      <w:bookmarkEnd w:id="6"/>
    </w:p>
    <w:p w:rsidR="00CE453F" w:rsidRPr="0065426A" w:rsidRDefault="00CE453F" w:rsidP="0065426A">
      <w:pPr>
        <w:spacing w:before="0" w:after="0"/>
        <w:jc w:val="both"/>
        <w:rPr>
          <w:sz w:val="28"/>
          <w:szCs w:val="28"/>
          <w:lang w:bidi="ar"/>
        </w:rPr>
      </w:pPr>
    </w:p>
    <w:p w:rsidR="0039148D" w:rsidRPr="0065426A" w:rsidRDefault="000B5135"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After </w:t>
      </w:r>
      <w:r w:rsidR="0039148D" w:rsidRPr="0065426A">
        <w:rPr>
          <w:rFonts w:asciiTheme="majorBidi" w:hAnsiTheme="majorBidi" w:cstheme="majorBidi"/>
          <w:sz w:val="28"/>
          <w:szCs w:val="28"/>
          <w:lang w:bidi="ar"/>
        </w:rPr>
        <w:t>Europe and the international economic system</w:t>
      </w:r>
      <w:r w:rsidR="00767CB1" w:rsidRPr="0065426A">
        <w:rPr>
          <w:rFonts w:asciiTheme="majorBidi" w:hAnsiTheme="majorBidi" w:cstheme="majorBidi"/>
          <w:sz w:val="28"/>
          <w:szCs w:val="28"/>
          <w:lang w:bidi="ar"/>
        </w:rPr>
        <w:t xml:space="preserve"> was ravaged by World War II,</w:t>
      </w:r>
      <w:r w:rsidR="0039148D" w:rsidRPr="0065426A">
        <w:rPr>
          <w:rFonts w:asciiTheme="majorBidi" w:hAnsiTheme="majorBidi" w:cstheme="majorBidi"/>
          <w:sz w:val="28"/>
          <w:szCs w:val="28"/>
          <w:lang w:bidi="ar"/>
        </w:rPr>
        <w:t xml:space="preserve"> </w:t>
      </w:r>
      <w:r w:rsidR="00A65DC4" w:rsidRPr="0065426A">
        <w:rPr>
          <w:rFonts w:asciiTheme="majorBidi" w:hAnsiTheme="majorBidi" w:cstheme="majorBidi"/>
          <w:sz w:val="28"/>
          <w:szCs w:val="28"/>
          <w:lang w:bidi="ar"/>
        </w:rPr>
        <w:t>causing</w:t>
      </w:r>
      <w:r w:rsidR="001F6DD5" w:rsidRPr="0065426A">
        <w:rPr>
          <w:rFonts w:asciiTheme="majorBidi" w:hAnsiTheme="majorBidi" w:cstheme="majorBidi"/>
          <w:sz w:val="28"/>
          <w:szCs w:val="28"/>
          <w:lang w:bidi="ar"/>
        </w:rPr>
        <w:t xml:space="preserve"> </w:t>
      </w:r>
      <w:r w:rsidR="00A65DC4" w:rsidRPr="0065426A">
        <w:rPr>
          <w:rFonts w:asciiTheme="majorBidi" w:hAnsiTheme="majorBidi" w:cstheme="majorBidi"/>
          <w:sz w:val="28"/>
          <w:szCs w:val="28"/>
          <w:lang w:bidi="ar"/>
        </w:rPr>
        <w:t>chaos</w:t>
      </w:r>
      <w:r w:rsidR="00733DE8" w:rsidRPr="0065426A">
        <w:rPr>
          <w:rFonts w:asciiTheme="majorBidi" w:hAnsiTheme="majorBidi" w:cstheme="majorBidi"/>
          <w:sz w:val="28"/>
          <w:szCs w:val="28"/>
          <w:lang w:bidi="ar"/>
        </w:rPr>
        <w:t xml:space="preserve"> </w:t>
      </w:r>
      <w:r w:rsidR="00E90076" w:rsidRPr="0065426A">
        <w:rPr>
          <w:rFonts w:asciiTheme="majorBidi" w:hAnsiTheme="majorBidi" w:cstheme="majorBidi"/>
          <w:sz w:val="28"/>
          <w:szCs w:val="28"/>
          <w:lang w:bidi="ar"/>
        </w:rPr>
        <w:t xml:space="preserve">on world economies and politics, </w:t>
      </w:r>
      <w:r w:rsidR="0039148D" w:rsidRPr="0065426A">
        <w:rPr>
          <w:rFonts w:asciiTheme="majorBidi" w:hAnsiTheme="majorBidi" w:cstheme="majorBidi"/>
          <w:sz w:val="28"/>
          <w:szCs w:val="28"/>
          <w:lang w:bidi="ar"/>
        </w:rPr>
        <w:t xml:space="preserve">it was </w:t>
      </w:r>
      <w:r w:rsidR="00E90076" w:rsidRPr="0065426A">
        <w:rPr>
          <w:rFonts w:asciiTheme="majorBidi" w:hAnsiTheme="majorBidi" w:cstheme="majorBidi"/>
          <w:sz w:val="28"/>
          <w:szCs w:val="28"/>
          <w:lang w:bidi="ar"/>
        </w:rPr>
        <w:t>indispensable</w:t>
      </w:r>
      <w:r w:rsidR="0039148D" w:rsidRPr="0065426A">
        <w:rPr>
          <w:rFonts w:asciiTheme="majorBidi" w:hAnsiTheme="majorBidi" w:cstheme="majorBidi"/>
          <w:sz w:val="28"/>
          <w:szCs w:val="28"/>
          <w:lang w:bidi="ar"/>
        </w:rPr>
        <w:t xml:space="preserve"> to establish </w:t>
      </w:r>
      <w:r w:rsidR="00733DE8" w:rsidRPr="0065426A">
        <w:rPr>
          <w:rFonts w:asciiTheme="majorBidi" w:hAnsiTheme="majorBidi" w:cstheme="majorBidi"/>
          <w:sz w:val="28"/>
          <w:szCs w:val="28"/>
          <w:lang w:bidi="ar"/>
        </w:rPr>
        <w:t xml:space="preserve">a global </w:t>
      </w:r>
      <w:r w:rsidR="0039148D" w:rsidRPr="0065426A">
        <w:rPr>
          <w:rFonts w:asciiTheme="majorBidi" w:hAnsiTheme="majorBidi" w:cstheme="majorBidi"/>
          <w:sz w:val="28"/>
          <w:szCs w:val="28"/>
          <w:lang w:bidi="ar"/>
        </w:rPr>
        <w:t xml:space="preserve">economic system capable of managing the international economic system to facilitate free trade </w:t>
      </w:r>
      <w:r w:rsidR="00733DE8" w:rsidRPr="0065426A">
        <w:rPr>
          <w:rFonts w:asciiTheme="majorBidi" w:hAnsiTheme="majorBidi" w:cstheme="majorBidi"/>
          <w:sz w:val="28"/>
          <w:szCs w:val="28"/>
          <w:lang w:bidi="ar"/>
        </w:rPr>
        <w:t>among</w:t>
      </w:r>
      <w:r w:rsidR="00D22322" w:rsidRPr="0065426A">
        <w:rPr>
          <w:rFonts w:asciiTheme="majorBidi" w:hAnsiTheme="majorBidi" w:cstheme="majorBidi"/>
          <w:sz w:val="28"/>
          <w:szCs w:val="28"/>
          <w:lang w:bidi="ar"/>
        </w:rPr>
        <w:t xml:space="preserve"> countries, </w:t>
      </w:r>
      <w:r w:rsidR="0039148D" w:rsidRPr="0065426A">
        <w:rPr>
          <w:rFonts w:asciiTheme="majorBidi" w:hAnsiTheme="majorBidi" w:cstheme="majorBidi"/>
          <w:sz w:val="28"/>
          <w:szCs w:val="28"/>
          <w:lang w:bidi="ar"/>
        </w:rPr>
        <w:t xml:space="preserve">as </w:t>
      </w:r>
      <w:r w:rsidR="00733DE8" w:rsidRPr="0065426A">
        <w:rPr>
          <w:rFonts w:asciiTheme="majorBidi" w:hAnsiTheme="majorBidi" w:cstheme="majorBidi"/>
          <w:sz w:val="28"/>
          <w:szCs w:val="28"/>
          <w:lang w:bidi="ar"/>
        </w:rPr>
        <w:t xml:space="preserve">the engine </w:t>
      </w:r>
      <w:r w:rsidR="0039148D" w:rsidRPr="0065426A">
        <w:rPr>
          <w:rFonts w:asciiTheme="majorBidi" w:hAnsiTheme="majorBidi" w:cstheme="majorBidi"/>
          <w:sz w:val="28"/>
          <w:szCs w:val="28"/>
          <w:lang w:bidi="ar"/>
        </w:rPr>
        <w:t>for economic development and a</w:t>
      </w:r>
      <w:r w:rsidR="00733DE8" w:rsidRPr="0065426A">
        <w:rPr>
          <w:rFonts w:asciiTheme="majorBidi" w:hAnsiTheme="majorBidi" w:cstheme="majorBidi"/>
          <w:sz w:val="28"/>
          <w:szCs w:val="28"/>
          <w:lang w:bidi="ar"/>
        </w:rPr>
        <w:t>n</w:t>
      </w:r>
      <w:r w:rsidR="0039148D" w:rsidRPr="0065426A">
        <w:rPr>
          <w:rFonts w:asciiTheme="majorBidi" w:hAnsiTheme="majorBidi" w:cstheme="majorBidi"/>
          <w:sz w:val="28"/>
          <w:szCs w:val="28"/>
          <w:lang w:bidi="ar"/>
        </w:rPr>
        <w:t xml:space="preserve"> </w:t>
      </w:r>
      <w:r w:rsidR="00733DE8" w:rsidRPr="0065426A">
        <w:rPr>
          <w:rFonts w:asciiTheme="majorBidi" w:hAnsiTheme="majorBidi" w:cstheme="majorBidi"/>
          <w:sz w:val="28"/>
          <w:szCs w:val="28"/>
          <w:lang w:bidi="ar"/>
        </w:rPr>
        <w:t>instrument</w:t>
      </w:r>
      <w:r w:rsidR="0039148D" w:rsidRPr="0065426A">
        <w:rPr>
          <w:rFonts w:asciiTheme="majorBidi" w:hAnsiTheme="majorBidi" w:cstheme="majorBidi"/>
          <w:sz w:val="28"/>
          <w:szCs w:val="28"/>
          <w:lang w:bidi="ar"/>
        </w:rPr>
        <w:t xml:space="preserve"> </w:t>
      </w:r>
      <w:r w:rsidR="00733DE8" w:rsidRPr="0065426A">
        <w:rPr>
          <w:rFonts w:asciiTheme="majorBidi" w:hAnsiTheme="majorBidi" w:cstheme="majorBidi"/>
          <w:sz w:val="28"/>
          <w:szCs w:val="28"/>
          <w:lang w:bidi="ar"/>
        </w:rPr>
        <w:t>to</w:t>
      </w:r>
      <w:r w:rsidR="0039148D" w:rsidRPr="0065426A">
        <w:rPr>
          <w:rFonts w:asciiTheme="majorBidi" w:hAnsiTheme="majorBidi" w:cstheme="majorBidi"/>
          <w:sz w:val="28"/>
          <w:szCs w:val="28"/>
          <w:lang w:bidi="ar"/>
        </w:rPr>
        <w:t xml:space="preserve"> achieve peace between nations and peoples</w:t>
      </w:r>
      <w:r w:rsidR="0039148D" w:rsidRPr="0065426A">
        <w:rPr>
          <w:rFonts w:asciiTheme="majorBidi" w:hAnsiTheme="majorBidi" w:cs="Times New Roman"/>
          <w:sz w:val="28"/>
          <w:szCs w:val="28"/>
          <w:rtl/>
          <w:lang w:bidi="ar"/>
        </w:rPr>
        <w:t>.</w:t>
      </w:r>
    </w:p>
    <w:p w:rsidR="0065426A" w:rsidRPr="008A450E" w:rsidRDefault="0065426A" w:rsidP="0065426A">
      <w:pPr>
        <w:spacing w:before="0" w:after="0"/>
        <w:jc w:val="both"/>
        <w:rPr>
          <w:rFonts w:asciiTheme="majorBidi" w:hAnsiTheme="majorBidi" w:cstheme="majorBidi"/>
          <w:sz w:val="16"/>
          <w:szCs w:val="16"/>
          <w:lang w:bidi="ar"/>
        </w:rPr>
      </w:pPr>
    </w:p>
    <w:p w:rsidR="00630531" w:rsidRDefault="00B02210"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In 1944, a</w:t>
      </w:r>
      <w:r w:rsidR="00C532B0" w:rsidRPr="0065426A">
        <w:rPr>
          <w:rFonts w:asciiTheme="majorBidi" w:hAnsiTheme="majorBidi" w:cstheme="majorBidi"/>
          <w:sz w:val="28"/>
          <w:szCs w:val="28"/>
          <w:lang w:bidi="ar"/>
        </w:rPr>
        <w:t>fter the conclusion of</w:t>
      </w:r>
      <w:r w:rsidR="00C532B0" w:rsidRPr="0065426A">
        <w:rPr>
          <w:sz w:val="28"/>
          <w:szCs w:val="28"/>
        </w:rPr>
        <w:t xml:space="preserve"> </w:t>
      </w:r>
      <w:r w:rsidR="00C532B0" w:rsidRPr="0065426A">
        <w:rPr>
          <w:rFonts w:asciiTheme="majorBidi" w:hAnsiTheme="majorBidi" w:cstheme="majorBidi"/>
          <w:sz w:val="28"/>
          <w:szCs w:val="28"/>
          <w:lang w:bidi="ar"/>
        </w:rPr>
        <w:t>World War II</w:t>
      </w:r>
      <w:r w:rsidR="00C034F2" w:rsidRPr="0065426A">
        <w:rPr>
          <w:rFonts w:asciiTheme="majorBidi" w:hAnsiTheme="majorBidi" w:cstheme="majorBidi"/>
          <w:sz w:val="28"/>
          <w:szCs w:val="28"/>
          <w:lang w:bidi="ar"/>
        </w:rPr>
        <w:t>, the</w:t>
      </w:r>
      <w:r w:rsidR="00D9074F" w:rsidRPr="0065426A">
        <w:rPr>
          <w:rFonts w:asciiTheme="majorBidi" w:hAnsiTheme="majorBidi" w:cstheme="majorBidi"/>
          <w:sz w:val="28"/>
          <w:szCs w:val="28"/>
          <w:lang w:bidi="ar"/>
        </w:rPr>
        <w:t xml:space="preserve"> US-led Allies, </w:t>
      </w:r>
      <w:r w:rsidRPr="0065426A">
        <w:rPr>
          <w:rFonts w:asciiTheme="majorBidi" w:hAnsiTheme="majorBidi" w:cstheme="majorBidi"/>
          <w:sz w:val="28"/>
          <w:szCs w:val="28"/>
          <w:lang w:bidi="ar"/>
        </w:rPr>
        <w:t>along</w:t>
      </w:r>
      <w:r w:rsidR="00D9074F" w:rsidRPr="0065426A">
        <w:rPr>
          <w:rFonts w:asciiTheme="majorBidi" w:hAnsiTheme="majorBidi" w:cstheme="majorBidi"/>
          <w:sz w:val="28"/>
          <w:szCs w:val="28"/>
          <w:lang w:bidi="ar"/>
        </w:rPr>
        <w:t xml:space="preserve"> with 43 other </w:t>
      </w:r>
      <w:r w:rsidR="00C532B0" w:rsidRPr="0065426A">
        <w:rPr>
          <w:rFonts w:asciiTheme="majorBidi" w:hAnsiTheme="majorBidi" w:cstheme="majorBidi"/>
          <w:sz w:val="28"/>
          <w:szCs w:val="28"/>
          <w:lang w:bidi="ar"/>
        </w:rPr>
        <w:t>countries</w:t>
      </w:r>
      <w:r w:rsidR="00D9074F" w:rsidRPr="0065426A">
        <w:rPr>
          <w:rFonts w:asciiTheme="majorBidi" w:hAnsiTheme="majorBidi" w:cstheme="majorBidi"/>
          <w:sz w:val="28"/>
          <w:szCs w:val="28"/>
          <w:lang w:bidi="ar"/>
        </w:rPr>
        <w:t xml:space="preserve">, </w:t>
      </w:r>
      <w:r w:rsidR="007330F5" w:rsidRPr="0065426A">
        <w:rPr>
          <w:rFonts w:asciiTheme="majorBidi" w:hAnsiTheme="majorBidi" w:cstheme="majorBidi"/>
          <w:sz w:val="28"/>
          <w:szCs w:val="28"/>
          <w:lang w:bidi="ar"/>
        </w:rPr>
        <w:t xml:space="preserve">met at </w:t>
      </w:r>
      <w:r w:rsidR="00D9074F" w:rsidRPr="0065426A">
        <w:rPr>
          <w:rFonts w:asciiTheme="majorBidi" w:hAnsiTheme="majorBidi" w:cstheme="majorBidi"/>
          <w:sz w:val="28"/>
          <w:szCs w:val="28"/>
          <w:lang w:bidi="ar"/>
        </w:rPr>
        <w:t xml:space="preserve">Bretton Woods, </w:t>
      </w:r>
      <w:r w:rsidR="007330F5" w:rsidRPr="0065426A">
        <w:rPr>
          <w:rFonts w:asciiTheme="majorBidi" w:hAnsiTheme="majorBidi" w:cstheme="majorBidi"/>
          <w:sz w:val="28"/>
          <w:szCs w:val="28"/>
          <w:lang w:bidi="ar"/>
        </w:rPr>
        <w:t xml:space="preserve">in the US Northern </w:t>
      </w:r>
      <w:r w:rsidR="00D9074F" w:rsidRPr="0065426A">
        <w:rPr>
          <w:rFonts w:asciiTheme="majorBidi" w:hAnsiTheme="majorBidi" w:cstheme="majorBidi"/>
          <w:sz w:val="28"/>
          <w:szCs w:val="28"/>
          <w:lang w:bidi="ar"/>
        </w:rPr>
        <w:t>New Hampshire to formulate a new f</w:t>
      </w:r>
      <w:r w:rsidR="00F236A2" w:rsidRPr="0065426A">
        <w:rPr>
          <w:rFonts w:asciiTheme="majorBidi" w:hAnsiTheme="majorBidi" w:cstheme="majorBidi"/>
          <w:sz w:val="28"/>
          <w:szCs w:val="28"/>
          <w:lang w:bidi="ar"/>
        </w:rPr>
        <w:t xml:space="preserve">inancial and economic </w:t>
      </w:r>
      <w:r w:rsidR="007330F5" w:rsidRPr="0065426A">
        <w:rPr>
          <w:rFonts w:asciiTheme="majorBidi" w:hAnsiTheme="majorBidi" w:cstheme="majorBidi"/>
          <w:sz w:val="28"/>
          <w:szCs w:val="28"/>
          <w:lang w:bidi="ar"/>
        </w:rPr>
        <w:t xml:space="preserve">world </w:t>
      </w:r>
      <w:r w:rsidR="00F236A2" w:rsidRPr="0065426A">
        <w:rPr>
          <w:rFonts w:asciiTheme="majorBidi" w:hAnsiTheme="majorBidi" w:cstheme="majorBidi"/>
          <w:sz w:val="28"/>
          <w:szCs w:val="28"/>
          <w:lang w:bidi="ar"/>
        </w:rPr>
        <w:t xml:space="preserve">order, </w:t>
      </w:r>
      <w:r w:rsidR="00D9074F" w:rsidRPr="0065426A">
        <w:rPr>
          <w:rFonts w:asciiTheme="majorBidi" w:hAnsiTheme="majorBidi" w:cstheme="majorBidi"/>
          <w:sz w:val="28"/>
          <w:szCs w:val="28"/>
          <w:lang w:bidi="ar"/>
        </w:rPr>
        <w:t xml:space="preserve">create a monetary system </w:t>
      </w:r>
      <w:r w:rsidR="00F236A2" w:rsidRPr="0065426A">
        <w:rPr>
          <w:rFonts w:asciiTheme="majorBidi" w:hAnsiTheme="majorBidi" w:cstheme="majorBidi"/>
          <w:sz w:val="28"/>
          <w:szCs w:val="28"/>
          <w:lang w:bidi="ar"/>
        </w:rPr>
        <w:t>to achieve</w:t>
      </w:r>
      <w:r w:rsidR="00D9074F" w:rsidRPr="0065426A">
        <w:rPr>
          <w:rFonts w:asciiTheme="majorBidi" w:hAnsiTheme="majorBidi" w:cstheme="majorBidi"/>
          <w:sz w:val="28"/>
          <w:szCs w:val="28"/>
          <w:lang w:bidi="ar"/>
        </w:rPr>
        <w:t xml:space="preserve"> economic growth</w:t>
      </w:r>
      <w:r w:rsidR="00F236A2" w:rsidRPr="0065426A">
        <w:rPr>
          <w:rFonts w:asciiTheme="majorBidi" w:hAnsiTheme="majorBidi" w:cstheme="majorBidi"/>
          <w:sz w:val="28"/>
          <w:szCs w:val="28"/>
          <w:lang w:bidi="ar"/>
        </w:rPr>
        <w:t>, increase capital flows and facilitate inter-State trade processes, and formulate</w:t>
      </w:r>
      <w:r w:rsidR="00D9074F" w:rsidRPr="0065426A">
        <w:rPr>
          <w:rFonts w:asciiTheme="majorBidi" w:hAnsiTheme="majorBidi" w:cstheme="majorBidi"/>
          <w:sz w:val="28"/>
          <w:szCs w:val="28"/>
          <w:lang w:bidi="ar"/>
        </w:rPr>
        <w:t xml:space="preserve"> a financial system t</w:t>
      </w:r>
      <w:r w:rsidR="00F236A2" w:rsidRPr="0065426A">
        <w:rPr>
          <w:rFonts w:asciiTheme="majorBidi" w:hAnsiTheme="majorBidi" w:cstheme="majorBidi"/>
          <w:sz w:val="28"/>
          <w:szCs w:val="28"/>
          <w:lang w:bidi="ar"/>
        </w:rPr>
        <w:t>hat</w:t>
      </w:r>
      <w:r w:rsidR="00D9074F" w:rsidRPr="0065426A">
        <w:rPr>
          <w:rFonts w:asciiTheme="majorBidi" w:hAnsiTheme="majorBidi" w:cstheme="majorBidi"/>
          <w:sz w:val="28"/>
          <w:szCs w:val="28"/>
          <w:lang w:bidi="ar"/>
        </w:rPr>
        <w:t xml:space="preserve"> ensure</w:t>
      </w:r>
      <w:r w:rsidR="00F236A2" w:rsidRPr="0065426A">
        <w:rPr>
          <w:rFonts w:asciiTheme="majorBidi" w:hAnsiTheme="majorBidi" w:cstheme="majorBidi"/>
          <w:sz w:val="28"/>
          <w:szCs w:val="28"/>
          <w:lang w:bidi="ar"/>
        </w:rPr>
        <w:t>s</w:t>
      </w:r>
      <w:r w:rsidR="00D9074F" w:rsidRPr="0065426A">
        <w:rPr>
          <w:rFonts w:asciiTheme="majorBidi" w:hAnsiTheme="majorBidi" w:cstheme="majorBidi"/>
          <w:sz w:val="28"/>
          <w:szCs w:val="28"/>
          <w:lang w:bidi="ar"/>
        </w:rPr>
        <w:t xml:space="preserve"> the stabilization of international</w:t>
      </w:r>
      <w:r w:rsidR="008F504F" w:rsidRPr="0065426A">
        <w:rPr>
          <w:rFonts w:asciiTheme="majorBidi" w:hAnsiTheme="majorBidi" w:cstheme="majorBidi"/>
          <w:sz w:val="28"/>
          <w:szCs w:val="28"/>
          <w:lang w:bidi="ar"/>
        </w:rPr>
        <w:t>ly</w:t>
      </w:r>
      <w:r w:rsidR="00D9074F" w:rsidRPr="0065426A">
        <w:rPr>
          <w:rFonts w:asciiTheme="majorBidi" w:hAnsiTheme="majorBidi" w:cstheme="majorBidi"/>
          <w:sz w:val="28"/>
          <w:szCs w:val="28"/>
          <w:lang w:bidi="ar"/>
        </w:rPr>
        <w:t xml:space="preserve"> </w:t>
      </w:r>
      <w:r w:rsidR="00F236A2" w:rsidRPr="0065426A">
        <w:rPr>
          <w:rFonts w:asciiTheme="majorBidi" w:hAnsiTheme="majorBidi" w:cstheme="majorBidi"/>
          <w:sz w:val="28"/>
          <w:szCs w:val="28"/>
          <w:lang w:bidi="ar"/>
        </w:rPr>
        <w:t xml:space="preserve">fixed </w:t>
      </w:r>
      <w:r w:rsidR="00D9074F" w:rsidRPr="0065426A">
        <w:rPr>
          <w:rFonts w:asciiTheme="majorBidi" w:hAnsiTheme="majorBidi" w:cstheme="majorBidi"/>
          <w:sz w:val="28"/>
          <w:szCs w:val="28"/>
          <w:lang w:bidi="ar"/>
        </w:rPr>
        <w:t>exchange rates</w:t>
      </w:r>
      <w:r w:rsidR="00BD6F1B" w:rsidRPr="0065426A">
        <w:rPr>
          <w:rFonts w:asciiTheme="majorBidi" w:hAnsiTheme="majorBidi" w:cstheme="majorBidi"/>
          <w:sz w:val="28"/>
          <w:szCs w:val="28"/>
          <w:lang w:bidi="ar"/>
        </w:rPr>
        <w:t xml:space="preserve"> and</w:t>
      </w:r>
      <w:r w:rsidR="00D9074F" w:rsidRPr="0065426A">
        <w:rPr>
          <w:rFonts w:asciiTheme="majorBidi" w:hAnsiTheme="majorBidi" w:cstheme="majorBidi"/>
          <w:sz w:val="28"/>
          <w:szCs w:val="28"/>
          <w:lang w:bidi="ar"/>
        </w:rPr>
        <w:t xml:space="preserve"> prevent</w:t>
      </w:r>
      <w:r w:rsidR="00BD6F1B" w:rsidRPr="0065426A">
        <w:rPr>
          <w:rFonts w:asciiTheme="majorBidi" w:hAnsiTheme="majorBidi" w:cstheme="majorBidi"/>
          <w:sz w:val="28"/>
          <w:szCs w:val="28"/>
          <w:lang w:bidi="ar"/>
        </w:rPr>
        <w:t>s</w:t>
      </w:r>
      <w:r w:rsidR="00D9074F" w:rsidRPr="0065426A">
        <w:rPr>
          <w:rFonts w:asciiTheme="majorBidi" w:hAnsiTheme="majorBidi" w:cstheme="majorBidi"/>
          <w:sz w:val="28"/>
          <w:szCs w:val="28"/>
          <w:lang w:bidi="ar"/>
        </w:rPr>
        <w:t xml:space="preserve"> </w:t>
      </w:r>
      <w:r w:rsidR="00F236A2" w:rsidRPr="0065426A">
        <w:rPr>
          <w:rFonts w:asciiTheme="majorBidi" w:hAnsiTheme="majorBidi" w:cstheme="majorBidi"/>
          <w:sz w:val="28"/>
          <w:szCs w:val="28"/>
          <w:lang w:bidi="ar"/>
        </w:rPr>
        <w:t xml:space="preserve">the </w:t>
      </w:r>
      <w:r w:rsidR="00D9074F" w:rsidRPr="0065426A">
        <w:rPr>
          <w:rFonts w:asciiTheme="majorBidi" w:hAnsiTheme="majorBidi" w:cstheme="majorBidi"/>
          <w:sz w:val="28"/>
          <w:szCs w:val="28"/>
          <w:lang w:bidi="ar"/>
        </w:rPr>
        <w:t>financial fluctuations that</w:t>
      </w:r>
      <w:r w:rsidR="00F236A2" w:rsidRPr="0065426A">
        <w:rPr>
          <w:rFonts w:asciiTheme="majorBidi" w:hAnsiTheme="majorBidi" w:cstheme="majorBidi"/>
          <w:sz w:val="28"/>
          <w:szCs w:val="28"/>
          <w:lang w:bidi="ar"/>
        </w:rPr>
        <w:t xml:space="preserve"> previously</w:t>
      </w:r>
      <w:r w:rsidR="00D9074F" w:rsidRPr="0065426A">
        <w:rPr>
          <w:rFonts w:asciiTheme="majorBidi" w:hAnsiTheme="majorBidi" w:cstheme="majorBidi"/>
          <w:sz w:val="28"/>
          <w:szCs w:val="28"/>
          <w:lang w:bidi="ar"/>
        </w:rPr>
        <w:t xml:space="preserve"> led to </w:t>
      </w:r>
      <w:r w:rsidR="00BD6F1B" w:rsidRPr="0065426A">
        <w:rPr>
          <w:rFonts w:asciiTheme="majorBidi" w:hAnsiTheme="majorBidi" w:cstheme="majorBidi"/>
          <w:sz w:val="28"/>
          <w:szCs w:val="28"/>
          <w:lang w:bidi="ar"/>
        </w:rPr>
        <w:t xml:space="preserve">global economic crises. </w:t>
      </w:r>
      <w:r w:rsidR="00E90076" w:rsidRPr="0065426A">
        <w:rPr>
          <w:rFonts w:asciiTheme="majorBidi" w:hAnsiTheme="majorBidi" w:cstheme="majorBidi"/>
          <w:sz w:val="28"/>
          <w:szCs w:val="28"/>
          <w:lang w:bidi="ar"/>
        </w:rPr>
        <w:t>D</w:t>
      </w:r>
      <w:r w:rsidR="003002C3" w:rsidRPr="0065426A">
        <w:rPr>
          <w:rFonts w:asciiTheme="majorBidi" w:hAnsiTheme="majorBidi" w:cstheme="majorBidi"/>
          <w:sz w:val="28"/>
          <w:szCs w:val="28"/>
          <w:lang w:bidi="ar"/>
        </w:rPr>
        <w:t>uring this meeting</w:t>
      </w:r>
      <w:r w:rsidR="00E90076" w:rsidRPr="0065426A">
        <w:rPr>
          <w:rFonts w:asciiTheme="majorBidi" w:hAnsiTheme="majorBidi" w:cstheme="majorBidi"/>
          <w:sz w:val="28"/>
          <w:szCs w:val="28"/>
          <w:lang w:bidi="ar"/>
        </w:rPr>
        <w:t>, deliberation resulted</w:t>
      </w:r>
      <w:r w:rsidR="003002C3" w:rsidRPr="0065426A">
        <w:rPr>
          <w:rFonts w:asciiTheme="majorBidi" w:hAnsiTheme="majorBidi" w:cstheme="majorBidi"/>
          <w:sz w:val="28"/>
          <w:szCs w:val="28"/>
          <w:lang w:bidi="ar"/>
        </w:rPr>
        <w:t xml:space="preserve"> in the formation of two internat</w:t>
      </w:r>
      <w:r w:rsidR="00E90076" w:rsidRPr="0065426A">
        <w:rPr>
          <w:rFonts w:asciiTheme="majorBidi" w:hAnsiTheme="majorBidi" w:cstheme="majorBidi"/>
          <w:sz w:val="28"/>
          <w:szCs w:val="28"/>
          <w:lang w:bidi="ar"/>
        </w:rPr>
        <w:t>ional multi-lateral institution</w:t>
      </w:r>
      <w:r w:rsidR="003002C3" w:rsidRPr="0065426A">
        <w:rPr>
          <w:rFonts w:asciiTheme="majorBidi" w:hAnsiTheme="majorBidi" w:cstheme="majorBidi"/>
          <w:sz w:val="28"/>
          <w:szCs w:val="28"/>
          <w:lang w:bidi="ar"/>
        </w:rPr>
        <w:t>s</w:t>
      </w:r>
      <w:r w:rsidR="003258B3" w:rsidRPr="0065426A">
        <w:rPr>
          <w:rFonts w:asciiTheme="majorBidi" w:hAnsiTheme="majorBidi" w:cstheme="majorBidi"/>
          <w:sz w:val="28"/>
          <w:szCs w:val="28"/>
          <w:lang w:bidi="ar"/>
        </w:rPr>
        <w:t>:</w:t>
      </w:r>
    </w:p>
    <w:p w:rsidR="0065426A" w:rsidRPr="008A450E" w:rsidRDefault="0065426A" w:rsidP="0065426A">
      <w:pPr>
        <w:spacing w:before="0" w:after="0"/>
        <w:jc w:val="both"/>
        <w:rPr>
          <w:rFonts w:asciiTheme="majorBidi" w:hAnsiTheme="majorBidi" w:cstheme="majorBidi"/>
          <w:sz w:val="16"/>
          <w:szCs w:val="16"/>
          <w:lang w:bidi="ar"/>
        </w:rPr>
      </w:pPr>
    </w:p>
    <w:p w:rsidR="006700C6" w:rsidRDefault="006700C6" w:rsidP="0065426A">
      <w:pPr>
        <w:spacing w:before="0" w:after="0"/>
        <w:jc w:val="both"/>
        <w:rPr>
          <w:rFonts w:asciiTheme="majorBidi" w:hAnsiTheme="majorBidi" w:cstheme="majorBidi"/>
          <w:sz w:val="28"/>
          <w:szCs w:val="28"/>
          <w:lang w:bidi="ar"/>
        </w:rPr>
      </w:pPr>
      <w:r w:rsidRPr="00F4684C">
        <w:rPr>
          <w:rFonts w:asciiTheme="majorBidi" w:hAnsiTheme="majorBidi" w:cstheme="majorBidi"/>
          <w:i/>
          <w:iCs/>
          <w:sz w:val="28"/>
          <w:szCs w:val="28"/>
          <w:lang w:bidi="ar"/>
        </w:rPr>
        <w:t>First</w:t>
      </w:r>
      <w:r w:rsidRPr="0065426A">
        <w:rPr>
          <w:rFonts w:asciiTheme="majorBidi" w:hAnsiTheme="majorBidi" w:cstheme="majorBidi"/>
          <w:b/>
          <w:bCs/>
          <w:sz w:val="28"/>
          <w:szCs w:val="28"/>
          <w:lang w:bidi="ar"/>
        </w:rPr>
        <w:t>:</w:t>
      </w:r>
      <w:r w:rsidRPr="0065426A">
        <w:rPr>
          <w:rFonts w:asciiTheme="majorBidi" w:hAnsiTheme="majorBidi" w:cstheme="majorBidi"/>
          <w:sz w:val="28"/>
          <w:szCs w:val="28"/>
          <w:lang w:bidi="ar"/>
        </w:rPr>
        <w:t xml:space="preserve"> </w:t>
      </w:r>
      <w:r w:rsidRPr="00F4684C">
        <w:rPr>
          <w:rFonts w:asciiTheme="majorBidi" w:hAnsiTheme="majorBidi" w:cstheme="majorBidi"/>
          <w:b/>
          <w:bCs/>
          <w:sz w:val="28"/>
          <w:szCs w:val="28"/>
          <w:lang w:bidi="ar"/>
        </w:rPr>
        <w:t xml:space="preserve">the </w:t>
      </w:r>
      <w:r w:rsidR="00B440E0" w:rsidRPr="00F4684C">
        <w:rPr>
          <w:rFonts w:asciiTheme="majorBidi" w:hAnsiTheme="majorBidi" w:cstheme="majorBidi"/>
          <w:b/>
          <w:bCs/>
          <w:sz w:val="28"/>
          <w:szCs w:val="28"/>
          <w:lang w:bidi="ar"/>
        </w:rPr>
        <w:t>International Bank for Reconstruction and Development (IBRD)</w:t>
      </w:r>
      <w:r w:rsidR="00B440E0" w:rsidRPr="0065426A">
        <w:rPr>
          <w:rFonts w:asciiTheme="majorBidi" w:hAnsiTheme="majorBidi" w:cstheme="majorBidi"/>
          <w:sz w:val="28"/>
          <w:szCs w:val="28"/>
          <w:lang w:bidi="ar"/>
        </w:rPr>
        <w:t xml:space="preserve"> </w:t>
      </w:r>
      <w:r w:rsidRPr="0065426A">
        <w:rPr>
          <w:rFonts w:asciiTheme="majorBidi" w:hAnsiTheme="majorBidi" w:cstheme="majorBidi"/>
          <w:sz w:val="28"/>
          <w:szCs w:val="28"/>
          <w:lang w:bidi="ar"/>
        </w:rPr>
        <w:t xml:space="preserve">to provide low-interest </w:t>
      </w:r>
      <w:r w:rsidR="007903AC" w:rsidRPr="0065426A">
        <w:rPr>
          <w:rFonts w:asciiTheme="majorBidi" w:hAnsiTheme="majorBidi" w:cstheme="majorBidi"/>
          <w:sz w:val="28"/>
          <w:szCs w:val="28"/>
          <w:lang w:bidi="ar"/>
        </w:rPr>
        <w:t xml:space="preserve">financial assistance for the reconstruction </w:t>
      </w:r>
      <w:r w:rsidR="00514114" w:rsidRPr="0065426A">
        <w:rPr>
          <w:rFonts w:asciiTheme="majorBidi" w:hAnsiTheme="majorBidi" w:cstheme="majorBidi"/>
          <w:sz w:val="28"/>
          <w:szCs w:val="28"/>
          <w:lang w:bidi="ar"/>
        </w:rPr>
        <w:t xml:space="preserve">of the war-ravaged </w:t>
      </w:r>
      <w:r w:rsidR="007903AC" w:rsidRPr="0065426A">
        <w:rPr>
          <w:rFonts w:asciiTheme="majorBidi" w:hAnsiTheme="majorBidi" w:cstheme="majorBidi"/>
          <w:sz w:val="28"/>
          <w:szCs w:val="28"/>
          <w:lang w:bidi="ar"/>
        </w:rPr>
        <w:t>European</w:t>
      </w:r>
      <w:r w:rsidRPr="0065426A">
        <w:rPr>
          <w:rFonts w:asciiTheme="majorBidi" w:hAnsiTheme="majorBidi" w:cstheme="majorBidi"/>
          <w:sz w:val="28"/>
          <w:szCs w:val="28"/>
          <w:lang w:bidi="ar"/>
        </w:rPr>
        <w:t xml:space="preserve"> countries. </w:t>
      </w:r>
    </w:p>
    <w:p w:rsidR="0065426A" w:rsidRPr="008A450E" w:rsidRDefault="0065426A" w:rsidP="0065426A">
      <w:pPr>
        <w:spacing w:before="0" w:after="0"/>
        <w:jc w:val="both"/>
        <w:rPr>
          <w:rFonts w:asciiTheme="majorBidi" w:hAnsiTheme="majorBidi" w:cstheme="majorBidi"/>
          <w:sz w:val="16"/>
          <w:szCs w:val="16"/>
          <w:lang w:bidi="ar"/>
        </w:rPr>
      </w:pPr>
    </w:p>
    <w:p w:rsidR="00E17696" w:rsidRPr="0065426A" w:rsidRDefault="00CC096D" w:rsidP="0065426A">
      <w:pPr>
        <w:spacing w:before="0" w:after="0"/>
        <w:jc w:val="both"/>
        <w:rPr>
          <w:rFonts w:asciiTheme="majorBidi" w:hAnsiTheme="majorBidi" w:cstheme="majorBidi"/>
          <w:sz w:val="28"/>
          <w:szCs w:val="28"/>
          <w:lang w:bidi="ar"/>
        </w:rPr>
      </w:pPr>
      <w:r w:rsidRPr="00F4684C">
        <w:rPr>
          <w:rFonts w:asciiTheme="majorBidi" w:hAnsiTheme="majorBidi" w:cstheme="majorBidi"/>
          <w:i/>
          <w:iCs/>
          <w:sz w:val="28"/>
          <w:szCs w:val="28"/>
          <w:lang w:bidi="ar"/>
        </w:rPr>
        <w:t>Second</w:t>
      </w:r>
      <w:r w:rsidR="00E42849" w:rsidRPr="0065426A">
        <w:rPr>
          <w:rFonts w:asciiTheme="majorBidi" w:hAnsiTheme="majorBidi" w:cstheme="majorBidi"/>
          <w:b/>
          <w:bCs/>
          <w:sz w:val="28"/>
          <w:szCs w:val="28"/>
          <w:lang w:bidi="ar"/>
        </w:rPr>
        <w:t>:</w:t>
      </w:r>
      <w:r w:rsidR="00E42849" w:rsidRPr="0065426A">
        <w:rPr>
          <w:rFonts w:asciiTheme="majorBidi" w:hAnsiTheme="majorBidi" w:cstheme="majorBidi"/>
          <w:sz w:val="28"/>
          <w:szCs w:val="28"/>
          <w:lang w:bidi="ar"/>
        </w:rPr>
        <w:t xml:space="preserve"> </w:t>
      </w:r>
      <w:r w:rsidRPr="00F4684C">
        <w:rPr>
          <w:rFonts w:asciiTheme="majorBidi" w:hAnsiTheme="majorBidi" w:cstheme="majorBidi"/>
          <w:b/>
          <w:bCs/>
          <w:sz w:val="28"/>
          <w:szCs w:val="28"/>
          <w:lang w:bidi="ar"/>
        </w:rPr>
        <w:t>t</w:t>
      </w:r>
      <w:r w:rsidR="00E42849" w:rsidRPr="00F4684C">
        <w:rPr>
          <w:rFonts w:asciiTheme="majorBidi" w:hAnsiTheme="majorBidi" w:cstheme="majorBidi"/>
          <w:b/>
          <w:bCs/>
          <w:sz w:val="28"/>
          <w:szCs w:val="28"/>
          <w:lang w:bidi="ar"/>
        </w:rPr>
        <w:t>he International Monetary Fund (IMF</w:t>
      </w:r>
      <w:r w:rsidR="00514114" w:rsidRPr="00F4684C">
        <w:rPr>
          <w:rFonts w:asciiTheme="majorBidi" w:hAnsiTheme="majorBidi" w:cstheme="majorBidi"/>
          <w:b/>
          <w:bCs/>
          <w:sz w:val="28"/>
          <w:szCs w:val="28"/>
          <w:lang w:bidi="ar"/>
        </w:rPr>
        <w:t xml:space="preserve">) </w:t>
      </w:r>
      <w:r w:rsidR="00F4684C" w:rsidRPr="00F4684C">
        <w:rPr>
          <w:rFonts w:asciiTheme="majorBidi" w:hAnsiTheme="majorBidi" w:cstheme="majorBidi"/>
          <w:sz w:val="28"/>
          <w:szCs w:val="28"/>
          <w:lang w:bidi="ar"/>
        </w:rPr>
        <w:t>that</w:t>
      </w:r>
      <w:r w:rsidR="00F4684C">
        <w:rPr>
          <w:rFonts w:asciiTheme="majorBidi" w:hAnsiTheme="majorBidi" w:cstheme="majorBidi"/>
          <w:b/>
          <w:bCs/>
          <w:sz w:val="28"/>
          <w:szCs w:val="28"/>
          <w:lang w:bidi="ar"/>
        </w:rPr>
        <w:t xml:space="preserve"> </w:t>
      </w:r>
      <w:r w:rsidR="00514114" w:rsidRPr="0065426A">
        <w:rPr>
          <w:rFonts w:asciiTheme="majorBidi" w:hAnsiTheme="majorBidi" w:cstheme="majorBidi"/>
          <w:sz w:val="28"/>
          <w:szCs w:val="28"/>
          <w:lang w:bidi="ar"/>
        </w:rPr>
        <w:t>would monitor</w:t>
      </w:r>
      <w:r w:rsidR="00E42849" w:rsidRPr="0065426A">
        <w:rPr>
          <w:rFonts w:asciiTheme="majorBidi" w:hAnsiTheme="majorBidi" w:cstheme="majorBidi"/>
          <w:sz w:val="28"/>
          <w:szCs w:val="28"/>
          <w:lang w:bidi="ar"/>
        </w:rPr>
        <w:t xml:space="preserve"> the international monetary system</w:t>
      </w:r>
      <w:r w:rsidR="00974BBC" w:rsidRPr="0065426A">
        <w:rPr>
          <w:rFonts w:asciiTheme="majorBidi" w:hAnsiTheme="majorBidi" w:cstheme="majorBidi"/>
          <w:sz w:val="28"/>
          <w:szCs w:val="28"/>
          <w:lang w:bidi="ar"/>
        </w:rPr>
        <w:t xml:space="preserve">. </w:t>
      </w:r>
      <w:r w:rsidR="00013A32" w:rsidRPr="0065426A">
        <w:rPr>
          <w:rFonts w:asciiTheme="majorBidi" w:hAnsiTheme="majorBidi" w:cstheme="majorBidi"/>
          <w:sz w:val="28"/>
          <w:szCs w:val="28"/>
          <w:lang w:bidi="ar"/>
        </w:rPr>
        <w:t xml:space="preserve">Before this war, </w:t>
      </w:r>
      <w:r w:rsidR="00974BBC" w:rsidRPr="0065426A">
        <w:rPr>
          <w:rFonts w:asciiTheme="majorBidi" w:hAnsiTheme="majorBidi" w:cstheme="majorBidi"/>
          <w:sz w:val="28"/>
          <w:szCs w:val="28"/>
          <w:lang w:bidi="ar"/>
        </w:rPr>
        <w:t xml:space="preserve">exchange rates were </w:t>
      </w:r>
      <w:r w:rsidR="00013A32" w:rsidRPr="0065426A">
        <w:rPr>
          <w:rFonts w:asciiTheme="majorBidi" w:hAnsiTheme="majorBidi" w:cstheme="majorBidi"/>
          <w:sz w:val="28"/>
          <w:szCs w:val="28"/>
          <w:lang w:bidi="ar"/>
        </w:rPr>
        <w:t>fixed against</w:t>
      </w:r>
      <w:r w:rsidR="00974BBC" w:rsidRPr="0065426A">
        <w:rPr>
          <w:rFonts w:asciiTheme="majorBidi" w:hAnsiTheme="majorBidi" w:cstheme="majorBidi"/>
          <w:sz w:val="28"/>
          <w:szCs w:val="28"/>
          <w:lang w:bidi="ar"/>
        </w:rPr>
        <w:t xml:space="preserve"> countries’ </w:t>
      </w:r>
      <w:r w:rsidR="00013A32" w:rsidRPr="0065426A">
        <w:rPr>
          <w:rFonts w:asciiTheme="majorBidi" w:hAnsiTheme="majorBidi" w:cstheme="majorBidi"/>
          <w:sz w:val="28"/>
          <w:szCs w:val="28"/>
          <w:lang w:bidi="ar"/>
        </w:rPr>
        <w:t xml:space="preserve">reserves in </w:t>
      </w:r>
      <w:r w:rsidR="00974BBC" w:rsidRPr="0065426A">
        <w:rPr>
          <w:rFonts w:asciiTheme="majorBidi" w:hAnsiTheme="majorBidi" w:cstheme="majorBidi"/>
          <w:sz w:val="28"/>
          <w:szCs w:val="28"/>
          <w:lang w:bidi="ar"/>
        </w:rPr>
        <w:t>gold and pound sterlin</w:t>
      </w:r>
      <w:r w:rsidR="003E56FE" w:rsidRPr="0065426A">
        <w:rPr>
          <w:rFonts w:asciiTheme="majorBidi" w:hAnsiTheme="majorBidi" w:cstheme="majorBidi"/>
          <w:sz w:val="28"/>
          <w:szCs w:val="28"/>
          <w:lang w:bidi="ar"/>
        </w:rPr>
        <w:t xml:space="preserve">g </w:t>
      </w:r>
      <w:r w:rsidR="00013A32" w:rsidRPr="0065426A">
        <w:rPr>
          <w:rFonts w:asciiTheme="majorBidi" w:hAnsiTheme="majorBidi" w:cstheme="majorBidi"/>
          <w:sz w:val="28"/>
          <w:szCs w:val="28"/>
          <w:lang w:bidi="ar"/>
        </w:rPr>
        <w:t>(</w:t>
      </w:r>
      <w:r w:rsidR="003E56FE" w:rsidRPr="0065426A">
        <w:rPr>
          <w:rFonts w:asciiTheme="majorBidi" w:hAnsiTheme="majorBidi" w:cstheme="majorBidi"/>
          <w:sz w:val="28"/>
          <w:szCs w:val="28"/>
          <w:lang w:bidi="ar"/>
        </w:rPr>
        <w:t xml:space="preserve">the </w:t>
      </w:r>
      <w:r w:rsidR="001F6DD5" w:rsidRPr="0065426A">
        <w:rPr>
          <w:rFonts w:asciiTheme="majorBidi" w:hAnsiTheme="majorBidi" w:cstheme="majorBidi"/>
          <w:sz w:val="28"/>
          <w:szCs w:val="28"/>
          <w:lang w:bidi="ar"/>
        </w:rPr>
        <w:t>prevalent</w:t>
      </w:r>
      <w:r w:rsidR="00013A32" w:rsidRPr="0065426A">
        <w:rPr>
          <w:rFonts w:asciiTheme="majorBidi" w:hAnsiTheme="majorBidi" w:cstheme="majorBidi"/>
          <w:sz w:val="28"/>
          <w:szCs w:val="28"/>
          <w:lang w:bidi="ar"/>
        </w:rPr>
        <w:t xml:space="preserve"> international currency</w:t>
      </w:r>
      <w:r w:rsidR="00E73165" w:rsidRPr="0065426A">
        <w:rPr>
          <w:rFonts w:asciiTheme="majorBidi" w:hAnsiTheme="majorBidi" w:cstheme="majorBidi"/>
          <w:sz w:val="28"/>
          <w:szCs w:val="28"/>
          <w:lang w:bidi="ar"/>
        </w:rPr>
        <w:t xml:space="preserve"> before the war broke out and caused its devaluation</w:t>
      </w:r>
      <w:r w:rsidR="003E56FE" w:rsidRPr="0065426A">
        <w:rPr>
          <w:rFonts w:asciiTheme="majorBidi" w:hAnsiTheme="majorBidi" w:cstheme="majorBidi"/>
          <w:sz w:val="28"/>
          <w:szCs w:val="28"/>
          <w:lang w:bidi="ar"/>
        </w:rPr>
        <w:t>)</w:t>
      </w:r>
      <w:r w:rsidR="00974BBC" w:rsidRPr="0065426A">
        <w:rPr>
          <w:rFonts w:asciiTheme="majorBidi" w:hAnsiTheme="majorBidi" w:cstheme="majorBidi"/>
          <w:sz w:val="28"/>
          <w:szCs w:val="28"/>
          <w:lang w:bidi="ar"/>
        </w:rPr>
        <w:t xml:space="preserve">. </w:t>
      </w:r>
      <w:r w:rsidR="00514114" w:rsidRPr="0065426A">
        <w:rPr>
          <w:rFonts w:ascii="Arial" w:hAnsi="Arial" w:cs="Arial"/>
          <w:color w:val="333333"/>
          <w:sz w:val="28"/>
          <w:szCs w:val="28"/>
          <w:shd w:val="clear" w:color="auto" w:fill="FFFFFF"/>
        </w:rPr>
        <w:t xml:space="preserve"> </w:t>
      </w:r>
      <w:r w:rsidR="00E17696" w:rsidRPr="0065426A">
        <w:rPr>
          <w:rFonts w:asciiTheme="majorBidi" w:hAnsiTheme="majorBidi" w:cstheme="majorBidi"/>
          <w:sz w:val="28"/>
          <w:szCs w:val="28"/>
          <w:lang w:bidi="ar"/>
        </w:rPr>
        <w:t xml:space="preserve">However, after the war, </w:t>
      </w:r>
      <w:r w:rsidR="00514114" w:rsidRPr="0065426A">
        <w:rPr>
          <w:rFonts w:asciiTheme="majorBidi" w:hAnsiTheme="majorBidi" w:cstheme="majorBidi"/>
          <w:sz w:val="28"/>
          <w:szCs w:val="28"/>
          <w:lang w:bidi="ar"/>
        </w:rPr>
        <w:t xml:space="preserve">countries agreed to </w:t>
      </w:r>
      <w:r w:rsidR="00B440E0" w:rsidRPr="0065426A">
        <w:rPr>
          <w:rFonts w:asciiTheme="majorBidi" w:hAnsiTheme="majorBidi" w:cstheme="majorBidi"/>
          <w:sz w:val="28"/>
          <w:szCs w:val="28"/>
          <w:lang w:bidi="ar"/>
        </w:rPr>
        <w:t>fix their exchange rate</w:t>
      </w:r>
      <w:r w:rsidR="006A687D" w:rsidRPr="0065426A">
        <w:rPr>
          <w:rFonts w:asciiTheme="majorBidi" w:hAnsiTheme="majorBidi" w:cstheme="majorBidi"/>
          <w:sz w:val="28"/>
          <w:szCs w:val="28"/>
          <w:lang w:bidi="ar"/>
        </w:rPr>
        <w:t xml:space="preserve"> </w:t>
      </w:r>
      <w:r w:rsidR="00D4079D" w:rsidRPr="0065426A">
        <w:rPr>
          <w:rFonts w:asciiTheme="majorBidi" w:hAnsiTheme="majorBidi" w:cstheme="majorBidi"/>
          <w:sz w:val="28"/>
          <w:szCs w:val="28"/>
          <w:lang w:bidi="ar"/>
        </w:rPr>
        <w:t>against</w:t>
      </w:r>
      <w:r w:rsidR="006A687D" w:rsidRPr="0065426A">
        <w:rPr>
          <w:rFonts w:asciiTheme="majorBidi" w:hAnsiTheme="majorBidi" w:cstheme="majorBidi"/>
          <w:sz w:val="28"/>
          <w:szCs w:val="28"/>
          <w:lang w:bidi="ar"/>
        </w:rPr>
        <w:t xml:space="preserve"> the U.S. dollar,</w:t>
      </w:r>
      <w:r w:rsidR="00E530A8" w:rsidRPr="0065426A">
        <w:rPr>
          <w:rFonts w:asciiTheme="majorBidi" w:hAnsiTheme="majorBidi" w:cstheme="majorBidi"/>
          <w:sz w:val="28"/>
          <w:szCs w:val="28"/>
          <w:lang w:bidi="ar"/>
        </w:rPr>
        <w:t xml:space="preserve"> </w:t>
      </w:r>
      <w:r w:rsidR="006A687D" w:rsidRPr="0065426A">
        <w:rPr>
          <w:rFonts w:asciiTheme="majorBidi" w:hAnsiTheme="majorBidi" w:cstheme="majorBidi"/>
          <w:sz w:val="28"/>
          <w:szCs w:val="28"/>
          <w:lang w:bidi="ar"/>
        </w:rPr>
        <w:t xml:space="preserve">which replaced gold and </w:t>
      </w:r>
      <w:r w:rsidR="00E73165" w:rsidRPr="0065426A">
        <w:rPr>
          <w:rFonts w:asciiTheme="majorBidi" w:hAnsiTheme="majorBidi" w:cstheme="majorBidi"/>
          <w:sz w:val="28"/>
          <w:szCs w:val="28"/>
          <w:lang w:bidi="ar"/>
        </w:rPr>
        <w:t xml:space="preserve">pound sterling </w:t>
      </w:r>
      <w:r w:rsidR="00D4079D" w:rsidRPr="0065426A">
        <w:rPr>
          <w:rFonts w:asciiTheme="majorBidi" w:hAnsiTheme="majorBidi" w:cstheme="majorBidi"/>
          <w:sz w:val="28"/>
          <w:szCs w:val="28"/>
          <w:lang w:bidi="ar"/>
        </w:rPr>
        <w:t>altogether; t</w:t>
      </w:r>
      <w:r w:rsidR="00E17696" w:rsidRPr="0065426A">
        <w:rPr>
          <w:rFonts w:asciiTheme="majorBidi" w:hAnsiTheme="majorBidi" w:cstheme="majorBidi"/>
          <w:sz w:val="28"/>
          <w:szCs w:val="28"/>
          <w:lang w:bidi="ar"/>
        </w:rPr>
        <w:t xml:space="preserve">he United States </w:t>
      </w:r>
      <w:r w:rsidR="00E530A8" w:rsidRPr="0065426A">
        <w:rPr>
          <w:rFonts w:asciiTheme="majorBidi" w:hAnsiTheme="majorBidi" w:cstheme="majorBidi"/>
          <w:sz w:val="28"/>
          <w:szCs w:val="28"/>
          <w:lang w:bidi="ar"/>
        </w:rPr>
        <w:t xml:space="preserve">undertook to </w:t>
      </w:r>
      <w:r w:rsidR="00E17696" w:rsidRPr="0065426A">
        <w:rPr>
          <w:rFonts w:asciiTheme="majorBidi" w:hAnsiTheme="majorBidi" w:cstheme="majorBidi"/>
          <w:sz w:val="28"/>
          <w:szCs w:val="28"/>
          <w:lang w:bidi="ar"/>
        </w:rPr>
        <w:t xml:space="preserve">provide liquidity </w:t>
      </w:r>
      <w:r w:rsidR="003839F1" w:rsidRPr="0065426A">
        <w:rPr>
          <w:rFonts w:asciiTheme="majorBidi" w:hAnsiTheme="majorBidi" w:cstheme="majorBidi"/>
          <w:sz w:val="28"/>
          <w:szCs w:val="28"/>
          <w:lang w:bidi="ar"/>
        </w:rPr>
        <w:t>in</w:t>
      </w:r>
      <w:r w:rsidR="00E17696" w:rsidRPr="0065426A">
        <w:rPr>
          <w:rFonts w:asciiTheme="majorBidi" w:hAnsiTheme="majorBidi" w:cstheme="majorBidi"/>
          <w:sz w:val="28"/>
          <w:szCs w:val="28"/>
          <w:lang w:bidi="ar"/>
        </w:rPr>
        <w:t xml:space="preserve"> dollar</w:t>
      </w:r>
      <w:r w:rsidR="003839F1" w:rsidRPr="0065426A">
        <w:rPr>
          <w:rFonts w:asciiTheme="majorBidi" w:hAnsiTheme="majorBidi" w:cstheme="majorBidi"/>
          <w:sz w:val="28"/>
          <w:szCs w:val="28"/>
          <w:lang w:bidi="ar"/>
        </w:rPr>
        <w:t>s</w:t>
      </w:r>
      <w:r w:rsidR="00E17696" w:rsidRPr="0065426A">
        <w:rPr>
          <w:rFonts w:asciiTheme="majorBidi" w:hAnsiTheme="majorBidi" w:cstheme="majorBidi"/>
          <w:sz w:val="28"/>
          <w:szCs w:val="28"/>
          <w:lang w:bidi="ar"/>
        </w:rPr>
        <w:t xml:space="preserve"> </w:t>
      </w:r>
      <w:r w:rsidR="003839F1" w:rsidRPr="0065426A">
        <w:rPr>
          <w:rFonts w:asciiTheme="majorBidi" w:hAnsiTheme="majorBidi" w:cstheme="majorBidi"/>
          <w:sz w:val="28"/>
          <w:szCs w:val="28"/>
          <w:lang w:bidi="ar"/>
        </w:rPr>
        <w:t>at the international level</w:t>
      </w:r>
      <w:r w:rsidR="00E17696" w:rsidRPr="0065426A">
        <w:rPr>
          <w:rFonts w:asciiTheme="majorBidi" w:hAnsiTheme="majorBidi" w:cstheme="majorBidi"/>
          <w:sz w:val="28"/>
          <w:szCs w:val="28"/>
          <w:lang w:bidi="ar"/>
        </w:rPr>
        <w:t xml:space="preserve"> instead of gold, </w:t>
      </w:r>
      <w:r w:rsidR="00E530A8" w:rsidRPr="0065426A">
        <w:rPr>
          <w:rFonts w:asciiTheme="majorBidi" w:hAnsiTheme="majorBidi" w:cstheme="majorBidi"/>
          <w:sz w:val="28"/>
          <w:szCs w:val="28"/>
          <w:lang w:bidi="ar"/>
        </w:rPr>
        <w:t>by its willingness to convert the dollar to gold at any time</w:t>
      </w:r>
      <w:r w:rsidR="002112B9" w:rsidRPr="0065426A">
        <w:rPr>
          <w:rFonts w:asciiTheme="majorBidi" w:hAnsiTheme="majorBidi" w:cstheme="majorBidi"/>
          <w:sz w:val="28"/>
          <w:szCs w:val="28"/>
          <w:lang w:bidi="ar"/>
        </w:rPr>
        <w:t xml:space="preserve">. </w:t>
      </w:r>
      <w:r w:rsidR="00E530A8" w:rsidRPr="0065426A">
        <w:rPr>
          <w:rFonts w:asciiTheme="majorBidi" w:hAnsiTheme="majorBidi" w:cstheme="majorBidi"/>
          <w:sz w:val="28"/>
          <w:szCs w:val="28"/>
          <w:lang w:bidi="ar"/>
        </w:rPr>
        <w:t xml:space="preserve"> </w:t>
      </w:r>
      <w:r w:rsidR="002112B9" w:rsidRPr="0065426A">
        <w:rPr>
          <w:rFonts w:asciiTheme="majorBidi" w:hAnsiTheme="majorBidi" w:cstheme="majorBidi"/>
          <w:sz w:val="28"/>
          <w:szCs w:val="28"/>
          <w:lang w:bidi="ar"/>
        </w:rPr>
        <w:t xml:space="preserve">The dollar’s value </w:t>
      </w:r>
      <w:r w:rsidR="00514114" w:rsidRPr="0065426A">
        <w:rPr>
          <w:rFonts w:asciiTheme="majorBidi" w:hAnsiTheme="majorBidi" w:cstheme="majorBidi"/>
          <w:sz w:val="28"/>
          <w:szCs w:val="28"/>
          <w:lang w:bidi="ar"/>
        </w:rPr>
        <w:t xml:space="preserve">was fixed to gold at $35 an ounce </w:t>
      </w:r>
      <w:r w:rsidR="00E17696" w:rsidRPr="0065426A">
        <w:rPr>
          <w:rFonts w:asciiTheme="majorBidi" w:hAnsiTheme="majorBidi" w:cstheme="majorBidi"/>
          <w:sz w:val="28"/>
          <w:szCs w:val="28"/>
          <w:lang w:bidi="ar"/>
        </w:rPr>
        <w:t>according to the following equation:</w:t>
      </w:r>
      <w:r w:rsidR="003839F1" w:rsidRPr="0065426A">
        <w:rPr>
          <w:rFonts w:asciiTheme="majorBidi" w:hAnsiTheme="majorBidi" w:cstheme="majorBidi"/>
          <w:sz w:val="28"/>
          <w:szCs w:val="28"/>
          <w:lang w:bidi="ar"/>
        </w:rPr>
        <w:t xml:space="preserve"> Thirty-five dollars = one ounce of gold. The new global financial system was formulated on the basis of </w:t>
      </w:r>
      <w:r w:rsidR="00E530A8" w:rsidRPr="0065426A">
        <w:rPr>
          <w:rFonts w:asciiTheme="majorBidi" w:hAnsiTheme="majorBidi" w:cstheme="majorBidi"/>
          <w:sz w:val="28"/>
          <w:szCs w:val="28"/>
          <w:lang w:bidi="ar"/>
        </w:rPr>
        <w:t>stabilized</w:t>
      </w:r>
      <w:r w:rsidR="00DE3275" w:rsidRPr="0065426A">
        <w:rPr>
          <w:rFonts w:asciiTheme="majorBidi" w:hAnsiTheme="majorBidi" w:cstheme="majorBidi"/>
          <w:sz w:val="28"/>
          <w:szCs w:val="28"/>
          <w:lang w:bidi="ar"/>
        </w:rPr>
        <w:t xml:space="preserve"> exchange rates with fluctuation permitted within a 1 percent band.</w:t>
      </w:r>
    </w:p>
    <w:p w:rsidR="003258B3" w:rsidRPr="0065426A" w:rsidRDefault="006351FE" w:rsidP="0065426A">
      <w:pPr>
        <w:spacing w:before="0" w:after="0"/>
        <w:jc w:val="both"/>
        <w:rPr>
          <w:rFonts w:asciiTheme="majorBidi" w:hAnsiTheme="majorBidi" w:cstheme="majorBidi"/>
          <w:sz w:val="28"/>
          <w:szCs w:val="28"/>
          <w:lang w:bidi="ar"/>
        </w:rPr>
      </w:pPr>
      <w:r w:rsidRPr="0065426A">
        <w:rPr>
          <w:rFonts w:asciiTheme="majorBidi" w:hAnsiTheme="majorBidi" w:cstheme="majorBidi" w:hint="cs"/>
          <w:sz w:val="28"/>
          <w:szCs w:val="28"/>
          <w:rtl/>
          <w:lang w:bidi="ar"/>
        </w:rPr>
        <w:tab/>
      </w:r>
      <w:r w:rsidR="0038663C" w:rsidRPr="0065426A">
        <w:rPr>
          <w:rFonts w:asciiTheme="majorBidi" w:hAnsiTheme="majorBidi" w:cstheme="majorBidi"/>
          <w:sz w:val="28"/>
          <w:szCs w:val="28"/>
          <w:rtl/>
          <w:lang w:bidi="ar"/>
        </w:rPr>
        <w:t xml:space="preserve"> </w:t>
      </w:r>
    </w:p>
    <w:p w:rsidR="00214225" w:rsidRPr="0065426A" w:rsidRDefault="00860F1A"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But the US economy did</w:t>
      </w:r>
      <w:r w:rsidR="00551574" w:rsidRPr="0065426A">
        <w:rPr>
          <w:rFonts w:asciiTheme="majorBidi" w:hAnsiTheme="majorBidi" w:cstheme="majorBidi"/>
          <w:sz w:val="28"/>
          <w:szCs w:val="28"/>
          <w:lang w:bidi="ar"/>
        </w:rPr>
        <w:t xml:space="preserve"> not last long </w:t>
      </w:r>
      <w:r w:rsidR="003769C3" w:rsidRPr="0065426A">
        <w:rPr>
          <w:rFonts w:asciiTheme="majorBidi" w:hAnsiTheme="majorBidi" w:cstheme="majorBidi"/>
          <w:sz w:val="28"/>
          <w:szCs w:val="28"/>
          <w:lang w:bidi="ar"/>
        </w:rPr>
        <w:t>in the face of international increasing strain</w:t>
      </w:r>
      <w:r w:rsidR="000304BD" w:rsidRPr="0065426A">
        <w:rPr>
          <w:rFonts w:asciiTheme="majorBidi" w:hAnsiTheme="majorBidi" w:cstheme="majorBidi"/>
          <w:sz w:val="28"/>
          <w:szCs w:val="28"/>
          <w:lang w:bidi="ar"/>
        </w:rPr>
        <w:t>; t</w:t>
      </w:r>
      <w:r w:rsidR="008F4F1D" w:rsidRPr="0065426A">
        <w:rPr>
          <w:rFonts w:asciiTheme="majorBidi" w:hAnsiTheme="majorBidi" w:cstheme="majorBidi"/>
          <w:sz w:val="28"/>
          <w:szCs w:val="28"/>
          <w:lang w:bidi="ar"/>
        </w:rPr>
        <w:t>he</w:t>
      </w:r>
      <w:r w:rsidR="005F3DAE" w:rsidRPr="0065426A">
        <w:rPr>
          <w:rFonts w:asciiTheme="majorBidi" w:hAnsiTheme="majorBidi" w:cstheme="majorBidi"/>
          <w:sz w:val="28"/>
          <w:szCs w:val="28"/>
          <w:lang w:bidi="ar"/>
        </w:rPr>
        <w:t xml:space="preserve"> commitment to fund</w:t>
      </w:r>
      <w:r w:rsidR="00A711E5" w:rsidRPr="0065426A">
        <w:rPr>
          <w:rFonts w:asciiTheme="majorBidi" w:hAnsiTheme="majorBidi" w:cstheme="majorBidi"/>
          <w:sz w:val="28"/>
          <w:szCs w:val="28"/>
          <w:lang w:bidi="ar"/>
        </w:rPr>
        <w:t xml:space="preserve"> </w:t>
      </w:r>
      <w:r w:rsidR="000430D9" w:rsidRPr="0065426A">
        <w:rPr>
          <w:rFonts w:asciiTheme="majorBidi" w:hAnsiTheme="majorBidi" w:cstheme="majorBidi"/>
          <w:sz w:val="28"/>
          <w:szCs w:val="28"/>
          <w:lang w:bidi="ar"/>
        </w:rPr>
        <w:t>allied countries deficit</w:t>
      </w:r>
      <w:r w:rsidR="005F3DAE" w:rsidRPr="0065426A">
        <w:rPr>
          <w:rFonts w:asciiTheme="majorBidi" w:hAnsiTheme="majorBidi" w:cstheme="majorBidi"/>
          <w:sz w:val="28"/>
          <w:szCs w:val="28"/>
          <w:lang w:bidi="ar"/>
        </w:rPr>
        <w:t xml:space="preserve">s </w:t>
      </w:r>
      <w:r w:rsidR="00551574" w:rsidRPr="0065426A">
        <w:rPr>
          <w:rFonts w:asciiTheme="majorBidi" w:hAnsiTheme="majorBidi" w:cstheme="majorBidi"/>
          <w:sz w:val="28"/>
          <w:szCs w:val="28"/>
          <w:lang w:bidi="ar"/>
        </w:rPr>
        <w:t xml:space="preserve">exhausted the </w:t>
      </w:r>
      <w:r w:rsidR="005F3DAE" w:rsidRPr="0065426A">
        <w:rPr>
          <w:rFonts w:asciiTheme="majorBidi" w:hAnsiTheme="majorBidi" w:cstheme="majorBidi"/>
          <w:sz w:val="28"/>
          <w:szCs w:val="28"/>
          <w:lang w:bidi="ar"/>
        </w:rPr>
        <w:t>U.S. gold stocks</w:t>
      </w:r>
      <w:r w:rsidR="00D02A94" w:rsidRPr="0065426A">
        <w:rPr>
          <w:rFonts w:ascii="Verdana" w:eastAsia="Times New Roman" w:hAnsi="Verdana" w:cs="Times New Roman"/>
          <w:color w:val="505050"/>
          <w:sz w:val="28"/>
          <w:szCs w:val="28"/>
          <w:lang w:eastAsia="fr-FR"/>
        </w:rPr>
        <w:t xml:space="preserve"> </w:t>
      </w:r>
      <w:r w:rsidR="00D02A94" w:rsidRPr="0065426A">
        <w:rPr>
          <w:rFonts w:asciiTheme="majorBidi" w:hAnsiTheme="majorBidi" w:cstheme="majorBidi"/>
          <w:sz w:val="28"/>
          <w:szCs w:val="28"/>
          <w:lang w:bidi="ar"/>
        </w:rPr>
        <w:t>as</w:t>
      </w:r>
      <w:r w:rsidR="00D02A94" w:rsidRPr="0065426A">
        <w:rPr>
          <w:sz w:val="28"/>
          <w:szCs w:val="28"/>
        </w:rPr>
        <w:t xml:space="preserve"> </w:t>
      </w:r>
      <w:r w:rsidR="00D02A94" w:rsidRPr="0065426A">
        <w:rPr>
          <w:rFonts w:asciiTheme="majorBidi" w:hAnsiTheme="majorBidi" w:cstheme="majorBidi"/>
          <w:sz w:val="28"/>
          <w:szCs w:val="28"/>
          <w:lang w:bidi="ar"/>
        </w:rPr>
        <w:t xml:space="preserve">dollar </w:t>
      </w:r>
      <w:r w:rsidR="003769C3" w:rsidRPr="0065426A">
        <w:rPr>
          <w:rFonts w:asciiTheme="majorBidi" w:hAnsiTheme="majorBidi" w:cstheme="majorBidi"/>
          <w:sz w:val="28"/>
          <w:szCs w:val="28"/>
          <w:lang w:bidi="ar"/>
        </w:rPr>
        <w:t xml:space="preserve">supply </w:t>
      </w:r>
      <w:r w:rsidR="00D02A94" w:rsidRPr="0065426A">
        <w:rPr>
          <w:rFonts w:asciiTheme="majorBidi" w:hAnsiTheme="majorBidi" w:cstheme="majorBidi"/>
          <w:sz w:val="28"/>
          <w:szCs w:val="28"/>
          <w:lang w:bidi="ar"/>
        </w:rPr>
        <w:t>massively exceeded U.S. gold reserves.</w:t>
      </w:r>
      <w:r w:rsidR="000304BD" w:rsidRPr="0065426A">
        <w:rPr>
          <w:rFonts w:asciiTheme="majorBidi" w:hAnsiTheme="majorBidi" w:cstheme="majorBidi"/>
          <w:sz w:val="28"/>
          <w:szCs w:val="28"/>
          <w:lang w:bidi="ar"/>
        </w:rPr>
        <w:t xml:space="preserve"> </w:t>
      </w:r>
      <w:r w:rsidRPr="0065426A">
        <w:rPr>
          <w:rFonts w:ascii="Times New Roman" w:eastAsia="Times New Roman" w:hAnsi="Times New Roman" w:cs="Times New Roman"/>
          <w:color w:val="505050"/>
          <w:sz w:val="28"/>
          <w:szCs w:val="28"/>
          <w:lang w:eastAsia="fr-FR"/>
        </w:rPr>
        <w:t> </w:t>
      </w:r>
      <w:r w:rsidR="000304BD" w:rsidRPr="0065426A">
        <w:rPr>
          <w:rFonts w:asciiTheme="majorBidi" w:hAnsiTheme="majorBidi" w:cstheme="majorBidi"/>
          <w:sz w:val="28"/>
          <w:szCs w:val="28"/>
          <w:lang w:bidi="ar"/>
        </w:rPr>
        <w:t>T</w:t>
      </w:r>
      <w:r w:rsidR="00992FC7" w:rsidRPr="0065426A">
        <w:rPr>
          <w:rFonts w:asciiTheme="majorBidi" w:hAnsiTheme="majorBidi" w:cstheme="majorBidi"/>
          <w:sz w:val="28"/>
          <w:szCs w:val="28"/>
          <w:lang w:bidi="ar"/>
        </w:rPr>
        <w:t xml:space="preserve">he US dollar </w:t>
      </w:r>
      <w:r w:rsidR="000304BD" w:rsidRPr="0065426A">
        <w:rPr>
          <w:rFonts w:asciiTheme="majorBidi" w:hAnsiTheme="majorBidi" w:cstheme="majorBidi"/>
          <w:sz w:val="28"/>
          <w:szCs w:val="28"/>
          <w:lang w:bidi="ar"/>
        </w:rPr>
        <w:t>gradually lost its real value. T</w:t>
      </w:r>
      <w:r w:rsidR="00992FC7" w:rsidRPr="0065426A">
        <w:rPr>
          <w:rFonts w:asciiTheme="majorBidi" w:hAnsiTheme="majorBidi" w:cstheme="majorBidi"/>
          <w:sz w:val="28"/>
          <w:szCs w:val="28"/>
          <w:lang w:bidi="ar"/>
        </w:rPr>
        <w:t xml:space="preserve">he global monetary system </w:t>
      </w:r>
      <w:r w:rsidR="00123B0E" w:rsidRPr="0065426A">
        <w:rPr>
          <w:rFonts w:asciiTheme="majorBidi" w:hAnsiTheme="majorBidi" w:cstheme="majorBidi"/>
          <w:sz w:val="28"/>
          <w:szCs w:val="28"/>
          <w:lang w:bidi="ar"/>
        </w:rPr>
        <w:t xml:space="preserve">was shaken </w:t>
      </w:r>
      <w:r w:rsidR="00992FC7" w:rsidRPr="0065426A">
        <w:rPr>
          <w:rFonts w:asciiTheme="majorBidi" w:hAnsiTheme="majorBidi" w:cstheme="majorBidi"/>
          <w:sz w:val="28"/>
          <w:szCs w:val="28"/>
          <w:lang w:bidi="ar"/>
        </w:rPr>
        <w:t>along with the new economic syste</w:t>
      </w:r>
      <w:r w:rsidR="00214225" w:rsidRPr="0065426A">
        <w:rPr>
          <w:rFonts w:asciiTheme="majorBidi" w:hAnsiTheme="majorBidi" w:cstheme="majorBidi"/>
          <w:sz w:val="28"/>
          <w:szCs w:val="28"/>
          <w:lang w:bidi="ar"/>
        </w:rPr>
        <w:t>m</w:t>
      </w:r>
      <w:r w:rsidR="00992FC7" w:rsidRPr="0065426A">
        <w:rPr>
          <w:rFonts w:asciiTheme="majorBidi" w:hAnsiTheme="majorBidi" w:cs="Times New Roman"/>
          <w:sz w:val="28"/>
          <w:szCs w:val="28"/>
          <w:rtl/>
          <w:lang w:bidi="ar"/>
        </w:rPr>
        <w:t>.</w:t>
      </w:r>
      <w:r w:rsidR="007414D8" w:rsidRPr="0065426A">
        <w:rPr>
          <w:rFonts w:asciiTheme="majorBidi" w:hAnsiTheme="majorBidi" w:cs="Times New Roman"/>
          <w:sz w:val="28"/>
          <w:szCs w:val="28"/>
          <w:lang w:bidi="ar"/>
        </w:rPr>
        <w:t xml:space="preserve"> </w:t>
      </w:r>
      <w:r w:rsidR="00A523A8" w:rsidRPr="0065426A">
        <w:rPr>
          <w:rFonts w:asciiTheme="majorBidi" w:hAnsiTheme="majorBidi" w:cstheme="majorBidi"/>
          <w:sz w:val="28"/>
          <w:szCs w:val="28"/>
          <w:lang w:bidi="ar"/>
        </w:rPr>
        <w:t>M</w:t>
      </w:r>
      <w:r w:rsidR="00214225" w:rsidRPr="0065426A">
        <w:rPr>
          <w:rFonts w:asciiTheme="majorBidi" w:hAnsiTheme="majorBidi" w:cstheme="majorBidi"/>
          <w:sz w:val="28"/>
          <w:szCs w:val="28"/>
          <w:lang w:bidi="ar"/>
        </w:rPr>
        <w:t xml:space="preserve">ajor countries </w:t>
      </w:r>
      <w:r w:rsidR="00322EFA" w:rsidRPr="0065426A">
        <w:rPr>
          <w:rFonts w:asciiTheme="majorBidi" w:hAnsiTheme="majorBidi" w:cstheme="majorBidi"/>
          <w:sz w:val="28"/>
          <w:szCs w:val="28"/>
          <w:lang w:bidi="ar"/>
        </w:rPr>
        <w:t>had</w:t>
      </w:r>
      <w:r w:rsidR="00214225" w:rsidRPr="0065426A">
        <w:rPr>
          <w:rFonts w:asciiTheme="majorBidi" w:hAnsiTheme="majorBidi" w:cstheme="majorBidi"/>
          <w:sz w:val="28"/>
          <w:szCs w:val="28"/>
          <w:lang w:bidi="ar"/>
        </w:rPr>
        <w:t xml:space="preserve"> to save </w:t>
      </w:r>
      <w:r w:rsidR="00EA650A" w:rsidRPr="0065426A">
        <w:rPr>
          <w:rFonts w:asciiTheme="majorBidi" w:hAnsiTheme="majorBidi" w:cstheme="majorBidi"/>
          <w:sz w:val="28"/>
          <w:szCs w:val="28"/>
          <w:lang w:bidi="ar"/>
        </w:rPr>
        <w:t xml:space="preserve">both </w:t>
      </w:r>
      <w:r w:rsidR="00214225" w:rsidRPr="0065426A">
        <w:rPr>
          <w:rFonts w:asciiTheme="majorBidi" w:hAnsiTheme="majorBidi" w:cstheme="majorBidi"/>
          <w:sz w:val="28"/>
          <w:szCs w:val="28"/>
          <w:lang w:bidi="ar"/>
        </w:rPr>
        <w:t>the dollar and the</w:t>
      </w:r>
      <w:r w:rsidR="00A523A8" w:rsidRPr="0065426A">
        <w:rPr>
          <w:rFonts w:asciiTheme="majorBidi" w:hAnsiTheme="majorBidi" w:cstheme="majorBidi"/>
          <w:sz w:val="28"/>
          <w:szCs w:val="28"/>
          <w:lang w:bidi="ar"/>
        </w:rPr>
        <w:t xml:space="preserve"> global </w:t>
      </w:r>
      <w:r w:rsidR="00214225" w:rsidRPr="0065426A">
        <w:rPr>
          <w:rFonts w:asciiTheme="majorBidi" w:hAnsiTheme="majorBidi" w:cstheme="majorBidi"/>
          <w:sz w:val="28"/>
          <w:szCs w:val="28"/>
          <w:lang w:bidi="ar"/>
        </w:rPr>
        <w:t xml:space="preserve">monetary system. </w:t>
      </w:r>
      <w:r w:rsidR="00322EFA" w:rsidRPr="0065426A">
        <w:rPr>
          <w:rFonts w:asciiTheme="majorBidi" w:hAnsiTheme="majorBidi" w:cstheme="majorBidi"/>
          <w:sz w:val="28"/>
          <w:szCs w:val="28"/>
          <w:lang w:bidi="ar"/>
        </w:rPr>
        <w:t xml:space="preserve">It was agreed </w:t>
      </w:r>
      <w:r w:rsidR="00A523A8" w:rsidRPr="0065426A">
        <w:rPr>
          <w:rFonts w:asciiTheme="majorBidi" w:hAnsiTheme="majorBidi" w:cstheme="majorBidi"/>
          <w:sz w:val="28"/>
          <w:szCs w:val="28"/>
          <w:lang w:bidi="ar"/>
        </w:rPr>
        <w:t>on</w:t>
      </w:r>
      <w:r w:rsidR="00214225" w:rsidRPr="0065426A">
        <w:rPr>
          <w:rFonts w:asciiTheme="majorBidi" w:hAnsiTheme="majorBidi" w:cstheme="majorBidi"/>
          <w:sz w:val="28"/>
          <w:szCs w:val="28"/>
          <w:lang w:bidi="ar"/>
        </w:rPr>
        <w:t xml:space="preserve"> central banks </w:t>
      </w:r>
      <w:r w:rsidR="00A523A8" w:rsidRPr="0065426A">
        <w:rPr>
          <w:rFonts w:asciiTheme="majorBidi" w:hAnsiTheme="majorBidi" w:cstheme="majorBidi"/>
          <w:sz w:val="28"/>
          <w:szCs w:val="28"/>
          <w:lang w:bidi="ar"/>
        </w:rPr>
        <w:t xml:space="preserve">intervention </w:t>
      </w:r>
      <w:r w:rsidR="00214225" w:rsidRPr="0065426A">
        <w:rPr>
          <w:rFonts w:asciiTheme="majorBidi" w:hAnsiTheme="majorBidi" w:cstheme="majorBidi"/>
          <w:sz w:val="28"/>
          <w:szCs w:val="28"/>
          <w:lang w:bidi="ar"/>
        </w:rPr>
        <w:t xml:space="preserve">in various countries </w:t>
      </w:r>
      <w:r w:rsidR="00322EFA" w:rsidRPr="0065426A">
        <w:rPr>
          <w:rFonts w:asciiTheme="majorBidi" w:hAnsiTheme="majorBidi" w:cstheme="majorBidi"/>
          <w:sz w:val="28"/>
          <w:szCs w:val="28"/>
          <w:lang w:bidi="ar"/>
        </w:rPr>
        <w:t>throughout the world</w:t>
      </w:r>
      <w:r w:rsidR="00214225" w:rsidRPr="0065426A">
        <w:rPr>
          <w:rFonts w:asciiTheme="majorBidi" w:hAnsiTheme="majorBidi" w:cstheme="majorBidi"/>
          <w:sz w:val="28"/>
          <w:szCs w:val="28"/>
          <w:lang w:bidi="ar"/>
        </w:rPr>
        <w:t xml:space="preserve"> to ease the pressure on gold. Banks </w:t>
      </w:r>
      <w:r w:rsidR="000D6A4F" w:rsidRPr="0065426A">
        <w:rPr>
          <w:rFonts w:asciiTheme="majorBidi" w:hAnsiTheme="majorBidi" w:cstheme="majorBidi"/>
          <w:sz w:val="28"/>
          <w:szCs w:val="28"/>
          <w:lang w:bidi="ar"/>
        </w:rPr>
        <w:t>would</w:t>
      </w:r>
      <w:r w:rsidR="00214225" w:rsidRPr="0065426A">
        <w:rPr>
          <w:rFonts w:asciiTheme="majorBidi" w:hAnsiTheme="majorBidi" w:cstheme="majorBidi"/>
          <w:sz w:val="28"/>
          <w:szCs w:val="28"/>
          <w:lang w:bidi="ar"/>
        </w:rPr>
        <w:t xml:space="preserve"> offer </w:t>
      </w:r>
      <w:r w:rsidR="00EA650A" w:rsidRPr="0065426A">
        <w:rPr>
          <w:rFonts w:asciiTheme="majorBidi" w:hAnsiTheme="majorBidi" w:cstheme="majorBidi"/>
          <w:sz w:val="28"/>
          <w:szCs w:val="28"/>
          <w:lang w:bidi="ar"/>
        </w:rPr>
        <w:t xml:space="preserve">a proportion </w:t>
      </w:r>
      <w:r w:rsidR="00214225" w:rsidRPr="0065426A">
        <w:rPr>
          <w:rFonts w:asciiTheme="majorBidi" w:hAnsiTheme="majorBidi" w:cstheme="majorBidi"/>
          <w:sz w:val="28"/>
          <w:szCs w:val="28"/>
          <w:lang w:bidi="ar"/>
        </w:rPr>
        <w:t>of their gold reserves as demand increases to ease pressure on the dollar. However, the successive inter</w:t>
      </w:r>
      <w:r w:rsidR="009F120B" w:rsidRPr="0065426A">
        <w:rPr>
          <w:rFonts w:asciiTheme="majorBidi" w:hAnsiTheme="majorBidi" w:cstheme="majorBidi"/>
          <w:sz w:val="28"/>
          <w:szCs w:val="28"/>
          <w:lang w:bidi="ar"/>
        </w:rPr>
        <w:t>national crises rescind</w:t>
      </w:r>
      <w:r w:rsidR="000D6A4F" w:rsidRPr="0065426A">
        <w:rPr>
          <w:rFonts w:asciiTheme="majorBidi" w:hAnsiTheme="majorBidi" w:cstheme="majorBidi"/>
          <w:sz w:val="28"/>
          <w:szCs w:val="28"/>
          <w:lang w:bidi="ar"/>
        </w:rPr>
        <w:t>ed</w:t>
      </w:r>
      <w:r w:rsidR="009F120B" w:rsidRPr="0065426A">
        <w:rPr>
          <w:rFonts w:asciiTheme="majorBidi" w:hAnsiTheme="majorBidi" w:cstheme="majorBidi"/>
          <w:sz w:val="28"/>
          <w:szCs w:val="28"/>
          <w:lang w:bidi="ar"/>
        </w:rPr>
        <w:t xml:space="preserve"> </w:t>
      </w:r>
      <w:r w:rsidR="00214225" w:rsidRPr="0065426A">
        <w:rPr>
          <w:rFonts w:asciiTheme="majorBidi" w:hAnsiTheme="majorBidi" w:cstheme="majorBidi"/>
          <w:sz w:val="28"/>
          <w:szCs w:val="28"/>
          <w:lang w:bidi="ar"/>
        </w:rPr>
        <w:t xml:space="preserve">the </w:t>
      </w:r>
      <w:r w:rsidR="000D6A4F" w:rsidRPr="0065426A">
        <w:rPr>
          <w:rFonts w:asciiTheme="majorBidi" w:hAnsiTheme="majorBidi" w:cstheme="majorBidi"/>
          <w:sz w:val="28"/>
          <w:szCs w:val="28"/>
          <w:lang w:bidi="ar"/>
        </w:rPr>
        <w:t>concept</w:t>
      </w:r>
      <w:r w:rsidR="00214225" w:rsidRPr="0065426A">
        <w:rPr>
          <w:rFonts w:asciiTheme="majorBidi" w:hAnsiTheme="majorBidi" w:cstheme="majorBidi"/>
          <w:sz w:val="28"/>
          <w:szCs w:val="28"/>
          <w:lang w:bidi="ar"/>
        </w:rPr>
        <w:t xml:space="preserve"> of global </w:t>
      </w:r>
      <w:r w:rsidR="009F120B" w:rsidRPr="0065426A">
        <w:rPr>
          <w:rFonts w:asciiTheme="majorBidi" w:hAnsiTheme="majorBidi" w:cstheme="majorBidi"/>
          <w:sz w:val="28"/>
          <w:szCs w:val="28"/>
          <w:lang w:bidi="ar"/>
        </w:rPr>
        <w:t xml:space="preserve">fixed </w:t>
      </w:r>
      <w:r w:rsidR="00214225" w:rsidRPr="0065426A">
        <w:rPr>
          <w:rFonts w:asciiTheme="majorBidi" w:hAnsiTheme="majorBidi" w:cstheme="majorBidi"/>
          <w:sz w:val="28"/>
          <w:szCs w:val="28"/>
          <w:lang w:bidi="ar"/>
        </w:rPr>
        <w:t xml:space="preserve">exchange rates </w:t>
      </w:r>
      <w:r w:rsidR="002E6B53" w:rsidRPr="0065426A">
        <w:rPr>
          <w:rFonts w:asciiTheme="majorBidi" w:hAnsiTheme="majorBidi" w:cstheme="majorBidi"/>
          <w:sz w:val="28"/>
          <w:szCs w:val="28"/>
          <w:lang w:bidi="ar"/>
        </w:rPr>
        <w:t>shifting</w:t>
      </w:r>
      <w:r w:rsidR="00214225" w:rsidRPr="0065426A">
        <w:rPr>
          <w:rFonts w:asciiTheme="majorBidi" w:hAnsiTheme="majorBidi" w:cstheme="majorBidi"/>
          <w:sz w:val="28"/>
          <w:szCs w:val="28"/>
          <w:lang w:bidi="ar"/>
        </w:rPr>
        <w:t xml:space="preserve"> the international system to </w:t>
      </w:r>
      <w:r w:rsidR="002E6B53" w:rsidRPr="0065426A">
        <w:rPr>
          <w:rFonts w:asciiTheme="majorBidi" w:hAnsiTheme="majorBidi" w:cstheme="majorBidi"/>
          <w:sz w:val="28"/>
          <w:szCs w:val="28"/>
          <w:lang w:bidi="ar"/>
        </w:rPr>
        <w:t>today’s</w:t>
      </w:r>
      <w:r w:rsidR="00214225" w:rsidRPr="0065426A">
        <w:rPr>
          <w:rFonts w:asciiTheme="majorBidi" w:hAnsiTheme="majorBidi" w:cstheme="majorBidi"/>
          <w:sz w:val="28"/>
          <w:szCs w:val="28"/>
          <w:lang w:bidi="ar"/>
        </w:rPr>
        <w:t xml:space="preserve"> new system</w:t>
      </w:r>
      <w:r w:rsidR="00214225" w:rsidRPr="0065426A">
        <w:rPr>
          <w:rFonts w:asciiTheme="majorBidi" w:hAnsiTheme="majorBidi" w:cs="Times New Roman"/>
          <w:sz w:val="28"/>
          <w:szCs w:val="28"/>
          <w:rtl/>
          <w:lang w:bidi="ar"/>
        </w:rPr>
        <w:t>.</w:t>
      </w:r>
    </w:p>
    <w:p w:rsidR="006D2FEA" w:rsidRPr="0065426A" w:rsidRDefault="006D2FEA" w:rsidP="0065426A">
      <w:pPr>
        <w:spacing w:before="0" w:after="0"/>
        <w:jc w:val="both"/>
        <w:rPr>
          <w:rFonts w:asciiTheme="majorBidi" w:hAnsiTheme="majorBidi" w:cstheme="majorBidi"/>
          <w:sz w:val="28"/>
          <w:szCs w:val="28"/>
        </w:rPr>
      </w:pPr>
    </w:p>
    <w:p w:rsidR="006D2FEA" w:rsidRPr="0065426A" w:rsidRDefault="006D2FEA" w:rsidP="002E146E">
      <w:pPr>
        <w:pStyle w:val="Heading2"/>
        <w:numPr>
          <w:ilvl w:val="0"/>
          <w:numId w:val="23"/>
        </w:numPr>
        <w:spacing w:before="0"/>
        <w:jc w:val="both"/>
        <w:rPr>
          <w:sz w:val="28"/>
          <w:szCs w:val="28"/>
          <w:lang w:bidi="ar"/>
        </w:rPr>
      </w:pPr>
      <w:bookmarkStart w:id="7" w:name="_Toc13651310"/>
      <w:bookmarkStart w:id="8" w:name="_Toc15295845"/>
      <w:r w:rsidRPr="0065426A">
        <w:rPr>
          <w:sz w:val="28"/>
          <w:szCs w:val="28"/>
          <w:lang w:bidi="ar"/>
        </w:rPr>
        <w:t>World Trade Organisation (WTO)</w:t>
      </w:r>
      <w:bookmarkEnd w:id="7"/>
      <w:bookmarkEnd w:id="8"/>
    </w:p>
    <w:p w:rsidR="0065426A" w:rsidRDefault="0065426A" w:rsidP="0065426A">
      <w:pPr>
        <w:shd w:val="clear" w:color="auto" w:fill="FFFFFF"/>
        <w:spacing w:before="0" w:after="0"/>
        <w:jc w:val="both"/>
        <w:rPr>
          <w:rFonts w:asciiTheme="majorBidi" w:hAnsiTheme="majorBidi" w:cstheme="majorBidi"/>
          <w:sz w:val="28"/>
          <w:szCs w:val="28"/>
          <w:lang w:bidi="ar"/>
        </w:rPr>
      </w:pPr>
    </w:p>
    <w:p w:rsidR="00F95C1A" w:rsidRDefault="002F3CE1" w:rsidP="0065426A">
      <w:pPr>
        <w:shd w:val="clear" w:color="auto" w:fill="FFFFFF"/>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On October 30</w:t>
      </w:r>
      <w:r w:rsidRPr="0065426A">
        <w:rPr>
          <w:rFonts w:asciiTheme="majorBidi" w:hAnsiTheme="majorBidi" w:cstheme="majorBidi"/>
          <w:sz w:val="28"/>
          <w:szCs w:val="28"/>
          <w:vertAlign w:val="superscript"/>
          <w:lang w:bidi="ar"/>
        </w:rPr>
        <w:t>th</w:t>
      </w:r>
      <w:r w:rsidR="006C682F" w:rsidRPr="0065426A">
        <w:rPr>
          <w:rFonts w:asciiTheme="majorBidi" w:hAnsiTheme="majorBidi" w:cstheme="majorBidi"/>
          <w:sz w:val="28"/>
          <w:szCs w:val="28"/>
          <w:lang w:bidi="ar"/>
        </w:rPr>
        <w:t>, 1947</w:t>
      </w:r>
      <w:r w:rsidR="00947608" w:rsidRPr="0065426A">
        <w:rPr>
          <w:rFonts w:asciiTheme="majorBidi" w:hAnsiTheme="majorBidi" w:cstheme="majorBidi"/>
          <w:sz w:val="28"/>
          <w:szCs w:val="28"/>
          <w:lang w:bidi="ar"/>
        </w:rPr>
        <w:t xml:space="preserve">, representatives of 23 </w:t>
      </w:r>
      <w:r w:rsidRPr="0065426A">
        <w:rPr>
          <w:rFonts w:asciiTheme="majorBidi" w:hAnsiTheme="majorBidi" w:cstheme="majorBidi"/>
          <w:sz w:val="28"/>
          <w:szCs w:val="28"/>
          <w:lang w:bidi="ar"/>
        </w:rPr>
        <w:t>countries</w:t>
      </w:r>
      <w:r w:rsidR="00947608" w:rsidRPr="0065426A">
        <w:rPr>
          <w:rFonts w:asciiTheme="majorBidi" w:hAnsiTheme="majorBidi" w:cstheme="majorBidi"/>
          <w:sz w:val="28"/>
          <w:szCs w:val="28"/>
          <w:lang w:bidi="ar"/>
        </w:rPr>
        <w:t xml:space="preserve"> </w:t>
      </w:r>
      <w:r w:rsidR="009D46B0" w:rsidRPr="0065426A">
        <w:rPr>
          <w:rFonts w:asciiTheme="majorBidi" w:hAnsiTheme="majorBidi" w:cstheme="majorBidi"/>
          <w:sz w:val="28"/>
          <w:szCs w:val="28"/>
          <w:lang w:bidi="ar"/>
        </w:rPr>
        <w:t>concluded</w:t>
      </w:r>
      <w:r w:rsidR="00C74ED2" w:rsidRPr="0065426A">
        <w:rPr>
          <w:rFonts w:asciiTheme="majorBidi" w:hAnsiTheme="majorBidi" w:cstheme="majorBidi"/>
          <w:sz w:val="28"/>
          <w:szCs w:val="28"/>
          <w:lang w:bidi="ar"/>
        </w:rPr>
        <w:t xml:space="preserve"> an agreement named</w:t>
      </w:r>
      <w:r w:rsidRPr="0065426A">
        <w:rPr>
          <w:rFonts w:asciiTheme="majorBidi" w:hAnsiTheme="majorBidi" w:cstheme="majorBidi"/>
          <w:sz w:val="28"/>
          <w:szCs w:val="28"/>
          <w:lang w:bidi="ar"/>
        </w:rPr>
        <w:t xml:space="preserve"> </w:t>
      </w:r>
      <w:r w:rsidR="00E34CEE" w:rsidRPr="0065426A">
        <w:rPr>
          <w:rFonts w:asciiTheme="majorBidi" w:hAnsiTheme="majorBidi" w:cstheme="majorBidi"/>
          <w:sz w:val="28"/>
          <w:szCs w:val="28"/>
          <w:lang w:bidi="ar"/>
        </w:rPr>
        <w:t>the General Agreement on Tariffs and Trade (GATT)</w:t>
      </w:r>
      <w:r w:rsidR="00947608" w:rsidRPr="0065426A">
        <w:rPr>
          <w:rFonts w:asciiTheme="majorBidi" w:hAnsiTheme="majorBidi" w:cstheme="majorBidi"/>
          <w:sz w:val="28"/>
          <w:szCs w:val="28"/>
          <w:lang w:bidi="ar"/>
        </w:rPr>
        <w:t xml:space="preserve"> </w:t>
      </w:r>
      <w:r w:rsidRPr="0065426A">
        <w:rPr>
          <w:rFonts w:asciiTheme="majorBidi" w:hAnsiTheme="majorBidi" w:cstheme="majorBidi"/>
          <w:sz w:val="28"/>
          <w:szCs w:val="28"/>
          <w:lang w:bidi="ar"/>
        </w:rPr>
        <w:t>at</w:t>
      </w:r>
      <w:r w:rsidR="00947608" w:rsidRPr="0065426A">
        <w:rPr>
          <w:rFonts w:asciiTheme="majorBidi" w:hAnsiTheme="majorBidi" w:cstheme="majorBidi"/>
          <w:sz w:val="28"/>
          <w:szCs w:val="28"/>
          <w:lang w:bidi="ar"/>
        </w:rPr>
        <w:t xml:space="preserve"> Geneva</w:t>
      </w:r>
      <w:r w:rsidR="00E34CEE" w:rsidRPr="0065426A">
        <w:rPr>
          <w:rFonts w:asciiTheme="majorBidi" w:hAnsiTheme="majorBidi" w:cstheme="majorBidi"/>
          <w:sz w:val="28"/>
          <w:szCs w:val="28"/>
          <w:lang w:bidi="ar"/>
        </w:rPr>
        <w:t xml:space="preserve"> during a conference </w:t>
      </w:r>
      <w:r w:rsidR="00947608" w:rsidRPr="0065426A">
        <w:rPr>
          <w:rFonts w:asciiTheme="majorBidi" w:hAnsiTheme="majorBidi" w:cstheme="majorBidi"/>
          <w:sz w:val="28"/>
          <w:szCs w:val="28"/>
          <w:lang w:bidi="ar"/>
        </w:rPr>
        <w:t>aim</w:t>
      </w:r>
      <w:r w:rsidR="00E25134" w:rsidRPr="0065426A">
        <w:rPr>
          <w:rFonts w:asciiTheme="majorBidi" w:hAnsiTheme="majorBidi" w:cstheme="majorBidi"/>
          <w:sz w:val="28"/>
          <w:szCs w:val="28"/>
          <w:lang w:bidi="ar"/>
        </w:rPr>
        <w:t>ed</w:t>
      </w:r>
      <w:r w:rsidR="00947608" w:rsidRPr="0065426A">
        <w:rPr>
          <w:rFonts w:asciiTheme="majorBidi" w:hAnsiTheme="majorBidi" w:cstheme="majorBidi"/>
          <w:sz w:val="28"/>
          <w:szCs w:val="28"/>
          <w:lang w:bidi="ar"/>
        </w:rPr>
        <w:t xml:space="preserve"> </w:t>
      </w:r>
      <w:r w:rsidR="002867D9" w:rsidRPr="0065426A">
        <w:rPr>
          <w:rFonts w:asciiTheme="majorBidi" w:hAnsiTheme="majorBidi" w:cstheme="majorBidi"/>
          <w:sz w:val="28"/>
          <w:szCs w:val="28"/>
          <w:lang w:bidi="ar"/>
        </w:rPr>
        <w:t>at establishing</w:t>
      </w:r>
      <w:r w:rsidR="00947608" w:rsidRPr="0065426A">
        <w:rPr>
          <w:rFonts w:asciiTheme="majorBidi" w:hAnsiTheme="majorBidi" w:cstheme="majorBidi"/>
          <w:sz w:val="28"/>
          <w:szCs w:val="28"/>
          <w:lang w:bidi="ar"/>
        </w:rPr>
        <w:t xml:space="preserve"> an internati</w:t>
      </w:r>
      <w:r w:rsidR="009D46B0" w:rsidRPr="0065426A">
        <w:rPr>
          <w:rFonts w:asciiTheme="majorBidi" w:hAnsiTheme="majorBidi" w:cstheme="majorBidi"/>
          <w:sz w:val="28"/>
          <w:szCs w:val="28"/>
          <w:lang w:bidi="ar"/>
        </w:rPr>
        <w:t>onal trading system based on</w:t>
      </w:r>
      <w:r w:rsidR="00947608" w:rsidRPr="0065426A">
        <w:rPr>
          <w:rFonts w:asciiTheme="majorBidi" w:hAnsiTheme="majorBidi" w:cstheme="majorBidi"/>
          <w:sz w:val="28"/>
          <w:szCs w:val="28"/>
          <w:lang w:bidi="ar"/>
        </w:rPr>
        <w:t xml:space="preserve"> free economy and </w:t>
      </w:r>
      <w:r w:rsidR="009D46B0" w:rsidRPr="0065426A">
        <w:rPr>
          <w:rFonts w:asciiTheme="majorBidi" w:hAnsiTheme="majorBidi" w:cstheme="majorBidi"/>
          <w:sz w:val="28"/>
          <w:szCs w:val="28"/>
          <w:lang w:bidi="ar"/>
        </w:rPr>
        <w:t xml:space="preserve">works </w:t>
      </w:r>
      <w:r w:rsidR="00584EA5" w:rsidRPr="0065426A">
        <w:rPr>
          <w:rFonts w:asciiTheme="majorBidi" w:hAnsiTheme="majorBidi" w:cstheme="majorBidi"/>
          <w:sz w:val="28"/>
          <w:szCs w:val="28"/>
          <w:lang w:bidi="ar"/>
        </w:rPr>
        <w:t xml:space="preserve">on </w:t>
      </w:r>
      <w:r w:rsidR="00947608" w:rsidRPr="0065426A">
        <w:rPr>
          <w:rFonts w:asciiTheme="majorBidi" w:hAnsiTheme="majorBidi" w:cstheme="majorBidi"/>
          <w:sz w:val="28"/>
          <w:szCs w:val="28"/>
          <w:lang w:bidi="ar"/>
        </w:rPr>
        <w:t>rais</w:t>
      </w:r>
      <w:r w:rsidR="0087285D" w:rsidRPr="0065426A">
        <w:rPr>
          <w:rFonts w:asciiTheme="majorBidi" w:hAnsiTheme="majorBidi" w:cstheme="majorBidi"/>
          <w:sz w:val="28"/>
          <w:szCs w:val="28"/>
          <w:lang w:bidi="ar"/>
        </w:rPr>
        <w:t>ing</w:t>
      </w:r>
      <w:r w:rsidR="009D46B0" w:rsidRPr="0065426A">
        <w:rPr>
          <w:rFonts w:asciiTheme="majorBidi" w:hAnsiTheme="majorBidi" w:cstheme="majorBidi"/>
          <w:sz w:val="28"/>
          <w:szCs w:val="28"/>
          <w:lang w:bidi="ar"/>
        </w:rPr>
        <w:t xml:space="preserve"> </w:t>
      </w:r>
      <w:r w:rsidR="00947608" w:rsidRPr="0065426A">
        <w:rPr>
          <w:rFonts w:asciiTheme="majorBidi" w:hAnsiTheme="majorBidi" w:cstheme="majorBidi"/>
          <w:sz w:val="28"/>
          <w:szCs w:val="28"/>
          <w:lang w:bidi="ar"/>
        </w:rPr>
        <w:t xml:space="preserve">living </w:t>
      </w:r>
      <w:r w:rsidR="009D46B0" w:rsidRPr="0065426A">
        <w:rPr>
          <w:rFonts w:asciiTheme="majorBidi" w:hAnsiTheme="majorBidi" w:cstheme="majorBidi"/>
          <w:sz w:val="28"/>
          <w:szCs w:val="28"/>
          <w:lang w:bidi="ar"/>
        </w:rPr>
        <w:t xml:space="preserve">standards </w:t>
      </w:r>
      <w:r w:rsidR="00947608" w:rsidRPr="0065426A">
        <w:rPr>
          <w:rFonts w:asciiTheme="majorBidi" w:hAnsiTheme="majorBidi" w:cstheme="majorBidi"/>
          <w:sz w:val="28"/>
          <w:szCs w:val="28"/>
          <w:lang w:bidi="ar"/>
        </w:rPr>
        <w:t xml:space="preserve">of Member States </w:t>
      </w:r>
      <w:r w:rsidR="00F95C1A" w:rsidRPr="0065426A">
        <w:rPr>
          <w:rFonts w:asciiTheme="majorBidi" w:hAnsiTheme="majorBidi" w:cstheme="majorBidi"/>
          <w:sz w:val="28"/>
          <w:szCs w:val="28"/>
          <w:lang w:bidi="ar"/>
        </w:rPr>
        <w:t xml:space="preserve">citizens through full employment of </w:t>
      </w:r>
      <w:r w:rsidR="009D46B0" w:rsidRPr="0065426A">
        <w:rPr>
          <w:rFonts w:asciiTheme="majorBidi" w:hAnsiTheme="majorBidi" w:cstheme="majorBidi"/>
          <w:sz w:val="28"/>
          <w:szCs w:val="28"/>
          <w:lang w:bidi="ar"/>
        </w:rPr>
        <w:t xml:space="preserve">communities and </w:t>
      </w:r>
      <w:r w:rsidR="00F95C1A" w:rsidRPr="0065426A">
        <w:rPr>
          <w:rFonts w:asciiTheme="majorBidi" w:hAnsiTheme="majorBidi" w:cstheme="majorBidi"/>
          <w:sz w:val="28"/>
          <w:szCs w:val="28"/>
          <w:lang w:bidi="ar"/>
        </w:rPr>
        <w:t xml:space="preserve">optimal </w:t>
      </w:r>
      <w:r w:rsidR="009D46B0" w:rsidRPr="0065426A">
        <w:rPr>
          <w:rFonts w:asciiTheme="majorBidi" w:hAnsiTheme="majorBidi" w:cstheme="majorBidi"/>
          <w:sz w:val="28"/>
          <w:szCs w:val="28"/>
          <w:lang w:bidi="ar"/>
        </w:rPr>
        <w:t>use of economic resources by</w:t>
      </w:r>
      <w:r w:rsidR="00F95C1A" w:rsidRPr="0065426A">
        <w:rPr>
          <w:rFonts w:asciiTheme="majorBidi" w:hAnsiTheme="majorBidi" w:cstheme="majorBidi"/>
          <w:sz w:val="28"/>
          <w:szCs w:val="28"/>
          <w:lang w:bidi="ar"/>
        </w:rPr>
        <w:t>:</w:t>
      </w:r>
    </w:p>
    <w:p w:rsidR="007E2939" w:rsidRPr="0065426A" w:rsidRDefault="007E2939" w:rsidP="0065426A">
      <w:pPr>
        <w:shd w:val="clear" w:color="auto" w:fill="FFFFFF"/>
        <w:spacing w:before="0" w:after="0"/>
        <w:jc w:val="both"/>
        <w:rPr>
          <w:rFonts w:asciiTheme="majorBidi" w:hAnsiTheme="majorBidi" w:cstheme="majorBidi"/>
          <w:sz w:val="28"/>
          <w:szCs w:val="28"/>
          <w:lang w:bidi="ar"/>
        </w:rPr>
      </w:pPr>
    </w:p>
    <w:p w:rsidR="00F95C1A" w:rsidRPr="0065426A" w:rsidRDefault="00F95C1A" w:rsidP="00AB5042">
      <w:pPr>
        <w:pStyle w:val="ListParagraph"/>
        <w:numPr>
          <w:ilvl w:val="0"/>
          <w:numId w:val="10"/>
        </w:numPr>
        <w:shd w:val="clear" w:color="auto" w:fill="FFFFFF"/>
        <w:spacing w:before="0" w:after="0" w:line="360" w:lineRule="auto"/>
        <w:jc w:val="both"/>
        <w:rPr>
          <w:rFonts w:asciiTheme="majorBidi" w:hAnsiTheme="majorBidi" w:cstheme="majorBidi"/>
          <w:sz w:val="28"/>
          <w:szCs w:val="28"/>
          <w:lang w:bidi="ar"/>
        </w:rPr>
      </w:pPr>
      <w:r w:rsidRPr="0065426A">
        <w:rPr>
          <w:rFonts w:asciiTheme="majorBidi" w:hAnsiTheme="majorBidi" w:cstheme="majorBidi"/>
          <w:sz w:val="28"/>
          <w:szCs w:val="28"/>
          <w:lang w:bidi="ar"/>
        </w:rPr>
        <w:t>Adopti</w:t>
      </w:r>
      <w:r w:rsidR="009D46B0" w:rsidRPr="0065426A">
        <w:rPr>
          <w:rFonts w:asciiTheme="majorBidi" w:hAnsiTheme="majorBidi" w:cstheme="majorBidi"/>
          <w:sz w:val="28"/>
          <w:szCs w:val="28"/>
          <w:lang w:bidi="ar"/>
        </w:rPr>
        <w:t>ng</w:t>
      </w:r>
      <w:r w:rsidRPr="0065426A">
        <w:rPr>
          <w:rFonts w:asciiTheme="majorBidi" w:hAnsiTheme="majorBidi" w:cstheme="majorBidi"/>
          <w:sz w:val="28"/>
          <w:szCs w:val="28"/>
          <w:lang w:bidi="ar"/>
        </w:rPr>
        <w:t xml:space="preserve"> the principle of </w:t>
      </w:r>
      <w:r w:rsidR="00C74ED2" w:rsidRPr="0065426A">
        <w:rPr>
          <w:rFonts w:asciiTheme="majorBidi" w:hAnsiTheme="majorBidi" w:cstheme="majorBidi"/>
          <w:sz w:val="28"/>
          <w:szCs w:val="28"/>
          <w:lang w:bidi="ar"/>
        </w:rPr>
        <w:t>trade without discrimination among contracting parties.</w:t>
      </w:r>
    </w:p>
    <w:p w:rsidR="00796881" w:rsidRPr="0065426A" w:rsidRDefault="009D46B0" w:rsidP="002E146E">
      <w:pPr>
        <w:pStyle w:val="ListParagraph"/>
        <w:numPr>
          <w:ilvl w:val="0"/>
          <w:numId w:val="10"/>
        </w:numPr>
        <w:shd w:val="clear" w:color="auto" w:fill="FFFFFF"/>
        <w:spacing w:before="0" w:after="0" w:line="360" w:lineRule="auto"/>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Limiting </w:t>
      </w:r>
      <w:r w:rsidR="00B201BE" w:rsidRPr="0065426A">
        <w:rPr>
          <w:rFonts w:asciiTheme="majorBidi" w:hAnsiTheme="majorBidi" w:cstheme="majorBidi"/>
          <w:sz w:val="28"/>
          <w:szCs w:val="28"/>
          <w:lang w:bidi="ar"/>
        </w:rPr>
        <w:t xml:space="preserve">quantitative trade restrictions </w:t>
      </w:r>
      <w:r w:rsidR="00F95C1A" w:rsidRPr="0065426A">
        <w:rPr>
          <w:rFonts w:asciiTheme="majorBidi" w:hAnsiTheme="majorBidi" w:cstheme="majorBidi"/>
          <w:sz w:val="28"/>
          <w:szCs w:val="28"/>
          <w:lang w:bidi="ar"/>
        </w:rPr>
        <w:t>policies.</w:t>
      </w:r>
    </w:p>
    <w:p w:rsidR="006D2FEA" w:rsidRPr="0065426A" w:rsidRDefault="00F95C1A" w:rsidP="002E146E">
      <w:pPr>
        <w:pStyle w:val="ListParagraph"/>
        <w:numPr>
          <w:ilvl w:val="0"/>
          <w:numId w:val="10"/>
        </w:numPr>
        <w:shd w:val="clear" w:color="auto" w:fill="FFFFFF"/>
        <w:spacing w:before="0" w:after="0" w:line="360" w:lineRule="auto"/>
        <w:jc w:val="both"/>
        <w:rPr>
          <w:rFonts w:asciiTheme="majorBidi" w:hAnsiTheme="majorBidi" w:cstheme="majorBidi"/>
          <w:sz w:val="28"/>
          <w:szCs w:val="28"/>
          <w:lang w:bidi="ar"/>
        </w:rPr>
      </w:pPr>
      <w:r w:rsidRPr="0065426A">
        <w:rPr>
          <w:rFonts w:asciiTheme="majorBidi" w:hAnsiTheme="majorBidi" w:cstheme="majorBidi"/>
          <w:sz w:val="28"/>
          <w:szCs w:val="28"/>
          <w:lang w:bidi="ar"/>
        </w:rPr>
        <w:t>Adopti</w:t>
      </w:r>
      <w:r w:rsidR="009D46B0" w:rsidRPr="0065426A">
        <w:rPr>
          <w:rFonts w:asciiTheme="majorBidi" w:hAnsiTheme="majorBidi" w:cstheme="majorBidi"/>
          <w:sz w:val="28"/>
          <w:szCs w:val="28"/>
          <w:lang w:bidi="ar"/>
        </w:rPr>
        <w:t xml:space="preserve">ng </w:t>
      </w:r>
      <w:r w:rsidR="00EA3236" w:rsidRPr="0065426A">
        <w:rPr>
          <w:rFonts w:asciiTheme="majorBidi" w:hAnsiTheme="majorBidi" w:cstheme="majorBidi"/>
          <w:sz w:val="28"/>
          <w:szCs w:val="28"/>
          <w:lang w:bidi="ar"/>
        </w:rPr>
        <w:t>dispute settlement system among contracting parties.</w:t>
      </w:r>
    </w:p>
    <w:p w:rsidR="0065426A" w:rsidRDefault="0065426A" w:rsidP="0065426A">
      <w:pPr>
        <w:spacing w:before="0" w:after="0"/>
        <w:jc w:val="both"/>
        <w:rPr>
          <w:rFonts w:asciiTheme="majorBidi" w:hAnsiTheme="majorBidi" w:cstheme="majorBidi"/>
          <w:sz w:val="28"/>
          <w:szCs w:val="28"/>
        </w:rPr>
      </w:pPr>
    </w:p>
    <w:p w:rsidR="00026A74" w:rsidRPr="0065426A" w:rsidRDefault="00026A74" w:rsidP="0065426A">
      <w:pPr>
        <w:spacing w:before="0" w:after="0"/>
        <w:jc w:val="both"/>
        <w:rPr>
          <w:rFonts w:asciiTheme="majorBidi" w:hAnsiTheme="majorBidi" w:cstheme="majorBidi"/>
          <w:sz w:val="28"/>
          <w:szCs w:val="28"/>
        </w:rPr>
      </w:pPr>
      <w:r w:rsidRPr="0065426A">
        <w:rPr>
          <w:rFonts w:asciiTheme="majorBidi" w:hAnsiTheme="majorBidi" w:cstheme="majorBidi"/>
          <w:sz w:val="28"/>
          <w:szCs w:val="28"/>
        </w:rPr>
        <w:t>During the GATT years, eight rounds of tariff negotiations were held between 1947 and 1994</w:t>
      </w:r>
      <w:r w:rsidR="007F41EB" w:rsidRPr="0065426A">
        <w:rPr>
          <w:rFonts w:asciiTheme="majorBidi" w:hAnsiTheme="majorBidi" w:cstheme="majorBidi"/>
          <w:sz w:val="28"/>
          <w:szCs w:val="28"/>
        </w:rPr>
        <w:t xml:space="preserve">, </w:t>
      </w:r>
      <w:r w:rsidRPr="0065426A">
        <w:rPr>
          <w:rFonts w:asciiTheme="majorBidi" w:hAnsiTheme="majorBidi" w:cstheme="majorBidi"/>
          <w:sz w:val="28"/>
          <w:szCs w:val="28"/>
        </w:rPr>
        <w:t>the Uruguay Round (1986-94</w:t>
      </w:r>
      <w:r w:rsidR="007F41EB" w:rsidRPr="0065426A">
        <w:rPr>
          <w:rFonts w:asciiTheme="majorBidi" w:hAnsiTheme="majorBidi" w:cs="Times New Roman"/>
          <w:sz w:val="28"/>
          <w:szCs w:val="28"/>
        </w:rPr>
        <w:t>)</w:t>
      </w:r>
      <w:r w:rsidR="00DB14CC" w:rsidRPr="0065426A">
        <w:rPr>
          <w:rFonts w:asciiTheme="majorBidi" w:hAnsiTheme="majorBidi" w:cs="Times New Roman"/>
          <w:sz w:val="28"/>
          <w:szCs w:val="28"/>
        </w:rPr>
        <w:t xml:space="preserve"> was the most important. During this round the WTO was established to set and enforce rules for international trade.</w:t>
      </w:r>
    </w:p>
    <w:p w:rsidR="00026A74" w:rsidRPr="00F4684C" w:rsidRDefault="00026A74" w:rsidP="0065426A">
      <w:pPr>
        <w:spacing w:before="0" w:after="0"/>
        <w:jc w:val="both"/>
        <w:rPr>
          <w:rFonts w:asciiTheme="majorBidi" w:hAnsiTheme="majorBidi" w:cstheme="majorBidi"/>
          <w:sz w:val="16"/>
          <w:szCs w:val="16"/>
        </w:rPr>
      </w:pPr>
    </w:p>
    <w:p w:rsidR="000135E8" w:rsidRDefault="006351FE" w:rsidP="0065426A">
      <w:pPr>
        <w:spacing w:before="0" w:after="0"/>
        <w:jc w:val="both"/>
        <w:rPr>
          <w:rFonts w:asciiTheme="majorBidi" w:hAnsiTheme="majorBidi" w:cstheme="majorBidi"/>
          <w:sz w:val="28"/>
          <w:szCs w:val="28"/>
        </w:rPr>
      </w:pPr>
      <w:r w:rsidRPr="0065426A">
        <w:rPr>
          <w:rFonts w:asciiTheme="majorBidi" w:hAnsiTheme="majorBidi" w:cstheme="majorBidi" w:hint="cs"/>
          <w:sz w:val="28"/>
          <w:szCs w:val="28"/>
          <w:rtl/>
        </w:rPr>
        <w:t xml:space="preserve"> </w:t>
      </w:r>
      <w:r w:rsidR="000135E8" w:rsidRPr="0065426A">
        <w:rPr>
          <w:rFonts w:asciiTheme="majorBidi" w:hAnsiTheme="majorBidi" w:cstheme="majorBidi"/>
          <w:sz w:val="28"/>
          <w:szCs w:val="28"/>
        </w:rPr>
        <w:t>A new set of negotiations was initiated at this round such as intellectual property, trade in services and dispute settlements; a</w:t>
      </w:r>
      <w:r w:rsidR="000135E8" w:rsidRPr="0065426A">
        <w:rPr>
          <w:sz w:val="28"/>
          <w:szCs w:val="28"/>
        </w:rPr>
        <w:t xml:space="preserve"> </w:t>
      </w:r>
      <w:r w:rsidR="000135E8" w:rsidRPr="0065426A">
        <w:rPr>
          <w:rFonts w:asciiTheme="majorBidi" w:hAnsiTheme="majorBidi" w:cstheme="majorBidi"/>
          <w:sz w:val="28"/>
          <w:szCs w:val="28"/>
        </w:rPr>
        <w:t xml:space="preserve">Ministerial Conference </w:t>
      </w:r>
      <w:r w:rsidR="004D6B9E" w:rsidRPr="0065426A">
        <w:rPr>
          <w:rFonts w:asciiTheme="majorBidi" w:hAnsiTheme="majorBidi" w:cstheme="majorBidi"/>
          <w:sz w:val="28"/>
          <w:szCs w:val="28"/>
        </w:rPr>
        <w:t xml:space="preserve">was also created </w:t>
      </w:r>
      <w:r w:rsidR="00796881" w:rsidRPr="0065426A">
        <w:rPr>
          <w:rFonts w:asciiTheme="majorBidi" w:hAnsiTheme="majorBidi" w:cstheme="majorBidi"/>
          <w:sz w:val="28"/>
          <w:szCs w:val="28"/>
        </w:rPr>
        <w:t>comprising</w:t>
      </w:r>
      <w:r w:rsidR="00874FA4" w:rsidRPr="0065426A">
        <w:rPr>
          <w:rFonts w:asciiTheme="majorBidi" w:hAnsiTheme="majorBidi" w:cstheme="majorBidi"/>
          <w:sz w:val="28"/>
          <w:szCs w:val="28"/>
        </w:rPr>
        <w:t xml:space="preserve"> </w:t>
      </w:r>
      <w:r w:rsidR="00886E5A" w:rsidRPr="0065426A">
        <w:rPr>
          <w:rFonts w:asciiTheme="majorBidi" w:hAnsiTheme="majorBidi" w:cstheme="majorBidi"/>
          <w:sz w:val="28"/>
          <w:szCs w:val="28"/>
        </w:rPr>
        <w:t xml:space="preserve">representatives of all </w:t>
      </w:r>
      <w:r w:rsidR="00874FA4" w:rsidRPr="0065426A">
        <w:rPr>
          <w:rFonts w:asciiTheme="majorBidi" w:hAnsiTheme="majorBidi" w:cstheme="majorBidi"/>
          <w:sz w:val="28"/>
          <w:szCs w:val="28"/>
        </w:rPr>
        <w:t xml:space="preserve">WTO </w:t>
      </w:r>
      <w:r w:rsidR="00886E5A" w:rsidRPr="0065426A">
        <w:rPr>
          <w:rFonts w:asciiTheme="majorBidi" w:hAnsiTheme="majorBidi" w:cstheme="majorBidi"/>
          <w:sz w:val="28"/>
          <w:szCs w:val="28"/>
        </w:rPr>
        <w:t>members</w:t>
      </w:r>
      <w:r w:rsidR="00874FA4" w:rsidRPr="0065426A">
        <w:rPr>
          <w:rFonts w:asciiTheme="majorBidi" w:hAnsiTheme="majorBidi" w:cstheme="majorBidi"/>
          <w:sz w:val="28"/>
          <w:szCs w:val="28"/>
        </w:rPr>
        <w:t>.</w:t>
      </w:r>
    </w:p>
    <w:p w:rsidR="00F4684C" w:rsidRPr="00F4684C" w:rsidRDefault="00F4684C" w:rsidP="0065426A">
      <w:pPr>
        <w:spacing w:before="0" w:after="0"/>
        <w:jc w:val="both"/>
        <w:rPr>
          <w:rFonts w:asciiTheme="majorBidi" w:hAnsiTheme="majorBidi" w:cstheme="majorBidi"/>
          <w:sz w:val="16"/>
          <w:szCs w:val="16"/>
        </w:rPr>
      </w:pPr>
    </w:p>
    <w:p w:rsidR="00221086" w:rsidRPr="0065426A" w:rsidRDefault="00007512" w:rsidP="0065426A">
      <w:pPr>
        <w:spacing w:before="0" w:after="0"/>
        <w:jc w:val="both"/>
        <w:rPr>
          <w:rFonts w:asciiTheme="majorBidi" w:hAnsiTheme="majorBidi" w:cstheme="majorBidi"/>
          <w:sz w:val="28"/>
          <w:szCs w:val="28"/>
        </w:rPr>
      </w:pPr>
      <w:r w:rsidRPr="0065426A">
        <w:rPr>
          <w:rFonts w:asciiTheme="majorBidi" w:hAnsiTheme="majorBidi" w:cstheme="majorBidi"/>
          <w:sz w:val="28"/>
          <w:szCs w:val="28"/>
        </w:rPr>
        <w:t xml:space="preserve">The Ministerial Conference </w:t>
      </w:r>
      <w:r w:rsidR="00007EB2" w:rsidRPr="0065426A">
        <w:rPr>
          <w:rFonts w:asciiTheme="majorBidi" w:hAnsiTheme="majorBidi" w:cstheme="majorBidi"/>
          <w:sz w:val="28"/>
          <w:szCs w:val="28"/>
        </w:rPr>
        <w:t>meets</w:t>
      </w:r>
      <w:r w:rsidRPr="0065426A">
        <w:rPr>
          <w:rFonts w:asciiTheme="majorBidi" w:hAnsiTheme="majorBidi" w:cstheme="majorBidi"/>
          <w:sz w:val="28"/>
          <w:szCs w:val="28"/>
        </w:rPr>
        <w:t xml:space="preserve"> at least once every two years to </w:t>
      </w:r>
      <w:r w:rsidR="00CB2087" w:rsidRPr="0065426A">
        <w:rPr>
          <w:rFonts w:asciiTheme="majorBidi" w:hAnsiTheme="majorBidi" w:cstheme="majorBidi"/>
          <w:sz w:val="28"/>
          <w:szCs w:val="28"/>
        </w:rPr>
        <w:t xml:space="preserve">sort out problems faced by the </w:t>
      </w:r>
      <w:r w:rsidRPr="0065426A">
        <w:rPr>
          <w:rFonts w:asciiTheme="majorBidi" w:hAnsiTheme="majorBidi" w:cstheme="majorBidi"/>
          <w:sz w:val="28"/>
          <w:szCs w:val="28"/>
        </w:rPr>
        <w:t xml:space="preserve">organization or to raise any new topics.  </w:t>
      </w:r>
      <w:r w:rsidR="005C5255" w:rsidRPr="0065426A">
        <w:rPr>
          <w:rFonts w:asciiTheme="majorBidi" w:hAnsiTheme="majorBidi" w:cstheme="majorBidi"/>
          <w:sz w:val="28"/>
          <w:szCs w:val="28"/>
        </w:rPr>
        <w:t xml:space="preserve">The Ministerial Conference can issue decisions that exclude </w:t>
      </w:r>
      <w:r w:rsidR="00007EB2" w:rsidRPr="0065426A">
        <w:rPr>
          <w:rFonts w:asciiTheme="majorBidi" w:hAnsiTheme="majorBidi" w:cstheme="majorBidi"/>
          <w:sz w:val="28"/>
          <w:szCs w:val="28"/>
        </w:rPr>
        <w:t>a</w:t>
      </w:r>
      <w:r w:rsidR="005C5255" w:rsidRPr="0065426A">
        <w:rPr>
          <w:rFonts w:asciiTheme="majorBidi" w:hAnsiTheme="majorBidi" w:cstheme="majorBidi"/>
          <w:sz w:val="28"/>
          <w:szCs w:val="28"/>
        </w:rPr>
        <w:t xml:space="preserve"> country from its obligations towards the Organization as deemed appropriate by Members.</w:t>
      </w:r>
    </w:p>
    <w:p w:rsidR="007341E7" w:rsidRPr="0065426A" w:rsidRDefault="00221086" w:rsidP="0065426A">
      <w:pPr>
        <w:spacing w:before="0" w:after="0"/>
        <w:jc w:val="both"/>
        <w:rPr>
          <w:rFonts w:asciiTheme="majorBidi" w:hAnsiTheme="majorBidi" w:cstheme="majorBidi"/>
          <w:sz w:val="28"/>
          <w:szCs w:val="28"/>
        </w:rPr>
      </w:pPr>
      <w:r w:rsidRPr="0065426A">
        <w:rPr>
          <w:rFonts w:asciiTheme="majorBidi" w:hAnsiTheme="majorBidi" w:cstheme="majorBidi"/>
          <w:sz w:val="28"/>
          <w:szCs w:val="28"/>
        </w:rPr>
        <w:t>On 15/4/1994, the largest international trade agreement in history was signed in Marrakesh. The agreement came into effect on January 1, 1995 to replace GATT. The World Trade Organization (WTO) became the new system of international trade along the International Monetary Fund (IMF) and the International Bank for Reconstruction and Development</w:t>
      </w:r>
      <w:r w:rsidRPr="0065426A">
        <w:rPr>
          <w:rFonts w:asciiTheme="majorBidi" w:hAnsiTheme="majorBidi" w:cs="Times New Roman"/>
          <w:sz w:val="28"/>
          <w:szCs w:val="28"/>
        </w:rPr>
        <w:t xml:space="preserve"> (IBRD).</w:t>
      </w:r>
    </w:p>
    <w:p w:rsidR="006D30EA" w:rsidRPr="0065426A" w:rsidRDefault="006D30EA" w:rsidP="0065426A">
      <w:pPr>
        <w:spacing w:before="0" w:after="0"/>
        <w:jc w:val="both"/>
        <w:rPr>
          <w:rFonts w:asciiTheme="majorBidi" w:hAnsiTheme="majorBidi" w:cstheme="majorBidi"/>
          <w:sz w:val="28"/>
          <w:szCs w:val="28"/>
        </w:rPr>
      </w:pPr>
    </w:p>
    <w:p w:rsidR="00AB59F7" w:rsidRPr="0065426A" w:rsidRDefault="00AB59F7" w:rsidP="002E146E">
      <w:pPr>
        <w:pStyle w:val="Heading2"/>
        <w:numPr>
          <w:ilvl w:val="0"/>
          <w:numId w:val="23"/>
        </w:numPr>
        <w:spacing w:before="0"/>
        <w:jc w:val="both"/>
        <w:rPr>
          <w:sz w:val="28"/>
          <w:szCs w:val="28"/>
        </w:rPr>
      </w:pPr>
      <w:bookmarkStart w:id="9" w:name="_Toc13651311"/>
      <w:bookmarkStart w:id="10" w:name="_Toc15295846"/>
      <w:r w:rsidRPr="0065426A">
        <w:rPr>
          <w:sz w:val="28"/>
          <w:szCs w:val="28"/>
        </w:rPr>
        <w:t>Uruguay Round</w:t>
      </w:r>
      <w:bookmarkEnd w:id="9"/>
      <w:r w:rsidR="00F4684C" w:rsidRPr="00F4684C">
        <w:rPr>
          <w:sz w:val="28"/>
          <w:szCs w:val="28"/>
        </w:rPr>
        <w:t xml:space="preserve"> </w:t>
      </w:r>
      <w:r w:rsidR="00F4684C" w:rsidRPr="0065426A">
        <w:rPr>
          <w:sz w:val="28"/>
          <w:szCs w:val="28"/>
        </w:rPr>
        <w:t>Decisions</w:t>
      </w:r>
      <w:bookmarkEnd w:id="10"/>
    </w:p>
    <w:p w:rsidR="00CE453F" w:rsidRPr="0065426A" w:rsidRDefault="00CE453F" w:rsidP="0065426A">
      <w:pPr>
        <w:spacing w:before="0" w:after="0"/>
        <w:jc w:val="both"/>
        <w:rPr>
          <w:sz w:val="28"/>
          <w:szCs w:val="28"/>
        </w:rPr>
      </w:pPr>
    </w:p>
    <w:p w:rsidR="00AB59F7" w:rsidRDefault="00AB59F7" w:rsidP="0065426A">
      <w:pPr>
        <w:spacing w:before="0" w:after="0"/>
        <w:jc w:val="both"/>
        <w:rPr>
          <w:rFonts w:asciiTheme="majorBidi" w:hAnsiTheme="majorBidi" w:cstheme="majorBidi"/>
          <w:sz w:val="28"/>
          <w:szCs w:val="28"/>
        </w:rPr>
      </w:pPr>
      <w:r w:rsidRPr="0065426A">
        <w:rPr>
          <w:rFonts w:asciiTheme="majorBidi" w:hAnsiTheme="majorBidi" w:cstheme="majorBidi"/>
          <w:sz w:val="28"/>
          <w:szCs w:val="28"/>
        </w:rPr>
        <w:t xml:space="preserve">The Uruguay Round included a set of </w:t>
      </w:r>
      <w:r w:rsidR="00B64789" w:rsidRPr="0065426A">
        <w:rPr>
          <w:rFonts w:asciiTheme="majorBidi" w:hAnsiTheme="majorBidi" w:cstheme="majorBidi"/>
          <w:sz w:val="28"/>
          <w:szCs w:val="28"/>
          <w:lang w:val="en-GB"/>
        </w:rPr>
        <w:t xml:space="preserve">fundamental principles </w:t>
      </w:r>
      <w:r w:rsidRPr="0065426A">
        <w:rPr>
          <w:rFonts w:asciiTheme="majorBidi" w:hAnsiTheme="majorBidi" w:cstheme="majorBidi"/>
          <w:sz w:val="28"/>
          <w:szCs w:val="28"/>
        </w:rPr>
        <w:t>and new procedures that form the basis of global trading system designed to promote international trade and ease all trade barriers and constraints, mainly:</w:t>
      </w:r>
    </w:p>
    <w:p w:rsidR="00F4684C" w:rsidRPr="00F4684C" w:rsidRDefault="00F4684C" w:rsidP="0065426A">
      <w:pPr>
        <w:spacing w:before="0" w:after="0"/>
        <w:jc w:val="both"/>
        <w:rPr>
          <w:rFonts w:asciiTheme="majorBidi" w:hAnsiTheme="majorBidi" w:cstheme="majorBidi"/>
          <w:sz w:val="16"/>
          <w:szCs w:val="16"/>
        </w:rPr>
      </w:pPr>
    </w:p>
    <w:p w:rsidR="00B64789" w:rsidRPr="0065426A" w:rsidRDefault="00B64789" w:rsidP="002E146E">
      <w:pPr>
        <w:pStyle w:val="ListParagraph"/>
        <w:numPr>
          <w:ilvl w:val="0"/>
          <w:numId w:val="17"/>
        </w:numPr>
        <w:spacing w:before="0" w:after="0"/>
        <w:ind w:left="360"/>
        <w:jc w:val="both"/>
        <w:rPr>
          <w:rFonts w:asciiTheme="majorBidi" w:hAnsiTheme="majorBidi" w:cstheme="majorBidi"/>
          <w:sz w:val="28"/>
          <w:szCs w:val="28"/>
          <w:lang w:bidi="ar-LB"/>
        </w:rPr>
      </w:pPr>
      <w:r w:rsidRPr="00F4684C">
        <w:rPr>
          <w:rFonts w:asciiTheme="majorBidi" w:hAnsiTheme="majorBidi" w:cstheme="majorBidi"/>
          <w:b/>
          <w:sz w:val="28"/>
          <w:szCs w:val="28"/>
          <w:lang w:val="en-GB" w:bidi="ar-LB"/>
        </w:rPr>
        <w:t>Most-favoured-nation (MFN):</w:t>
      </w:r>
      <w:r w:rsidRPr="0065426A">
        <w:rPr>
          <w:rFonts w:asciiTheme="majorBidi" w:hAnsiTheme="majorBidi" w:cstheme="majorBidi"/>
          <w:b/>
          <w:sz w:val="28"/>
          <w:szCs w:val="28"/>
          <w:lang w:val="en-GB" w:bidi="ar-LB"/>
        </w:rPr>
        <w:t xml:space="preserve"> </w:t>
      </w:r>
      <w:r w:rsidRPr="0065426A">
        <w:rPr>
          <w:rFonts w:asciiTheme="majorBidi" w:hAnsiTheme="majorBidi" w:cstheme="majorBidi"/>
          <w:sz w:val="28"/>
          <w:szCs w:val="28"/>
          <w:lang w:val="en-GB" w:bidi="ar-LB"/>
        </w:rPr>
        <w:t>countries cannot normally discriminate</w:t>
      </w:r>
      <w:r w:rsidR="006C1ED9" w:rsidRPr="0065426A">
        <w:rPr>
          <w:rFonts w:asciiTheme="majorBidi" w:hAnsiTheme="majorBidi" w:cstheme="majorBidi"/>
          <w:sz w:val="28"/>
          <w:szCs w:val="28"/>
          <w:lang w:val="en-GB" w:bidi="ar-LB"/>
        </w:rPr>
        <w:t xml:space="preserve"> between their </w:t>
      </w:r>
      <w:r w:rsidR="0052082A" w:rsidRPr="0065426A">
        <w:rPr>
          <w:rFonts w:asciiTheme="majorBidi" w:hAnsiTheme="majorBidi" w:cstheme="majorBidi"/>
          <w:sz w:val="28"/>
          <w:szCs w:val="28"/>
          <w:lang w:val="en-GB" w:bidi="ar-LB"/>
        </w:rPr>
        <w:t xml:space="preserve">signatories </w:t>
      </w:r>
      <w:r w:rsidR="006C1ED9" w:rsidRPr="0065426A">
        <w:rPr>
          <w:rFonts w:asciiTheme="majorBidi" w:hAnsiTheme="majorBidi" w:cstheme="majorBidi"/>
          <w:sz w:val="28"/>
          <w:szCs w:val="28"/>
          <w:lang w:val="en-GB" w:bidi="ar-LB"/>
        </w:rPr>
        <w:t>trading partners</w:t>
      </w:r>
      <w:r w:rsidR="00324191" w:rsidRPr="0065426A">
        <w:rPr>
          <w:rFonts w:asciiTheme="majorBidi" w:hAnsiTheme="majorBidi" w:cstheme="majorBidi"/>
          <w:sz w:val="28"/>
          <w:szCs w:val="28"/>
          <w:lang w:val="en-GB" w:bidi="ar-LB"/>
        </w:rPr>
        <w:t xml:space="preserve">; </w:t>
      </w:r>
      <w:r w:rsidR="002836CE" w:rsidRPr="0065426A">
        <w:rPr>
          <w:rFonts w:asciiTheme="majorBidi" w:hAnsiTheme="majorBidi" w:cstheme="majorBidi"/>
          <w:sz w:val="28"/>
          <w:szCs w:val="28"/>
          <w:lang w:val="en-GB" w:bidi="ar-LB"/>
        </w:rPr>
        <w:t xml:space="preserve">this </w:t>
      </w:r>
      <w:r w:rsidR="00324191" w:rsidRPr="0065426A">
        <w:rPr>
          <w:rFonts w:asciiTheme="majorBidi" w:hAnsiTheme="majorBidi" w:cstheme="majorBidi"/>
          <w:sz w:val="28"/>
          <w:szCs w:val="28"/>
          <w:lang w:val="en-GB" w:bidi="ar-LB"/>
        </w:rPr>
        <w:t>guarantees a trading opportunity equal to that accorded to the most-favoured nation;</w:t>
      </w:r>
    </w:p>
    <w:p w:rsidR="002C2088" w:rsidRPr="0065426A" w:rsidRDefault="002C2088" w:rsidP="0065426A">
      <w:pPr>
        <w:pStyle w:val="ListParagraph"/>
        <w:spacing w:before="0" w:after="0"/>
        <w:ind w:left="360"/>
        <w:jc w:val="both"/>
        <w:rPr>
          <w:rFonts w:asciiTheme="majorBidi" w:hAnsiTheme="majorBidi" w:cstheme="majorBidi"/>
          <w:sz w:val="16"/>
          <w:szCs w:val="16"/>
          <w:lang w:bidi="ar-LB"/>
        </w:rPr>
      </w:pPr>
    </w:p>
    <w:p w:rsidR="0065426A" w:rsidRDefault="007D5B0E" w:rsidP="002E146E">
      <w:pPr>
        <w:pStyle w:val="ListParagraph"/>
        <w:numPr>
          <w:ilvl w:val="0"/>
          <w:numId w:val="17"/>
        </w:numPr>
        <w:spacing w:before="0" w:after="0"/>
        <w:ind w:left="360"/>
        <w:jc w:val="both"/>
        <w:rPr>
          <w:rFonts w:asciiTheme="majorBidi" w:hAnsiTheme="majorBidi" w:cstheme="majorBidi"/>
          <w:sz w:val="28"/>
          <w:szCs w:val="28"/>
        </w:rPr>
      </w:pPr>
      <w:r w:rsidRPr="00F4684C">
        <w:rPr>
          <w:rFonts w:asciiTheme="majorBidi" w:hAnsiTheme="majorBidi" w:cstheme="majorBidi"/>
          <w:b/>
          <w:bCs/>
          <w:sz w:val="28"/>
          <w:szCs w:val="28"/>
        </w:rPr>
        <w:t xml:space="preserve">Elimination of quantitative restrictions and </w:t>
      </w:r>
      <w:r w:rsidR="002D72D6" w:rsidRPr="00F4684C">
        <w:rPr>
          <w:rFonts w:asciiTheme="majorBidi" w:hAnsiTheme="majorBidi" w:cstheme="majorBidi"/>
          <w:b/>
          <w:bCs/>
          <w:sz w:val="28"/>
          <w:szCs w:val="28"/>
        </w:rPr>
        <w:t xml:space="preserve">reducing </w:t>
      </w:r>
      <w:r w:rsidR="001F6DD5" w:rsidRPr="00F4684C">
        <w:rPr>
          <w:rFonts w:asciiTheme="majorBidi" w:hAnsiTheme="majorBidi" w:cstheme="majorBidi"/>
          <w:b/>
          <w:bCs/>
          <w:sz w:val="28"/>
          <w:szCs w:val="28"/>
        </w:rPr>
        <w:t>tariffs</w:t>
      </w:r>
      <w:r w:rsidR="002D72D6" w:rsidRPr="00F4684C">
        <w:rPr>
          <w:rFonts w:asciiTheme="majorBidi" w:hAnsiTheme="majorBidi" w:cstheme="majorBidi"/>
          <w:b/>
          <w:bCs/>
          <w:sz w:val="28"/>
          <w:szCs w:val="28"/>
        </w:rPr>
        <w:t xml:space="preserve"> barriers:</w:t>
      </w:r>
      <w:r w:rsidR="002D72D6" w:rsidRPr="0065426A">
        <w:rPr>
          <w:rFonts w:asciiTheme="majorBidi" w:hAnsiTheme="majorBidi" w:cstheme="majorBidi"/>
          <w:sz w:val="28"/>
          <w:szCs w:val="28"/>
        </w:rPr>
        <w:t xml:space="preserve"> </w:t>
      </w:r>
      <w:r w:rsidR="002D72D6" w:rsidRPr="00F4684C">
        <w:rPr>
          <w:rFonts w:asciiTheme="majorBidi" w:hAnsiTheme="majorBidi" w:cstheme="majorBidi"/>
          <w:i/>
          <w:iCs/>
          <w:sz w:val="28"/>
          <w:szCs w:val="28"/>
        </w:rPr>
        <w:t>the use of protective measures is exceptionally and temporarily allowed only to protect the balance of payments</w:t>
      </w:r>
      <w:r w:rsidR="002D72D6" w:rsidRPr="0065426A">
        <w:rPr>
          <w:rFonts w:asciiTheme="majorBidi" w:hAnsiTheme="majorBidi" w:cstheme="majorBidi"/>
          <w:b/>
          <w:bCs/>
          <w:sz w:val="28"/>
          <w:szCs w:val="28"/>
        </w:rPr>
        <w:t>.</w:t>
      </w:r>
      <w:r w:rsidR="002D72D6" w:rsidRPr="0065426A">
        <w:rPr>
          <w:rFonts w:asciiTheme="majorBidi" w:hAnsiTheme="majorBidi" w:cstheme="majorBidi"/>
          <w:sz w:val="28"/>
          <w:szCs w:val="28"/>
        </w:rPr>
        <w:t xml:space="preserve"> The new Agreement included an average one-third cut in </w:t>
      </w:r>
      <w:r w:rsidR="00C72424" w:rsidRPr="0065426A">
        <w:rPr>
          <w:rFonts w:asciiTheme="majorBidi" w:hAnsiTheme="majorBidi" w:cstheme="majorBidi"/>
          <w:sz w:val="28"/>
          <w:szCs w:val="28"/>
        </w:rPr>
        <w:t xml:space="preserve">industrial </w:t>
      </w:r>
      <w:r w:rsidR="002D72D6" w:rsidRPr="0065426A">
        <w:rPr>
          <w:rFonts w:asciiTheme="majorBidi" w:hAnsiTheme="majorBidi" w:cstheme="majorBidi"/>
          <w:sz w:val="28"/>
          <w:szCs w:val="28"/>
        </w:rPr>
        <w:t xml:space="preserve">customs </w:t>
      </w:r>
      <w:r w:rsidR="00F62F9C" w:rsidRPr="0065426A">
        <w:rPr>
          <w:rFonts w:asciiTheme="majorBidi" w:hAnsiTheme="majorBidi" w:cstheme="majorBidi"/>
          <w:sz w:val="28"/>
          <w:szCs w:val="28"/>
        </w:rPr>
        <w:t>tariffs</w:t>
      </w:r>
      <w:r w:rsidR="002D72D6" w:rsidRPr="0065426A">
        <w:rPr>
          <w:rFonts w:asciiTheme="majorBidi" w:hAnsiTheme="majorBidi" w:cstheme="majorBidi"/>
          <w:sz w:val="28"/>
          <w:szCs w:val="28"/>
        </w:rPr>
        <w:t>. The result is a 40% cut in tariffs on industrial imports.</w:t>
      </w:r>
    </w:p>
    <w:p w:rsidR="00F4684C" w:rsidRPr="00F4684C" w:rsidRDefault="00F4684C" w:rsidP="00F4684C">
      <w:pPr>
        <w:spacing w:before="0" w:after="0"/>
        <w:jc w:val="both"/>
        <w:rPr>
          <w:rFonts w:asciiTheme="majorBidi" w:hAnsiTheme="majorBidi" w:cstheme="majorBidi"/>
          <w:sz w:val="28"/>
          <w:szCs w:val="28"/>
        </w:rPr>
      </w:pPr>
    </w:p>
    <w:p w:rsidR="002C2088" w:rsidRDefault="009C4A63" w:rsidP="002E146E">
      <w:pPr>
        <w:pStyle w:val="ListParagraph"/>
        <w:numPr>
          <w:ilvl w:val="0"/>
          <w:numId w:val="17"/>
        </w:numPr>
        <w:spacing w:before="0" w:after="0"/>
        <w:ind w:left="360"/>
        <w:jc w:val="both"/>
        <w:rPr>
          <w:rFonts w:asciiTheme="majorBidi" w:hAnsiTheme="majorBidi" w:cstheme="majorBidi"/>
          <w:sz w:val="28"/>
          <w:szCs w:val="28"/>
        </w:rPr>
      </w:pPr>
      <w:r w:rsidRPr="00F4684C">
        <w:rPr>
          <w:rFonts w:asciiTheme="majorBidi" w:hAnsiTheme="majorBidi" w:cstheme="majorBidi"/>
          <w:b/>
          <w:bCs/>
          <w:sz w:val="28"/>
          <w:szCs w:val="28"/>
        </w:rPr>
        <w:t xml:space="preserve">World Trade </w:t>
      </w:r>
      <w:r w:rsidR="001F6DD5" w:rsidRPr="00F4684C">
        <w:rPr>
          <w:rFonts w:asciiTheme="majorBidi" w:hAnsiTheme="majorBidi" w:cstheme="majorBidi"/>
          <w:b/>
          <w:bCs/>
          <w:sz w:val="28"/>
          <w:szCs w:val="28"/>
        </w:rPr>
        <w:t>Organization</w:t>
      </w:r>
      <w:r w:rsidRPr="00F4684C">
        <w:rPr>
          <w:rFonts w:asciiTheme="majorBidi" w:hAnsiTheme="majorBidi" w:cstheme="majorBidi"/>
          <w:b/>
          <w:bCs/>
          <w:sz w:val="28"/>
          <w:szCs w:val="28"/>
        </w:rPr>
        <w:t xml:space="preserve"> (WTO): </w:t>
      </w:r>
      <w:r w:rsidRPr="0065426A">
        <w:rPr>
          <w:rFonts w:asciiTheme="majorBidi" w:hAnsiTheme="majorBidi" w:cstheme="majorBidi"/>
          <w:sz w:val="28"/>
          <w:szCs w:val="28"/>
        </w:rPr>
        <w:t>replaced GATT as of 1/1/1995</w:t>
      </w:r>
      <w:r w:rsidR="001F603A" w:rsidRPr="0065426A">
        <w:rPr>
          <w:rFonts w:asciiTheme="majorBidi" w:hAnsiTheme="majorBidi" w:cstheme="majorBidi"/>
          <w:sz w:val="28"/>
          <w:szCs w:val="28"/>
        </w:rPr>
        <w:t xml:space="preserve"> and</w:t>
      </w:r>
      <w:r w:rsidRPr="0065426A">
        <w:rPr>
          <w:rFonts w:asciiTheme="majorBidi" w:hAnsiTheme="majorBidi" w:cstheme="majorBidi"/>
          <w:sz w:val="28"/>
          <w:szCs w:val="28"/>
        </w:rPr>
        <w:t xml:space="preserve"> became the third pillar of Bretton </w:t>
      </w:r>
      <w:r w:rsidR="005148E5" w:rsidRPr="0065426A">
        <w:rPr>
          <w:rFonts w:asciiTheme="majorBidi" w:hAnsiTheme="majorBidi" w:cstheme="majorBidi"/>
          <w:sz w:val="28"/>
          <w:szCs w:val="28"/>
        </w:rPr>
        <w:t>Woods’s</w:t>
      </w:r>
      <w:r w:rsidRPr="0065426A">
        <w:rPr>
          <w:rFonts w:asciiTheme="majorBidi" w:hAnsiTheme="majorBidi" w:cstheme="majorBidi"/>
          <w:sz w:val="28"/>
          <w:szCs w:val="28"/>
        </w:rPr>
        <w:t xml:space="preserve"> </w:t>
      </w:r>
      <w:r w:rsidR="00F62F9C" w:rsidRPr="0065426A">
        <w:rPr>
          <w:rFonts w:asciiTheme="majorBidi" w:hAnsiTheme="majorBidi" w:cstheme="majorBidi"/>
          <w:sz w:val="28"/>
          <w:szCs w:val="28"/>
        </w:rPr>
        <w:t xml:space="preserve">entities </w:t>
      </w:r>
      <w:r w:rsidRPr="0065426A">
        <w:rPr>
          <w:rFonts w:asciiTheme="majorBidi" w:hAnsiTheme="majorBidi" w:cstheme="majorBidi"/>
          <w:sz w:val="28"/>
          <w:szCs w:val="28"/>
        </w:rPr>
        <w:t>along with the IMF &amp; World Bank</w:t>
      </w:r>
      <w:r w:rsidR="001F603A" w:rsidRPr="0065426A">
        <w:rPr>
          <w:rFonts w:asciiTheme="majorBidi" w:hAnsiTheme="majorBidi" w:cstheme="majorBidi"/>
          <w:sz w:val="28"/>
          <w:szCs w:val="28"/>
        </w:rPr>
        <w:t xml:space="preserve">. It was </w:t>
      </w:r>
      <w:r w:rsidRPr="0065426A">
        <w:rPr>
          <w:rFonts w:asciiTheme="majorBidi" w:hAnsiTheme="majorBidi" w:cstheme="majorBidi"/>
          <w:sz w:val="28"/>
          <w:szCs w:val="28"/>
        </w:rPr>
        <w:t>established to oversee the implementation of the new agreement and supervise world trade</w:t>
      </w:r>
      <w:r w:rsidR="00625187" w:rsidRPr="0065426A">
        <w:rPr>
          <w:rFonts w:asciiTheme="majorBidi" w:hAnsiTheme="majorBidi" w:cstheme="majorBidi"/>
          <w:sz w:val="28"/>
          <w:szCs w:val="28"/>
        </w:rPr>
        <w:t xml:space="preserve"> and settle trade disputes via the WTO Appellate Body. Appellate rulings are automatically adopted unless a consensus exists among members against doing so.</w:t>
      </w:r>
    </w:p>
    <w:p w:rsidR="00F4684C" w:rsidRPr="00526952" w:rsidRDefault="00F4684C" w:rsidP="00F4684C">
      <w:pPr>
        <w:pStyle w:val="ListParagraph"/>
        <w:spacing w:before="0" w:after="0"/>
        <w:ind w:left="360"/>
        <w:jc w:val="both"/>
        <w:rPr>
          <w:rFonts w:asciiTheme="majorBidi" w:hAnsiTheme="majorBidi" w:cstheme="majorBidi"/>
          <w:sz w:val="10"/>
          <w:szCs w:val="10"/>
        </w:rPr>
      </w:pPr>
    </w:p>
    <w:p w:rsidR="004F7CC6" w:rsidRPr="0065426A" w:rsidRDefault="00512420" w:rsidP="002E146E">
      <w:pPr>
        <w:pStyle w:val="ListParagraph"/>
        <w:numPr>
          <w:ilvl w:val="0"/>
          <w:numId w:val="17"/>
        </w:numPr>
        <w:spacing w:before="0" w:after="0"/>
        <w:jc w:val="both"/>
        <w:rPr>
          <w:rFonts w:asciiTheme="majorBidi" w:hAnsiTheme="majorBidi" w:cstheme="majorBidi"/>
          <w:sz w:val="28"/>
          <w:szCs w:val="28"/>
          <w:lang w:val="en-GB"/>
        </w:rPr>
      </w:pPr>
      <w:r w:rsidRPr="00F4684C">
        <w:rPr>
          <w:rFonts w:asciiTheme="majorBidi" w:hAnsiTheme="majorBidi" w:cstheme="majorBidi"/>
          <w:i/>
          <w:iCs/>
          <w:sz w:val="28"/>
          <w:szCs w:val="28"/>
        </w:rPr>
        <w:t>Agriculture</w:t>
      </w:r>
      <w:r w:rsidRPr="0065426A">
        <w:rPr>
          <w:rFonts w:asciiTheme="majorBidi" w:hAnsiTheme="majorBidi" w:cstheme="majorBidi"/>
          <w:i/>
          <w:iCs/>
          <w:sz w:val="28"/>
          <w:szCs w:val="28"/>
        </w:rPr>
        <w:t>:</w:t>
      </w:r>
      <w:r w:rsidRPr="0065426A">
        <w:rPr>
          <w:rFonts w:asciiTheme="majorBidi" w:hAnsiTheme="majorBidi" w:cstheme="majorBidi"/>
          <w:sz w:val="28"/>
          <w:szCs w:val="28"/>
        </w:rPr>
        <w:t xml:space="preserve"> remove all trade barriers over six years, reduce agricultural subsidies by 20%, cut </w:t>
      </w:r>
      <w:r w:rsidR="00D409A3" w:rsidRPr="0065426A">
        <w:rPr>
          <w:rFonts w:asciiTheme="majorBidi" w:hAnsiTheme="majorBidi" w:cstheme="majorBidi"/>
          <w:sz w:val="28"/>
          <w:szCs w:val="28"/>
        </w:rPr>
        <w:t xml:space="preserve">the </w:t>
      </w:r>
      <w:r w:rsidRPr="0065426A">
        <w:rPr>
          <w:rFonts w:asciiTheme="majorBidi" w:hAnsiTheme="majorBidi" w:cstheme="majorBidi"/>
          <w:sz w:val="28"/>
          <w:szCs w:val="28"/>
        </w:rPr>
        <w:t xml:space="preserve">exports subsidies </w:t>
      </w:r>
      <w:r w:rsidR="002C2088" w:rsidRPr="0065426A">
        <w:rPr>
          <w:rFonts w:asciiTheme="majorBidi" w:hAnsiTheme="majorBidi" w:cstheme="majorBidi"/>
          <w:sz w:val="28"/>
          <w:szCs w:val="28"/>
        </w:rPr>
        <w:t xml:space="preserve">value </w:t>
      </w:r>
      <w:r w:rsidRPr="0065426A">
        <w:rPr>
          <w:rFonts w:asciiTheme="majorBidi" w:hAnsiTheme="majorBidi" w:cstheme="majorBidi"/>
          <w:sz w:val="28"/>
          <w:szCs w:val="28"/>
        </w:rPr>
        <w:t xml:space="preserve">by </w:t>
      </w:r>
      <w:r w:rsidR="00A5163C" w:rsidRPr="0065426A">
        <w:rPr>
          <w:rFonts w:asciiTheme="majorBidi" w:hAnsiTheme="majorBidi" w:cstheme="majorBidi"/>
          <w:sz w:val="28"/>
          <w:szCs w:val="28"/>
        </w:rPr>
        <w:t>36</w:t>
      </w:r>
      <w:r w:rsidR="00D409A3" w:rsidRPr="0065426A">
        <w:rPr>
          <w:rFonts w:asciiTheme="majorBidi" w:hAnsiTheme="majorBidi" w:cstheme="majorBidi"/>
          <w:sz w:val="28"/>
          <w:szCs w:val="28"/>
        </w:rPr>
        <w:t xml:space="preserve">% </w:t>
      </w:r>
      <w:r w:rsidR="00A5163C" w:rsidRPr="0065426A">
        <w:rPr>
          <w:rFonts w:asciiTheme="majorBidi" w:hAnsiTheme="majorBidi" w:cstheme="majorBidi"/>
          <w:sz w:val="28"/>
          <w:szCs w:val="28"/>
        </w:rPr>
        <w:t>and volume</w:t>
      </w:r>
      <w:r w:rsidR="00D409A3" w:rsidRPr="0065426A">
        <w:rPr>
          <w:rFonts w:asciiTheme="majorBidi" w:hAnsiTheme="majorBidi" w:cstheme="majorBidi"/>
          <w:sz w:val="28"/>
          <w:szCs w:val="28"/>
        </w:rPr>
        <w:t xml:space="preserve"> by 21%</w:t>
      </w:r>
      <w:r w:rsidR="00A5163C" w:rsidRPr="0065426A">
        <w:rPr>
          <w:rFonts w:asciiTheme="majorBidi" w:hAnsiTheme="majorBidi" w:cstheme="majorBidi"/>
          <w:sz w:val="28"/>
          <w:szCs w:val="28"/>
        </w:rPr>
        <w:t xml:space="preserve">, </w:t>
      </w:r>
      <w:r w:rsidR="00D409A3" w:rsidRPr="0065426A">
        <w:rPr>
          <w:rFonts w:asciiTheme="majorBidi" w:hAnsiTheme="majorBidi" w:cstheme="majorBidi"/>
          <w:sz w:val="28"/>
          <w:szCs w:val="28"/>
        </w:rPr>
        <w:t>and convert</w:t>
      </w:r>
      <w:r w:rsidRPr="0065426A">
        <w:rPr>
          <w:rFonts w:asciiTheme="majorBidi" w:hAnsiTheme="majorBidi" w:cstheme="majorBidi"/>
          <w:sz w:val="28"/>
          <w:szCs w:val="28"/>
        </w:rPr>
        <w:t xml:space="preserve"> </w:t>
      </w:r>
      <w:r w:rsidR="00D409A3" w:rsidRPr="0065426A">
        <w:rPr>
          <w:rFonts w:asciiTheme="majorBidi" w:hAnsiTheme="majorBidi" w:cstheme="majorBidi"/>
          <w:sz w:val="28"/>
          <w:szCs w:val="28"/>
        </w:rPr>
        <w:t xml:space="preserve">non-tariff restrictions to tariffs </w:t>
      </w:r>
      <w:r w:rsidRPr="0065426A">
        <w:rPr>
          <w:rFonts w:asciiTheme="majorBidi" w:hAnsiTheme="majorBidi" w:cstheme="majorBidi"/>
          <w:sz w:val="28"/>
          <w:szCs w:val="28"/>
        </w:rPr>
        <w:t>with a 36% reduction</w:t>
      </w:r>
      <w:r w:rsidRPr="0065426A">
        <w:rPr>
          <w:rFonts w:asciiTheme="majorBidi" w:hAnsiTheme="majorBidi" w:cs="Times New Roman"/>
          <w:sz w:val="28"/>
          <w:szCs w:val="28"/>
          <w:rtl/>
        </w:rPr>
        <w:t>.</w:t>
      </w:r>
      <w:r w:rsidR="000D0F6B">
        <w:rPr>
          <w:rFonts w:asciiTheme="majorBidi" w:hAnsiTheme="majorBidi" w:cs="Times New Roman"/>
          <w:sz w:val="28"/>
          <w:szCs w:val="28"/>
        </w:rPr>
        <w:t xml:space="preserve"> </w:t>
      </w:r>
      <w:r w:rsidR="000162E2" w:rsidRPr="0065426A">
        <w:rPr>
          <w:rFonts w:asciiTheme="majorBidi" w:hAnsiTheme="majorBidi" w:cstheme="majorBidi"/>
          <w:sz w:val="28"/>
          <w:szCs w:val="28"/>
        </w:rPr>
        <w:t>Agriculture has been liberalized from all trade barriers</w:t>
      </w:r>
      <w:r w:rsidR="00F90386" w:rsidRPr="0065426A">
        <w:rPr>
          <w:rFonts w:asciiTheme="majorBidi" w:hAnsiTheme="majorBidi" w:cstheme="majorBidi"/>
          <w:sz w:val="28"/>
          <w:szCs w:val="28"/>
        </w:rPr>
        <w:t>,</w:t>
      </w:r>
      <w:r w:rsidR="004B0583" w:rsidRPr="0065426A">
        <w:rPr>
          <w:rFonts w:asciiTheme="majorBidi" w:hAnsiTheme="majorBidi" w:cstheme="majorBidi"/>
          <w:sz w:val="28"/>
          <w:szCs w:val="28"/>
        </w:rPr>
        <w:t xml:space="preserve"> except </w:t>
      </w:r>
      <w:r w:rsidR="00F90386" w:rsidRPr="0065426A">
        <w:rPr>
          <w:rFonts w:asciiTheme="majorBidi" w:hAnsiTheme="majorBidi" w:cstheme="majorBidi"/>
          <w:sz w:val="28"/>
          <w:szCs w:val="28"/>
        </w:rPr>
        <w:t xml:space="preserve">for </w:t>
      </w:r>
      <w:r w:rsidR="002C2088" w:rsidRPr="0065426A">
        <w:rPr>
          <w:rFonts w:asciiTheme="majorBidi" w:hAnsiTheme="majorBidi" w:cstheme="majorBidi"/>
          <w:sz w:val="28"/>
          <w:szCs w:val="28"/>
        </w:rPr>
        <w:t>those</w:t>
      </w:r>
      <w:r w:rsidR="00F90386" w:rsidRPr="0065426A">
        <w:rPr>
          <w:rFonts w:asciiTheme="majorBidi" w:hAnsiTheme="majorBidi" w:cstheme="majorBidi"/>
          <w:sz w:val="28"/>
          <w:szCs w:val="28"/>
        </w:rPr>
        <w:t xml:space="preserve"> related to</w:t>
      </w:r>
      <w:r w:rsidR="004B0583" w:rsidRPr="0065426A">
        <w:rPr>
          <w:rFonts w:asciiTheme="majorBidi" w:hAnsiTheme="majorBidi" w:cstheme="majorBidi"/>
          <w:sz w:val="28"/>
          <w:szCs w:val="28"/>
        </w:rPr>
        <w:t xml:space="preserve"> the provisions of the </w:t>
      </w:r>
      <w:r w:rsidR="0028186D" w:rsidRPr="0065426A">
        <w:rPr>
          <w:rFonts w:asciiTheme="majorBidi" w:hAnsiTheme="majorBidi" w:cstheme="majorBidi"/>
          <w:sz w:val="28"/>
          <w:szCs w:val="28"/>
        </w:rPr>
        <w:t xml:space="preserve">Sanitary and Phytosanitary Measures Agreement (SPS) </w:t>
      </w:r>
      <w:r w:rsidR="00E60780" w:rsidRPr="0065426A">
        <w:rPr>
          <w:rFonts w:asciiTheme="majorBidi" w:hAnsiTheme="majorBidi" w:cstheme="majorBidi"/>
          <w:sz w:val="28"/>
          <w:szCs w:val="28"/>
        </w:rPr>
        <w:t>aimed at guarding</w:t>
      </w:r>
      <w:r w:rsidR="004B0583" w:rsidRPr="0065426A">
        <w:rPr>
          <w:rFonts w:asciiTheme="majorBidi" w:hAnsiTheme="majorBidi" w:cstheme="majorBidi"/>
          <w:sz w:val="28"/>
          <w:szCs w:val="28"/>
        </w:rPr>
        <w:t xml:space="preserve"> humans, animals and plants </w:t>
      </w:r>
      <w:r w:rsidR="00E60780" w:rsidRPr="0065426A">
        <w:rPr>
          <w:rFonts w:asciiTheme="majorBidi" w:hAnsiTheme="majorBidi" w:cstheme="majorBidi"/>
          <w:sz w:val="28"/>
          <w:szCs w:val="28"/>
        </w:rPr>
        <w:t>against</w:t>
      </w:r>
      <w:r w:rsidR="004B0583" w:rsidRPr="0065426A">
        <w:rPr>
          <w:rFonts w:asciiTheme="majorBidi" w:hAnsiTheme="majorBidi" w:cstheme="majorBidi"/>
          <w:sz w:val="28"/>
          <w:szCs w:val="28"/>
        </w:rPr>
        <w:t xml:space="preserve"> any disease. In such matters, </w:t>
      </w:r>
      <w:r w:rsidR="004F7CC6" w:rsidRPr="0065426A">
        <w:rPr>
          <w:rFonts w:asciiTheme="majorBidi" w:hAnsiTheme="majorBidi" w:cstheme="majorBidi"/>
          <w:sz w:val="28"/>
          <w:szCs w:val="28"/>
        </w:rPr>
        <w:t xml:space="preserve">these are </w:t>
      </w:r>
      <w:r w:rsidR="004B0583" w:rsidRPr="0065426A">
        <w:rPr>
          <w:rFonts w:asciiTheme="majorBidi" w:hAnsiTheme="majorBidi" w:cstheme="majorBidi"/>
          <w:sz w:val="28"/>
          <w:szCs w:val="28"/>
        </w:rPr>
        <w:t xml:space="preserve">not considered </w:t>
      </w:r>
      <w:r w:rsidR="006921BB" w:rsidRPr="0065426A">
        <w:rPr>
          <w:rFonts w:asciiTheme="majorBidi" w:hAnsiTheme="majorBidi" w:cstheme="majorBidi"/>
          <w:sz w:val="28"/>
          <w:szCs w:val="28"/>
        </w:rPr>
        <w:t>as</w:t>
      </w:r>
      <w:r w:rsidR="004B0583" w:rsidRPr="0065426A">
        <w:rPr>
          <w:rFonts w:asciiTheme="majorBidi" w:hAnsiTheme="majorBidi" w:cstheme="majorBidi"/>
          <w:sz w:val="28"/>
          <w:szCs w:val="28"/>
        </w:rPr>
        <w:t xml:space="preserve"> a trade barrier, although some countries are using </w:t>
      </w:r>
      <w:r w:rsidR="004F7CC6" w:rsidRPr="0065426A">
        <w:rPr>
          <w:rFonts w:asciiTheme="majorBidi" w:hAnsiTheme="majorBidi" w:cstheme="majorBidi"/>
          <w:sz w:val="28"/>
          <w:szCs w:val="28"/>
        </w:rPr>
        <w:t xml:space="preserve">these </w:t>
      </w:r>
      <w:r w:rsidR="001F6DD5" w:rsidRPr="0065426A">
        <w:rPr>
          <w:rFonts w:asciiTheme="majorBidi" w:hAnsiTheme="majorBidi" w:cstheme="majorBidi"/>
          <w:sz w:val="28"/>
          <w:szCs w:val="28"/>
        </w:rPr>
        <w:t>barriers</w:t>
      </w:r>
      <w:r w:rsidR="004F7CC6" w:rsidRPr="0065426A">
        <w:rPr>
          <w:rFonts w:asciiTheme="majorBidi" w:hAnsiTheme="majorBidi" w:cstheme="majorBidi"/>
          <w:sz w:val="28"/>
          <w:szCs w:val="28"/>
        </w:rPr>
        <w:t xml:space="preserve"> (TBTs-SPSs)</w:t>
      </w:r>
      <w:r w:rsidR="004B0583" w:rsidRPr="0065426A">
        <w:rPr>
          <w:rFonts w:asciiTheme="majorBidi" w:hAnsiTheme="majorBidi" w:cstheme="majorBidi"/>
          <w:sz w:val="28"/>
          <w:szCs w:val="28"/>
        </w:rPr>
        <w:t xml:space="preserve"> as a tool</w:t>
      </w:r>
      <w:r w:rsidR="0028186D" w:rsidRPr="0065426A">
        <w:rPr>
          <w:rFonts w:asciiTheme="majorBidi" w:hAnsiTheme="majorBidi" w:cstheme="majorBidi"/>
          <w:sz w:val="28"/>
          <w:szCs w:val="28"/>
        </w:rPr>
        <w:t xml:space="preserve"> </w:t>
      </w:r>
      <w:r w:rsidR="006921BB" w:rsidRPr="0065426A">
        <w:rPr>
          <w:rFonts w:asciiTheme="majorBidi" w:hAnsiTheme="majorBidi" w:cstheme="majorBidi"/>
          <w:sz w:val="28"/>
          <w:szCs w:val="28"/>
        </w:rPr>
        <w:t>to limit</w:t>
      </w:r>
      <w:r w:rsidR="0028186D" w:rsidRPr="0065426A">
        <w:rPr>
          <w:rFonts w:asciiTheme="majorBidi" w:hAnsiTheme="majorBidi" w:cstheme="majorBidi"/>
          <w:sz w:val="28"/>
          <w:szCs w:val="28"/>
        </w:rPr>
        <w:t xml:space="preserve"> imports </w:t>
      </w:r>
      <w:r w:rsidR="004B0583" w:rsidRPr="0065426A">
        <w:rPr>
          <w:rFonts w:asciiTheme="majorBidi" w:hAnsiTheme="majorBidi" w:cstheme="majorBidi"/>
          <w:sz w:val="28"/>
          <w:szCs w:val="28"/>
        </w:rPr>
        <w:t>or as protecti</w:t>
      </w:r>
      <w:r w:rsidR="006921BB" w:rsidRPr="0065426A">
        <w:rPr>
          <w:rFonts w:asciiTheme="majorBidi" w:hAnsiTheme="majorBidi" w:cstheme="majorBidi"/>
          <w:sz w:val="28"/>
          <w:szCs w:val="28"/>
        </w:rPr>
        <w:t>onist</w:t>
      </w:r>
      <w:r w:rsidR="004B0583" w:rsidRPr="0065426A">
        <w:rPr>
          <w:rFonts w:asciiTheme="majorBidi" w:hAnsiTheme="majorBidi" w:cstheme="majorBidi"/>
          <w:sz w:val="28"/>
          <w:szCs w:val="28"/>
        </w:rPr>
        <w:t xml:space="preserve"> or </w:t>
      </w:r>
      <w:r w:rsidR="0028186D" w:rsidRPr="0065426A">
        <w:rPr>
          <w:rFonts w:asciiTheme="majorBidi" w:hAnsiTheme="majorBidi" w:cstheme="majorBidi"/>
          <w:sz w:val="28"/>
          <w:szCs w:val="28"/>
        </w:rPr>
        <w:t xml:space="preserve">discriminatory policies </w:t>
      </w:r>
      <w:r w:rsidR="006921BB" w:rsidRPr="0065426A">
        <w:rPr>
          <w:rFonts w:asciiTheme="majorBidi" w:hAnsiTheme="majorBidi" w:cstheme="majorBidi"/>
          <w:sz w:val="28"/>
          <w:szCs w:val="28"/>
        </w:rPr>
        <w:t>among member countries.</w:t>
      </w:r>
    </w:p>
    <w:p w:rsidR="004F7CC6" w:rsidRPr="007E2939" w:rsidRDefault="004F7CC6" w:rsidP="0065426A">
      <w:pPr>
        <w:pStyle w:val="ListParagraph"/>
        <w:spacing w:before="0" w:after="0"/>
        <w:jc w:val="both"/>
        <w:rPr>
          <w:rFonts w:asciiTheme="majorBidi" w:hAnsiTheme="majorBidi" w:cstheme="majorBidi"/>
          <w:i/>
          <w:iCs/>
          <w:sz w:val="6"/>
          <w:szCs w:val="6"/>
        </w:rPr>
      </w:pPr>
    </w:p>
    <w:p w:rsidR="00EB3BF1" w:rsidRPr="0065426A" w:rsidRDefault="004F7CC6" w:rsidP="002E146E">
      <w:pPr>
        <w:pStyle w:val="ListParagraph"/>
        <w:numPr>
          <w:ilvl w:val="0"/>
          <w:numId w:val="17"/>
        </w:numPr>
        <w:spacing w:before="0" w:after="0"/>
        <w:jc w:val="both"/>
        <w:rPr>
          <w:rFonts w:asciiTheme="majorBidi" w:hAnsiTheme="majorBidi" w:cstheme="majorBidi"/>
          <w:sz w:val="28"/>
          <w:szCs w:val="28"/>
          <w:lang w:val="en-GB"/>
        </w:rPr>
      </w:pPr>
      <w:r w:rsidRPr="0065426A">
        <w:rPr>
          <w:rFonts w:asciiTheme="majorBidi" w:hAnsiTheme="majorBidi" w:cstheme="majorBidi"/>
          <w:i/>
          <w:iCs/>
          <w:sz w:val="28"/>
          <w:szCs w:val="28"/>
        </w:rPr>
        <w:t xml:space="preserve"> </w:t>
      </w:r>
      <w:r w:rsidR="006762A1" w:rsidRPr="0065426A">
        <w:rPr>
          <w:rFonts w:asciiTheme="majorBidi" w:hAnsiTheme="majorBidi" w:cstheme="majorBidi"/>
          <w:i/>
          <w:iCs/>
          <w:sz w:val="28"/>
          <w:szCs w:val="28"/>
        </w:rPr>
        <w:t>Textile industries</w:t>
      </w:r>
      <w:r w:rsidR="006762A1" w:rsidRPr="0065426A">
        <w:rPr>
          <w:rFonts w:asciiTheme="majorBidi" w:hAnsiTheme="majorBidi" w:cstheme="majorBidi"/>
          <w:sz w:val="28"/>
          <w:szCs w:val="28"/>
        </w:rPr>
        <w:t>:</w:t>
      </w:r>
      <w:r w:rsidR="00EB3BF1" w:rsidRPr="0065426A">
        <w:rPr>
          <w:rFonts w:asciiTheme="majorBidi" w:hAnsiTheme="majorBidi" w:cstheme="majorBidi"/>
          <w:sz w:val="28"/>
          <w:szCs w:val="28"/>
        </w:rPr>
        <w:t xml:space="preserve"> phasing out the Multifibre Arrangement (MFA) quotas on developing countries’ exports of textiles and clothing assigned by industrial countries </w:t>
      </w:r>
      <w:r w:rsidR="007A6A15" w:rsidRPr="0065426A">
        <w:rPr>
          <w:rFonts w:asciiTheme="majorBidi" w:hAnsiTheme="majorBidi" w:cstheme="majorBidi"/>
          <w:sz w:val="28"/>
          <w:szCs w:val="28"/>
        </w:rPr>
        <w:t xml:space="preserve">within ten years at the latest </w:t>
      </w:r>
      <w:r w:rsidR="00743101" w:rsidRPr="0065426A">
        <w:rPr>
          <w:rFonts w:asciiTheme="majorBidi" w:hAnsiTheme="majorBidi" w:cstheme="majorBidi"/>
          <w:sz w:val="28"/>
          <w:szCs w:val="28"/>
        </w:rPr>
        <w:t xml:space="preserve">as of 1/1/1995. </w:t>
      </w:r>
      <w:r w:rsidR="00EB3BF1" w:rsidRPr="0065426A">
        <w:rPr>
          <w:rFonts w:asciiTheme="majorBidi" w:hAnsiTheme="majorBidi" w:cstheme="majorBidi"/>
          <w:sz w:val="28"/>
          <w:szCs w:val="28"/>
        </w:rPr>
        <w:t xml:space="preserve">The </w:t>
      </w:r>
      <w:r w:rsidR="00EB3BF1" w:rsidRPr="0065426A">
        <w:rPr>
          <w:rFonts w:asciiTheme="majorBidi" w:hAnsiTheme="majorBidi" w:cstheme="majorBidi"/>
          <w:bCs/>
          <w:sz w:val="28"/>
          <w:szCs w:val="28"/>
          <w:lang w:val="en-GB"/>
        </w:rPr>
        <w:t>Agreement on Textiles and Clothing</w:t>
      </w:r>
      <w:r w:rsidR="00B47B29" w:rsidRPr="0065426A">
        <w:rPr>
          <w:rFonts w:asciiTheme="majorBidi" w:hAnsiTheme="majorBidi" w:cstheme="majorBidi"/>
          <w:bCs/>
          <w:sz w:val="28"/>
          <w:szCs w:val="28"/>
          <w:lang w:val="en-GB"/>
        </w:rPr>
        <w:t xml:space="preserve"> </w:t>
      </w:r>
      <w:r w:rsidRPr="0065426A">
        <w:rPr>
          <w:rFonts w:asciiTheme="majorBidi" w:hAnsiTheme="majorBidi" w:cstheme="majorBidi"/>
          <w:bCs/>
          <w:sz w:val="28"/>
          <w:szCs w:val="28"/>
          <w:lang w:val="en-GB"/>
        </w:rPr>
        <w:t xml:space="preserve">(ATC) </w:t>
      </w:r>
      <w:r w:rsidR="00B47B29" w:rsidRPr="0065426A">
        <w:rPr>
          <w:rFonts w:asciiTheme="majorBidi" w:hAnsiTheme="majorBidi" w:cstheme="majorBidi"/>
          <w:bCs/>
          <w:sz w:val="28"/>
          <w:szCs w:val="28"/>
          <w:lang w:val="en-GB"/>
        </w:rPr>
        <w:t>under GATT provisions entered into effect as of 1/1/2005.</w:t>
      </w:r>
    </w:p>
    <w:p w:rsidR="00616D17" w:rsidRPr="007E2939" w:rsidRDefault="00616D17" w:rsidP="0065426A">
      <w:pPr>
        <w:spacing w:before="0" w:after="0"/>
        <w:jc w:val="both"/>
        <w:rPr>
          <w:rFonts w:asciiTheme="majorBidi" w:hAnsiTheme="majorBidi" w:cstheme="majorBidi"/>
          <w:sz w:val="6"/>
          <w:szCs w:val="6"/>
        </w:rPr>
      </w:pPr>
    </w:p>
    <w:p w:rsidR="00616D17" w:rsidRPr="0065426A" w:rsidRDefault="00616D17" w:rsidP="002E146E">
      <w:pPr>
        <w:pStyle w:val="ListParagraph"/>
        <w:numPr>
          <w:ilvl w:val="0"/>
          <w:numId w:val="17"/>
        </w:numPr>
        <w:spacing w:before="0" w:after="0"/>
        <w:jc w:val="both"/>
        <w:rPr>
          <w:rFonts w:asciiTheme="majorBidi" w:hAnsiTheme="majorBidi" w:cstheme="majorBidi"/>
          <w:sz w:val="28"/>
          <w:szCs w:val="28"/>
        </w:rPr>
      </w:pPr>
      <w:r w:rsidRPr="0065426A">
        <w:rPr>
          <w:rFonts w:asciiTheme="majorBidi" w:hAnsiTheme="majorBidi" w:cstheme="majorBidi"/>
          <w:i/>
          <w:iCs/>
          <w:sz w:val="28"/>
          <w:szCs w:val="28"/>
        </w:rPr>
        <w:t>Anti-dumping &amp; subsidies measures</w:t>
      </w:r>
      <w:r w:rsidRPr="0065426A">
        <w:rPr>
          <w:rFonts w:asciiTheme="majorBidi" w:hAnsiTheme="majorBidi" w:cstheme="majorBidi"/>
          <w:sz w:val="28"/>
          <w:szCs w:val="28"/>
        </w:rPr>
        <w:t xml:space="preserve">: </w:t>
      </w:r>
      <w:r w:rsidR="00416297" w:rsidRPr="0065426A">
        <w:rPr>
          <w:rFonts w:asciiTheme="majorBidi" w:hAnsiTheme="majorBidi" w:cstheme="majorBidi"/>
          <w:sz w:val="28"/>
          <w:szCs w:val="28"/>
        </w:rPr>
        <w:t>clear anti-dumping and subsidies actions and</w:t>
      </w:r>
      <w:r w:rsidR="004F7CC6" w:rsidRPr="0065426A">
        <w:rPr>
          <w:rFonts w:asciiTheme="majorBidi" w:hAnsiTheme="majorBidi" w:cstheme="majorBidi"/>
          <w:sz w:val="28"/>
          <w:szCs w:val="28"/>
        </w:rPr>
        <w:t xml:space="preserve"> measures were developed.</w:t>
      </w:r>
    </w:p>
    <w:p w:rsidR="00667926" w:rsidRPr="007E2939" w:rsidRDefault="00667926" w:rsidP="0065426A">
      <w:pPr>
        <w:pStyle w:val="ListParagraph"/>
        <w:spacing w:before="0" w:after="0"/>
        <w:ind w:left="1080"/>
        <w:jc w:val="both"/>
        <w:rPr>
          <w:rFonts w:asciiTheme="majorBidi" w:hAnsiTheme="majorBidi" w:cstheme="majorBidi"/>
          <w:sz w:val="6"/>
          <w:szCs w:val="6"/>
        </w:rPr>
      </w:pPr>
    </w:p>
    <w:p w:rsidR="00FF6288" w:rsidRPr="0065426A" w:rsidRDefault="007E5F19" w:rsidP="002E146E">
      <w:pPr>
        <w:pStyle w:val="ListParagraph"/>
        <w:numPr>
          <w:ilvl w:val="0"/>
          <w:numId w:val="18"/>
        </w:numPr>
        <w:spacing w:before="0" w:after="0"/>
        <w:jc w:val="both"/>
        <w:rPr>
          <w:rFonts w:asciiTheme="majorBidi" w:hAnsiTheme="majorBidi" w:cstheme="majorBidi"/>
          <w:sz w:val="28"/>
          <w:szCs w:val="28"/>
        </w:rPr>
      </w:pPr>
      <w:r w:rsidRPr="0065426A">
        <w:rPr>
          <w:rFonts w:asciiTheme="majorBidi" w:hAnsiTheme="majorBidi" w:cstheme="majorBidi"/>
          <w:i/>
          <w:iCs/>
          <w:sz w:val="28"/>
          <w:szCs w:val="28"/>
        </w:rPr>
        <w:t>Services:</w:t>
      </w:r>
      <w:r w:rsidRPr="0065426A">
        <w:rPr>
          <w:rFonts w:asciiTheme="majorBidi" w:hAnsiTheme="majorBidi" w:cstheme="majorBidi"/>
          <w:sz w:val="28"/>
          <w:szCs w:val="28"/>
        </w:rPr>
        <w:t xml:space="preserve"> The agreement defined particular areas of trade in services despite the opposition of developing countries that feared competition from foreign companies</w:t>
      </w:r>
      <w:r w:rsidRPr="0065426A">
        <w:rPr>
          <w:rFonts w:asciiTheme="majorBidi" w:hAnsiTheme="majorBidi" w:cs="Times New Roman"/>
          <w:sz w:val="28"/>
          <w:szCs w:val="28"/>
          <w:rtl/>
        </w:rPr>
        <w:t>.</w:t>
      </w:r>
    </w:p>
    <w:p w:rsidR="00667926" w:rsidRPr="007E2939" w:rsidRDefault="00667926" w:rsidP="0065426A">
      <w:pPr>
        <w:pStyle w:val="ListParagraph"/>
        <w:spacing w:before="0" w:after="0"/>
        <w:ind w:left="1080"/>
        <w:jc w:val="both"/>
        <w:rPr>
          <w:rFonts w:asciiTheme="majorBidi" w:hAnsiTheme="majorBidi" w:cstheme="majorBidi"/>
          <w:sz w:val="6"/>
          <w:szCs w:val="6"/>
        </w:rPr>
      </w:pPr>
    </w:p>
    <w:p w:rsidR="00667926" w:rsidRPr="0065426A" w:rsidRDefault="00534304" w:rsidP="002E146E">
      <w:pPr>
        <w:pStyle w:val="ListParagraph"/>
        <w:numPr>
          <w:ilvl w:val="0"/>
          <w:numId w:val="18"/>
        </w:numPr>
        <w:spacing w:before="0" w:after="0"/>
        <w:jc w:val="both"/>
        <w:rPr>
          <w:rFonts w:asciiTheme="majorBidi" w:hAnsiTheme="majorBidi" w:cstheme="majorBidi"/>
          <w:sz w:val="28"/>
          <w:szCs w:val="28"/>
        </w:rPr>
      </w:pPr>
      <w:r w:rsidRPr="0065426A">
        <w:rPr>
          <w:rFonts w:asciiTheme="majorBidi" w:hAnsiTheme="majorBidi" w:cstheme="majorBidi"/>
          <w:i/>
          <w:iCs/>
          <w:sz w:val="28"/>
          <w:szCs w:val="28"/>
        </w:rPr>
        <w:t>Government Procurement</w:t>
      </w:r>
      <w:r w:rsidRPr="0065426A">
        <w:rPr>
          <w:rFonts w:asciiTheme="majorBidi" w:hAnsiTheme="majorBidi" w:cstheme="majorBidi"/>
          <w:sz w:val="28"/>
          <w:szCs w:val="28"/>
        </w:rPr>
        <w:t>: Foreign companies were allowed to compete with national companies in government tenders without giving any preference to the latter.</w:t>
      </w:r>
    </w:p>
    <w:p w:rsidR="00667926" w:rsidRPr="007E2939" w:rsidRDefault="00667926" w:rsidP="0065426A">
      <w:pPr>
        <w:pStyle w:val="ListParagraph"/>
        <w:spacing w:before="0" w:after="0"/>
        <w:jc w:val="both"/>
        <w:rPr>
          <w:rFonts w:asciiTheme="majorBidi" w:hAnsiTheme="majorBidi" w:cstheme="majorBidi"/>
          <w:i/>
          <w:iCs/>
          <w:sz w:val="6"/>
          <w:szCs w:val="6"/>
        </w:rPr>
      </w:pPr>
    </w:p>
    <w:p w:rsidR="00850D47" w:rsidRDefault="005F4A76" w:rsidP="00526952">
      <w:pPr>
        <w:pStyle w:val="ListParagraph"/>
        <w:numPr>
          <w:ilvl w:val="0"/>
          <w:numId w:val="18"/>
        </w:numPr>
        <w:spacing w:before="0" w:after="0"/>
        <w:jc w:val="both"/>
        <w:rPr>
          <w:rFonts w:asciiTheme="majorBidi" w:hAnsiTheme="majorBidi" w:cstheme="majorBidi"/>
          <w:sz w:val="28"/>
          <w:szCs w:val="28"/>
        </w:rPr>
      </w:pPr>
      <w:r w:rsidRPr="0065426A">
        <w:rPr>
          <w:rFonts w:asciiTheme="majorBidi" w:hAnsiTheme="majorBidi" w:cstheme="majorBidi"/>
          <w:i/>
          <w:iCs/>
          <w:sz w:val="28"/>
          <w:szCs w:val="28"/>
        </w:rPr>
        <w:t>Intellectual Property Rights</w:t>
      </w:r>
      <w:r w:rsidRPr="0065426A">
        <w:rPr>
          <w:rFonts w:asciiTheme="majorBidi" w:hAnsiTheme="majorBidi" w:cstheme="majorBidi"/>
          <w:sz w:val="28"/>
          <w:szCs w:val="28"/>
        </w:rPr>
        <w:t>: the agreement</w:t>
      </w:r>
      <w:r w:rsidR="00B54B8E" w:rsidRPr="0065426A">
        <w:rPr>
          <w:rFonts w:asciiTheme="majorBidi" w:hAnsiTheme="majorBidi" w:cstheme="majorBidi"/>
          <w:sz w:val="28"/>
          <w:szCs w:val="28"/>
        </w:rPr>
        <w:t xml:space="preserve"> introduced provisions related to Intellectual Property Rights protection </w:t>
      </w:r>
      <w:r w:rsidRPr="0065426A">
        <w:rPr>
          <w:rFonts w:asciiTheme="majorBidi" w:hAnsiTheme="majorBidi" w:cstheme="majorBidi"/>
          <w:sz w:val="28"/>
          <w:szCs w:val="28"/>
        </w:rPr>
        <w:t xml:space="preserve">(intellectual, scientific, literary, artistic, </w:t>
      </w:r>
      <w:r w:rsidR="00B54B8E" w:rsidRPr="0065426A">
        <w:rPr>
          <w:rFonts w:asciiTheme="majorBidi" w:hAnsiTheme="majorBidi" w:cstheme="majorBidi"/>
          <w:sz w:val="28"/>
          <w:szCs w:val="28"/>
        </w:rPr>
        <w:t>innovation, creativity</w:t>
      </w:r>
      <w:r w:rsidRPr="0065426A">
        <w:rPr>
          <w:rFonts w:asciiTheme="majorBidi" w:hAnsiTheme="majorBidi" w:cstheme="majorBidi"/>
          <w:sz w:val="28"/>
          <w:szCs w:val="28"/>
        </w:rPr>
        <w:t>,</w:t>
      </w:r>
      <w:r w:rsidR="00B54B8E" w:rsidRPr="0065426A">
        <w:rPr>
          <w:rFonts w:asciiTheme="majorBidi" w:hAnsiTheme="majorBidi" w:cstheme="majorBidi"/>
          <w:sz w:val="28"/>
          <w:szCs w:val="28"/>
        </w:rPr>
        <w:t xml:space="preserve"> and trademark returns,</w:t>
      </w:r>
      <w:r w:rsidRPr="0065426A">
        <w:rPr>
          <w:rFonts w:asciiTheme="majorBidi" w:hAnsiTheme="majorBidi" w:cstheme="majorBidi"/>
          <w:sz w:val="28"/>
          <w:szCs w:val="28"/>
        </w:rPr>
        <w:t xml:space="preserve"> etc.)</w:t>
      </w:r>
      <w:r w:rsidR="00C123F7" w:rsidRPr="0065426A">
        <w:rPr>
          <w:rFonts w:asciiTheme="majorBidi" w:hAnsiTheme="majorBidi" w:cstheme="majorBidi"/>
          <w:sz w:val="28"/>
          <w:szCs w:val="28"/>
        </w:rPr>
        <w:t xml:space="preserve"> </w:t>
      </w:r>
      <w:r w:rsidR="00667926" w:rsidRPr="0065426A">
        <w:rPr>
          <w:rFonts w:asciiTheme="majorBidi" w:hAnsiTheme="majorBidi" w:cstheme="majorBidi"/>
          <w:sz w:val="28"/>
          <w:szCs w:val="28"/>
        </w:rPr>
        <w:t xml:space="preserve">equally </w:t>
      </w:r>
      <w:r w:rsidR="00526952">
        <w:rPr>
          <w:rFonts w:asciiTheme="majorBidi" w:hAnsiTheme="majorBidi" w:cstheme="majorBidi"/>
          <w:sz w:val="28"/>
          <w:szCs w:val="28"/>
        </w:rPr>
        <w:t>beneficial to</w:t>
      </w:r>
      <w:r w:rsidR="00B54B8E" w:rsidRPr="0065426A">
        <w:rPr>
          <w:rFonts w:asciiTheme="majorBidi" w:hAnsiTheme="majorBidi" w:cstheme="majorBidi"/>
          <w:sz w:val="28"/>
          <w:szCs w:val="28"/>
        </w:rPr>
        <w:t xml:space="preserve"> developing and developed countries</w:t>
      </w:r>
      <w:r w:rsidR="00C123F7" w:rsidRPr="0065426A">
        <w:rPr>
          <w:rFonts w:asciiTheme="majorBidi" w:hAnsiTheme="majorBidi" w:cstheme="majorBidi"/>
          <w:sz w:val="28"/>
          <w:szCs w:val="28"/>
        </w:rPr>
        <w:t>.</w:t>
      </w:r>
      <w:r w:rsidR="00B54B8E" w:rsidRPr="0065426A">
        <w:rPr>
          <w:rFonts w:asciiTheme="majorBidi" w:hAnsiTheme="majorBidi" w:cstheme="majorBidi"/>
          <w:sz w:val="28"/>
          <w:szCs w:val="28"/>
        </w:rPr>
        <w:t xml:space="preserve"> </w:t>
      </w:r>
      <w:r w:rsidR="00C123F7" w:rsidRPr="0065426A">
        <w:rPr>
          <w:rFonts w:asciiTheme="majorBidi" w:hAnsiTheme="majorBidi" w:cstheme="majorBidi"/>
          <w:sz w:val="28"/>
          <w:szCs w:val="28"/>
        </w:rPr>
        <w:t>Developing</w:t>
      </w:r>
      <w:r w:rsidR="00B54B8E" w:rsidRPr="0065426A">
        <w:rPr>
          <w:rFonts w:asciiTheme="majorBidi" w:hAnsiTheme="majorBidi" w:cstheme="majorBidi"/>
          <w:sz w:val="28"/>
          <w:szCs w:val="28"/>
        </w:rPr>
        <w:t xml:space="preserve"> countries were given a longer period to begin implementing the provisions of this agreement.</w:t>
      </w:r>
    </w:p>
    <w:p w:rsidR="00E60AF1" w:rsidRPr="00E60AF1" w:rsidRDefault="00E60AF1" w:rsidP="00E60AF1">
      <w:pPr>
        <w:spacing w:before="0" w:after="0"/>
        <w:jc w:val="both"/>
        <w:rPr>
          <w:rFonts w:asciiTheme="majorBidi" w:hAnsiTheme="majorBidi" w:cstheme="majorBidi"/>
          <w:sz w:val="28"/>
          <w:szCs w:val="28"/>
          <w:rtl/>
        </w:rPr>
      </w:pPr>
    </w:p>
    <w:p w:rsidR="00850D47" w:rsidRDefault="00850D47" w:rsidP="0065426A">
      <w:pPr>
        <w:spacing w:before="0" w:after="0"/>
        <w:jc w:val="both"/>
        <w:rPr>
          <w:rFonts w:asciiTheme="majorBidi" w:hAnsiTheme="majorBidi" w:cstheme="majorBidi"/>
          <w:sz w:val="28"/>
          <w:szCs w:val="28"/>
        </w:rPr>
      </w:pPr>
    </w:p>
    <w:p w:rsidR="008A450E" w:rsidRDefault="008A450E" w:rsidP="0065426A">
      <w:pPr>
        <w:spacing w:before="0" w:after="0"/>
        <w:jc w:val="both"/>
        <w:rPr>
          <w:rFonts w:asciiTheme="majorBidi" w:hAnsiTheme="majorBidi" w:cstheme="majorBidi"/>
          <w:sz w:val="28"/>
          <w:szCs w:val="28"/>
        </w:rPr>
      </w:pPr>
    </w:p>
    <w:p w:rsidR="008A450E" w:rsidRDefault="008A450E" w:rsidP="0065426A">
      <w:pPr>
        <w:spacing w:before="0" w:after="0"/>
        <w:jc w:val="both"/>
        <w:rPr>
          <w:rFonts w:asciiTheme="majorBidi" w:hAnsiTheme="majorBidi" w:cstheme="majorBidi"/>
          <w:sz w:val="28"/>
          <w:szCs w:val="28"/>
        </w:rPr>
      </w:pPr>
    </w:p>
    <w:p w:rsidR="008A450E" w:rsidRDefault="008A450E" w:rsidP="0065426A">
      <w:pPr>
        <w:spacing w:before="0" w:after="0"/>
        <w:jc w:val="both"/>
        <w:rPr>
          <w:rFonts w:asciiTheme="majorBidi" w:hAnsiTheme="majorBidi" w:cstheme="majorBidi"/>
          <w:sz w:val="28"/>
          <w:szCs w:val="28"/>
        </w:rPr>
      </w:pPr>
    </w:p>
    <w:p w:rsidR="008A450E" w:rsidRPr="0065426A" w:rsidRDefault="008A450E" w:rsidP="0065426A">
      <w:pPr>
        <w:spacing w:before="0" w:after="0"/>
        <w:jc w:val="both"/>
        <w:rPr>
          <w:rFonts w:asciiTheme="majorBidi" w:hAnsiTheme="majorBidi" w:cstheme="majorBidi"/>
          <w:sz w:val="28"/>
          <w:szCs w:val="28"/>
          <w:rtl/>
        </w:rPr>
      </w:pPr>
    </w:p>
    <w:p w:rsidR="004D6BAD" w:rsidRPr="0065426A" w:rsidRDefault="007E2939" w:rsidP="007E2939">
      <w:pPr>
        <w:pStyle w:val="Heading1"/>
        <w:spacing w:before="0"/>
        <w:jc w:val="both"/>
        <w:rPr>
          <w:sz w:val="28"/>
          <w:szCs w:val="28"/>
        </w:rPr>
      </w:pPr>
      <w:bookmarkStart w:id="11" w:name="_Toc13651312"/>
      <w:bookmarkStart w:id="12" w:name="_Toc15295847"/>
      <w:r>
        <w:rPr>
          <w:sz w:val="28"/>
          <w:szCs w:val="28"/>
        </w:rPr>
        <w:t xml:space="preserve">first : </w:t>
      </w:r>
      <w:r w:rsidR="001D0B1B" w:rsidRPr="0065426A">
        <w:rPr>
          <w:sz w:val="28"/>
          <w:szCs w:val="28"/>
        </w:rPr>
        <w:t>Economic multi-polarization</w:t>
      </w:r>
      <w:r w:rsidR="004D6BAD" w:rsidRPr="0065426A">
        <w:rPr>
          <w:sz w:val="28"/>
          <w:szCs w:val="28"/>
        </w:rPr>
        <w:t xml:space="preserve"> and global conflict</w:t>
      </w:r>
      <w:bookmarkEnd w:id="11"/>
      <w:bookmarkEnd w:id="12"/>
    </w:p>
    <w:p w:rsidR="00CE453F" w:rsidRPr="0065426A" w:rsidRDefault="00CE453F" w:rsidP="0065426A">
      <w:pPr>
        <w:spacing w:before="0" w:after="0"/>
        <w:jc w:val="both"/>
        <w:rPr>
          <w:sz w:val="28"/>
          <w:szCs w:val="28"/>
        </w:rPr>
      </w:pPr>
    </w:p>
    <w:p w:rsidR="003234C7" w:rsidRDefault="004D6BAD" w:rsidP="001333AA">
      <w:pPr>
        <w:spacing w:before="0" w:after="0"/>
        <w:jc w:val="both"/>
        <w:rPr>
          <w:rFonts w:asciiTheme="majorBidi" w:hAnsiTheme="majorBidi" w:cs="Times New Roman"/>
          <w:sz w:val="28"/>
          <w:szCs w:val="28"/>
        </w:rPr>
      </w:pPr>
      <w:r w:rsidRPr="0065426A">
        <w:rPr>
          <w:rFonts w:asciiTheme="majorBidi" w:hAnsiTheme="majorBidi" w:cstheme="majorBidi"/>
          <w:sz w:val="28"/>
          <w:szCs w:val="28"/>
        </w:rPr>
        <w:t>By the end of World War II, the multi-polar international system world was dominated by two opposite great powers: the United States (US) and the Union of Soviet Socialist Republics (USSR). After the collapse of the USSR, the US emerged as the only great power of a ne</w:t>
      </w:r>
      <w:r w:rsidR="005065D4" w:rsidRPr="0065426A">
        <w:rPr>
          <w:rFonts w:asciiTheme="majorBidi" w:hAnsiTheme="majorBidi" w:cstheme="majorBidi"/>
          <w:sz w:val="28"/>
          <w:szCs w:val="28"/>
        </w:rPr>
        <w:t xml:space="preserve">w unipolar international </w:t>
      </w:r>
      <w:r w:rsidR="001D0B1B" w:rsidRPr="0065426A">
        <w:rPr>
          <w:rFonts w:asciiTheme="majorBidi" w:hAnsiTheme="majorBidi" w:cstheme="majorBidi"/>
          <w:sz w:val="28"/>
          <w:szCs w:val="28"/>
        </w:rPr>
        <w:t>system that reflects an economic</w:t>
      </w:r>
      <w:r w:rsidR="005065D4" w:rsidRPr="0065426A">
        <w:rPr>
          <w:rFonts w:asciiTheme="majorBidi" w:hAnsiTheme="majorBidi" w:cstheme="majorBidi"/>
          <w:sz w:val="28"/>
          <w:szCs w:val="28"/>
        </w:rPr>
        <w:t xml:space="preserve">, political, technological, military, social and cultural </w:t>
      </w:r>
      <w:r w:rsidR="001333AA">
        <w:rPr>
          <w:rFonts w:asciiTheme="majorBidi" w:hAnsiTheme="majorBidi" w:cstheme="majorBidi"/>
          <w:sz w:val="28"/>
          <w:szCs w:val="28"/>
        </w:rPr>
        <w:t xml:space="preserve">dominance </w:t>
      </w:r>
      <w:r w:rsidR="001D0B1B" w:rsidRPr="0065426A">
        <w:rPr>
          <w:rFonts w:asciiTheme="majorBidi" w:hAnsiTheme="majorBidi" w:cstheme="majorBidi"/>
          <w:sz w:val="28"/>
          <w:szCs w:val="28"/>
        </w:rPr>
        <w:t xml:space="preserve">over the world. </w:t>
      </w:r>
      <w:r w:rsidR="00B93D55" w:rsidRPr="0065426A">
        <w:rPr>
          <w:rFonts w:asciiTheme="majorBidi" w:hAnsiTheme="majorBidi" w:cstheme="majorBidi"/>
          <w:sz w:val="28"/>
          <w:szCs w:val="28"/>
        </w:rPr>
        <w:t>This</w:t>
      </w:r>
      <w:r w:rsidR="00C57467" w:rsidRPr="0065426A">
        <w:rPr>
          <w:rFonts w:asciiTheme="majorBidi" w:hAnsiTheme="majorBidi" w:cstheme="majorBidi"/>
          <w:sz w:val="28"/>
          <w:szCs w:val="28"/>
        </w:rPr>
        <w:t xml:space="preserve"> American</w:t>
      </w:r>
      <w:r w:rsidR="00B93D55" w:rsidRPr="0065426A">
        <w:rPr>
          <w:rFonts w:asciiTheme="majorBidi" w:hAnsiTheme="majorBidi" w:cstheme="majorBidi"/>
          <w:sz w:val="28"/>
          <w:szCs w:val="28"/>
        </w:rPr>
        <w:t xml:space="preserve"> </w:t>
      </w:r>
      <w:r w:rsidR="00C57467" w:rsidRPr="0065426A">
        <w:rPr>
          <w:rFonts w:asciiTheme="majorBidi" w:hAnsiTheme="majorBidi" w:cstheme="majorBidi"/>
          <w:sz w:val="28"/>
          <w:szCs w:val="28"/>
        </w:rPr>
        <w:t xml:space="preserve">preponderance tilted international and regional balances </w:t>
      </w:r>
      <w:r w:rsidR="002C44F7" w:rsidRPr="0065426A">
        <w:rPr>
          <w:rFonts w:asciiTheme="majorBidi" w:hAnsiTheme="majorBidi" w:cstheme="majorBidi"/>
          <w:sz w:val="28"/>
          <w:szCs w:val="28"/>
        </w:rPr>
        <w:t xml:space="preserve">and resulted in an unstable world order. </w:t>
      </w:r>
      <w:r w:rsidR="00930DA9" w:rsidRPr="0065426A">
        <w:rPr>
          <w:rFonts w:asciiTheme="majorBidi" w:hAnsiTheme="majorBidi" w:cstheme="majorBidi"/>
          <w:sz w:val="28"/>
          <w:szCs w:val="28"/>
        </w:rPr>
        <w:t xml:space="preserve"> </w:t>
      </w:r>
      <w:r w:rsidR="001D0B1B" w:rsidRPr="0065426A">
        <w:rPr>
          <w:rFonts w:asciiTheme="majorBidi" w:hAnsiTheme="majorBidi" w:cstheme="majorBidi"/>
          <w:sz w:val="28"/>
          <w:szCs w:val="28"/>
        </w:rPr>
        <w:t xml:space="preserve">Afterwards, </w:t>
      </w:r>
      <w:r w:rsidR="00930DA9" w:rsidRPr="0065426A">
        <w:rPr>
          <w:rFonts w:asciiTheme="majorBidi" w:hAnsiTheme="majorBidi" w:cstheme="majorBidi"/>
          <w:sz w:val="28"/>
          <w:szCs w:val="28"/>
        </w:rPr>
        <w:t>the world witnessed</w:t>
      </w:r>
      <w:r w:rsidR="001D0B1B" w:rsidRPr="0065426A">
        <w:rPr>
          <w:rFonts w:asciiTheme="majorBidi" w:hAnsiTheme="majorBidi" w:cstheme="majorBidi"/>
          <w:sz w:val="28"/>
          <w:szCs w:val="28"/>
        </w:rPr>
        <w:t xml:space="preserve"> the rise of new US-</w:t>
      </w:r>
      <w:r w:rsidR="001C3D5C" w:rsidRPr="0065426A">
        <w:rPr>
          <w:rFonts w:asciiTheme="majorBidi" w:hAnsiTheme="majorBidi" w:cstheme="majorBidi"/>
          <w:sz w:val="28"/>
          <w:szCs w:val="28"/>
        </w:rPr>
        <w:t>competing powers</w:t>
      </w:r>
      <w:r w:rsidR="001D0B1B" w:rsidRPr="0065426A">
        <w:rPr>
          <w:rFonts w:asciiTheme="majorBidi" w:hAnsiTheme="majorBidi" w:cstheme="majorBidi"/>
          <w:sz w:val="28"/>
          <w:szCs w:val="28"/>
        </w:rPr>
        <w:t xml:space="preserve">, </w:t>
      </w:r>
      <w:r w:rsidR="002C44F7" w:rsidRPr="0065426A">
        <w:rPr>
          <w:rFonts w:asciiTheme="majorBidi" w:hAnsiTheme="majorBidi" w:cstheme="majorBidi"/>
          <w:sz w:val="28"/>
          <w:szCs w:val="28"/>
        </w:rPr>
        <w:t xml:space="preserve">such as </w:t>
      </w:r>
      <w:r w:rsidR="001C3D5C" w:rsidRPr="0065426A">
        <w:rPr>
          <w:rFonts w:asciiTheme="majorBidi" w:hAnsiTheme="majorBidi" w:cstheme="majorBidi"/>
          <w:sz w:val="28"/>
          <w:szCs w:val="28"/>
        </w:rPr>
        <w:t xml:space="preserve">China, EU and Russia, in addition to economic blocs such as </w:t>
      </w:r>
      <w:r w:rsidR="002C44F7" w:rsidRPr="0065426A">
        <w:rPr>
          <w:rFonts w:asciiTheme="majorBidi" w:hAnsiTheme="majorBidi" w:cstheme="majorBidi"/>
          <w:sz w:val="28"/>
          <w:szCs w:val="28"/>
        </w:rPr>
        <w:t>the BRIC</w:t>
      </w:r>
      <w:r w:rsidR="004513AE" w:rsidRPr="0065426A">
        <w:rPr>
          <w:rFonts w:asciiTheme="majorBidi" w:hAnsiTheme="majorBidi" w:cstheme="majorBidi"/>
          <w:sz w:val="28"/>
          <w:szCs w:val="28"/>
        </w:rPr>
        <w:t>s</w:t>
      </w:r>
      <w:r w:rsidR="002C44F7" w:rsidRPr="0065426A">
        <w:rPr>
          <w:rFonts w:asciiTheme="majorBidi" w:hAnsiTheme="majorBidi" w:cstheme="majorBidi"/>
          <w:sz w:val="28"/>
          <w:szCs w:val="28"/>
        </w:rPr>
        <w:t xml:space="preserve"> countries </w:t>
      </w:r>
      <w:r w:rsidR="001D0B1B" w:rsidRPr="0065426A">
        <w:rPr>
          <w:rFonts w:asciiTheme="majorBidi" w:hAnsiTheme="majorBidi" w:cstheme="majorBidi"/>
          <w:sz w:val="28"/>
          <w:szCs w:val="28"/>
        </w:rPr>
        <w:t xml:space="preserve"> (</w:t>
      </w:r>
      <w:r w:rsidR="002C44F7" w:rsidRPr="0065426A">
        <w:rPr>
          <w:rFonts w:asciiTheme="majorBidi" w:hAnsiTheme="majorBidi" w:cstheme="majorBidi"/>
          <w:sz w:val="28"/>
          <w:szCs w:val="28"/>
        </w:rPr>
        <w:t>Brazil, Russia,</w:t>
      </w:r>
      <w:r w:rsidR="001C3D5C" w:rsidRPr="0065426A">
        <w:rPr>
          <w:rFonts w:asciiTheme="majorBidi" w:hAnsiTheme="majorBidi" w:cstheme="majorBidi"/>
          <w:sz w:val="28"/>
          <w:szCs w:val="28"/>
        </w:rPr>
        <w:t xml:space="preserve"> India, </w:t>
      </w:r>
      <w:r w:rsidR="002C44F7" w:rsidRPr="0065426A">
        <w:rPr>
          <w:rFonts w:asciiTheme="majorBidi" w:hAnsiTheme="majorBidi" w:cstheme="majorBidi"/>
          <w:sz w:val="28"/>
          <w:szCs w:val="28"/>
        </w:rPr>
        <w:t>China</w:t>
      </w:r>
      <w:r w:rsidR="001D0B1B" w:rsidRPr="0065426A">
        <w:rPr>
          <w:rFonts w:asciiTheme="majorBidi" w:hAnsiTheme="majorBidi" w:cstheme="majorBidi"/>
          <w:sz w:val="28"/>
          <w:szCs w:val="28"/>
        </w:rPr>
        <w:t xml:space="preserve"> and South Africa), which </w:t>
      </w:r>
      <w:r w:rsidR="001C3D5C" w:rsidRPr="0065426A">
        <w:rPr>
          <w:rFonts w:asciiTheme="majorBidi" w:hAnsiTheme="majorBidi" w:cstheme="majorBidi"/>
          <w:sz w:val="28"/>
          <w:szCs w:val="28"/>
        </w:rPr>
        <w:t>may</w:t>
      </w:r>
      <w:r w:rsidR="002C44F7" w:rsidRPr="0065426A">
        <w:rPr>
          <w:rFonts w:asciiTheme="majorBidi" w:hAnsiTheme="majorBidi" w:cstheme="majorBidi"/>
          <w:sz w:val="28"/>
          <w:szCs w:val="28"/>
        </w:rPr>
        <w:t xml:space="preserve"> result in a </w:t>
      </w:r>
      <w:r w:rsidR="00930DA9" w:rsidRPr="0065426A">
        <w:rPr>
          <w:rFonts w:asciiTheme="majorBidi" w:hAnsiTheme="majorBidi" w:cstheme="majorBidi"/>
          <w:sz w:val="28"/>
          <w:szCs w:val="28"/>
        </w:rPr>
        <w:t>shift from unipolar to bi-p</w:t>
      </w:r>
      <w:r w:rsidR="002C44F7" w:rsidRPr="0065426A">
        <w:rPr>
          <w:rFonts w:asciiTheme="majorBidi" w:hAnsiTheme="majorBidi" w:cstheme="majorBidi"/>
          <w:sz w:val="28"/>
          <w:szCs w:val="28"/>
        </w:rPr>
        <w:t>olar international system</w:t>
      </w:r>
      <w:r w:rsidR="002C44F7" w:rsidRPr="0065426A">
        <w:rPr>
          <w:rFonts w:asciiTheme="majorBidi" w:hAnsiTheme="majorBidi" w:cs="Times New Roman"/>
          <w:sz w:val="28"/>
          <w:szCs w:val="28"/>
          <w:rtl/>
        </w:rPr>
        <w:t>.</w:t>
      </w:r>
    </w:p>
    <w:p w:rsidR="0065426A" w:rsidRPr="008A450E" w:rsidRDefault="0065426A" w:rsidP="0065426A">
      <w:pPr>
        <w:spacing w:before="0" w:after="0"/>
        <w:jc w:val="both"/>
        <w:rPr>
          <w:rFonts w:asciiTheme="majorBidi" w:hAnsiTheme="majorBidi" w:cstheme="majorBidi"/>
          <w:sz w:val="18"/>
          <w:szCs w:val="18"/>
          <w:rtl/>
        </w:rPr>
      </w:pPr>
    </w:p>
    <w:p w:rsidR="00CC681B" w:rsidRDefault="00D27B73" w:rsidP="001333AA">
      <w:pPr>
        <w:spacing w:before="0" w:after="0"/>
        <w:jc w:val="both"/>
        <w:rPr>
          <w:rFonts w:asciiTheme="majorBidi" w:hAnsiTheme="majorBidi" w:cs="Times New Roman"/>
          <w:sz w:val="28"/>
          <w:szCs w:val="28"/>
        </w:rPr>
      </w:pPr>
      <w:r w:rsidRPr="0065426A">
        <w:rPr>
          <w:rFonts w:asciiTheme="majorBidi" w:hAnsiTheme="majorBidi" w:cstheme="majorBidi"/>
          <w:sz w:val="28"/>
          <w:szCs w:val="28"/>
        </w:rPr>
        <w:t xml:space="preserve">Since the collapse of the Soviet Union, Russia has retained the status of partner and </w:t>
      </w:r>
      <w:r w:rsidR="00305399" w:rsidRPr="0065426A">
        <w:rPr>
          <w:rFonts w:asciiTheme="majorBidi" w:hAnsiTheme="majorBidi" w:cstheme="majorBidi"/>
          <w:sz w:val="28"/>
          <w:szCs w:val="28"/>
        </w:rPr>
        <w:t xml:space="preserve">always </w:t>
      </w:r>
      <w:r w:rsidRPr="0065426A">
        <w:rPr>
          <w:rFonts w:asciiTheme="majorBidi" w:hAnsiTheme="majorBidi" w:cstheme="majorBidi"/>
          <w:sz w:val="28"/>
          <w:szCs w:val="28"/>
        </w:rPr>
        <w:t>trie</w:t>
      </w:r>
      <w:r w:rsidR="00305399" w:rsidRPr="0065426A">
        <w:rPr>
          <w:rFonts w:asciiTheme="majorBidi" w:hAnsiTheme="majorBidi" w:cstheme="majorBidi"/>
          <w:sz w:val="28"/>
          <w:szCs w:val="28"/>
        </w:rPr>
        <w:t>d</w:t>
      </w:r>
      <w:r w:rsidRPr="0065426A">
        <w:rPr>
          <w:rFonts w:asciiTheme="majorBidi" w:hAnsiTheme="majorBidi" w:cstheme="majorBidi"/>
          <w:sz w:val="28"/>
          <w:szCs w:val="28"/>
        </w:rPr>
        <w:t xml:space="preserve"> to regain its military and economic roles</w:t>
      </w:r>
      <w:r w:rsidRPr="0065426A">
        <w:rPr>
          <w:rFonts w:asciiTheme="majorBidi" w:hAnsiTheme="majorBidi" w:cs="Times New Roman"/>
          <w:sz w:val="28"/>
          <w:szCs w:val="28"/>
          <w:rtl/>
        </w:rPr>
        <w:t>.</w:t>
      </w:r>
      <w:r w:rsidR="001333AA">
        <w:rPr>
          <w:rFonts w:asciiTheme="majorBidi" w:hAnsiTheme="majorBidi" w:cs="Times New Roman"/>
          <w:sz w:val="28"/>
          <w:szCs w:val="28"/>
        </w:rPr>
        <w:t xml:space="preserve"> </w:t>
      </w:r>
      <w:r w:rsidR="00930DA9" w:rsidRPr="0065426A">
        <w:rPr>
          <w:rFonts w:asciiTheme="majorBidi" w:hAnsiTheme="majorBidi" w:cstheme="majorBidi"/>
          <w:sz w:val="28"/>
          <w:szCs w:val="28"/>
        </w:rPr>
        <w:t xml:space="preserve">The European Union </w:t>
      </w:r>
      <w:r w:rsidR="001333AA" w:rsidRPr="0065426A">
        <w:rPr>
          <w:rFonts w:asciiTheme="majorBidi" w:hAnsiTheme="majorBidi" w:cstheme="majorBidi"/>
          <w:sz w:val="28"/>
          <w:szCs w:val="28"/>
        </w:rPr>
        <w:t>countries</w:t>
      </w:r>
      <w:r w:rsidR="00930DA9" w:rsidRPr="0065426A">
        <w:rPr>
          <w:rFonts w:asciiTheme="majorBidi" w:hAnsiTheme="majorBidi" w:cstheme="majorBidi"/>
          <w:sz w:val="28"/>
          <w:szCs w:val="28"/>
        </w:rPr>
        <w:t xml:space="preserve"> </w:t>
      </w:r>
      <w:r w:rsidR="00CC681B" w:rsidRPr="0065426A">
        <w:rPr>
          <w:rFonts w:asciiTheme="majorBidi" w:hAnsiTheme="majorBidi" w:cstheme="majorBidi"/>
          <w:sz w:val="28"/>
          <w:szCs w:val="28"/>
        </w:rPr>
        <w:t>closely connected with</w:t>
      </w:r>
      <w:r w:rsidR="00FE41CF" w:rsidRPr="0065426A">
        <w:rPr>
          <w:rFonts w:asciiTheme="majorBidi" w:hAnsiTheme="majorBidi" w:cstheme="majorBidi"/>
          <w:sz w:val="28"/>
          <w:szCs w:val="28"/>
        </w:rPr>
        <w:t xml:space="preserve"> historical ties and economic, political and military agreements fear that the USA would possibly </w:t>
      </w:r>
      <w:r w:rsidR="00CC681B" w:rsidRPr="0065426A">
        <w:rPr>
          <w:rFonts w:asciiTheme="majorBidi" w:hAnsiTheme="majorBidi" w:cstheme="majorBidi"/>
          <w:sz w:val="28"/>
          <w:szCs w:val="28"/>
        </w:rPr>
        <w:t xml:space="preserve">control the entire </w:t>
      </w:r>
      <w:r w:rsidR="00FE41CF" w:rsidRPr="0065426A">
        <w:rPr>
          <w:rFonts w:asciiTheme="majorBidi" w:hAnsiTheme="majorBidi" w:cstheme="majorBidi"/>
          <w:sz w:val="28"/>
          <w:szCs w:val="28"/>
        </w:rPr>
        <w:t>European continent affairs</w:t>
      </w:r>
      <w:r w:rsidR="00FE41CF" w:rsidRPr="0065426A">
        <w:rPr>
          <w:rFonts w:asciiTheme="majorBidi" w:hAnsiTheme="majorBidi" w:cs="Times New Roman"/>
          <w:sz w:val="28"/>
          <w:szCs w:val="28"/>
          <w:rtl/>
        </w:rPr>
        <w:t>.</w:t>
      </w:r>
      <w:r w:rsidR="00930DA9" w:rsidRPr="0065426A">
        <w:rPr>
          <w:rFonts w:asciiTheme="majorBidi" w:hAnsiTheme="majorBidi" w:cs="Times New Roman"/>
          <w:sz w:val="28"/>
          <w:szCs w:val="28"/>
        </w:rPr>
        <w:t xml:space="preserve"> </w:t>
      </w:r>
      <w:r w:rsidR="00C522F1" w:rsidRPr="0065426A">
        <w:rPr>
          <w:rFonts w:asciiTheme="majorBidi" w:hAnsiTheme="majorBidi" w:cstheme="majorBidi"/>
          <w:sz w:val="28"/>
          <w:szCs w:val="28"/>
        </w:rPr>
        <w:t>China, despite its</w:t>
      </w:r>
      <w:r w:rsidR="00CC681B" w:rsidRPr="0065426A">
        <w:rPr>
          <w:rFonts w:asciiTheme="majorBidi" w:hAnsiTheme="majorBidi" w:cstheme="majorBidi"/>
          <w:sz w:val="28"/>
          <w:szCs w:val="28"/>
        </w:rPr>
        <w:t xml:space="preserve"> </w:t>
      </w:r>
      <w:r w:rsidR="00930DA9" w:rsidRPr="0065426A">
        <w:rPr>
          <w:rFonts w:asciiTheme="majorBidi" w:hAnsiTheme="majorBidi" w:cstheme="majorBidi"/>
          <w:sz w:val="28"/>
          <w:szCs w:val="28"/>
        </w:rPr>
        <w:t>mounting</w:t>
      </w:r>
      <w:r w:rsidR="00C522F1" w:rsidRPr="0065426A">
        <w:rPr>
          <w:rFonts w:asciiTheme="majorBidi" w:hAnsiTheme="majorBidi" w:cstheme="majorBidi"/>
          <w:sz w:val="28"/>
          <w:szCs w:val="28"/>
        </w:rPr>
        <w:t xml:space="preserve"> </w:t>
      </w:r>
      <w:r w:rsidR="00CC681B" w:rsidRPr="0065426A">
        <w:rPr>
          <w:rFonts w:asciiTheme="majorBidi" w:hAnsiTheme="majorBidi" w:cstheme="majorBidi"/>
          <w:sz w:val="28"/>
          <w:szCs w:val="28"/>
        </w:rPr>
        <w:t xml:space="preserve">economic growth, still needs </w:t>
      </w:r>
      <w:r w:rsidR="001333AA">
        <w:rPr>
          <w:rFonts w:asciiTheme="majorBidi" w:hAnsiTheme="majorBidi" w:cstheme="majorBidi"/>
          <w:sz w:val="28"/>
          <w:szCs w:val="28"/>
        </w:rPr>
        <w:t>substantial</w:t>
      </w:r>
      <w:r w:rsidR="001333AA" w:rsidRPr="0065426A">
        <w:rPr>
          <w:rFonts w:asciiTheme="majorBidi" w:hAnsiTheme="majorBidi" w:cstheme="majorBidi"/>
          <w:sz w:val="28"/>
          <w:szCs w:val="28"/>
        </w:rPr>
        <w:t xml:space="preserve"> </w:t>
      </w:r>
      <w:r w:rsidR="00C522F1" w:rsidRPr="0065426A">
        <w:rPr>
          <w:rFonts w:asciiTheme="majorBidi" w:hAnsiTheme="majorBidi" w:cstheme="majorBidi"/>
          <w:sz w:val="28"/>
          <w:szCs w:val="28"/>
        </w:rPr>
        <w:t>changes before</w:t>
      </w:r>
      <w:r w:rsidR="00CC681B" w:rsidRPr="0065426A">
        <w:rPr>
          <w:rFonts w:asciiTheme="majorBidi" w:hAnsiTheme="majorBidi" w:cstheme="majorBidi"/>
          <w:sz w:val="28"/>
          <w:szCs w:val="28"/>
        </w:rPr>
        <w:t xml:space="preserve"> </w:t>
      </w:r>
      <w:r w:rsidR="00930DA9" w:rsidRPr="0065426A">
        <w:rPr>
          <w:rFonts w:asciiTheme="majorBidi" w:hAnsiTheme="majorBidi" w:cstheme="majorBidi"/>
          <w:sz w:val="28"/>
          <w:szCs w:val="28"/>
        </w:rPr>
        <w:t>being</w:t>
      </w:r>
      <w:r w:rsidR="00C522F1" w:rsidRPr="0065426A">
        <w:rPr>
          <w:rFonts w:asciiTheme="majorBidi" w:hAnsiTheme="majorBidi" w:cstheme="majorBidi"/>
          <w:sz w:val="28"/>
          <w:szCs w:val="28"/>
        </w:rPr>
        <w:t xml:space="preserve"> able to </w:t>
      </w:r>
      <w:r w:rsidR="00CC681B" w:rsidRPr="0065426A">
        <w:rPr>
          <w:rFonts w:asciiTheme="majorBidi" w:hAnsiTheme="majorBidi" w:cstheme="majorBidi"/>
          <w:sz w:val="28"/>
          <w:szCs w:val="28"/>
        </w:rPr>
        <w:t xml:space="preserve">demand a strategic partnership with the </w:t>
      </w:r>
      <w:r w:rsidR="00930DA9" w:rsidRPr="0065426A">
        <w:rPr>
          <w:rFonts w:asciiTheme="majorBidi" w:hAnsiTheme="majorBidi" w:cstheme="majorBidi"/>
          <w:sz w:val="28"/>
          <w:szCs w:val="28"/>
        </w:rPr>
        <w:t>US</w:t>
      </w:r>
      <w:r w:rsidR="00CC681B" w:rsidRPr="0065426A">
        <w:rPr>
          <w:rFonts w:asciiTheme="majorBidi" w:hAnsiTheme="majorBidi" w:cstheme="majorBidi"/>
          <w:sz w:val="28"/>
          <w:szCs w:val="28"/>
        </w:rPr>
        <w:t xml:space="preserve"> and</w:t>
      </w:r>
      <w:r w:rsidR="00930DA9" w:rsidRPr="0065426A">
        <w:rPr>
          <w:rFonts w:asciiTheme="majorBidi" w:hAnsiTheme="majorBidi" w:cstheme="majorBidi"/>
          <w:sz w:val="28"/>
          <w:szCs w:val="28"/>
        </w:rPr>
        <w:t xml:space="preserve"> to</w:t>
      </w:r>
      <w:r w:rsidR="00CC681B" w:rsidRPr="0065426A">
        <w:rPr>
          <w:rFonts w:asciiTheme="majorBidi" w:hAnsiTheme="majorBidi" w:cstheme="majorBidi"/>
          <w:sz w:val="28"/>
          <w:szCs w:val="28"/>
        </w:rPr>
        <w:t xml:space="preserve"> play an active and influential role at the regional and international levels. </w:t>
      </w:r>
      <w:r w:rsidR="00C522F1" w:rsidRPr="0065426A">
        <w:rPr>
          <w:rFonts w:asciiTheme="majorBidi" w:hAnsiTheme="majorBidi" w:cstheme="majorBidi"/>
          <w:sz w:val="28"/>
          <w:szCs w:val="28"/>
        </w:rPr>
        <w:t>Convers</w:t>
      </w:r>
      <w:r w:rsidR="00930DA9" w:rsidRPr="0065426A">
        <w:rPr>
          <w:rFonts w:asciiTheme="majorBidi" w:hAnsiTheme="majorBidi" w:cstheme="majorBidi"/>
          <w:sz w:val="28"/>
          <w:szCs w:val="28"/>
        </w:rPr>
        <w:t>e</w:t>
      </w:r>
      <w:r w:rsidR="00C522F1" w:rsidRPr="0065426A">
        <w:rPr>
          <w:rFonts w:asciiTheme="majorBidi" w:hAnsiTheme="majorBidi" w:cstheme="majorBidi"/>
          <w:sz w:val="28"/>
          <w:szCs w:val="28"/>
        </w:rPr>
        <w:t xml:space="preserve">ly, </w:t>
      </w:r>
      <w:r w:rsidR="00CC681B" w:rsidRPr="0065426A">
        <w:rPr>
          <w:rFonts w:asciiTheme="majorBidi" w:hAnsiTheme="majorBidi" w:cstheme="majorBidi"/>
          <w:sz w:val="28"/>
          <w:szCs w:val="28"/>
        </w:rPr>
        <w:t xml:space="preserve">Japan is </w:t>
      </w:r>
      <w:r w:rsidR="00C522F1" w:rsidRPr="0065426A">
        <w:rPr>
          <w:rFonts w:asciiTheme="majorBidi" w:hAnsiTheme="majorBidi" w:cstheme="majorBidi"/>
          <w:sz w:val="28"/>
          <w:szCs w:val="28"/>
        </w:rPr>
        <w:t>a</w:t>
      </w:r>
      <w:r w:rsidR="00CC681B" w:rsidRPr="0065426A">
        <w:rPr>
          <w:rFonts w:asciiTheme="majorBidi" w:hAnsiTheme="majorBidi" w:cstheme="majorBidi"/>
          <w:sz w:val="28"/>
          <w:szCs w:val="28"/>
        </w:rPr>
        <w:t xml:space="preserve"> </w:t>
      </w:r>
      <w:r w:rsidR="00C522F1" w:rsidRPr="0065426A">
        <w:rPr>
          <w:rFonts w:asciiTheme="majorBidi" w:hAnsiTheme="majorBidi" w:cstheme="majorBidi"/>
          <w:sz w:val="28"/>
          <w:szCs w:val="28"/>
        </w:rPr>
        <w:t xml:space="preserve">major </w:t>
      </w:r>
      <w:r w:rsidR="00CC681B" w:rsidRPr="0065426A">
        <w:rPr>
          <w:rFonts w:asciiTheme="majorBidi" w:hAnsiTheme="majorBidi" w:cstheme="majorBidi"/>
          <w:sz w:val="28"/>
          <w:szCs w:val="28"/>
        </w:rPr>
        <w:t xml:space="preserve">economic power, but it is not looking for a political role </w:t>
      </w:r>
      <w:r w:rsidR="00C522F1" w:rsidRPr="0065426A">
        <w:rPr>
          <w:rFonts w:asciiTheme="majorBidi" w:hAnsiTheme="majorBidi" w:cstheme="majorBidi"/>
          <w:sz w:val="28"/>
          <w:szCs w:val="28"/>
        </w:rPr>
        <w:t>matching</w:t>
      </w:r>
      <w:r w:rsidR="00CC681B" w:rsidRPr="0065426A">
        <w:rPr>
          <w:rFonts w:asciiTheme="majorBidi" w:hAnsiTheme="majorBidi" w:cstheme="majorBidi"/>
          <w:sz w:val="28"/>
          <w:szCs w:val="28"/>
        </w:rPr>
        <w:t xml:space="preserve"> its economic weight so far</w:t>
      </w:r>
      <w:r w:rsidR="00CC681B" w:rsidRPr="0065426A">
        <w:rPr>
          <w:rFonts w:asciiTheme="majorBidi" w:hAnsiTheme="majorBidi" w:cs="Times New Roman"/>
          <w:sz w:val="28"/>
          <w:szCs w:val="28"/>
          <w:rtl/>
        </w:rPr>
        <w:t>.</w:t>
      </w:r>
    </w:p>
    <w:p w:rsidR="001333AA" w:rsidRPr="008A450E" w:rsidRDefault="001333AA" w:rsidP="001333AA">
      <w:pPr>
        <w:spacing w:before="0" w:after="0"/>
        <w:jc w:val="both"/>
        <w:rPr>
          <w:rFonts w:asciiTheme="majorBidi" w:hAnsiTheme="majorBidi" w:cs="Times New Roman"/>
          <w:sz w:val="16"/>
          <w:szCs w:val="16"/>
        </w:rPr>
      </w:pPr>
    </w:p>
    <w:p w:rsidR="004C6389" w:rsidRDefault="00930DA9"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Despite</w:t>
      </w:r>
      <w:r w:rsidR="004C6389" w:rsidRPr="0065426A">
        <w:rPr>
          <w:rFonts w:asciiTheme="majorBidi" w:hAnsiTheme="majorBidi" w:cstheme="majorBidi"/>
          <w:sz w:val="28"/>
          <w:szCs w:val="28"/>
          <w:lang w:bidi="ar-LB"/>
        </w:rPr>
        <w:t xml:space="preserve"> </w:t>
      </w:r>
      <w:r w:rsidRPr="0065426A">
        <w:rPr>
          <w:rFonts w:asciiTheme="majorBidi" w:hAnsiTheme="majorBidi" w:cstheme="majorBidi"/>
          <w:sz w:val="28"/>
          <w:szCs w:val="28"/>
          <w:lang w:bidi="ar-LB"/>
        </w:rPr>
        <w:t xml:space="preserve">its unilateralism vis-à-vis the </w:t>
      </w:r>
      <w:r w:rsidR="006A57A6" w:rsidRPr="0065426A">
        <w:rPr>
          <w:rFonts w:asciiTheme="majorBidi" w:hAnsiTheme="majorBidi" w:cstheme="majorBidi"/>
          <w:sz w:val="28"/>
          <w:szCs w:val="28"/>
          <w:lang w:bidi="ar-LB"/>
        </w:rPr>
        <w:t>international system</w:t>
      </w:r>
      <w:r w:rsidRPr="0065426A">
        <w:rPr>
          <w:rFonts w:asciiTheme="majorBidi" w:hAnsiTheme="majorBidi" w:cstheme="majorBidi"/>
          <w:sz w:val="28"/>
          <w:szCs w:val="28"/>
          <w:lang w:bidi="ar-LB"/>
        </w:rPr>
        <w:t xml:space="preserve">, the US </w:t>
      </w:r>
      <w:r w:rsidR="003241EB" w:rsidRPr="0065426A">
        <w:rPr>
          <w:rFonts w:asciiTheme="majorBidi" w:hAnsiTheme="majorBidi" w:cstheme="majorBidi"/>
          <w:sz w:val="28"/>
          <w:szCs w:val="28"/>
          <w:lang w:bidi="ar-LB"/>
        </w:rPr>
        <w:t>couldn’t</w:t>
      </w:r>
      <w:r w:rsidR="00630949" w:rsidRPr="0065426A">
        <w:rPr>
          <w:rFonts w:asciiTheme="majorBidi" w:hAnsiTheme="majorBidi" w:cstheme="majorBidi"/>
          <w:sz w:val="28"/>
          <w:szCs w:val="28"/>
          <w:lang w:bidi="ar-LB"/>
        </w:rPr>
        <w:t xml:space="preserve"> establish a unipolar system. Eventually, the</w:t>
      </w:r>
      <w:r w:rsidR="004C6389" w:rsidRPr="0065426A">
        <w:rPr>
          <w:rFonts w:asciiTheme="majorBidi" w:hAnsiTheme="majorBidi" w:cstheme="majorBidi"/>
          <w:sz w:val="28"/>
          <w:szCs w:val="28"/>
          <w:lang w:bidi="ar-LB"/>
        </w:rPr>
        <w:t xml:space="preserve"> global system </w:t>
      </w:r>
      <w:r w:rsidR="003241EB" w:rsidRPr="0065426A">
        <w:rPr>
          <w:rFonts w:asciiTheme="majorBidi" w:hAnsiTheme="majorBidi" w:cstheme="majorBidi"/>
          <w:sz w:val="28"/>
          <w:szCs w:val="28"/>
          <w:lang w:bidi="ar-LB"/>
        </w:rPr>
        <w:t>would</w:t>
      </w:r>
      <w:r w:rsidR="004C6389" w:rsidRPr="0065426A">
        <w:rPr>
          <w:rFonts w:asciiTheme="majorBidi" w:hAnsiTheme="majorBidi" w:cstheme="majorBidi"/>
          <w:sz w:val="28"/>
          <w:szCs w:val="28"/>
          <w:lang w:bidi="ar-LB"/>
        </w:rPr>
        <w:t xml:space="preserve"> </w:t>
      </w:r>
      <w:r w:rsidR="00F76462" w:rsidRPr="0065426A">
        <w:rPr>
          <w:rFonts w:asciiTheme="majorBidi" w:hAnsiTheme="majorBidi" w:cstheme="majorBidi"/>
          <w:sz w:val="28"/>
          <w:szCs w:val="28"/>
          <w:lang w:bidi="ar-LB"/>
        </w:rPr>
        <w:t>develop</w:t>
      </w:r>
      <w:r w:rsidR="004C6389" w:rsidRPr="0065426A">
        <w:rPr>
          <w:rFonts w:asciiTheme="majorBidi" w:hAnsiTheme="majorBidi" w:cstheme="majorBidi"/>
          <w:sz w:val="28"/>
          <w:szCs w:val="28"/>
          <w:lang w:bidi="ar-LB"/>
        </w:rPr>
        <w:t xml:space="preserve"> into a multipolar system through an</w:t>
      </w:r>
      <w:r w:rsidR="00F76462" w:rsidRPr="0065426A">
        <w:rPr>
          <w:rFonts w:asciiTheme="majorBidi" w:hAnsiTheme="majorBidi" w:cstheme="majorBidi"/>
          <w:sz w:val="28"/>
          <w:szCs w:val="28"/>
          <w:lang w:bidi="ar-LB"/>
        </w:rPr>
        <w:t xml:space="preserve"> international agreement on </w:t>
      </w:r>
      <w:r w:rsidR="004C6389" w:rsidRPr="0065426A">
        <w:rPr>
          <w:rFonts w:asciiTheme="majorBidi" w:hAnsiTheme="majorBidi" w:cstheme="majorBidi"/>
          <w:sz w:val="28"/>
          <w:szCs w:val="28"/>
          <w:lang w:bidi="ar-LB"/>
        </w:rPr>
        <w:t>sharing international responsibilities</w:t>
      </w:r>
      <w:r w:rsidR="004C6389" w:rsidRPr="0065426A">
        <w:rPr>
          <w:rFonts w:asciiTheme="majorBidi" w:hAnsiTheme="majorBidi" w:cs="Times New Roman"/>
          <w:sz w:val="28"/>
          <w:szCs w:val="28"/>
          <w:rtl/>
          <w:lang w:bidi="ar-LB"/>
        </w:rPr>
        <w:t>.</w:t>
      </w:r>
      <w:r w:rsidRPr="0065426A">
        <w:rPr>
          <w:rFonts w:asciiTheme="majorBidi" w:hAnsiTheme="majorBidi" w:cs="Times New Roman"/>
          <w:sz w:val="28"/>
          <w:szCs w:val="28"/>
          <w:lang w:bidi="ar-LB"/>
        </w:rPr>
        <w:t xml:space="preserve"> </w:t>
      </w:r>
    </w:p>
    <w:p w:rsidR="007E2939" w:rsidRPr="008A450E" w:rsidRDefault="007E2939" w:rsidP="0065426A">
      <w:pPr>
        <w:spacing w:before="0" w:after="0"/>
        <w:jc w:val="both"/>
        <w:rPr>
          <w:rFonts w:asciiTheme="majorBidi" w:hAnsiTheme="majorBidi" w:cstheme="majorBidi"/>
          <w:sz w:val="16"/>
          <w:szCs w:val="16"/>
          <w:lang w:bidi="ar-LB"/>
        </w:rPr>
      </w:pPr>
    </w:p>
    <w:p w:rsidR="003241EB" w:rsidRDefault="00DA7570" w:rsidP="0065426A">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The</w:t>
      </w:r>
      <w:r w:rsidR="00CF0F03" w:rsidRPr="0065426A">
        <w:rPr>
          <w:rFonts w:asciiTheme="majorBidi" w:hAnsiTheme="majorBidi" w:cstheme="majorBidi"/>
          <w:sz w:val="28"/>
          <w:szCs w:val="28"/>
          <w:lang w:bidi="ar"/>
        </w:rPr>
        <w:t xml:space="preserve"> US</w:t>
      </w:r>
      <w:r w:rsidRPr="0065426A">
        <w:rPr>
          <w:rFonts w:asciiTheme="majorBidi" w:hAnsiTheme="majorBidi" w:cstheme="majorBidi"/>
          <w:sz w:val="28"/>
          <w:szCs w:val="28"/>
          <w:lang w:bidi="ar"/>
        </w:rPr>
        <w:t xml:space="preserve"> </w:t>
      </w:r>
      <w:r w:rsidR="00CF0F03" w:rsidRPr="0065426A">
        <w:rPr>
          <w:rFonts w:asciiTheme="majorBidi" w:hAnsiTheme="majorBidi" w:cstheme="majorBidi"/>
          <w:sz w:val="28"/>
          <w:szCs w:val="28"/>
          <w:lang w:bidi="ar"/>
        </w:rPr>
        <w:t>economy is the largest in the world (IMF-</w:t>
      </w:r>
      <w:r w:rsidRPr="0065426A">
        <w:rPr>
          <w:rFonts w:asciiTheme="majorBidi" w:hAnsiTheme="majorBidi" w:cstheme="majorBidi"/>
          <w:sz w:val="28"/>
          <w:szCs w:val="28"/>
          <w:lang w:bidi="ar"/>
        </w:rPr>
        <w:t>2017)</w:t>
      </w:r>
      <w:r w:rsidR="00CF0F03" w:rsidRPr="0065426A">
        <w:rPr>
          <w:rFonts w:asciiTheme="majorBidi" w:hAnsiTheme="majorBidi" w:cstheme="majorBidi"/>
          <w:sz w:val="28"/>
          <w:szCs w:val="28"/>
          <w:lang w:bidi="ar"/>
        </w:rPr>
        <w:t>. It</w:t>
      </w:r>
      <w:r w:rsidR="00296E1E" w:rsidRPr="0065426A">
        <w:rPr>
          <w:rFonts w:asciiTheme="majorBidi" w:hAnsiTheme="majorBidi" w:cstheme="majorBidi"/>
          <w:sz w:val="28"/>
          <w:szCs w:val="28"/>
          <w:lang w:bidi="ar"/>
        </w:rPr>
        <w:t xml:space="preserve"> is about $</w:t>
      </w:r>
      <w:r w:rsidRPr="0065426A">
        <w:rPr>
          <w:rFonts w:asciiTheme="majorBidi" w:hAnsiTheme="majorBidi" w:cstheme="majorBidi"/>
          <w:sz w:val="28"/>
          <w:szCs w:val="28"/>
          <w:lang w:bidi="ar"/>
        </w:rPr>
        <w:t>19.4 trill</w:t>
      </w:r>
      <w:r w:rsidR="00CF0F03" w:rsidRPr="0065426A">
        <w:rPr>
          <w:rFonts w:asciiTheme="majorBidi" w:hAnsiTheme="majorBidi" w:cstheme="majorBidi"/>
          <w:sz w:val="28"/>
          <w:szCs w:val="28"/>
          <w:lang w:bidi="ar"/>
        </w:rPr>
        <w:t xml:space="preserve">ion, accounting for 24.3% </w:t>
      </w:r>
      <w:r w:rsidR="00296E1E" w:rsidRPr="0065426A">
        <w:rPr>
          <w:rFonts w:asciiTheme="majorBidi" w:hAnsiTheme="majorBidi" w:cstheme="majorBidi"/>
          <w:sz w:val="28"/>
          <w:szCs w:val="28"/>
          <w:lang w:bidi="ar"/>
        </w:rPr>
        <w:t>of the global economy, f</w:t>
      </w:r>
      <w:r w:rsidRPr="0065426A">
        <w:rPr>
          <w:rFonts w:asciiTheme="majorBidi" w:hAnsiTheme="majorBidi" w:cstheme="majorBidi"/>
          <w:sz w:val="28"/>
          <w:szCs w:val="28"/>
          <w:lang w:bidi="ar"/>
        </w:rPr>
        <w:t xml:space="preserve">ollowed by China with </w:t>
      </w:r>
      <w:r w:rsidR="00296E1E"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 xml:space="preserve">12.23 trillion or 14.8% of the world economy. Japan comes in third place with an economy of </w:t>
      </w:r>
      <w:r w:rsidR="00296E1E"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4.87 trillion dollars, accounting for about 6% of the wo</w:t>
      </w:r>
      <w:r w:rsidR="003241EB" w:rsidRPr="0065426A">
        <w:rPr>
          <w:rFonts w:asciiTheme="majorBidi" w:hAnsiTheme="majorBidi" w:cstheme="majorBidi"/>
          <w:sz w:val="28"/>
          <w:szCs w:val="28"/>
          <w:lang w:bidi="ar"/>
        </w:rPr>
        <w:t>rld economy, while Germany ranks</w:t>
      </w:r>
      <w:r w:rsidRPr="0065426A">
        <w:rPr>
          <w:rFonts w:asciiTheme="majorBidi" w:hAnsiTheme="majorBidi" w:cstheme="majorBidi"/>
          <w:sz w:val="28"/>
          <w:szCs w:val="28"/>
          <w:lang w:bidi="ar"/>
        </w:rPr>
        <w:t xml:space="preserve"> fourth with a total output </w:t>
      </w:r>
      <w:r w:rsidR="00123CC3" w:rsidRPr="0065426A">
        <w:rPr>
          <w:rFonts w:asciiTheme="majorBidi" w:hAnsiTheme="majorBidi" w:cstheme="majorBidi"/>
          <w:sz w:val="28"/>
          <w:szCs w:val="28"/>
          <w:lang w:bidi="ar"/>
        </w:rPr>
        <w:t>of $</w:t>
      </w:r>
      <w:r w:rsidRPr="0065426A">
        <w:rPr>
          <w:rFonts w:asciiTheme="majorBidi" w:hAnsiTheme="majorBidi" w:cstheme="majorBidi"/>
          <w:sz w:val="28"/>
          <w:szCs w:val="28"/>
          <w:lang w:bidi="ar"/>
        </w:rPr>
        <w:t>3.67 trillion</w:t>
      </w:r>
      <w:r w:rsidRPr="0065426A">
        <w:rPr>
          <w:rFonts w:asciiTheme="majorBidi" w:hAnsiTheme="majorBidi" w:cs="Times New Roman"/>
          <w:sz w:val="28"/>
          <w:szCs w:val="28"/>
          <w:rtl/>
          <w:lang w:bidi="ar"/>
        </w:rPr>
        <w:t>.</w:t>
      </w:r>
    </w:p>
    <w:p w:rsidR="001333AA" w:rsidRPr="001333AA" w:rsidRDefault="001333AA" w:rsidP="0065426A">
      <w:pPr>
        <w:spacing w:before="0" w:after="0"/>
        <w:jc w:val="both"/>
        <w:rPr>
          <w:rFonts w:asciiTheme="majorBidi" w:hAnsiTheme="majorBidi" w:cs="Times New Roman"/>
          <w:sz w:val="16"/>
          <w:szCs w:val="16"/>
          <w:lang w:bidi="ar"/>
        </w:rPr>
      </w:pPr>
    </w:p>
    <w:p w:rsidR="00123CC3" w:rsidRPr="0065426A" w:rsidRDefault="00123CC3" w:rsidP="0065426A">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 xml:space="preserve">A new study </w:t>
      </w:r>
      <w:r w:rsidR="00D572CE" w:rsidRPr="0065426A">
        <w:rPr>
          <w:rFonts w:asciiTheme="majorBidi" w:hAnsiTheme="majorBidi" w:cstheme="majorBidi"/>
          <w:sz w:val="28"/>
          <w:szCs w:val="28"/>
          <w:lang w:bidi="ar"/>
        </w:rPr>
        <w:t>carried out by</w:t>
      </w:r>
      <w:r w:rsidRPr="0065426A">
        <w:rPr>
          <w:rFonts w:asciiTheme="majorBidi" w:hAnsiTheme="majorBidi" w:cstheme="majorBidi"/>
          <w:sz w:val="28"/>
          <w:szCs w:val="28"/>
          <w:lang w:bidi="ar"/>
        </w:rPr>
        <w:t xml:space="preserve"> </w:t>
      </w:r>
      <w:r w:rsidR="00D572CE" w:rsidRPr="0065426A">
        <w:rPr>
          <w:rFonts w:asciiTheme="majorBidi" w:hAnsiTheme="majorBidi" w:cstheme="majorBidi"/>
          <w:sz w:val="28"/>
          <w:szCs w:val="28"/>
          <w:lang w:bidi="ar"/>
        </w:rPr>
        <w:t>PricewaterhouseCoopers (P</w:t>
      </w:r>
      <w:r w:rsidR="00DD32FE" w:rsidRPr="0065426A">
        <w:rPr>
          <w:rFonts w:asciiTheme="majorBidi" w:hAnsiTheme="majorBidi" w:cstheme="majorBidi"/>
          <w:sz w:val="28"/>
          <w:szCs w:val="28"/>
          <w:lang w:bidi="ar"/>
        </w:rPr>
        <w:t>w</w:t>
      </w:r>
      <w:r w:rsidR="00D572CE" w:rsidRPr="0065426A">
        <w:rPr>
          <w:rFonts w:asciiTheme="majorBidi" w:hAnsiTheme="majorBidi" w:cstheme="majorBidi"/>
          <w:sz w:val="28"/>
          <w:szCs w:val="28"/>
          <w:lang w:bidi="ar"/>
        </w:rPr>
        <w:t>C)</w:t>
      </w:r>
      <w:r w:rsidRPr="0065426A">
        <w:rPr>
          <w:rFonts w:asciiTheme="majorBidi" w:hAnsiTheme="majorBidi" w:cstheme="majorBidi"/>
          <w:sz w:val="28"/>
          <w:szCs w:val="28"/>
          <w:lang w:bidi="ar"/>
        </w:rPr>
        <w:t xml:space="preserve"> and the International Monetary Fund</w:t>
      </w:r>
      <w:r w:rsidR="00D572CE" w:rsidRPr="0065426A">
        <w:rPr>
          <w:rFonts w:asciiTheme="majorBidi" w:hAnsiTheme="majorBidi" w:cstheme="majorBidi"/>
          <w:sz w:val="28"/>
          <w:szCs w:val="28"/>
          <w:lang w:bidi="ar"/>
        </w:rPr>
        <w:t xml:space="preserve"> (IMF)</w:t>
      </w:r>
      <w:r w:rsidR="003905DE" w:rsidRPr="0065426A">
        <w:rPr>
          <w:rFonts w:asciiTheme="majorBidi" w:hAnsiTheme="majorBidi" w:cstheme="majorBidi"/>
          <w:sz w:val="28"/>
          <w:szCs w:val="28"/>
          <w:lang w:bidi="ar"/>
        </w:rPr>
        <w:t xml:space="preserve"> in 2016 (Table 1) project</w:t>
      </w:r>
      <w:r w:rsidRPr="0065426A">
        <w:rPr>
          <w:rFonts w:asciiTheme="majorBidi" w:hAnsiTheme="majorBidi" w:cstheme="majorBidi"/>
          <w:sz w:val="28"/>
          <w:szCs w:val="28"/>
          <w:lang w:bidi="ar"/>
        </w:rPr>
        <w:t xml:space="preserve">s that China will </w:t>
      </w:r>
      <w:r w:rsidR="00897793" w:rsidRPr="0065426A">
        <w:rPr>
          <w:rFonts w:asciiTheme="majorBidi" w:hAnsiTheme="majorBidi" w:cstheme="majorBidi"/>
          <w:sz w:val="28"/>
          <w:szCs w:val="28"/>
          <w:lang w:bidi="ar"/>
        </w:rPr>
        <w:t xml:space="preserve">overtake the US to be the largest economy and </w:t>
      </w:r>
      <w:r w:rsidR="00D572CE" w:rsidRPr="0065426A">
        <w:rPr>
          <w:rFonts w:asciiTheme="majorBidi" w:hAnsiTheme="majorBidi" w:cstheme="majorBidi"/>
          <w:sz w:val="28"/>
          <w:szCs w:val="28"/>
          <w:lang w:bidi="ar"/>
        </w:rPr>
        <w:t>occupy</w:t>
      </w:r>
      <w:r w:rsidR="00EF57AE" w:rsidRPr="0065426A">
        <w:rPr>
          <w:rFonts w:asciiTheme="majorBidi" w:hAnsiTheme="majorBidi" w:cstheme="majorBidi"/>
          <w:sz w:val="28"/>
          <w:szCs w:val="28"/>
          <w:lang w:bidi="ar"/>
        </w:rPr>
        <w:t xml:space="preserve"> the</w:t>
      </w:r>
      <w:r w:rsidRPr="0065426A">
        <w:rPr>
          <w:rFonts w:asciiTheme="majorBidi" w:hAnsiTheme="majorBidi" w:cstheme="majorBidi"/>
          <w:sz w:val="28"/>
          <w:szCs w:val="28"/>
          <w:lang w:bidi="ar"/>
        </w:rPr>
        <w:t xml:space="preserve"> first place by 2050, as emerging economies will continue to grow faster than developed economies. India will </w:t>
      </w:r>
      <w:r w:rsidR="003905DE" w:rsidRPr="0065426A">
        <w:rPr>
          <w:rFonts w:asciiTheme="majorBidi" w:hAnsiTheme="majorBidi" w:cstheme="majorBidi"/>
          <w:sz w:val="28"/>
          <w:szCs w:val="28"/>
          <w:lang w:bidi="ar"/>
        </w:rPr>
        <w:t>go into second place</w:t>
      </w:r>
      <w:r w:rsidRPr="0065426A">
        <w:rPr>
          <w:rFonts w:asciiTheme="majorBidi" w:hAnsiTheme="majorBidi" w:cstheme="majorBidi"/>
          <w:sz w:val="28"/>
          <w:szCs w:val="28"/>
          <w:lang w:bidi="ar"/>
        </w:rPr>
        <w:t xml:space="preserve">, the United States third and </w:t>
      </w:r>
      <w:r w:rsidR="00C738D2" w:rsidRPr="0065426A">
        <w:rPr>
          <w:rFonts w:asciiTheme="majorBidi" w:hAnsiTheme="majorBidi" w:cstheme="majorBidi"/>
          <w:sz w:val="28"/>
          <w:szCs w:val="28"/>
          <w:lang w:bidi="ar"/>
        </w:rPr>
        <w:t xml:space="preserve">Indonesia could move into </w:t>
      </w:r>
      <w:r w:rsidR="003905DE" w:rsidRPr="0065426A">
        <w:rPr>
          <w:rFonts w:asciiTheme="majorBidi" w:hAnsiTheme="majorBidi" w:cstheme="majorBidi"/>
          <w:sz w:val="28"/>
          <w:szCs w:val="28"/>
          <w:lang w:bidi="ar"/>
        </w:rPr>
        <w:t>fourth</w:t>
      </w:r>
      <w:r w:rsidR="00C738D2" w:rsidRPr="0065426A">
        <w:rPr>
          <w:rFonts w:asciiTheme="majorBidi" w:hAnsiTheme="majorBidi" w:cstheme="majorBidi"/>
          <w:sz w:val="28"/>
          <w:szCs w:val="28"/>
          <w:lang w:bidi="ar"/>
        </w:rPr>
        <w:t xml:space="preserve"> place</w:t>
      </w:r>
      <w:r w:rsidR="00EF57AE" w:rsidRPr="0065426A">
        <w:rPr>
          <w:rFonts w:asciiTheme="majorBidi" w:hAnsiTheme="majorBidi" w:cstheme="majorBidi"/>
          <w:sz w:val="28"/>
          <w:szCs w:val="28"/>
          <w:lang w:bidi="ar"/>
        </w:rPr>
        <w:t xml:space="preserve">. </w:t>
      </w:r>
      <w:r w:rsidRPr="0065426A">
        <w:rPr>
          <w:rFonts w:asciiTheme="majorBidi" w:hAnsiTheme="majorBidi" w:cstheme="majorBidi"/>
          <w:sz w:val="28"/>
          <w:szCs w:val="28"/>
          <w:lang w:bidi="ar"/>
        </w:rPr>
        <w:t xml:space="preserve">The UK is expected to fall to </w:t>
      </w:r>
      <w:r w:rsidR="00EF57AE" w:rsidRPr="0065426A">
        <w:rPr>
          <w:rFonts w:asciiTheme="majorBidi" w:hAnsiTheme="majorBidi" w:cstheme="majorBidi"/>
          <w:sz w:val="28"/>
          <w:szCs w:val="28"/>
          <w:lang w:bidi="ar"/>
        </w:rPr>
        <w:t xml:space="preserve">the </w:t>
      </w:r>
      <w:r w:rsidR="003241EB" w:rsidRPr="0065426A">
        <w:rPr>
          <w:rFonts w:asciiTheme="majorBidi" w:hAnsiTheme="majorBidi" w:cstheme="majorBidi"/>
          <w:sz w:val="28"/>
          <w:szCs w:val="28"/>
          <w:lang w:bidi="ar"/>
        </w:rPr>
        <w:t>1</w:t>
      </w:r>
      <w:r w:rsidRPr="0065426A">
        <w:rPr>
          <w:rFonts w:asciiTheme="majorBidi" w:hAnsiTheme="majorBidi" w:cstheme="majorBidi"/>
          <w:sz w:val="28"/>
          <w:szCs w:val="28"/>
          <w:lang w:bidi="ar"/>
        </w:rPr>
        <w:t>0</w:t>
      </w:r>
      <w:r w:rsidRPr="0065426A">
        <w:rPr>
          <w:rFonts w:asciiTheme="majorBidi" w:hAnsiTheme="majorBidi" w:cstheme="majorBidi"/>
          <w:sz w:val="28"/>
          <w:szCs w:val="28"/>
          <w:vertAlign w:val="superscript"/>
          <w:lang w:bidi="ar"/>
        </w:rPr>
        <w:t>th</w:t>
      </w:r>
      <w:r w:rsidRPr="0065426A">
        <w:rPr>
          <w:rFonts w:asciiTheme="majorBidi" w:hAnsiTheme="majorBidi" w:cstheme="majorBidi"/>
          <w:sz w:val="28"/>
          <w:szCs w:val="28"/>
          <w:lang w:bidi="ar"/>
        </w:rPr>
        <w:t xml:space="preserve"> place by 2050, while France </w:t>
      </w:r>
      <w:r w:rsidR="00EF57AE" w:rsidRPr="0065426A">
        <w:rPr>
          <w:rFonts w:asciiTheme="majorBidi" w:hAnsiTheme="majorBidi" w:cstheme="majorBidi"/>
          <w:sz w:val="28"/>
          <w:szCs w:val="28"/>
          <w:lang w:bidi="ar"/>
        </w:rPr>
        <w:t>won’t</w:t>
      </w:r>
      <w:r w:rsidRPr="0065426A">
        <w:rPr>
          <w:rFonts w:asciiTheme="majorBidi" w:hAnsiTheme="majorBidi" w:cstheme="majorBidi"/>
          <w:sz w:val="28"/>
          <w:szCs w:val="28"/>
          <w:lang w:bidi="ar"/>
        </w:rPr>
        <w:t xml:space="preserve"> b</w:t>
      </w:r>
      <w:r w:rsidR="00EF57AE" w:rsidRPr="0065426A">
        <w:rPr>
          <w:rFonts w:asciiTheme="majorBidi" w:hAnsiTheme="majorBidi" w:cstheme="majorBidi"/>
          <w:sz w:val="28"/>
          <w:szCs w:val="28"/>
          <w:lang w:bidi="ar"/>
        </w:rPr>
        <w:t xml:space="preserve">e among the top </w:t>
      </w:r>
      <w:r w:rsidR="00C738D2" w:rsidRPr="0065426A">
        <w:rPr>
          <w:rFonts w:asciiTheme="majorBidi" w:hAnsiTheme="majorBidi" w:cstheme="majorBidi"/>
          <w:sz w:val="28"/>
          <w:szCs w:val="28"/>
          <w:lang w:bidi="ar"/>
        </w:rPr>
        <w:t>10</w:t>
      </w:r>
      <w:r w:rsidR="00EF57AE" w:rsidRPr="0065426A">
        <w:rPr>
          <w:rFonts w:asciiTheme="majorBidi" w:hAnsiTheme="majorBidi" w:cstheme="majorBidi"/>
          <w:sz w:val="28"/>
          <w:szCs w:val="28"/>
          <w:lang w:bidi="ar"/>
        </w:rPr>
        <w:t xml:space="preserve"> and Italy</w:t>
      </w:r>
      <w:r w:rsidRPr="0065426A">
        <w:rPr>
          <w:rFonts w:asciiTheme="majorBidi" w:hAnsiTheme="majorBidi" w:cstheme="majorBidi"/>
          <w:sz w:val="28"/>
          <w:szCs w:val="28"/>
          <w:lang w:bidi="ar"/>
        </w:rPr>
        <w:t xml:space="preserve"> among the top 20, </w:t>
      </w:r>
      <w:r w:rsidR="00C738D2" w:rsidRPr="0065426A">
        <w:rPr>
          <w:rFonts w:asciiTheme="majorBidi" w:hAnsiTheme="majorBidi" w:cstheme="majorBidi"/>
          <w:sz w:val="28"/>
          <w:szCs w:val="28"/>
          <w:lang w:bidi="ar"/>
        </w:rPr>
        <w:t xml:space="preserve">as they will be </w:t>
      </w:r>
      <w:r w:rsidR="00EF57AE" w:rsidRPr="0065426A">
        <w:rPr>
          <w:rFonts w:asciiTheme="majorBidi" w:hAnsiTheme="majorBidi" w:cstheme="majorBidi"/>
          <w:sz w:val="28"/>
          <w:szCs w:val="28"/>
          <w:lang w:bidi="ar"/>
        </w:rPr>
        <w:t>prevailed by emerging economies</w:t>
      </w:r>
      <w:r w:rsidRPr="0065426A">
        <w:rPr>
          <w:rFonts w:asciiTheme="majorBidi" w:hAnsiTheme="majorBidi" w:cstheme="majorBidi"/>
          <w:sz w:val="28"/>
          <w:szCs w:val="28"/>
          <w:lang w:bidi="ar"/>
        </w:rPr>
        <w:t xml:space="preserve"> such as Mexico, Turkey and Vietnam. The report </w:t>
      </w:r>
      <w:r w:rsidR="00C738D2" w:rsidRPr="0065426A">
        <w:rPr>
          <w:rFonts w:asciiTheme="majorBidi" w:hAnsiTheme="majorBidi" w:cstheme="majorBidi"/>
          <w:sz w:val="28"/>
          <w:szCs w:val="28"/>
          <w:lang w:bidi="ar"/>
        </w:rPr>
        <w:t>projects</w:t>
      </w:r>
      <w:r w:rsidRPr="0065426A">
        <w:rPr>
          <w:rFonts w:asciiTheme="majorBidi" w:hAnsiTheme="majorBidi" w:cstheme="majorBidi"/>
          <w:sz w:val="28"/>
          <w:szCs w:val="28"/>
          <w:lang w:bidi="ar"/>
        </w:rPr>
        <w:t xml:space="preserve"> </w:t>
      </w:r>
      <w:r w:rsidR="00C738D2" w:rsidRPr="0065426A">
        <w:rPr>
          <w:rFonts w:asciiTheme="majorBidi" w:hAnsiTheme="majorBidi" w:cstheme="majorBidi"/>
          <w:sz w:val="28"/>
          <w:szCs w:val="28"/>
          <w:lang w:bidi="ar"/>
        </w:rPr>
        <w:t xml:space="preserve">that </w:t>
      </w:r>
      <w:r w:rsidRPr="0065426A">
        <w:rPr>
          <w:rFonts w:asciiTheme="majorBidi" w:hAnsiTheme="majorBidi" w:cstheme="majorBidi"/>
          <w:sz w:val="28"/>
          <w:szCs w:val="28"/>
          <w:lang w:bidi="ar"/>
        </w:rPr>
        <w:t xml:space="preserve">the world economy could double </w:t>
      </w:r>
      <w:r w:rsidR="00C738D2" w:rsidRPr="0065426A">
        <w:rPr>
          <w:rFonts w:asciiTheme="majorBidi" w:hAnsiTheme="majorBidi" w:cstheme="majorBidi"/>
          <w:sz w:val="28"/>
          <w:szCs w:val="28"/>
          <w:lang w:bidi="ar"/>
        </w:rPr>
        <w:t xml:space="preserve">in size </w:t>
      </w:r>
      <w:r w:rsidRPr="0065426A">
        <w:rPr>
          <w:rFonts w:asciiTheme="majorBidi" w:hAnsiTheme="majorBidi" w:cstheme="majorBidi"/>
          <w:sz w:val="28"/>
          <w:szCs w:val="28"/>
          <w:lang w:bidi="ar"/>
        </w:rPr>
        <w:t xml:space="preserve">by 2050 </w:t>
      </w:r>
      <w:r w:rsidR="00897793" w:rsidRPr="0065426A">
        <w:rPr>
          <w:rFonts w:asciiTheme="majorBidi" w:hAnsiTheme="majorBidi" w:cstheme="majorBidi"/>
          <w:sz w:val="28"/>
          <w:szCs w:val="28"/>
          <w:lang w:bidi="ar"/>
        </w:rPr>
        <w:t>at a rate greater than</w:t>
      </w:r>
      <w:r w:rsidRPr="0065426A">
        <w:rPr>
          <w:rFonts w:asciiTheme="majorBidi" w:hAnsiTheme="majorBidi" w:cstheme="majorBidi"/>
          <w:sz w:val="28"/>
          <w:szCs w:val="28"/>
          <w:lang w:bidi="ar"/>
        </w:rPr>
        <w:t xml:space="preserve"> population growth </w:t>
      </w:r>
      <w:r w:rsidR="001333AA">
        <w:rPr>
          <w:rFonts w:asciiTheme="majorBidi" w:hAnsiTheme="majorBidi" w:cstheme="majorBidi"/>
          <w:sz w:val="28"/>
          <w:szCs w:val="28"/>
          <w:lang w:bidi="ar"/>
        </w:rPr>
        <w:t xml:space="preserve">because of increased technology- </w:t>
      </w:r>
      <w:r w:rsidRPr="0065426A">
        <w:rPr>
          <w:rFonts w:asciiTheme="majorBidi" w:hAnsiTheme="majorBidi" w:cstheme="majorBidi"/>
          <w:sz w:val="28"/>
          <w:szCs w:val="28"/>
          <w:lang w:bidi="ar"/>
        </w:rPr>
        <w:t>driven productivity</w:t>
      </w:r>
      <w:r w:rsidRPr="0065426A">
        <w:rPr>
          <w:rFonts w:asciiTheme="majorBidi" w:hAnsiTheme="majorBidi" w:cs="Times New Roman"/>
          <w:sz w:val="28"/>
          <w:szCs w:val="28"/>
          <w:rtl/>
          <w:lang w:bidi="ar"/>
        </w:rPr>
        <w:t>.</w:t>
      </w:r>
    </w:p>
    <w:p w:rsidR="003241EB" w:rsidRPr="008A450E" w:rsidRDefault="003241EB" w:rsidP="0065426A">
      <w:pPr>
        <w:spacing w:before="0" w:after="0"/>
        <w:jc w:val="both"/>
        <w:rPr>
          <w:rFonts w:asciiTheme="majorBidi" w:hAnsiTheme="majorBidi" w:cs="Times New Roman"/>
          <w:sz w:val="16"/>
          <w:szCs w:val="16"/>
          <w:lang w:bidi="ar"/>
        </w:rPr>
      </w:pPr>
    </w:p>
    <w:p w:rsidR="003241EB" w:rsidRPr="0065426A" w:rsidRDefault="003241EB" w:rsidP="0065426A">
      <w:pPr>
        <w:spacing w:before="0" w:after="0"/>
        <w:jc w:val="both"/>
        <w:rPr>
          <w:rFonts w:asciiTheme="majorBidi" w:hAnsiTheme="majorBidi" w:cstheme="majorBidi"/>
          <w:sz w:val="28"/>
          <w:szCs w:val="28"/>
          <w:lang w:bidi="ar"/>
        </w:rPr>
      </w:pPr>
    </w:p>
    <w:tbl>
      <w:tblPr>
        <w:tblW w:w="9649" w:type="dxa"/>
        <w:tblInd w:w="55" w:type="dxa"/>
        <w:tblCellMar>
          <w:left w:w="70" w:type="dxa"/>
          <w:right w:w="70" w:type="dxa"/>
        </w:tblCellMar>
        <w:tblLook w:val="04A0" w:firstRow="1" w:lastRow="0" w:firstColumn="1" w:lastColumn="0" w:noHBand="0" w:noVBand="1"/>
      </w:tblPr>
      <w:tblGrid>
        <w:gridCol w:w="1089"/>
        <w:gridCol w:w="4280"/>
        <w:gridCol w:w="4280"/>
      </w:tblGrid>
      <w:tr w:rsidR="00427518" w:rsidRPr="0065426A" w:rsidTr="007E2939">
        <w:trPr>
          <w:trHeight w:val="315"/>
        </w:trPr>
        <w:tc>
          <w:tcPr>
            <w:tcW w:w="9649" w:type="dxa"/>
            <w:gridSpan w:val="3"/>
            <w:tcBorders>
              <w:top w:val="nil"/>
              <w:left w:val="nil"/>
              <w:bottom w:val="nil"/>
              <w:right w:val="nil"/>
            </w:tcBorders>
            <w:shd w:val="clear" w:color="auto" w:fill="auto"/>
            <w:noWrap/>
            <w:vAlign w:val="center"/>
            <w:hideMark/>
          </w:tcPr>
          <w:p w:rsidR="00427518" w:rsidRPr="007E2939" w:rsidRDefault="00427518" w:rsidP="0065426A">
            <w:pPr>
              <w:spacing w:before="0" w:after="0"/>
              <w:jc w:val="both"/>
              <w:rPr>
                <w:rFonts w:asciiTheme="minorBidi" w:eastAsia="Times New Roman" w:hAnsiTheme="minorBidi"/>
                <w:b/>
                <w:bCs/>
                <w:color w:val="000000"/>
                <w:sz w:val="28"/>
                <w:szCs w:val="28"/>
                <w:lang w:val="fr-FR" w:eastAsia="fr-FR"/>
              </w:rPr>
            </w:pPr>
            <w:r w:rsidRPr="007E2939">
              <w:rPr>
                <w:rFonts w:asciiTheme="minorBidi" w:eastAsia="Times New Roman" w:hAnsiTheme="minorBidi"/>
                <w:b/>
                <w:bCs/>
                <w:color w:val="000000"/>
                <w:sz w:val="28"/>
                <w:szCs w:val="28"/>
                <w:lang w:eastAsia="fr-FR"/>
              </w:rPr>
              <w:t>Table no. 1</w:t>
            </w:r>
          </w:p>
        </w:tc>
      </w:tr>
      <w:tr w:rsidR="00427518" w:rsidRPr="0065426A" w:rsidTr="007E2939">
        <w:trPr>
          <w:trHeight w:val="840"/>
        </w:trPr>
        <w:tc>
          <w:tcPr>
            <w:tcW w:w="9649" w:type="dxa"/>
            <w:gridSpan w:val="3"/>
            <w:tcBorders>
              <w:top w:val="nil"/>
              <w:left w:val="nil"/>
              <w:bottom w:val="nil"/>
              <w:right w:val="nil"/>
            </w:tcBorders>
            <w:shd w:val="clear" w:color="auto" w:fill="auto"/>
            <w:vAlign w:val="center"/>
            <w:hideMark/>
          </w:tcPr>
          <w:p w:rsidR="00427518" w:rsidRPr="0065426A" w:rsidRDefault="00427518" w:rsidP="0065426A">
            <w:pPr>
              <w:spacing w:before="0" w:after="0"/>
              <w:jc w:val="both"/>
              <w:rPr>
                <w:rFonts w:ascii="Times New Roman" w:eastAsia="Times New Roman" w:hAnsi="Times New Roman" w:cs="Times New Roman"/>
                <w:b/>
                <w:bCs/>
                <w:color w:val="000000"/>
                <w:sz w:val="28"/>
                <w:szCs w:val="28"/>
                <w:lang w:eastAsia="fr-FR"/>
              </w:rPr>
            </w:pPr>
            <w:r w:rsidRPr="0065426A">
              <w:rPr>
                <w:rFonts w:ascii="Times New Roman" w:eastAsia="Times New Roman" w:hAnsi="Times New Roman" w:cs="Times New Roman"/>
                <w:b/>
                <w:bCs/>
                <w:color w:val="000000"/>
                <w:sz w:val="28"/>
                <w:szCs w:val="28"/>
                <w:lang w:eastAsia="fr-FR"/>
              </w:rPr>
              <w:t xml:space="preserve">Emerging markets will dominate the </w:t>
            </w:r>
            <w:r w:rsidR="001F6DD5" w:rsidRPr="0065426A">
              <w:rPr>
                <w:rFonts w:ascii="Times New Roman" w:eastAsia="Times New Roman" w:hAnsi="Times New Roman" w:cs="Times New Roman"/>
                <w:b/>
                <w:bCs/>
                <w:color w:val="000000"/>
                <w:sz w:val="28"/>
                <w:szCs w:val="28"/>
                <w:lang w:eastAsia="fr-FR"/>
              </w:rPr>
              <w:t>world’s</w:t>
            </w:r>
            <w:r w:rsidRPr="0065426A">
              <w:rPr>
                <w:rFonts w:ascii="Times New Roman" w:eastAsia="Times New Roman" w:hAnsi="Times New Roman" w:cs="Times New Roman"/>
                <w:b/>
                <w:bCs/>
                <w:color w:val="000000"/>
                <w:sz w:val="28"/>
                <w:szCs w:val="28"/>
                <w:lang w:eastAsia="fr-FR"/>
              </w:rPr>
              <w:t xml:space="preserve"> top 10 economies in 2050</w:t>
            </w:r>
          </w:p>
        </w:tc>
      </w:tr>
      <w:tr w:rsidR="00427518" w:rsidRPr="0065426A" w:rsidTr="007E2939">
        <w:trPr>
          <w:trHeight w:val="390"/>
        </w:trPr>
        <w:tc>
          <w:tcPr>
            <w:tcW w:w="1089" w:type="dxa"/>
            <w:tcBorders>
              <w:top w:val="single" w:sz="8" w:space="0" w:color="auto"/>
              <w:left w:val="single" w:sz="8" w:space="0" w:color="auto"/>
              <w:bottom w:val="single" w:sz="8" w:space="0" w:color="auto"/>
              <w:right w:val="single" w:sz="4" w:space="0" w:color="auto"/>
            </w:tcBorders>
            <w:shd w:val="clear" w:color="000000" w:fill="FCD5B4"/>
            <w:vAlign w:val="center"/>
            <w:hideMark/>
          </w:tcPr>
          <w:p w:rsidR="00427518" w:rsidRPr="0065426A" w:rsidRDefault="00427518" w:rsidP="001333AA">
            <w:pPr>
              <w:spacing w:before="0" w:after="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Ranking</w:t>
            </w:r>
          </w:p>
        </w:tc>
        <w:tc>
          <w:tcPr>
            <w:tcW w:w="4280" w:type="dxa"/>
            <w:tcBorders>
              <w:top w:val="single" w:sz="8" w:space="0" w:color="auto"/>
              <w:left w:val="single" w:sz="8" w:space="0" w:color="auto"/>
              <w:bottom w:val="single" w:sz="8" w:space="0" w:color="auto"/>
              <w:right w:val="single" w:sz="4" w:space="0" w:color="auto"/>
            </w:tcBorders>
            <w:shd w:val="clear" w:color="000000" w:fill="FCD5B4"/>
            <w:vAlign w:val="center"/>
            <w:hideMark/>
          </w:tcPr>
          <w:p w:rsidR="00427518" w:rsidRPr="0065426A" w:rsidRDefault="00427518" w:rsidP="001333AA">
            <w:pPr>
              <w:spacing w:before="0" w:after="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2016</w:t>
            </w:r>
          </w:p>
        </w:tc>
        <w:tc>
          <w:tcPr>
            <w:tcW w:w="4280" w:type="dxa"/>
            <w:tcBorders>
              <w:top w:val="single" w:sz="8" w:space="0" w:color="auto"/>
              <w:left w:val="single" w:sz="8" w:space="0" w:color="auto"/>
              <w:bottom w:val="single" w:sz="8" w:space="0" w:color="auto"/>
              <w:right w:val="single" w:sz="4" w:space="0" w:color="auto"/>
            </w:tcBorders>
            <w:shd w:val="clear" w:color="000000" w:fill="FCD5B4"/>
            <w:vAlign w:val="center"/>
            <w:hideMark/>
          </w:tcPr>
          <w:p w:rsidR="00427518" w:rsidRPr="0065426A" w:rsidRDefault="00427518" w:rsidP="001333AA">
            <w:pPr>
              <w:spacing w:before="0" w:after="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2050</w:t>
            </w:r>
          </w:p>
        </w:tc>
      </w:tr>
      <w:tr w:rsidR="00427518" w:rsidRPr="0065426A" w:rsidTr="007E2939">
        <w:trPr>
          <w:trHeight w:val="375"/>
        </w:trPr>
        <w:tc>
          <w:tcPr>
            <w:tcW w:w="1089" w:type="dxa"/>
            <w:tcBorders>
              <w:top w:val="nil"/>
              <w:left w:val="single" w:sz="8" w:space="0" w:color="auto"/>
              <w:bottom w:val="single" w:sz="4" w:space="0" w:color="auto"/>
              <w:right w:val="single" w:sz="4" w:space="0" w:color="auto"/>
            </w:tcBorders>
            <w:shd w:val="clear" w:color="auto" w:fill="auto"/>
            <w:vAlign w:val="center"/>
            <w:hideMark/>
          </w:tcPr>
          <w:p w:rsidR="00427518" w:rsidRPr="0065426A" w:rsidRDefault="00427518" w:rsidP="001333AA">
            <w:pPr>
              <w:spacing w:before="0" w:after="0"/>
              <w:jc w:val="center"/>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b/>
                <w:bCs/>
                <w:color w:val="000000"/>
                <w:sz w:val="28"/>
                <w:szCs w:val="28"/>
                <w:lang w:eastAsia="fr-FR"/>
              </w:rPr>
              <w:t>1</w:t>
            </w:r>
          </w:p>
        </w:tc>
        <w:tc>
          <w:tcPr>
            <w:tcW w:w="4280" w:type="dxa"/>
            <w:tcBorders>
              <w:top w:val="nil"/>
              <w:left w:val="nil"/>
              <w:bottom w:val="single" w:sz="4" w:space="0" w:color="auto"/>
              <w:right w:val="single" w:sz="4" w:space="0" w:color="auto"/>
            </w:tcBorders>
            <w:shd w:val="clear" w:color="auto" w:fill="auto"/>
            <w:vAlign w:val="center"/>
            <w:hideMark/>
          </w:tcPr>
          <w:p w:rsidR="00427518" w:rsidRPr="0065426A" w:rsidRDefault="00427518"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USA</w:t>
            </w:r>
          </w:p>
        </w:tc>
        <w:tc>
          <w:tcPr>
            <w:tcW w:w="4280" w:type="dxa"/>
            <w:tcBorders>
              <w:top w:val="nil"/>
              <w:left w:val="nil"/>
              <w:bottom w:val="single" w:sz="4" w:space="0" w:color="auto"/>
              <w:right w:val="single" w:sz="8" w:space="0" w:color="auto"/>
            </w:tcBorders>
            <w:shd w:val="clear" w:color="auto" w:fill="auto"/>
            <w:vAlign w:val="center"/>
            <w:hideMark/>
          </w:tcPr>
          <w:p w:rsidR="00427518" w:rsidRPr="0065426A" w:rsidRDefault="00427518"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China</w:t>
            </w:r>
          </w:p>
        </w:tc>
      </w:tr>
      <w:tr w:rsidR="00427518" w:rsidRPr="0065426A" w:rsidTr="007E2939">
        <w:trPr>
          <w:trHeight w:val="375"/>
        </w:trPr>
        <w:tc>
          <w:tcPr>
            <w:tcW w:w="1089" w:type="dxa"/>
            <w:tcBorders>
              <w:top w:val="nil"/>
              <w:left w:val="single" w:sz="8" w:space="0" w:color="auto"/>
              <w:bottom w:val="single" w:sz="4" w:space="0" w:color="auto"/>
              <w:right w:val="single" w:sz="4" w:space="0" w:color="auto"/>
            </w:tcBorders>
            <w:shd w:val="clear" w:color="auto" w:fill="auto"/>
            <w:vAlign w:val="center"/>
            <w:hideMark/>
          </w:tcPr>
          <w:p w:rsidR="00427518" w:rsidRPr="0065426A" w:rsidRDefault="00427518" w:rsidP="001333AA">
            <w:pPr>
              <w:spacing w:before="0" w:after="0"/>
              <w:jc w:val="center"/>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b/>
                <w:bCs/>
                <w:color w:val="000000"/>
                <w:sz w:val="28"/>
                <w:szCs w:val="28"/>
                <w:lang w:eastAsia="fr-FR"/>
              </w:rPr>
              <w:t>2</w:t>
            </w:r>
          </w:p>
        </w:tc>
        <w:tc>
          <w:tcPr>
            <w:tcW w:w="4280" w:type="dxa"/>
            <w:tcBorders>
              <w:top w:val="nil"/>
              <w:left w:val="nil"/>
              <w:bottom w:val="single" w:sz="4" w:space="0" w:color="auto"/>
              <w:right w:val="single" w:sz="4" w:space="0" w:color="auto"/>
            </w:tcBorders>
            <w:shd w:val="clear" w:color="auto" w:fill="auto"/>
            <w:vAlign w:val="center"/>
            <w:hideMark/>
          </w:tcPr>
          <w:p w:rsidR="00427518" w:rsidRPr="0065426A" w:rsidRDefault="00427518"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China</w:t>
            </w:r>
          </w:p>
        </w:tc>
        <w:tc>
          <w:tcPr>
            <w:tcW w:w="4280" w:type="dxa"/>
            <w:tcBorders>
              <w:top w:val="nil"/>
              <w:left w:val="nil"/>
              <w:bottom w:val="single" w:sz="4" w:space="0" w:color="auto"/>
              <w:right w:val="single" w:sz="8" w:space="0" w:color="auto"/>
            </w:tcBorders>
            <w:shd w:val="clear" w:color="auto" w:fill="auto"/>
            <w:vAlign w:val="center"/>
            <w:hideMark/>
          </w:tcPr>
          <w:p w:rsidR="00427518" w:rsidRPr="0065426A" w:rsidRDefault="00427518"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India</w:t>
            </w:r>
          </w:p>
        </w:tc>
      </w:tr>
      <w:tr w:rsidR="00427518" w:rsidRPr="0065426A" w:rsidTr="007E2939">
        <w:trPr>
          <w:trHeight w:val="375"/>
        </w:trPr>
        <w:tc>
          <w:tcPr>
            <w:tcW w:w="1089" w:type="dxa"/>
            <w:tcBorders>
              <w:top w:val="nil"/>
              <w:left w:val="single" w:sz="8" w:space="0" w:color="auto"/>
              <w:bottom w:val="single" w:sz="4" w:space="0" w:color="auto"/>
              <w:right w:val="single" w:sz="4" w:space="0" w:color="auto"/>
            </w:tcBorders>
            <w:shd w:val="clear" w:color="auto" w:fill="auto"/>
            <w:vAlign w:val="center"/>
            <w:hideMark/>
          </w:tcPr>
          <w:p w:rsidR="00427518" w:rsidRPr="0065426A" w:rsidRDefault="00427518" w:rsidP="001333AA">
            <w:pPr>
              <w:spacing w:before="0" w:after="0"/>
              <w:jc w:val="center"/>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b/>
                <w:bCs/>
                <w:color w:val="000000"/>
                <w:sz w:val="28"/>
                <w:szCs w:val="28"/>
                <w:lang w:eastAsia="fr-FR"/>
              </w:rPr>
              <w:t>3</w:t>
            </w:r>
          </w:p>
        </w:tc>
        <w:tc>
          <w:tcPr>
            <w:tcW w:w="4280" w:type="dxa"/>
            <w:tcBorders>
              <w:top w:val="nil"/>
              <w:left w:val="nil"/>
              <w:bottom w:val="single" w:sz="4" w:space="0" w:color="auto"/>
              <w:right w:val="single" w:sz="4" w:space="0" w:color="auto"/>
            </w:tcBorders>
            <w:shd w:val="clear" w:color="auto" w:fill="auto"/>
            <w:vAlign w:val="center"/>
            <w:hideMark/>
          </w:tcPr>
          <w:p w:rsidR="00427518" w:rsidRPr="0065426A" w:rsidRDefault="00427518"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India</w:t>
            </w:r>
          </w:p>
        </w:tc>
        <w:tc>
          <w:tcPr>
            <w:tcW w:w="4280" w:type="dxa"/>
            <w:tcBorders>
              <w:top w:val="nil"/>
              <w:left w:val="nil"/>
              <w:bottom w:val="single" w:sz="4" w:space="0" w:color="auto"/>
              <w:right w:val="single" w:sz="8" w:space="0" w:color="auto"/>
            </w:tcBorders>
            <w:shd w:val="clear" w:color="auto" w:fill="auto"/>
            <w:vAlign w:val="center"/>
            <w:hideMark/>
          </w:tcPr>
          <w:p w:rsidR="00427518" w:rsidRPr="0065426A" w:rsidRDefault="00427518"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USA</w:t>
            </w:r>
          </w:p>
        </w:tc>
      </w:tr>
      <w:tr w:rsidR="00427518" w:rsidRPr="0065426A" w:rsidTr="007E2939">
        <w:trPr>
          <w:trHeight w:val="375"/>
        </w:trPr>
        <w:tc>
          <w:tcPr>
            <w:tcW w:w="1089" w:type="dxa"/>
            <w:tcBorders>
              <w:top w:val="nil"/>
              <w:left w:val="single" w:sz="8" w:space="0" w:color="auto"/>
              <w:bottom w:val="single" w:sz="4" w:space="0" w:color="auto"/>
              <w:right w:val="single" w:sz="4" w:space="0" w:color="auto"/>
            </w:tcBorders>
            <w:shd w:val="clear" w:color="auto" w:fill="auto"/>
            <w:vAlign w:val="center"/>
            <w:hideMark/>
          </w:tcPr>
          <w:p w:rsidR="00427518" w:rsidRPr="0065426A" w:rsidRDefault="00427518" w:rsidP="001333AA">
            <w:pPr>
              <w:spacing w:before="0" w:after="0"/>
              <w:jc w:val="center"/>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b/>
                <w:bCs/>
                <w:color w:val="000000"/>
                <w:sz w:val="28"/>
                <w:szCs w:val="28"/>
                <w:lang w:eastAsia="fr-FR"/>
              </w:rPr>
              <w:t>4</w:t>
            </w:r>
          </w:p>
        </w:tc>
        <w:tc>
          <w:tcPr>
            <w:tcW w:w="4280" w:type="dxa"/>
            <w:tcBorders>
              <w:top w:val="nil"/>
              <w:left w:val="nil"/>
              <w:bottom w:val="single" w:sz="4" w:space="0" w:color="auto"/>
              <w:right w:val="single" w:sz="4" w:space="0" w:color="auto"/>
            </w:tcBorders>
            <w:shd w:val="clear" w:color="auto" w:fill="auto"/>
            <w:vAlign w:val="center"/>
            <w:hideMark/>
          </w:tcPr>
          <w:p w:rsidR="00427518" w:rsidRPr="0065426A" w:rsidRDefault="00427518"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Japan</w:t>
            </w:r>
          </w:p>
        </w:tc>
        <w:tc>
          <w:tcPr>
            <w:tcW w:w="4280" w:type="dxa"/>
            <w:tcBorders>
              <w:top w:val="nil"/>
              <w:left w:val="nil"/>
              <w:bottom w:val="single" w:sz="4" w:space="0" w:color="auto"/>
              <w:right w:val="single" w:sz="8" w:space="0" w:color="auto"/>
            </w:tcBorders>
            <w:shd w:val="clear" w:color="auto" w:fill="auto"/>
            <w:vAlign w:val="center"/>
            <w:hideMark/>
          </w:tcPr>
          <w:p w:rsidR="00427518" w:rsidRPr="0065426A" w:rsidRDefault="001F6DD5"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Indonesia</w:t>
            </w:r>
          </w:p>
        </w:tc>
      </w:tr>
      <w:tr w:rsidR="00427518" w:rsidRPr="0065426A" w:rsidTr="007E2939">
        <w:trPr>
          <w:trHeight w:val="375"/>
        </w:trPr>
        <w:tc>
          <w:tcPr>
            <w:tcW w:w="1089" w:type="dxa"/>
            <w:tcBorders>
              <w:top w:val="nil"/>
              <w:left w:val="single" w:sz="8" w:space="0" w:color="auto"/>
              <w:bottom w:val="single" w:sz="4" w:space="0" w:color="auto"/>
              <w:right w:val="single" w:sz="4" w:space="0" w:color="auto"/>
            </w:tcBorders>
            <w:shd w:val="clear" w:color="auto" w:fill="auto"/>
            <w:vAlign w:val="center"/>
            <w:hideMark/>
          </w:tcPr>
          <w:p w:rsidR="00427518" w:rsidRPr="0065426A" w:rsidRDefault="00427518" w:rsidP="001333AA">
            <w:pPr>
              <w:spacing w:before="0" w:after="0"/>
              <w:jc w:val="center"/>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b/>
                <w:bCs/>
                <w:color w:val="000000"/>
                <w:sz w:val="28"/>
                <w:szCs w:val="28"/>
                <w:lang w:eastAsia="fr-FR"/>
              </w:rPr>
              <w:t>5</w:t>
            </w:r>
          </w:p>
        </w:tc>
        <w:tc>
          <w:tcPr>
            <w:tcW w:w="4280" w:type="dxa"/>
            <w:tcBorders>
              <w:top w:val="nil"/>
              <w:left w:val="nil"/>
              <w:bottom w:val="single" w:sz="4" w:space="0" w:color="auto"/>
              <w:right w:val="single" w:sz="4" w:space="0" w:color="auto"/>
            </w:tcBorders>
            <w:shd w:val="clear" w:color="auto" w:fill="auto"/>
            <w:vAlign w:val="center"/>
            <w:hideMark/>
          </w:tcPr>
          <w:p w:rsidR="00427518" w:rsidRPr="0065426A" w:rsidRDefault="00427518"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Germany</w:t>
            </w:r>
          </w:p>
        </w:tc>
        <w:tc>
          <w:tcPr>
            <w:tcW w:w="4280" w:type="dxa"/>
            <w:tcBorders>
              <w:top w:val="nil"/>
              <w:left w:val="nil"/>
              <w:bottom w:val="single" w:sz="4" w:space="0" w:color="auto"/>
              <w:right w:val="single" w:sz="8" w:space="0" w:color="auto"/>
            </w:tcBorders>
            <w:shd w:val="clear" w:color="auto" w:fill="auto"/>
            <w:vAlign w:val="center"/>
            <w:hideMark/>
          </w:tcPr>
          <w:p w:rsidR="00427518" w:rsidRPr="0065426A" w:rsidRDefault="001F6DD5"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Brazil</w:t>
            </w:r>
          </w:p>
        </w:tc>
      </w:tr>
      <w:tr w:rsidR="00427518" w:rsidRPr="0065426A" w:rsidTr="007E2939">
        <w:trPr>
          <w:trHeight w:val="375"/>
        </w:trPr>
        <w:tc>
          <w:tcPr>
            <w:tcW w:w="1089" w:type="dxa"/>
            <w:tcBorders>
              <w:top w:val="nil"/>
              <w:left w:val="single" w:sz="8" w:space="0" w:color="auto"/>
              <w:bottom w:val="single" w:sz="4" w:space="0" w:color="auto"/>
              <w:right w:val="single" w:sz="4" w:space="0" w:color="auto"/>
            </w:tcBorders>
            <w:shd w:val="clear" w:color="auto" w:fill="auto"/>
            <w:vAlign w:val="center"/>
            <w:hideMark/>
          </w:tcPr>
          <w:p w:rsidR="00427518" w:rsidRPr="0065426A" w:rsidRDefault="00427518" w:rsidP="001333AA">
            <w:pPr>
              <w:spacing w:before="0" w:after="0"/>
              <w:jc w:val="center"/>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b/>
                <w:bCs/>
                <w:color w:val="000000"/>
                <w:sz w:val="28"/>
                <w:szCs w:val="28"/>
                <w:lang w:eastAsia="fr-FR"/>
              </w:rPr>
              <w:t>6</w:t>
            </w:r>
          </w:p>
        </w:tc>
        <w:tc>
          <w:tcPr>
            <w:tcW w:w="4280" w:type="dxa"/>
            <w:tcBorders>
              <w:top w:val="nil"/>
              <w:left w:val="nil"/>
              <w:bottom w:val="single" w:sz="4" w:space="0" w:color="auto"/>
              <w:right w:val="single" w:sz="4" w:space="0" w:color="auto"/>
            </w:tcBorders>
            <w:shd w:val="clear" w:color="auto" w:fill="auto"/>
            <w:vAlign w:val="center"/>
            <w:hideMark/>
          </w:tcPr>
          <w:p w:rsidR="00427518" w:rsidRPr="0065426A" w:rsidRDefault="00427518"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Russia</w:t>
            </w:r>
          </w:p>
        </w:tc>
        <w:tc>
          <w:tcPr>
            <w:tcW w:w="4280" w:type="dxa"/>
            <w:tcBorders>
              <w:top w:val="nil"/>
              <w:left w:val="nil"/>
              <w:bottom w:val="single" w:sz="4" w:space="0" w:color="auto"/>
              <w:right w:val="single" w:sz="8" w:space="0" w:color="auto"/>
            </w:tcBorders>
            <w:shd w:val="clear" w:color="auto" w:fill="auto"/>
            <w:vAlign w:val="center"/>
            <w:hideMark/>
          </w:tcPr>
          <w:p w:rsidR="00427518" w:rsidRPr="0065426A" w:rsidRDefault="00427518"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Russia</w:t>
            </w:r>
          </w:p>
        </w:tc>
      </w:tr>
      <w:tr w:rsidR="00427518" w:rsidRPr="0065426A" w:rsidTr="007E2939">
        <w:trPr>
          <w:trHeight w:val="375"/>
        </w:trPr>
        <w:tc>
          <w:tcPr>
            <w:tcW w:w="1089" w:type="dxa"/>
            <w:tcBorders>
              <w:top w:val="nil"/>
              <w:left w:val="single" w:sz="8" w:space="0" w:color="auto"/>
              <w:bottom w:val="single" w:sz="4" w:space="0" w:color="auto"/>
              <w:right w:val="single" w:sz="4" w:space="0" w:color="auto"/>
            </w:tcBorders>
            <w:shd w:val="clear" w:color="auto" w:fill="auto"/>
            <w:vAlign w:val="center"/>
            <w:hideMark/>
          </w:tcPr>
          <w:p w:rsidR="00427518" w:rsidRPr="0065426A" w:rsidRDefault="00427518" w:rsidP="001333AA">
            <w:pPr>
              <w:spacing w:before="0" w:after="0"/>
              <w:jc w:val="center"/>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b/>
                <w:bCs/>
                <w:color w:val="000000"/>
                <w:sz w:val="28"/>
                <w:szCs w:val="28"/>
                <w:lang w:eastAsia="fr-FR"/>
              </w:rPr>
              <w:t>7</w:t>
            </w:r>
          </w:p>
        </w:tc>
        <w:tc>
          <w:tcPr>
            <w:tcW w:w="4280" w:type="dxa"/>
            <w:tcBorders>
              <w:top w:val="nil"/>
              <w:left w:val="nil"/>
              <w:bottom w:val="single" w:sz="4" w:space="0" w:color="auto"/>
              <w:right w:val="single" w:sz="4" w:space="0" w:color="auto"/>
            </w:tcBorders>
            <w:shd w:val="clear" w:color="auto" w:fill="auto"/>
            <w:vAlign w:val="center"/>
            <w:hideMark/>
          </w:tcPr>
          <w:p w:rsidR="00427518" w:rsidRPr="0065426A" w:rsidRDefault="001F6DD5"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Brazil</w:t>
            </w:r>
          </w:p>
        </w:tc>
        <w:tc>
          <w:tcPr>
            <w:tcW w:w="4280" w:type="dxa"/>
            <w:tcBorders>
              <w:top w:val="nil"/>
              <w:left w:val="nil"/>
              <w:bottom w:val="single" w:sz="4" w:space="0" w:color="auto"/>
              <w:right w:val="single" w:sz="8" w:space="0" w:color="auto"/>
            </w:tcBorders>
            <w:shd w:val="clear" w:color="auto" w:fill="auto"/>
            <w:vAlign w:val="center"/>
            <w:hideMark/>
          </w:tcPr>
          <w:p w:rsidR="00427518" w:rsidRPr="0065426A" w:rsidRDefault="00427518"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Mexico</w:t>
            </w:r>
          </w:p>
        </w:tc>
      </w:tr>
      <w:tr w:rsidR="00427518" w:rsidRPr="0065426A" w:rsidTr="007E2939">
        <w:trPr>
          <w:trHeight w:val="375"/>
        </w:trPr>
        <w:tc>
          <w:tcPr>
            <w:tcW w:w="1089" w:type="dxa"/>
            <w:tcBorders>
              <w:top w:val="nil"/>
              <w:left w:val="single" w:sz="8" w:space="0" w:color="auto"/>
              <w:bottom w:val="single" w:sz="4" w:space="0" w:color="auto"/>
              <w:right w:val="single" w:sz="4" w:space="0" w:color="auto"/>
            </w:tcBorders>
            <w:shd w:val="clear" w:color="auto" w:fill="auto"/>
            <w:vAlign w:val="center"/>
            <w:hideMark/>
          </w:tcPr>
          <w:p w:rsidR="00427518" w:rsidRPr="0065426A" w:rsidRDefault="00427518" w:rsidP="001333AA">
            <w:pPr>
              <w:spacing w:before="0" w:after="0"/>
              <w:jc w:val="center"/>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b/>
                <w:bCs/>
                <w:color w:val="000000"/>
                <w:sz w:val="28"/>
                <w:szCs w:val="28"/>
                <w:lang w:eastAsia="fr-FR"/>
              </w:rPr>
              <w:t>8</w:t>
            </w:r>
          </w:p>
        </w:tc>
        <w:tc>
          <w:tcPr>
            <w:tcW w:w="4280" w:type="dxa"/>
            <w:tcBorders>
              <w:top w:val="nil"/>
              <w:left w:val="nil"/>
              <w:bottom w:val="single" w:sz="4" w:space="0" w:color="auto"/>
              <w:right w:val="single" w:sz="4" w:space="0" w:color="auto"/>
            </w:tcBorders>
            <w:shd w:val="clear" w:color="auto" w:fill="auto"/>
            <w:vAlign w:val="center"/>
            <w:hideMark/>
          </w:tcPr>
          <w:p w:rsidR="00427518" w:rsidRPr="0065426A" w:rsidRDefault="001F6DD5"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Indonesia</w:t>
            </w:r>
          </w:p>
        </w:tc>
        <w:tc>
          <w:tcPr>
            <w:tcW w:w="4280" w:type="dxa"/>
            <w:tcBorders>
              <w:top w:val="nil"/>
              <w:left w:val="nil"/>
              <w:bottom w:val="single" w:sz="4" w:space="0" w:color="auto"/>
              <w:right w:val="single" w:sz="8" w:space="0" w:color="auto"/>
            </w:tcBorders>
            <w:shd w:val="clear" w:color="auto" w:fill="auto"/>
            <w:vAlign w:val="center"/>
            <w:hideMark/>
          </w:tcPr>
          <w:p w:rsidR="00427518" w:rsidRPr="0065426A" w:rsidRDefault="00427518"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Japan</w:t>
            </w:r>
          </w:p>
        </w:tc>
      </w:tr>
      <w:tr w:rsidR="00427518" w:rsidRPr="0065426A" w:rsidTr="007E2939">
        <w:trPr>
          <w:trHeight w:val="375"/>
        </w:trPr>
        <w:tc>
          <w:tcPr>
            <w:tcW w:w="1089" w:type="dxa"/>
            <w:tcBorders>
              <w:top w:val="nil"/>
              <w:left w:val="single" w:sz="8" w:space="0" w:color="auto"/>
              <w:bottom w:val="single" w:sz="4" w:space="0" w:color="auto"/>
              <w:right w:val="single" w:sz="4" w:space="0" w:color="auto"/>
            </w:tcBorders>
            <w:shd w:val="clear" w:color="auto" w:fill="auto"/>
            <w:vAlign w:val="center"/>
            <w:hideMark/>
          </w:tcPr>
          <w:p w:rsidR="00427518" w:rsidRPr="0065426A" w:rsidRDefault="00427518" w:rsidP="001333AA">
            <w:pPr>
              <w:spacing w:before="0" w:after="0"/>
              <w:jc w:val="center"/>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b/>
                <w:bCs/>
                <w:color w:val="000000"/>
                <w:sz w:val="28"/>
                <w:szCs w:val="28"/>
                <w:lang w:eastAsia="fr-FR"/>
              </w:rPr>
              <w:t>9</w:t>
            </w:r>
          </w:p>
        </w:tc>
        <w:tc>
          <w:tcPr>
            <w:tcW w:w="4280" w:type="dxa"/>
            <w:tcBorders>
              <w:top w:val="nil"/>
              <w:left w:val="nil"/>
              <w:bottom w:val="single" w:sz="4" w:space="0" w:color="auto"/>
              <w:right w:val="single" w:sz="4" w:space="0" w:color="auto"/>
            </w:tcBorders>
            <w:shd w:val="clear" w:color="auto" w:fill="auto"/>
            <w:vAlign w:val="center"/>
            <w:hideMark/>
          </w:tcPr>
          <w:p w:rsidR="00427518" w:rsidRPr="0065426A" w:rsidRDefault="00427518"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UK</w:t>
            </w:r>
          </w:p>
        </w:tc>
        <w:tc>
          <w:tcPr>
            <w:tcW w:w="4280" w:type="dxa"/>
            <w:tcBorders>
              <w:top w:val="nil"/>
              <w:left w:val="nil"/>
              <w:bottom w:val="single" w:sz="4" w:space="0" w:color="auto"/>
              <w:right w:val="single" w:sz="8" w:space="0" w:color="auto"/>
            </w:tcBorders>
            <w:shd w:val="clear" w:color="auto" w:fill="auto"/>
            <w:vAlign w:val="center"/>
            <w:hideMark/>
          </w:tcPr>
          <w:p w:rsidR="00427518" w:rsidRPr="0065426A" w:rsidRDefault="00427518"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Germany</w:t>
            </w:r>
          </w:p>
        </w:tc>
      </w:tr>
      <w:tr w:rsidR="00427518" w:rsidRPr="0065426A" w:rsidTr="007E2939">
        <w:trPr>
          <w:trHeight w:val="390"/>
        </w:trPr>
        <w:tc>
          <w:tcPr>
            <w:tcW w:w="1089" w:type="dxa"/>
            <w:tcBorders>
              <w:top w:val="nil"/>
              <w:left w:val="single" w:sz="8" w:space="0" w:color="auto"/>
              <w:bottom w:val="single" w:sz="8" w:space="0" w:color="auto"/>
              <w:right w:val="single" w:sz="4" w:space="0" w:color="auto"/>
            </w:tcBorders>
            <w:shd w:val="clear" w:color="auto" w:fill="auto"/>
            <w:vAlign w:val="center"/>
            <w:hideMark/>
          </w:tcPr>
          <w:p w:rsidR="00427518" w:rsidRPr="0065426A" w:rsidRDefault="00427518" w:rsidP="001333AA">
            <w:pPr>
              <w:spacing w:before="0" w:after="0"/>
              <w:jc w:val="center"/>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b/>
                <w:bCs/>
                <w:color w:val="000000"/>
                <w:sz w:val="28"/>
                <w:szCs w:val="28"/>
                <w:lang w:eastAsia="fr-FR"/>
              </w:rPr>
              <w:t>10</w:t>
            </w:r>
          </w:p>
        </w:tc>
        <w:tc>
          <w:tcPr>
            <w:tcW w:w="4280" w:type="dxa"/>
            <w:tcBorders>
              <w:top w:val="nil"/>
              <w:left w:val="nil"/>
              <w:bottom w:val="single" w:sz="8" w:space="0" w:color="auto"/>
              <w:right w:val="single" w:sz="4" w:space="0" w:color="auto"/>
            </w:tcBorders>
            <w:shd w:val="clear" w:color="auto" w:fill="auto"/>
            <w:vAlign w:val="center"/>
            <w:hideMark/>
          </w:tcPr>
          <w:p w:rsidR="00427518" w:rsidRPr="0065426A" w:rsidRDefault="00427518"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France</w:t>
            </w:r>
          </w:p>
        </w:tc>
        <w:tc>
          <w:tcPr>
            <w:tcW w:w="4280" w:type="dxa"/>
            <w:tcBorders>
              <w:top w:val="nil"/>
              <w:left w:val="nil"/>
              <w:bottom w:val="single" w:sz="8" w:space="0" w:color="auto"/>
              <w:right w:val="single" w:sz="8" w:space="0" w:color="auto"/>
            </w:tcBorders>
            <w:shd w:val="clear" w:color="auto" w:fill="auto"/>
            <w:vAlign w:val="center"/>
            <w:hideMark/>
          </w:tcPr>
          <w:p w:rsidR="00427518" w:rsidRPr="0065426A" w:rsidRDefault="00427518" w:rsidP="001333AA">
            <w:pPr>
              <w:spacing w:before="0" w:after="0"/>
              <w:ind w:firstLineChars="100" w:firstLine="280"/>
              <w:jc w:val="center"/>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UK</w:t>
            </w:r>
          </w:p>
        </w:tc>
      </w:tr>
      <w:tr w:rsidR="007E2939" w:rsidRPr="0065426A" w:rsidTr="007E2939">
        <w:trPr>
          <w:trHeight w:val="300"/>
        </w:trPr>
        <w:tc>
          <w:tcPr>
            <w:tcW w:w="9649" w:type="dxa"/>
            <w:gridSpan w:val="3"/>
            <w:tcBorders>
              <w:top w:val="nil"/>
              <w:left w:val="nil"/>
              <w:bottom w:val="nil"/>
              <w:right w:val="nil"/>
            </w:tcBorders>
            <w:shd w:val="clear" w:color="auto" w:fill="auto"/>
            <w:noWrap/>
            <w:vAlign w:val="center"/>
            <w:hideMark/>
          </w:tcPr>
          <w:p w:rsidR="007E2939" w:rsidRPr="0065426A" w:rsidRDefault="007E2939" w:rsidP="00C414C9">
            <w:pPr>
              <w:spacing w:before="0" w:after="0"/>
              <w:jc w:val="both"/>
              <w:rPr>
                <w:rFonts w:ascii="Calibri" w:eastAsia="Times New Roman" w:hAnsi="Calibri" w:cs="Times New Roman"/>
                <w:color w:val="000000"/>
                <w:sz w:val="28"/>
                <w:szCs w:val="28"/>
                <w:lang w:eastAsia="fr-FR"/>
              </w:rPr>
            </w:pPr>
            <w:r w:rsidRPr="008A450E">
              <w:rPr>
                <w:rFonts w:ascii="Times New Roman" w:eastAsia="Times New Roman" w:hAnsi="Times New Roman" w:cs="Times New Roman"/>
                <w:i/>
                <w:iCs/>
                <w:color w:val="000000"/>
                <w:sz w:val="22"/>
                <w:szCs w:val="22"/>
                <w:lang w:eastAsia="fr-FR"/>
              </w:rPr>
              <w:t xml:space="preserve">Source: IMF for 2016 </w:t>
            </w:r>
            <w:r w:rsidR="00C414C9" w:rsidRPr="008A450E">
              <w:rPr>
                <w:rFonts w:ascii="Times New Roman" w:eastAsia="Times New Roman" w:hAnsi="Times New Roman" w:cs="Times New Roman"/>
                <w:i/>
                <w:iCs/>
                <w:color w:val="000000"/>
                <w:sz w:val="22"/>
                <w:szCs w:val="22"/>
                <w:lang w:eastAsia="fr-FR"/>
              </w:rPr>
              <w:t>e</w:t>
            </w:r>
            <w:r w:rsidRPr="008A450E">
              <w:rPr>
                <w:rFonts w:ascii="Times New Roman" w:eastAsia="Times New Roman" w:hAnsi="Times New Roman" w:cs="Times New Roman"/>
                <w:i/>
                <w:iCs/>
                <w:color w:val="000000"/>
                <w:sz w:val="22"/>
                <w:szCs w:val="22"/>
                <w:lang w:eastAsia="fr-FR"/>
              </w:rPr>
              <w:t>stimates, PwC projections for 2050</w:t>
            </w:r>
          </w:p>
        </w:tc>
      </w:tr>
    </w:tbl>
    <w:p w:rsidR="007E2939" w:rsidRDefault="007E2939" w:rsidP="0065426A">
      <w:pPr>
        <w:spacing w:before="0" w:after="0"/>
        <w:jc w:val="both"/>
        <w:rPr>
          <w:rFonts w:asciiTheme="majorBidi" w:hAnsiTheme="majorBidi" w:cstheme="majorBidi"/>
          <w:b/>
          <w:bCs/>
          <w:sz w:val="28"/>
          <w:szCs w:val="28"/>
        </w:rPr>
      </w:pPr>
    </w:p>
    <w:p w:rsidR="00E60AF1" w:rsidRDefault="00E60AF1" w:rsidP="0065426A">
      <w:pPr>
        <w:spacing w:before="0" w:after="0"/>
        <w:jc w:val="both"/>
        <w:rPr>
          <w:rFonts w:asciiTheme="minorBidi" w:hAnsiTheme="minorBidi"/>
          <w:b/>
          <w:bCs/>
          <w:sz w:val="28"/>
          <w:szCs w:val="28"/>
        </w:rPr>
      </w:pPr>
    </w:p>
    <w:p w:rsidR="008A450E" w:rsidRDefault="008A450E" w:rsidP="0065426A">
      <w:pPr>
        <w:spacing w:before="0" w:after="0"/>
        <w:jc w:val="both"/>
        <w:rPr>
          <w:rFonts w:asciiTheme="minorBidi" w:hAnsiTheme="minorBidi"/>
          <w:b/>
          <w:bCs/>
          <w:sz w:val="28"/>
          <w:szCs w:val="28"/>
        </w:rPr>
      </w:pPr>
    </w:p>
    <w:p w:rsidR="008A450E" w:rsidRDefault="008A450E" w:rsidP="0065426A">
      <w:pPr>
        <w:spacing w:before="0" w:after="0"/>
        <w:jc w:val="both"/>
        <w:rPr>
          <w:rFonts w:asciiTheme="minorBidi" w:hAnsiTheme="minorBidi"/>
          <w:b/>
          <w:bCs/>
          <w:sz w:val="28"/>
          <w:szCs w:val="28"/>
        </w:rPr>
      </w:pPr>
    </w:p>
    <w:p w:rsidR="008A450E" w:rsidRDefault="008A450E" w:rsidP="0065426A">
      <w:pPr>
        <w:spacing w:before="0" w:after="0"/>
        <w:jc w:val="both"/>
        <w:rPr>
          <w:rFonts w:asciiTheme="minorBidi" w:hAnsiTheme="minorBidi"/>
          <w:b/>
          <w:bCs/>
          <w:sz w:val="28"/>
          <w:szCs w:val="28"/>
        </w:rPr>
      </w:pPr>
    </w:p>
    <w:p w:rsidR="008A450E" w:rsidRDefault="008A450E" w:rsidP="0065426A">
      <w:pPr>
        <w:spacing w:before="0" w:after="0"/>
        <w:jc w:val="both"/>
        <w:rPr>
          <w:rFonts w:asciiTheme="minorBidi" w:hAnsiTheme="minorBidi"/>
          <w:b/>
          <w:bCs/>
          <w:sz w:val="28"/>
          <w:szCs w:val="28"/>
        </w:rPr>
      </w:pPr>
    </w:p>
    <w:p w:rsidR="008A450E" w:rsidRDefault="008A450E" w:rsidP="0065426A">
      <w:pPr>
        <w:spacing w:before="0" w:after="0"/>
        <w:jc w:val="both"/>
        <w:rPr>
          <w:rFonts w:asciiTheme="minorBidi" w:hAnsiTheme="minorBidi"/>
          <w:b/>
          <w:bCs/>
          <w:sz w:val="28"/>
          <w:szCs w:val="28"/>
        </w:rPr>
      </w:pPr>
    </w:p>
    <w:p w:rsidR="008A450E" w:rsidRDefault="008A450E" w:rsidP="0065426A">
      <w:pPr>
        <w:spacing w:before="0" w:after="0"/>
        <w:jc w:val="both"/>
        <w:rPr>
          <w:rFonts w:asciiTheme="minorBidi" w:hAnsiTheme="minorBidi"/>
          <w:b/>
          <w:bCs/>
          <w:sz w:val="28"/>
          <w:szCs w:val="28"/>
        </w:rPr>
      </w:pPr>
    </w:p>
    <w:p w:rsidR="003F0860" w:rsidRDefault="003F0860" w:rsidP="0065426A">
      <w:pPr>
        <w:spacing w:before="0" w:after="0"/>
        <w:jc w:val="both"/>
        <w:rPr>
          <w:rFonts w:asciiTheme="minorBidi" w:hAnsiTheme="minorBidi"/>
          <w:sz w:val="28"/>
          <w:szCs w:val="28"/>
        </w:rPr>
      </w:pPr>
      <w:r w:rsidRPr="00E60AF1">
        <w:rPr>
          <w:rFonts w:asciiTheme="minorBidi" w:hAnsiTheme="minorBidi"/>
          <w:b/>
          <w:bCs/>
          <w:sz w:val="28"/>
          <w:szCs w:val="28"/>
        </w:rPr>
        <w:t xml:space="preserve">Figure 1: </w:t>
      </w:r>
      <w:r w:rsidRPr="00E60AF1">
        <w:rPr>
          <w:rFonts w:asciiTheme="minorBidi" w:hAnsiTheme="minorBidi"/>
          <w:sz w:val="28"/>
          <w:szCs w:val="28"/>
        </w:rPr>
        <w:t xml:space="preserve">A </w:t>
      </w:r>
      <w:r w:rsidR="00427518" w:rsidRPr="00E60AF1">
        <w:rPr>
          <w:rFonts w:asciiTheme="minorBidi" w:hAnsiTheme="minorBidi"/>
          <w:sz w:val="28"/>
          <w:szCs w:val="28"/>
        </w:rPr>
        <w:t>2017 World</w:t>
      </w:r>
      <w:r w:rsidRPr="00E60AF1">
        <w:rPr>
          <w:rFonts w:asciiTheme="minorBidi" w:hAnsiTheme="minorBidi"/>
          <w:sz w:val="28"/>
          <w:szCs w:val="28"/>
        </w:rPr>
        <w:t xml:space="preserve"> Bank study showing the size of global economies</w:t>
      </w:r>
      <w:r w:rsidRPr="00E60AF1">
        <w:rPr>
          <w:rFonts w:asciiTheme="minorBidi" w:hAnsiTheme="minorBidi"/>
          <w:sz w:val="28"/>
          <w:szCs w:val="28"/>
          <w:rtl/>
        </w:rPr>
        <w:t>.</w:t>
      </w:r>
    </w:p>
    <w:p w:rsidR="00C414C9" w:rsidRPr="00E60AF1" w:rsidRDefault="00C414C9" w:rsidP="0065426A">
      <w:pPr>
        <w:spacing w:before="0" w:after="0"/>
        <w:jc w:val="both"/>
        <w:rPr>
          <w:rFonts w:asciiTheme="minorBidi" w:hAnsiTheme="minorBidi"/>
          <w:sz w:val="28"/>
          <w:szCs w:val="28"/>
        </w:rPr>
      </w:pPr>
    </w:p>
    <w:p w:rsidR="00E6672E" w:rsidRDefault="00032923" w:rsidP="001F6DD5">
      <w:pPr>
        <w:spacing w:before="0" w:after="0"/>
        <w:rPr>
          <w:rFonts w:asciiTheme="majorBidi" w:hAnsiTheme="majorBidi" w:cstheme="majorBidi"/>
          <w:sz w:val="28"/>
          <w:szCs w:val="28"/>
          <w:lang w:bidi="ar"/>
        </w:rPr>
      </w:pPr>
      <w:r w:rsidRPr="0065426A">
        <w:rPr>
          <w:rFonts w:asciiTheme="majorBidi" w:hAnsiTheme="majorBidi" w:cstheme="majorBidi"/>
          <w:b/>
          <w:bCs/>
          <w:noProof/>
          <w:sz w:val="28"/>
          <w:szCs w:val="28"/>
        </w:rPr>
        <w:drawing>
          <wp:inline distT="0" distB="0" distL="0" distR="0" wp14:anchorId="2B958BED" wp14:editId="2325D4FF">
            <wp:extent cx="6081823" cy="53375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8_S0HTtNOQk2IGJ6z2xdMshxuDoPLsB7OUb46CHh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86461" cy="5341614"/>
                    </a:xfrm>
                    <a:prstGeom prst="rect">
                      <a:avLst/>
                    </a:prstGeom>
                  </pic:spPr>
                </pic:pic>
              </a:graphicData>
            </a:graphic>
          </wp:inline>
        </w:drawing>
      </w:r>
      <w:r w:rsidR="000C56FB" w:rsidRPr="0065426A">
        <w:rPr>
          <w:rFonts w:asciiTheme="majorBidi" w:hAnsiTheme="majorBidi" w:cstheme="majorBidi"/>
          <w:b/>
          <w:bCs/>
          <w:sz w:val="28"/>
          <w:szCs w:val="28"/>
        </w:rPr>
        <w:br/>
      </w:r>
      <w:r w:rsidR="003F0860" w:rsidRPr="0065426A">
        <w:rPr>
          <w:rFonts w:asciiTheme="majorBidi" w:hAnsiTheme="majorBidi" w:cstheme="majorBidi"/>
          <w:sz w:val="28"/>
          <w:szCs w:val="28"/>
          <w:lang w:bidi="ar"/>
        </w:rPr>
        <w:t>This graph shows the world’s 40 largest economies individually, but groups each continent in the same color. The Asian bloc is clearly dominant. It represents just over a third (33.84%) of global GDP, effortlessly outpacing the North American bloc, which at 27.95% hovers just above the quarter of global GDP. Europe, meanwhile, comes in the third place, and just over one fifth of global GDP (21.37%). Together, these three blocs generate over four-fifths (83.16%) of the world’s total output.</w:t>
      </w:r>
    </w:p>
    <w:p w:rsidR="007E2939" w:rsidRDefault="007E2939" w:rsidP="0065426A">
      <w:pPr>
        <w:spacing w:before="0" w:after="0"/>
        <w:jc w:val="both"/>
        <w:rPr>
          <w:rFonts w:asciiTheme="majorBidi" w:hAnsiTheme="majorBidi" w:cstheme="majorBidi"/>
          <w:sz w:val="16"/>
          <w:szCs w:val="16"/>
          <w:lang w:bidi="ar"/>
        </w:rPr>
      </w:pPr>
    </w:p>
    <w:p w:rsidR="006C2626" w:rsidRPr="0065426A" w:rsidRDefault="00E6672E" w:rsidP="002E146E">
      <w:pPr>
        <w:pStyle w:val="Heading2"/>
        <w:numPr>
          <w:ilvl w:val="0"/>
          <w:numId w:val="24"/>
        </w:numPr>
      </w:pPr>
      <w:bookmarkStart w:id="13" w:name="_Toc13651313"/>
      <w:bookmarkStart w:id="14" w:name="_Toc15295848"/>
      <w:r w:rsidRPr="0065426A">
        <w:t>American economic pole</w:t>
      </w:r>
      <w:bookmarkEnd w:id="13"/>
      <w:bookmarkEnd w:id="14"/>
    </w:p>
    <w:p w:rsidR="00CE453F" w:rsidRPr="0065426A" w:rsidRDefault="00CE453F" w:rsidP="0065426A">
      <w:pPr>
        <w:spacing w:before="0" w:after="0"/>
        <w:jc w:val="both"/>
        <w:rPr>
          <w:sz w:val="28"/>
          <w:szCs w:val="28"/>
        </w:rPr>
      </w:pPr>
    </w:p>
    <w:p w:rsidR="006C2626" w:rsidRPr="0065426A" w:rsidRDefault="006C2626" w:rsidP="001F6DD5">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The US economy is the larges</w:t>
      </w:r>
      <w:r w:rsidR="00DA118D" w:rsidRPr="0065426A">
        <w:rPr>
          <w:rFonts w:asciiTheme="majorBidi" w:hAnsiTheme="majorBidi" w:cstheme="majorBidi"/>
          <w:sz w:val="28"/>
          <w:szCs w:val="28"/>
          <w:lang w:bidi="ar"/>
        </w:rPr>
        <w:t>t economy in the world</w:t>
      </w:r>
      <w:r w:rsidRPr="0065426A">
        <w:rPr>
          <w:rFonts w:asciiTheme="majorBidi" w:hAnsiTheme="majorBidi" w:cstheme="majorBidi"/>
          <w:sz w:val="28"/>
          <w:szCs w:val="28"/>
          <w:lang w:bidi="ar"/>
        </w:rPr>
        <w:t xml:space="preserve"> with</w:t>
      </w:r>
      <w:r w:rsidR="00DA118D" w:rsidRPr="0065426A">
        <w:rPr>
          <w:rFonts w:asciiTheme="majorBidi" w:hAnsiTheme="majorBidi" w:cstheme="majorBidi"/>
          <w:sz w:val="28"/>
          <w:szCs w:val="28"/>
          <w:lang w:bidi="ar"/>
        </w:rPr>
        <w:t xml:space="preserve"> a</w:t>
      </w:r>
      <w:r w:rsidRPr="0065426A">
        <w:rPr>
          <w:rFonts w:asciiTheme="majorBidi" w:hAnsiTheme="majorBidi" w:cstheme="majorBidi"/>
          <w:sz w:val="28"/>
          <w:szCs w:val="28"/>
          <w:lang w:bidi="ar"/>
        </w:rPr>
        <w:t xml:space="preserve"> Gross Domestic Product (GDP) worth 19</w:t>
      </w:r>
      <w:r w:rsidR="00DA118D"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390</w:t>
      </w:r>
      <w:r w:rsidR="00DA118D" w:rsidRPr="0065426A">
        <w:rPr>
          <w:rFonts w:asciiTheme="majorBidi" w:hAnsiTheme="majorBidi" w:cstheme="majorBidi"/>
          <w:sz w:val="28"/>
          <w:szCs w:val="28"/>
          <w:lang w:bidi="ar"/>
        </w:rPr>
        <w:t xml:space="preserve"> trillion </w:t>
      </w:r>
      <w:r w:rsidRPr="0065426A">
        <w:rPr>
          <w:rFonts w:asciiTheme="majorBidi" w:hAnsiTheme="majorBidi" w:cstheme="majorBidi"/>
          <w:sz w:val="28"/>
          <w:szCs w:val="28"/>
          <w:lang w:bidi="ar"/>
        </w:rPr>
        <w:t>US dollars in 2017</w:t>
      </w:r>
      <w:r w:rsidR="00DA118D" w:rsidRPr="0065426A">
        <w:rPr>
          <w:rFonts w:asciiTheme="majorBidi" w:hAnsiTheme="majorBidi" w:cstheme="majorBidi"/>
          <w:sz w:val="28"/>
          <w:szCs w:val="28"/>
          <w:lang w:bidi="ar"/>
        </w:rPr>
        <w:t xml:space="preserve"> (US Department of Commerce)</w:t>
      </w:r>
      <w:r w:rsidRPr="0065426A">
        <w:rPr>
          <w:rFonts w:asciiTheme="majorBidi" w:hAnsiTheme="majorBidi" w:cstheme="majorBidi"/>
          <w:sz w:val="28"/>
          <w:szCs w:val="28"/>
          <w:lang w:bidi="ar"/>
        </w:rPr>
        <w:t xml:space="preserve">. </w:t>
      </w:r>
      <w:r w:rsidR="00DA118D" w:rsidRPr="0065426A">
        <w:rPr>
          <w:rFonts w:asciiTheme="majorBidi" w:hAnsiTheme="majorBidi" w:cstheme="majorBidi"/>
          <w:sz w:val="28"/>
          <w:szCs w:val="28"/>
          <w:lang w:bidi="ar"/>
        </w:rPr>
        <w:t>The US has the largest consumer market in the world and is the second largest</w:t>
      </w:r>
      <w:r w:rsidR="00D6335C" w:rsidRPr="0065426A">
        <w:rPr>
          <w:rFonts w:asciiTheme="majorBidi" w:hAnsiTheme="majorBidi" w:cstheme="majorBidi"/>
          <w:sz w:val="28"/>
          <w:szCs w:val="28"/>
          <w:lang w:bidi="ar"/>
        </w:rPr>
        <w:t xml:space="preserve"> purchasing power in the world. The US is also considered </w:t>
      </w:r>
      <w:r w:rsidR="00DA118D" w:rsidRPr="0065426A">
        <w:rPr>
          <w:rFonts w:asciiTheme="majorBidi" w:hAnsiTheme="majorBidi" w:cstheme="majorBidi"/>
          <w:sz w:val="28"/>
          <w:szCs w:val="28"/>
          <w:lang w:bidi="ar"/>
        </w:rPr>
        <w:t>the third largest exporter in the world after China and the European Union. US goods and ser</w:t>
      </w:r>
      <w:r w:rsidR="001F6DD5">
        <w:rPr>
          <w:rFonts w:asciiTheme="majorBidi" w:hAnsiTheme="majorBidi" w:cstheme="majorBidi"/>
          <w:sz w:val="28"/>
          <w:szCs w:val="28"/>
          <w:lang w:bidi="ar"/>
        </w:rPr>
        <w:t>vices exports reached ar</w:t>
      </w:r>
      <w:r w:rsidR="00E6672E" w:rsidRPr="0065426A">
        <w:rPr>
          <w:rFonts w:asciiTheme="majorBidi" w:hAnsiTheme="majorBidi" w:cstheme="majorBidi"/>
          <w:sz w:val="28"/>
          <w:szCs w:val="28"/>
          <w:lang w:bidi="ar"/>
        </w:rPr>
        <w:t>ound $</w:t>
      </w:r>
      <w:r w:rsidR="00DA118D" w:rsidRPr="0065426A">
        <w:rPr>
          <w:rFonts w:asciiTheme="majorBidi" w:hAnsiTheme="majorBidi" w:cstheme="majorBidi"/>
          <w:sz w:val="28"/>
          <w:szCs w:val="28"/>
          <w:lang w:bidi="ar"/>
        </w:rPr>
        <w:t xml:space="preserve">2.351 trillion in 2017. The </w:t>
      </w:r>
      <w:r w:rsidR="00D6335C" w:rsidRPr="0065426A">
        <w:rPr>
          <w:rFonts w:asciiTheme="majorBidi" w:hAnsiTheme="majorBidi" w:cstheme="majorBidi"/>
          <w:sz w:val="28"/>
          <w:szCs w:val="28"/>
          <w:lang w:bidi="ar"/>
        </w:rPr>
        <w:t>US</w:t>
      </w:r>
      <w:r w:rsidR="00DA118D" w:rsidRPr="0065426A">
        <w:rPr>
          <w:rFonts w:asciiTheme="majorBidi" w:hAnsiTheme="majorBidi" w:cstheme="majorBidi"/>
          <w:sz w:val="28"/>
          <w:szCs w:val="28"/>
          <w:lang w:bidi="ar"/>
        </w:rPr>
        <w:t xml:space="preserve"> is the second largest importer after the EU, with imports of go</w:t>
      </w:r>
      <w:r w:rsidR="00E6672E" w:rsidRPr="0065426A">
        <w:rPr>
          <w:rFonts w:asciiTheme="majorBidi" w:hAnsiTheme="majorBidi" w:cstheme="majorBidi"/>
          <w:sz w:val="28"/>
          <w:szCs w:val="28"/>
          <w:lang w:bidi="ar"/>
        </w:rPr>
        <w:t>ods and services amounting to $</w:t>
      </w:r>
      <w:r w:rsidR="00DA118D" w:rsidRPr="0065426A">
        <w:rPr>
          <w:rFonts w:asciiTheme="majorBidi" w:hAnsiTheme="majorBidi" w:cstheme="majorBidi"/>
          <w:sz w:val="28"/>
          <w:szCs w:val="28"/>
          <w:lang w:bidi="ar"/>
        </w:rPr>
        <w:t xml:space="preserve">2.903 trillion in 2017. The </w:t>
      </w:r>
      <w:r w:rsidR="00D6335C" w:rsidRPr="0065426A">
        <w:rPr>
          <w:rFonts w:asciiTheme="majorBidi" w:hAnsiTheme="majorBidi" w:cstheme="majorBidi"/>
          <w:sz w:val="28"/>
          <w:szCs w:val="28"/>
          <w:lang w:bidi="ar"/>
        </w:rPr>
        <w:t xml:space="preserve">US is still </w:t>
      </w:r>
      <w:r w:rsidR="00DA118D" w:rsidRPr="0065426A">
        <w:rPr>
          <w:rFonts w:asciiTheme="majorBidi" w:hAnsiTheme="majorBidi" w:cstheme="majorBidi"/>
          <w:sz w:val="28"/>
          <w:szCs w:val="28"/>
          <w:lang w:bidi="ar"/>
        </w:rPr>
        <w:t>the first choice for foreign inv</w:t>
      </w:r>
      <w:r w:rsidR="00E3586A" w:rsidRPr="0065426A">
        <w:rPr>
          <w:rFonts w:asciiTheme="majorBidi" w:hAnsiTheme="majorBidi" w:cstheme="majorBidi"/>
          <w:sz w:val="28"/>
          <w:szCs w:val="28"/>
          <w:lang w:bidi="ar"/>
        </w:rPr>
        <w:t>estors</w:t>
      </w:r>
      <w:r w:rsidR="00D6335C" w:rsidRPr="0065426A">
        <w:rPr>
          <w:rFonts w:asciiTheme="majorBidi" w:hAnsiTheme="majorBidi" w:cstheme="majorBidi"/>
          <w:sz w:val="28"/>
          <w:szCs w:val="28"/>
          <w:lang w:bidi="ar"/>
        </w:rPr>
        <w:t>;</w:t>
      </w:r>
      <w:r w:rsidR="00E3586A" w:rsidRPr="0065426A">
        <w:rPr>
          <w:rFonts w:asciiTheme="majorBidi" w:hAnsiTheme="majorBidi" w:cstheme="majorBidi"/>
          <w:sz w:val="28"/>
          <w:szCs w:val="28"/>
          <w:lang w:bidi="ar"/>
        </w:rPr>
        <w:t xml:space="preserve"> FDI in 2017 was about $</w:t>
      </w:r>
      <w:r w:rsidR="00DA118D" w:rsidRPr="0065426A">
        <w:rPr>
          <w:rFonts w:asciiTheme="majorBidi" w:hAnsiTheme="majorBidi" w:cstheme="majorBidi"/>
          <w:sz w:val="28"/>
          <w:szCs w:val="28"/>
          <w:lang w:bidi="ar"/>
        </w:rPr>
        <w:t>4.025 trillion (Burea</w:t>
      </w:r>
      <w:r w:rsidR="00E3586A" w:rsidRPr="0065426A">
        <w:rPr>
          <w:rFonts w:asciiTheme="majorBidi" w:hAnsiTheme="majorBidi" w:cstheme="majorBidi"/>
          <w:sz w:val="28"/>
          <w:szCs w:val="28"/>
          <w:lang w:bidi="ar"/>
        </w:rPr>
        <w:t xml:space="preserve">u of Economic Analysis 2017). </w:t>
      </w:r>
      <w:r w:rsidR="00DA118D" w:rsidRPr="0065426A">
        <w:rPr>
          <w:rFonts w:asciiTheme="majorBidi" w:hAnsiTheme="majorBidi" w:cstheme="majorBidi"/>
          <w:sz w:val="28"/>
          <w:szCs w:val="28"/>
          <w:lang w:bidi="ar"/>
        </w:rPr>
        <w:t xml:space="preserve">The </w:t>
      </w:r>
      <w:r w:rsidR="00D6335C" w:rsidRPr="0065426A">
        <w:rPr>
          <w:rFonts w:asciiTheme="majorBidi" w:hAnsiTheme="majorBidi" w:cstheme="majorBidi"/>
          <w:sz w:val="28"/>
          <w:szCs w:val="28"/>
          <w:lang w:bidi="ar"/>
        </w:rPr>
        <w:t xml:space="preserve">industrial </w:t>
      </w:r>
      <w:r w:rsidR="00DA118D" w:rsidRPr="0065426A">
        <w:rPr>
          <w:rFonts w:asciiTheme="majorBidi" w:hAnsiTheme="majorBidi" w:cstheme="majorBidi"/>
          <w:sz w:val="28"/>
          <w:szCs w:val="28"/>
          <w:lang w:bidi="ar"/>
        </w:rPr>
        <w:t>sector is one of the most important sectors supporting the lar</w:t>
      </w:r>
      <w:r w:rsidR="00D6335C" w:rsidRPr="0065426A">
        <w:rPr>
          <w:rFonts w:asciiTheme="majorBidi" w:hAnsiTheme="majorBidi" w:cstheme="majorBidi"/>
          <w:sz w:val="28"/>
          <w:szCs w:val="28"/>
          <w:lang w:bidi="ar"/>
        </w:rPr>
        <w:t>gest economy in the world. The</w:t>
      </w:r>
      <w:r w:rsidR="00DA118D" w:rsidRPr="0065426A">
        <w:rPr>
          <w:rFonts w:asciiTheme="majorBidi" w:hAnsiTheme="majorBidi" w:cstheme="majorBidi"/>
          <w:sz w:val="28"/>
          <w:szCs w:val="28"/>
          <w:lang w:bidi="ar"/>
        </w:rPr>
        <w:t xml:space="preserve"> United States is the second largest manufacturer in</w:t>
      </w:r>
      <w:r w:rsidR="00D6335C" w:rsidRPr="0065426A">
        <w:rPr>
          <w:rFonts w:asciiTheme="majorBidi" w:hAnsiTheme="majorBidi" w:cstheme="majorBidi"/>
          <w:sz w:val="28"/>
          <w:szCs w:val="28"/>
          <w:lang w:bidi="ar"/>
        </w:rPr>
        <w:t xml:space="preserve"> the world after China</w:t>
      </w:r>
      <w:r w:rsidR="001F6DD5">
        <w:rPr>
          <w:rFonts w:asciiTheme="majorBidi" w:hAnsiTheme="majorBidi" w:cstheme="majorBidi"/>
          <w:sz w:val="28"/>
          <w:szCs w:val="28"/>
          <w:lang w:bidi="ar"/>
        </w:rPr>
        <w:t>. T</w:t>
      </w:r>
      <w:r w:rsidR="00D6335C" w:rsidRPr="0065426A">
        <w:rPr>
          <w:rFonts w:asciiTheme="majorBidi" w:hAnsiTheme="majorBidi" w:cstheme="majorBidi"/>
          <w:sz w:val="28"/>
          <w:szCs w:val="28"/>
          <w:lang w:bidi="ar"/>
        </w:rPr>
        <w:t>he</w:t>
      </w:r>
      <w:r w:rsidR="001F6DD5">
        <w:rPr>
          <w:rFonts w:asciiTheme="majorBidi" w:hAnsiTheme="majorBidi" w:cstheme="majorBidi"/>
          <w:sz w:val="28"/>
          <w:szCs w:val="28"/>
          <w:lang w:bidi="ar"/>
        </w:rPr>
        <w:t xml:space="preserve"> US industrial output accounts</w:t>
      </w:r>
      <w:r w:rsidR="00DA118D" w:rsidRPr="0065426A">
        <w:rPr>
          <w:rFonts w:asciiTheme="majorBidi" w:hAnsiTheme="majorBidi" w:cstheme="majorBidi"/>
          <w:sz w:val="28"/>
          <w:szCs w:val="28"/>
          <w:lang w:bidi="ar"/>
        </w:rPr>
        <w:t xml:space="preserve"> for 19% of the US gross domestic product</w:t>
      </w:r>
      <w:r w:rsidR="00DA118D" w:rsidRPr="0065426A">
        <w:rPr>
          <w:rFonts w:asciiTheme="majorBidi" w:hAnsiTheme="majorBidi" w:cstheme="majorBidi"/>
          <w:sz w:val="28"/>
          <w:szCs w:val="28"/>
          <w:rtl/>
          <w:lang w:bidi="ar"/>
        </w:rPr>
        <w:t>.</w:t>
      </w:r>
    </w:p>
    <w:p w:rsidR="007E2939" w:rsidRPr="001F6DD5" w:rsidRDefault="007E2939" w:rsidP="007E2939">
      <w:pPr>
        <w:spacing w:before="0" w:after="0"/>
        <w:jc w:val="both"/>
        <w:rPr>
          <w:rFonts w:asciiTheme="majorBidi" w:hAnsiTheme="majorBidi" w:cstheme="majorBidi"/>
          <w:sz w:val="16"/>
          <w:szCs w:val="16"/>
          <w:lang w:bidi="ar-LB"/>
        </w:rPr>
      </w:pPr>
    </w:p>
    <w:p w:rsidR="007D6B9C" w:rsidRPr="0065426A" w:rsidRDefault="00052ABA" w:rsidP="007E2939">
      <w:pPr>
        <w:spacing w:before="0" w:after="0"/>
        <w:jc w:val="both"/>
        <w:rPr>
          <w:rFonts w:asciiTheme="majorBidi" w:hAnsiTheme="majorBidi" w:cstheme="majorBidi"/>
          <w:sz w:val="28"/>
          <w:szCs w:val="28"/>
          <w:rtl/>
          <w:lang w:bidi="ar-LB"/>
        </w:rPr>
      </w:pPr>
      <w:r w:rsidRPr="0065426A">
        <w:rPr>
          <w:rFonts w:asciiTheme="majorBidi" w:hAnsiTheme="majorBidi" w:cstheme="majorBidi"/>
          <w:sz w:val="28"/>
          <w:szCs w:val="28"/>
          <w:lang w:bidi="ar-LB"/>
        </w:rPr>
        <w:t>The US most prominent products are: petroleum products, pharmaceuticals,</w:t>
      </w:r>
      <w:r w:rsidR="009059EC" w:rsidRPr="0065426A">
        <w:rPr>
          <w:rFonts w:asciiTheme="majorBidi" w:hAnsiTheme="majorBidi" w:cstheme="majorBidi"/>
          <w:sz w:val="28"/>
          <w:szCs w:val="28"/>
          <w:lang w:bidi="ar-LB"/>
        </w:rPr>
        <w:t xml:space="preserve"> aircraft, cars</w:t>
      </w:r>
      <w:r w:rsidRPr="0065426A">
        <w:rPr>
          <w:rFonts w:asciiTheme="majorBidi" w:hAnsiTheme="majorBidi" w:cstheme="majorBidi"/>
          <w:sz w:val="28"/>
          <w:szCs w:val="28"/>
          <w:lang w:bidi="ar-LB"/>
        </w:rPr>
        <w:t xml:space="preserve">, electrical and electronic </w:t>
      </w:r>
      <w:r w:rsidR="001F6DD5" w:rsidRPr="0065426A">
        <w:rPr>
          <w:rFonts w:asciiTheme="majorBidi" w:hAnsiTheme="majorBidi" w:cstheme="majorBidi"/>
          <w:sz w:val="28"/>
          <w:szCs w:val="28"/>
          <w:lang w:bidi="ar-LB"/>
        </w:rPr>
        <w:t>equipment</w:t>
      </w:r>
      <w:r w:rsidRPr="0065426A">
        <w:rPr>
          <w:rFonts w:asciiTheme="majorBidi" w:hAnsiTheme="majorBidi" w:cstheme="majorBidi"/>
          <w:sz w:val="28"/>
          <w:szCs w:val="28"/>
          <w:lang w:bidi="ar-LB"/>
        </w:rPr>
        <w:t xml:space="preserve">. The Forbes list of more than 25 innovation companies in 2016 showed that the top five innovators </w:t>
      </w:r>
      <w:r w:rsidR="003730DD" w:rsidRPr="0065426A">
        <w:rPr>
          <w:rFonts w:asciiTheme="majorBidi" w:hAnsiTheme="majorBidi" w:cstheme="majorBidi"/>
          <w:sz w:val="28"/>
          <w:szCs w:val="28"/>
          <w:lang w:bidi="ar-LB"/>
        </w:rPr>
        <w:t>in the world are US companies</w:t>
      </w:r>
      <w:r w:rsidR="009059EC" w:rsidRPr="0065426A">
        <w:rPr>
          <w:rFonts w:asciiTheme="majorBidi" w:hAnsiTheme="majorBidi" w:cstheme="majorBidi"/>
          <w:sz w:val="28"/>
          <w:szCs w:val="28"/>
          <w:lang w:bidi="ar-LB"/>
        </w:rPr>
        <w:t>,</w:t>
      </w:r>
      <w:r w:rsidR="003730DD" w:rsidRPr="0065426A">
        <w:rPr>
          <w:rFonts w:asciiTheme="majorBidi" w:hAnsiTheme="majorBidi" w:cstheme="majorBidi"/>
          <w:sz w:val="28"/>
          <w:szCs w:val="28"/>
          <w:lang w:bidi="ar-LB"/>
        </w:rPr>
        <w:t xml:space="preserve"> chiefly</w:t>
      </w:r>
      <w:r w:rsidRPr="0065426A">
        <w:rPr>
          <w:rFonts w:asciiTheme="majorBidi" w:hAnsiTheme="majorBidi" w:cstheme="majorBidi"/>
          <w:sz w:val="28"/>
          <w:szCs w:val="28"/>
          <w:lang w:bidi="ar-LB"/>
        </w:rPr>
        <w:t xml:space="preserve"> </w:t>
      </w:r>
      <w:r w:rsidR="003730DD" w:rsidRPr="0065426A">
        <w:rPr>
          <w:rFonts w:asciiTheme="majorBidi" w:hAnsiTheme="majorBidi" w:cstheme="majorBidi"/>
          <w:sz w:val="28"/>
          <w:szCs w:val="28"/>
          <w:lang w:bidi="ar-LB"/>
        </w:rPr>
        <w:t xml:space="preserve">technology companies. The </w:t>
      </w:r>
      <w:r w:rsidRPr="0065426A">
        <w:rPr>
          <w:rFonts w:asciiTheme="majorBidi" w:hAnsiTheme="majorBidi" w:cstheme="majorBidi"/>
          <w:sz w:val="28"/>
          <w:szCs w:val="28"/>
          <w:lang w:bidi="ar-LB"/>
        </w:rPr>
        <w:t xml:space="preserve">US companies </w:t>
      </w:r>
      <w:r w:rsidR="003730DD" w:rsidRPr="0065426A">
        <w:rPr>
          <w:rFonts w:asciiTheme="majorBidi" w:hAnsiTheme="majorBidi" w:cstheme="majorBidi"/>
          <w:sz w:val="28"/>
          <w:szCs w:val="28"/>
          <w:lang w:bidi="ar-LB"/>
        </w:rPr>
        <w:t xml:space="preserve">are the largest </w:t>
      </w:r>
      <w:r w:rsidRPr="0065426A">
        <w:rPr>
          <w:rFonts w:asciiTheme="majorBidi" w:hAnsiTheme="majorBidi" w:cstheme="majorBidi"/>
          <w:sz w:val="28"/>
          <w:szCs w:val="28"/>
          <w:lang w:bidi="ar-LB"/>
        </w:rPr>
        <w:t xml:space="preserve">in terms of market value (Amazon - Apple - Facebook </w:t>
      </w:r>
      <w:r w:rsidR="003730DD" w:rsidRPr="0065426A">
        <w:rPr>
          <w:rFonts w:asciiTheme="majorBidi" w:hAnsiTheme="majorBidi" w:cstheme="majorBidi"/>
          <w:sz w:val="28"/>
          <w:szCs w:val="28"/>
          <w:lang w:bidi="ar-LB"/>
        </w:rPr>
        <w:t>–</w:t>
      </w:r>
      <w:r w:rsidRPr="0065426A">
        <w:rPr>
          <w:rFonts w:asciiTheme="majorBidi" w:hAnsiTheme="majorBidi" w:cstheme="majorBidi"/>
          <w:sz w:val="28"/>
          <w:szCs w:val="28"/>
          <w:lang w:bidi="ar-LB"/>
        </w:rPr>
        <w:t xml:space="preserve"> Microsoft</w:t>
      </w:r>
      <w:r w:rsidR="003730DD" w:rsidRPr="0065426A">
        <w:rPr>
          <w:rFonts w:asciiTheme="majorBidi" w:hAnsiTheme="majorBidi" w:cs="Times New Roman"/>
          <w:sz w:val="28"/>
          <w:szCs w:val="28"/>
          <w:lang w:bidi="ar-LB"/>
        </w:rPr>
        <w:t>, etc.).</w:t>
      </w:r>
    </w:p>
    <w:p w:rsidR="007D6B9C" w:rsidRPr="001F6DD5" w:rsidRDefault="007D6B9C" w:rsidP="007E2939">
      <w:pPr>
        <w:spacing w:before="0" w:after="0"/>
        <w:jc w:val="both"/>
        <w:rPr>
          <w:rFonts w:asciiTheme="majorBidi" w:hAnsiTheme="majorBidi" w:cstheme="majorBidi"/>
          <w:sz w:val="16"/>
          <w:szCs w:val="16"/>
          <w:lang w:bidi="ar-LB"/>
        </w:rPr>
      </w:pPr>
    </w:p>
    <w:p w:rsidR="000E0114" w:rsidRPr="0065426A" w:rsidRDefault="00094197" w:rsidP="002E146E">
      <w:pPr>
        <w:pStyle w:val="Heading2"/>
        <w:numPr>
          <w:ilvl w:val="0"/>
          <w:numId w:val="24"/>
        </w:numPr>
      </w:pPr>
      <w:bookmarkStart w:id="15" w:name="_Toc13651314"/>
      <w:bookmarkStart w:id="16" w:name="_Toc15295849"/>
      <w:r w:rsidRPr="0065426A">
        <w:t>The European economic pole</w:t>
      </w:r>
      <w:bookmarkEnd w:id="15"/>
      <w:bookmarkEnd w:id="16"/>
    </w:p>
    <w:p w:rsidR="00CE453F" w:rsidRPr="001F6DD5" w:rsidRDefault="00CE453F" w:rsidP="0065426A">
      <w:pPr>
        <w:spacing w:before="0" w:after="0"/>
        <w:jc w:val="both"/>
        <w:rPr>
          <w:sz w:val="16"/>
          <w:szCs w:val="16"/>
        </w:rPr>
      </w:pPr>
    </w:p>
    <w:p w:rsidR="007E2939" w:rsidRDefault="007E2939" w:rsidP="007E2939">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In the 1950s, Europeans began establishing a common Eur</w:t>
      </w:r>
      <w:r w:rsidR="001F6DD5">
        <w:rPr>
          <w:rFonts w:asciiTheme="majorBidi" w:hAnsiTheme="majorBidi" w:cstheme="majorBidi"/>
          <w:sz w:val="28"/>
          <w:szCs w:val="28"/>
          <w:lang w:bidi="ar"/>
        </w:rPr>
        <w:t xml:space="preserve">opean market (European Economic </w:t>
      </w:r>
      <w:r w:rsidRPr="0065426A">
        <w:rPr>
          <w:rFonts w:asciiTheme="majorBidi" w:hAnsiTheme="majorBidi" w:cstheme="majorBidi"/>
          <w:sz w:val="28"/>
          <w:szCs w:val="28"/>
          <w:lang w:bidi="ar"/>
        </w:rPr>
        <w:t>Community) under the famous Treaty of Rome, followed by the Maastricht Treaty that brought about the creation of European Economic and Monetary Union down to the current European Union. Europe has a total surface area of around 4 million km</w:t>
      </w:r>
      <w:r w:rsidRPr="0065426A">
        <w:rPr>
          <w:rFonts w:asciiTheme="majorBidi" w:hAnsiTheme="majorBidi" w:cstheme="majorBidi"/>
          <w:sz w:val="28"/>
          <w:szCs w:val="28"/>
          <w:vertAlign w:val="superscript"/>
          <w:lang w:bidi="ar"/>
        </w:rPr>
        <w:t>2</w:t>
      </w:r>
      <w:r w:rsidRPr="0065426A">
        <w:rPr>
          <w:rFonts w:asciiTheme="majorBidi" w:hAnsiTheme="majorBidi" w:cstheme="majorBidi"/>
          <w:sz w:val="28"/>
          <w:szCs w:val="28"/>
          <w:lang w:bidi="ar"/>
        </w:rPr>
        <w:t>, with a population of approximately 500 million. Economically, trade in Europe accounts for about 20% of global trade, two-thirds of this trade within the EU; this shows the importance of internal relations among EU members.</w:t>
      </w:r>
    </w:p>
    <w:p w:rsidR="00693850" w:rsidRDefault="00693850" w:rsidP="007E2939">
      <w:pPr>
        <w:spacing w:before="0" w:after="0"/>
        <w:jc w:val="both"/>
        <w:rPr>
          <w:rFonts w:asciiTheme="majorBidi" w:hAnsiTheme="majorBidi" w:cstheme="majorBidi"/>
          <w:sz w:val="28"/>
          <w:szCs w:val="28"/>
          <w:lang w:bidi="ar"/>
        </w:rPr>
      </w:pPr>
    </w:p>
    <w:p w:rsidR="00693850" w:rsidRDefault="00693850" w:rsidP="007E2939">
      <w:pPr>
        <w:spacing w:before="0" w:after="0"/>
        <w:jc w:val="both"/>
        <w:rPr>
          <w:rFonts w:asciiTheme="majorBidi" w:hAnsiTheme="majorBidi" w:cstheme="majorBidi"/>
          <w:sz w:val="28"/>
          <w:szCs w:val="28"/>
          <w:lang w:bidi="ar"/>
        </w:rPr>
      </w:pPr>
    </w:p>
    <w:p w:rsidR="00693850" w:rsidRPr="0065426A" w:rsidRDefault="00693850" w:rsidP="007E2939">
      <w:pPr>
        <w:spacing w:before="0" w:after="0"/>
        <w:jc w:val="both"/>
        <w:rPr>
          <w:rFonts w:asciiTheme="majorBidi" w:hAnsiTheme="majorBidi" w:cstheme="majorBidi"/>
          <w:sz w:val="28"/>
          <w:szCs w:val="28"/>
          <w:lang w:bidi="ar"/>
        </w:rPr>
      </w:pPr>
    </w:p>
    <w:p w:rsidR="00094197" w:rsidRPr="007E2939" w:rsidRDefault="00094197" w:rsidP="0065426A">
      <w:pPr>
        <w:spacing w:before="0" w:after="0"/>
        <w:ind w:right="720"/>
        <w:jc w:val="both"/>
        <w:rPr>
          <w:rFonts w:asciiTheme="minorBidi" w:hAnsiTheme="minorBidi"/>
          <w:b/>
          <w:bCs/>
          <w:sz w:val="28"/>
          <w:szCs w:val="28"/>
        </w:rPr>
      </w:pPr>
      <w:r w:rsidRPr="007E2939">
        <w:rPr>
          <w:rFonts w:asciiTheme="minorBidi" w:hAnsiTheme="minorBidi"/>
          <w:b/>
          <w:bCs/>
          <w:sz w:val="28"/>
          <w:szCs w:val="28"/>
        </w:rPr>
        <w:t xml:space="preserve">Figure 2: </w:t>
      </w:r>
      <w:r w:rsidR="00566B9F" w:rsidRPr="007E2939">
        <w:rPr>
          <w:rFonts w:asciiTheme="minorBidi" w:hAnsiTheme="minorBidi"/>
          <w:b/>
          <w:bCs/>
          <w:sz w:val="28"/>
          <w:szCs w:val="28"/>
        </w:rPr>
        <w:t xml:space="preserve">US-EU </w:t>
      </w:r>
      <w:r w:rsidRPr="007E2939">
        <w:rPr>
          <w:rFonts w:asciiTheme="minorBidi" w:hAnsiTheme="minorBidi"/>
          <w:b/>
          <w:bCs/>
          <w:sz w:val="28"/>
          <w:szCs w:val="28"/>
        </w:rPr>
        <w:t>Trade exchange (goods and services)</w:t>
      </w:r>
    </w:p>
    <w:p w:rsidR="007E2939" w:rsidRPr="007E2939" w:rsidRDefault="007E2939" w:rsidP="0065426A">
      <w:pPr>
        <w:spacing w:before="0" w:after="0"/>
        <w:ind w:right="720"/>
        <w:jc w:val="both"/>
        <w:rPr>
          <w:rFonts w:asciiTheme="majorBidi" w:hAnsiTheme="majorBidi" w:cstheme="majorBidi"/>
          <w:b/>
          <w:bCs/>
          <w:sz w:val="8"/>
          <w:szCs w:val="8"/>
        </w:rPr>
      </w:pPr>
    </w:p>
    <w:p w:rsidR="000E0114" w:rsidRPr="0065426A" w:rsidRDefault="000E0114" w:rsidP="0065426A">
      <w:pPr>
        <w:spacing w:before="0" w:after="0"/>
        <w:jc w:val="both"/>
        <w:rPr>
          <w:rFonts w:asciiTheme="majorBidi" w:hAnsiTheme="majorBidi" w:cstheme="majorBidi"/>
          <w:b/>
          <w:bCs/>
          <w:sz w:val="28"/>
          <w:szCs w:val="28"/>
          <w:rtl/>
        </w:rPr>
      </w:pPr>
      <w:r w:rsidRPr="0065426A">
        <w:rPr>
          <w:rFonts w:asciiTheme="majorBidi" w:hAnsiTheme="majorBidi" w:cstheme="majorBidi" w:hint="cs"/>
          <w:b/>
          <w:bCs/>
          <w:noProof/>
          <w:sz w:val="28"/>
          <w:szCs w:val="28"/>
          <w:rtl/>
        </w:rPr>
        <w:drawing>
          <wp:inline distT="0" distB="0" distL="0" distR="0" wp14:anchorId="7D690291" wp14:editId="40945CE7">
            <wp:extent cx="5396517" cy="37426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531111821-us-eu-trade-chart-780x439.jpg"/>
                    <pic:cNvPicPr/>
                  </pic:nvPicPr>
                  <pic:blipFill>
                    <a:blip r:embed="rId13">
                      <a:extLst>
                        <a:ext uri="{28A0092B-C50C-407E-A947-70E740481C1C}">
                          <a14:useLocalDpi xmlns:a14="http://schemas.microsoft.com/office/drawing/2010/main" val="0"/>
                        </a:ext>
                      </a:extLst>
                    </a:blip>
                    <a:stretch>
                      <a:fillRect/>
                    </a:stretch>
                  </pic:blipFill>
                  <pic:spPr>
                    <a:xfrm>
                      <a:off x="0" y="0"/>
                      <a:ext cx="5427340" cy="3764036"/>
                    </a:xfrm>
                    <a:prstGeom prst="rect">
                      <a:avLst/>
                    </a:prstGeom>
                  </pic:spPr>
                </pic:pic>
              </a:graphicData>
            </a:graphic>
          </wp:inline>
        </w:drawing>
      </w:r>
    </w:p>
    <w:p w:rsidR="006E7BE2" w:rsidRDefault="002F1D4D"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In 2016, t</w:t>
      </w:r>
      <w:r w:rsidR="006E7BE2" w:rsidRPr="0065426A">
        <w:rPr>
          <w:rFonts w:asciiTheme="majorBidi" w:hAnsiTheme="majorBidi" w:cstheme="majorBidi"/>
          <w:sz w:val="28"/>
          <w:szCs w:val="28"/>
          <w:lang w:bidi="ar-LB"/>
        </w:rPr>
        <w:t xml:space="preserve">he EU </w:t>
      </w:r>
      <w:r w:rsidRPr="0065426A">
        <w:rPr>
          <w:rFonts w:asciiTheme="majorBidi" w:hAnsiTheme="majorBidi" w:cstheme="majorBidi"/>
          <w:sz w:val="28"/>
          <w:szCs w:val="28"/>
          <w:lang w:bidi="ar-LB"/>
        </w:rPr>
        <w:t>wa</w:t>
      </w:r>
      <w:r w:rsidR="006E7BE2" w:rsidRPr="0065426A">
        <w:rPr>
          <w:rFonts w:asciiTheme="majorBidi" w:hAnsiTheme="majorBidi" w:cstheme="majorBidi"/>
          <w:sz w:val="28"/>
          <w:szCs w:val="28"/>
          <w:lang w:bidi="ar-LB"/>
        </w:rPr>
        <w:t xml:space="preserve">s the largest export market for the US where the US-EU trade </w:t>
      </w:r>
      <w:r w:rsidR="00E6672E" w:rsidRPr="0065426A">
        <w:rPr>
          <w:rFonts w:asciiTheme="majorBidi" w:hAnsiTheme="majorBidi" w:cstheme="majorBidi"/>
          <w:sz w:val="28"/>
          <w:szCs w:val="28"/>
          <w:lang w:bidi="ar-LB"/>
        </w:rPr>
        <w:t xml:space="preserve">(of goods and services) </w:t>
      </w:r>
      <w:r w:rsidR="006E7BE2" w:rsidRPr="0065426A">
        <w:rPr>
          <w:rFonts w:asciiTheme="majorBidi" w:hAnsiTheme="majorBidi" w:cstheme="majorBidi"/>
          <w:sz w:val="28"/>
          <w:szCs w:val="28"/>
          <w:lang w:bidi="ar-LB"/>
        </w:rPr>
        <w:t>amounted to approximately $1.1 trillion (US Trade Representative Agency 2016)</w:t>
      </w:r>
      <w:r w:rsidR="006E7BE2" w:rsidRPr="0065426A">
        <w:rPr>
          <w:rFonts w:asciiTheme="majorBidi" w:hAnsiTheme="majorBidi" w:cs="Times New Roman"/>
          <w:sz w:val="28"/>
          <w:szCs w:val="28"/>
          <w:rtl/>
          <w:lang w:bidi="ar-LB"/>
        </w:rPr>
        <w:t>.</w:t>
      </w:r>
    </w:p>
    <w:p w:rsidR="007E2939" w:rsidRPr="006D002E" w:rsidRDefault="007E2939" w:rsidP="0065426A">
      <w:pPr>
        <w:spacing w:before="0" w:after="0"/>
        <w:jc w:val="both"/>
        <w:rPr>
          <w:rFonts w:asciiTheme="majorBidi" w:hAnsiTheme="majorBidi" w:cstheme="majorBidi"/>
          <w:sz w:val="16"/>
          <w:szCs w:val="16"/>
          <w:lang w:bidi="ar-LB"/>
        </w:rPr>
      </w:pPr>
    </w:p>
    <w:p w:rsidR="00443801" w:rsidRDefault="006D002E" w:rsidP="0065426A">
      <w:pPr>
        <w:spacing w:before="0" w:after="0"/>
        <w:jc w:val="both"/>
        <w:rPr>
          <w:rFonts w:asciiTheme="majorBidi" w:hAnsiTheme="majorBidi" w:cs="Times New Roman"/>
          <w:sz w:val="28"/>
          <w:szCs w:val="28"/>
          <w:lang w:bidi="ar-LB"/>
        </w:rPr>
      </w:pPr>
      <w:r>
        <w:rPr>
          <w:rFonts w:asciiTheme="majorBidi" w:hAnsiTheme="majorBidi" w:cstheme="majorBidi"/>
          <w:sz w:val="28"/>
          <w:szCs w:val="28"/>
          <w:lang w:bidi="ar-LB"/>
        </w:rPr>
        <w:t>E</w:t>
      </w:r>
      <w:r w:rsidR="00443801" w:rsidRPr="0065426A">
        <w:rPr>
          <w:rFonts w:asciiTheme="majorBidi" w:hAnsiTheme="majorBidi" w:cstheme="majorBidi"/>
          <w:sz w:val="28"/>
          <w:szCs w:val="28"/>
          <w:lang w:bidi="ar-LB"/>
        </w:rPr>
        <w:t xml:space="preserve">xports volume of goods from the EU to the US </w:t>
      </w:r>
      <w:r w:rsidR="001439A8" w:rsidRPr="0065426A">
        <w:rPr>
          <w:rFonts w:asciiTheme="majorBidi" w:hAnsiTheme="majorBidi" w:cstheme="majorBidi"/>
          <w:sz w:val="28"/>
          <w:szCs w:val="28"/>
          <w:lang w:bidi="ar-LB"/>
        </w:rPr>
        <w:t>wa</w:t>
      </w:r>
      <w:r w:rsidR="00443801" w:rsidRPr="0065426A">
        <w:rPr>
          <w:rFonts w:asciiTheme="majorBidi" w:hAnsiTheme="majorBidi" w:cstheme="majorBidi"/>
          <w:sz w:val="28"/>
          <w:szCs w:val="28"/>
          <w:lang w:bidi="ar-LB"/>
        </w:rPr>
        <w:t xml:space="preserve">s about $416 billion in 2016, compared to </w:t>
      </w:r>
      <w:r w:rsidR="009C4F99" w:rsidRPr="0065426A">
        <w:rPr>
          <w:rFonts w:asciiTheme="majorBidi" w:hAnsiTheme="majorBidi" w:cstheme="majorBidi"/>
          <w:sz w:val="28"/>
          <w:szCs w:val="28"/>
          <w:lang w:bidi="ar-LB"/>
        </w:rPr>
        <w:t>the</w:t>
      </w:r>
      <w:r w:rsidR="00443801" w:rsidRPr="0065426A">
        <w:rPr>
          <w:rFonts w:asciiTheme="majorBidi" w:hAnsiTheme="majorBidi" w:cstheme="majorBidi"/>
          <w:sz w:val="28"/>
          <w:szCs w:val="28"/>
          <w:lang w:bidi="ar-LB"/>
        </w:rPr>
        <w:t xml:space="preserve"> US exports</w:t>
      </w:r>
      <w:r w:rsidR="009C4F99" w:rsidRPr="0065426A">
        <w:rPr>
          <w:rFonts w:asciiTheme="majorBidi" w:hAnsiTheme="majorBidi" w:cstheme="majorBidi"/>
          <w:sz w:val="28"/>
          <w:szCs w:val="28"/>
          <w:lang w:bidi="ar-LB"/>
        </w:rPr>
        <w:t xml:space="preserve"> volume</w:t>
      </w:r>
      <w:r w:rsidR="00443801" w:rsidRPr="0065426A">
        <w:rPr>
          <w:rFonts w:asciiTheme="majorBidi" w:hAnsiTheme="majorBidi" w:cstheme="majorBidi"/>
          <w:sz w:val="28"/>
          <w:szCs w:val="28"/>
          <w:lang w:bidi="ar-LB"/>
        </w:rPr>
        <w:t xml:space="preserve"> to the EU of $270 billion. Therefore, the</w:t>
      </w:r>
      <w:r w:rsidR="009C4F99" w:rsidRPr="0065426A">
        <w:rPr>
          <w:rFonts w:asciiTheme="majorBidi" w:hAnsiTheme="majorBidi" w:cstheme="majorBidi"/>
          <w:sz w:val="28"/>
          <w:szCs w:val="28"/>
          <w:lang w:bidi="ar-LB"/>
        </w:rPr>
        <w:t xml:space="preserve"> US</w:t>
      </w:r>
      <w:r w:rsidR="00443801" w:rsidRPr="0065426A">
        <w:rPr>
          <w:rFonts w:asciiTheme="majorBidi" w:hAnsiTheme="majorBidi" w:cstheme="majorBidi"/>
          <w:sz w:val="28"/>
          <w:szCs w:val="28"/>
          <w:lang w:bidi="ar-LB"/>
        </w:rPr>
        <w:t xml:space="preserve"> goods </w:t>
      </w:r>
      <w:r w:rsidR="001439A8" w:rsidRPr="0065426A">
        <w:rPr>
          <w:rFonts w:asciiTheme="majorBidi" w:hAnsiTheme="majorBidi" w:cstheme="majorBidi"/>
          <w:sz w:val="28"/>
          <w:szCs w:val="28"/>
          <w:lang w:bidi="ar-LB"/>
        </w:rPr>
        <w:t>trade deficit with the EU was</w:t>
      </w:r>
      <w:r w:rsidR="00443801" w:rsidRPr="0065426A">
        <w:rPr>
          <w:rFonts w:asciiTheme="majorBidi" w:hAnsiTheme="majorBidi" w:cstheme="majorBidi"/>
          <w:sz w:val="28"/>
          <w:szCs w:val="28"/>
          <w:lang w:bidi="ar-LB"/>
        </w:rPr>
        <w:t xml:space="preserve"> about $146 billion in 2016 (</w:t>
      </w:r>
      <w:r w:rsidR="002F1D4D" w:rsidRPr="0065426A">
        <w:rPr>
          <w:rFonts w:asciiTheme="majorBidi" w:hAnsiTheme="majorBidi" w:cstheme="majorBidi"/>
          <w:sz w:val="28"/>
          <w:szCs w:val="28"/>
          <w:lang w:bidi="ar-LB"/>
        </w:rPr>
        <w:t>in favor</w:t>
      </w:r>
      <w:r w:rsidR="00443801" w:rsidRPr="0065426A">
        <w:rPr>
          <w:rFonts w:asciiTheme="majorBidi" w:hAnsiTheme="majorBidi" w:cstheme="majorBidi"/>
          <w:sz w:val="28"/>
          <w:szCs w:val="28"/>
          <w:lang w:bidi="ar-LB"/>
        </w:rPr>
        <w:t xml:space="preserve"> of the European Union)</w:t>
      </w:r>
      <w:r w:rsidR="00443801" w:rsidRPr="0065426A">
        <w:rPr>
          <w:rFonts w:asciiTheme="majorBidi" w:hAnsiTheme="majorBidi" w:cs="Times New Roman"/>
          <w:sz w:val="28"/>
          <w:szCs w:val="28"/>
          <w:rtl/>
          <w:lang w:bidi="ar-LB"/>
        </w:rPr>
        <w:t>.</w:t>
      </w:r>
    </w:p>
    <w:p w:rsidR="006D002E" w:rsidRPr="006D002E" w:rsidRDefault="006D002E" w:rsidP="0065426A">
      <w:pPr>
        <w:spacing w:before="0" w:after="0"/>
        <w:jc w:val="both"/>
        <w:rPr>
          <w:rFonts w:asciiTheme="majorBidi" w:hAnsiTheme="majorBidi" w:cstheme="majorBidi"/>
          <w:sz w:val="16"/>
          <w:szCs w:val="16"/>
          <w:lang w:bidi="ar-LB"/>
        </w:rPr>
      </w:pPr>
    </w:p>
    <w:p w:rsidR="009C4F99" w:rsidRPr="0065426A" w:rsidRDefault="009C4F99"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EU services </w:t>
      </w:r>
      <w:r w:rsidR="001439A8" w:rsidRPr="0065426A">
        <w:rPr>
          <w:rFonts w:asciiTheme="majorBidi" w:hAnsiTheme="majorBidi" w:cstheme="majorBidi"/>
          <w:sz w:val="28"/>
          <w:szCs w:val="28"/>
          <w:lang w:bidi="ar-LB"/>
        </w:rPr>
        <w:t xml:space="preserve">exports </w:t>
      </w:r>
      <w:r w:rsidRPr="0065426A">
        <w:rPr>
          <w:rFonts w:asciiTheme="majorBidi" w:hAnsiTheme="majorBidi" w:cstheme="majorBidi"/>
          <w:sz w:val="28"/>
          <w:szCs w:val="28"/>
          <w:lang w:bidi="ar-LB"/>
        </w:rPr>
        <w:t xml:space="preserve">to the US amounted to $177 billion in 2016, while US </w:t>
      </w:r>
      <w:r w:rsidR="00FF651B" w:rsidRPr="0065426A">
        <w:rPr>
          <w:rFonts w:asciiTheme="majorBidi" w:hAnsiTheme="majorBidi" w:cstheme="majorBidi"/>
          <w:sz w:val="28"/>
          <w:szCs w:val="28"/>
          <w:lang w:bidi="ar-LB"/>
        </w:rPr>
        <w:t>exports to the EU amounted to $</w:t>
      </w:r>
      <w:r w:rsidRPr="0065426A">
        <w:rPr>
          <w:rFonts w:asciiTheme="majorBidi" w:hAnsiTheme="majorBidi" w:cstheme="majorBidi"/>
          <w:sz w:val="28"/>
          <w:szCs w:val="28"/>
          <w:lang w:bidi="ar-LB"/>
        </w:rPr>
        <w:t>231 billion in 2016. The</w:t>
      </w:r>
      <w:r w:rsidR="001439A8" w:rsidRPr="0065426A">
        <w:rPr>
          <w:rFonts w:asciiTheme="majorBidi" w:hAnsiTheme="majorBidi" w:cstheme="majorBidi"/>
          <w:sz w:val="28"/>
          <w:szCs w:val="28"/>
          <w:lang w:bidi="ar-LB"/>
        </w:rPr>
        <w:t xml:space="preserve"> US </w:t>
      </w:r>
      <w:r w:rsidR="005A56EF" w:rsidRPr="0065426A">
        <w:rPr>
          <w:rFonts w:asciiTheme="majorBidi" w:hAnsiTheme="majorBidi" w:cstheme="majorBidi"/>
          <w:sz w:val="28"/>
          <w:szCs w:val="28"/>
          <w:lang w:bidi="ar-LB"/>
        </w:rPr>
        <w:t xml:space="preserve">had a </w:t>
      </w:r>
      <w:r w:rsidRPr="0065426A">
        <w:rPr>
          <w:rFonts w:asciiTheme="majorBidi" w:hAnsiTheme="majorBidi" w:cstheme="majorBidi"/>
          <w:sz w:val="28"/>
          <w:szCs w:val="28"/>
          <w:lang w:bidi="ar-LB"/>
        </w:rPr>
        <w:t>services trade</w:t>
      </w:r>
      <w:r w:rsidR="001439A8" w:rsidRPr="0065426A">
        <w:rPr>
          <w:rFonts w:asciiTheme="majorBidi" w:hAnsiTheme="majorBidi" w:cstheme="majorBidi"/>
          <w:sz w:val="28"/>
          <w:szCs w:val="28"/>
          <w:lang w:bidi="ar-LB"/>
        </w:rPr>
        <w:t xml:space="preserve"> surplus </w:t>
      </w:r>
      <w:r w:rsidR="005A56EF" w:rsidRPr="0065426A">
        <w:rPr>
          <w:rFonts w:asciiTheme="majorBidi" w:hAnsiTheme="majorBidi" w:cstheme="majorBidi"/>
          <w:sz w:val="28"/>
          <w:szCs w:val="28"/>
          <w:lang w:bidi="ar-LB"/>
        </w:rPr>
        <w:t>of an estimated</w:t>
      </w:r>
      <w:r w:rsidR="001439A8" w:rsidRPr="0065426A">
        <w:rPr>
          <w:rFonts w:asciiTheme="majorBidi" w:hAnsiTheme="majorBidi" w:cstheme="majorBidi"/>
          <w:sz w:val="28"/>
          <w:szCs w:val="28"/>
          <w:lang w:bidi="ar-LB"/>
        </w:rPr>
        <w:t xml:space="preserve"> $54 billion</w:t>
      </w:r>
      <w:r w:rsidR="00FE169D" w:rsidRPr="0065426A">
        <w:rPr>
          <w:rFonts w:asciiTheme="majorBidi" w:hAnsiTheme="majorBidi" w:cstheme="majorBidi"/>
          <w:sz w:val="28"/>
          <w:szCs w:val="28"/>
          <w:lang w:bidi="ar-LB"/>
        </w:rPr>
        <w:t xml:space="preserve"> with the EU</w:t>
      </w:r>
      <w:r w:rsidR="00892749" w:rsidRPr="0065426A">
        <w:rPr>
          <w:rFonts w:asciiTheme="majorBidi" w:hAnsiTheme="majorBidi" w:cstheme="majorBidi"/>
          <w:sz w:val="28"/>
          <w:szCs w:val="28"/>
          <w:lang w:bidi="ar-LB"/>
        </w:rPr>
        <w:t xml:space="preserve"> i</w:t>
      </w:r>
      <w:r w:rsidRPr="0065426A">
        <w:rPr>
          <w:rFonts w:asciiTheme="majorBidi" w:hAnsiTheme="majorBidi" w:cstheme="majorBidi"/>
          <w:sz w:val="28"/>
          <w:szCs w:val="28"/>
          <w:lang w:bidi="ar-LB"/>
        </w:rPr>
        <w:t>n 2016</w:t>
      </w:r>
      <w:r w:rsidRPr="0065426A">
        <w:rPr>
          <w:rFonts w:asciiTheme="majorBidi" w:hAnsiTheme="majorBidi" w:cs="Times New Roman"/>
          <w:sz w:val="28"/>
          <w:szCs w:val="28"/>
          <w:rtl/>
          <w:lang w:bidi="ar-LB"/>
        </w:rPr>
        <w:t>.</w:t>
      </w:r>
    </w:p>
    <w:p w:rsidR="008A450E" w:rsidRDefault="008A450E" w:rsidP="0065426A">
      <w:pPr>
        <w:spacing w:before="0" w:after="0"/>
        <w:jc w:val="both"/>
        <w:rPr>
          <w:rFonts w:asciiTheme="majorBidi" w:hAnsiTheme="majorBidi" w:cstheme="majorBidi"/>
          <w:b/>
          <w:bCs/>
          <w:sz w:val="28"/>
          <w:szCs w:val="28"/>
          <w:lang w:bidi="ar-LB"/>
        </w:rPr>
      </w:pPr>
    </w:p>
    <w:p w:rsidR="00653A14" w:rsidRDefault="00653A14" w:rsidP="0065426A">
      <w:pPr>
        <w:spacing w:before="0" w:after="0"/>
        <w:jc w:val="both"/>
        <w:rPr>
          <w:rFonts w:asciiTheme="majorBidi" w:hAnsiTheme="majorBidi" w:cstheme="majorBidi"/>
          <w:b/>
          <w:bCs/>
          <w:sz w:val="28"/>
          <w:szCs w:val="28"/>
          <w:lang w:bidi="ar-LB"/>
        </w:rPr>
      </w:pPr>
      <w:r w:rsidRPr="0065426A">
        <w:rPr>
          <w:rFonts w:asciiTheme="majorBidi" w:hAnsiTheme="majorBidi" w:cstheme="majorBidi"/>
          <w:b/>
          <w:bCs/>
          <w:sz w:val="28"/>
          <w:szCs w:val="28"/>
          <w:lang w:bidi="ar-LB"/>
        </w:rPr>
        <w:t>Investment</w:t>
      </w:r>
    </w:p>
    <w:p w:rsidR="00E60AF1" w:rsidRPr="006D002E" w:rsidRDefault="00E60AF1" w:rsidP="0065426A">
      <w:pPr>
        <w:spacing w:before="0" w:after="0"/>
        <w:jc w:val="both"/>
        <w:rPr>
          <w:rFonts w:asciiTheme="majorBidi" w:hAnsiTheme="majorBidi" w:cstheme="majorBidi"/>
          <w:b/>
          <w:bCs/>
          <w:sz w:val="14"/>
          <w:szCs w:val="14"/>
          <w:lang w:bidi="ar-LB"/>
        </w:rPr>
      </w:pPr>
    </w:p>
    <w:p w:rsidR="00653A14" w:rsidRPr="0065426A" w:rsidRDefault="00FF651B"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In 2017, </w:t>
      </w:r>
      <w:r w:rsidR="00653A14" w:rsidRPr="0065426A">
        <w:rPr>
          <w:rFonts w:asciiTheme="majorBidi" w:hAnsiTheme="majorBidi" w:cstheme="majorBidi"/>
          <w:sz w:val="28"/>
          <w:szCs w:val="28"/>
          <w:lang w:bidi="ar-LB"/>
        </w:rPr>
        <w:t xml:space="preserve">EU investments in the </w:t>
      </w:r>
      <w:r w:rsidR="009D10B9" w:rsidRPr="0065426A">
        <w:rPr>
          <w:rFonts w:asciiTheme="majorBidi" w:hAnsiTheme="majorBidi" w:cstheme="majorBidi"/>
          <w:sz w:val="28"/>
          <w:szCs w:val="28"/>
          <w:lang w:bidi="ar-LB"/>
        </w:rPr>
        <w:t>US reached</w:t>
      </w:r>
      <w:r w:rsidRPr="0065426A">
        <w:rPr>
          <w:rFonts w:asciiTheme="majorBidi" w:hAnsiTheme="majorBidi" w:cstheme="majorBidi"/>
          <w:sz w:val="28"/>
          <w:szCs w:val="28"/>
          <w:lang w:bidi="ar-LB"/>
        </w:rPr>
        <w:t xml:space="preserve"> approximately $</w:t>
      </w:r>
      <w:r w:rsidR="00653A14" w:rsidRPr="0065426A">
        <w:rPr>
          <w:rFonts w:asciiTheme="majorBidi" w:hAnsiTheme="majorBidi" w:cstheme="majorBidi"/>
          <w:sz w:val="28"/>
          <w:szCs w:val="28"/>
          <w:lang w:bidi="ar-LB"/>
        </w:rPr>
        <w:t>2.3 trillion (Congressional Research Service).</w:t>
      </w:r>
    </w:p>
    <w:p w:rsidR="00CB302B" w:rsidRPr="0065426A" w:rsidRDefault="00CB302B" w:rsidP="002E146E">
      <w:pPr>
        <w:pStyle w:val="Heading2"/>
        <w:numPr>
          <w:ilvl w:val="0"/>
          <w:numId w:val="24"/>
        </w:numPr>
        <w:rPr>
          <w:lang w:bidi="ar-LB"/>
        </w:rPr>
      </w:pPr>
      <w:bookmarkStart w:id="17" w:name="_Toc13651315"/>
      <w:bookmarkStart w:id="18" w:name="_Toc15295850"/>
      <w:r w:rsidRPr="0065426A">
        <w:rPr>
          <w:lang w:bidi="ar-LB"/>
        </w:rPr>
        <w:t xml:space="preserve">The </w:t>
      </w:r>
      <w:r w:rsidRPr="007E2939">
        <w:t>Chinese</w:t>
      </w:r>
      <w:r w:rsidRPr="0065426A">
        <w:rPr>
          <w:lang w:bidi="ar-LB"/>
        </w:rPr>
        <w:t xml:space="preserve"> economic pole</w:t>
      </w:r>
      <w:bookmarkEnd w:id="17"/>
      <w:bookmarkEnd w:id="18"/>
    </w:p>
    <w:p w:rsidR="00FF651B" w:rsidRPr="0065426A" w:rsidRDefault="00FF651B" w:rsidP="0065426A">
      <w:pPr>
        <w:pStyle w:val="ListParagraph"/>
        <w:spacing w:before="0" w:after="0"/>
        <w:jc w:val="both"/>
        <w:rPr>
          <w:rFonts w:asciiTheme="majorBidi" w:hAnsiTheme="majorBidi" w:cstheme="majorBidi"/>
          <w:b/>
          <w:bCs/>
          <w:sz w:val="28"/>
          <w:szCs w:val="28"/>
          <w:lang w:bidi="ar-LB"/>
        </w:rPr>
      </w:pPr>
    </w:p>
    <w:p w:rsidR="00E60AF1" w:rsidRPr="006D002E" w:rsidRDefault="00E60AF1" w:rsidP="0065426A">
      <w:pPr>
        <w:spacing w:before="0" w:after="0"/>
        <w:jc w:val="both"/>
        <w:rPr>
          <w:rFonts w:asciiTheme="minorBidi" w:hAnsiTheme="minorBidi"/>
          <w:b/>
          <w:bCs/>
          <w:sz w:val="12"/>
          <w:szCs w:val="12"/>
          <w:lang w:bidi="ar-LB"/>
        </w:rPr>
      </w:pPr>
    </w:p>
    <w:p w:rsidR="00CB302B" w:rsidRDefault="00CB302B" w:rsidP="0065426A">
      <w:pPr>
        <w:spacing w:before="0" w:after="0"/>
        <w:jc w:val="both"/>
        <w:rPr>
          <w:rFonts w:asciiTheme="minorBidi" w:hAnsiTheme="minorBidi"/>
          <w:sz w:val="28"/>
          <w:szCs w:val="28"/>
          <w:lang w:bidi="ar-LB"/>
        </w:rPr>
      </w:pPr>
      <w:r w:rsidRPr="00E60AF1">
        <w:rPr>
          <w:rFonts w:asciiTheme="minorBidi" w:hAnsiTheme="minorBidi"/>
          <w:b/>
          <w:bCs/>
          <w:sz w:val="28"/>
          <w:szCs w:val="28"/>
          <w:lang w:bidi="ar-LB"/>
        </w:rPr>
        <w:t xml:space="preserve">Figure 3: </w:t>
      </w:r>
      <w:r w:rsidR="006A0573" w:rsidRPr="00E60AF1">
        <w:rPr>
          <w:rFonts w:asciiTheme="minorBidi" w:hAnsiTheme="minorBidi"/>
          <w:sz w:val="28"/>
          <w:szCs w:val="28"/>
          <w:lang w:bidi="ar-LB"/>
        </w:rPr>
        <w:t>US-China</w:t>
      </w:r>
      <w:r w:rsidRPr="00E60AF1">
        <w:rPr>
          <w:rFonts w:asciiTheme="minorBidi" w:hAnsiTheme="minorBidi"/>
          <w:sz w:val="28"/>
          <w:szCs w:val="28"/>
          <w:lang w:bidi="ar-LB"/>
        </w:rPr>
        <w:t xml:space="preserve"> goods</w:t>
      </w:r>
      <w:r w:rsidR="006A0573" w:rsidRPr="00E60AF1">
        <w:rPr>
          <w:rFonts w:asciiTheme="minorBidi" w:hAnsiTheme="minorBidi"/>
          <w:sz w:val="28"/>
          <w:szCs w:val="28"/>
          <w:lang w:bidi="ar-LB"/>
        </w:rPr>
        <w:t xml:space="preserve"> trade</w:t>
      </w:r>
    </w:p>
    <w:p w:rsidR="006D002E" w:rsidRPr="00E60AF1" w:rsidRDefault="006D002E" w:rsidP="0065426A">
      <w:pPr>
        <w:spacing w:before="0" w:after="0"/>
        <w:jc w:val="both"/>
        <w:rPr>
          <w:rFonts w:asciiTheme="minorBidi" w:hAnsiTheme="minorBidi"/>
          <w:b/>
          <w:bCs/>
          <w:sz w:val="28"/>
          <w:szCs w:val="28"/>
          <w:lang w:bidi="ar-LB"/>
        </w:rPr>
      </w:pPr>
    </w:p>
    <w:p w:rsidR="009B2868" w:rsidRPr="0065426A" w:rsidRDefault="009B2868" w:rsidP="0065426A">
      <w:pPr>
        <w:spacing w:before="0" w:after="0"/>
        <w:jc w:val="both"/>
        <w:rPr>
          <w:rFonts w:asciiTheme="majorBidi" w:hAnsiTheme="majorBidi" w:cstheme="majorBidi"/>
          <w:b/>
          <w:bCs/>
          <w:sz w:val="28"/>
          <w:szCs w:val="28"/>
          <w:rtl/>
          <w:lang w:bidi="ar-LB"/>
        </w:rPr>
      </w:pPr>
      <w:r w:rsidRPr="0065426A">
        <w:rPr>
          <w:rFonts w:asciiTheme="majorBidi" w:hAnsiTheme="majorBidi" w:cstheme="majorBidi"/>
          <w:b/>
          <w:bCs/>
          <w:noProof/>
          <w:sz w:val="28"/>
          <w:szCs w:val="28"/>
        </w:rPr>
        <w:drawing>
          <wp:inline distT="0" distB="0" distL="0" distR="0" wp14:anchorId="16BCD6DF" wp14:editId="658BF164">
            <wp:extent cx="5932966" cy="2339162"/>
            <wp:effectExtent l="0" t="0" r="0" b="4445"/>
            <wp:docPr id="3" name="Picture 3" descr="20180706-China-US-trade-char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706-China-US-trade-chart-NE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2966" cy="2339162"/>
                    </a:xfrm>
                    <a:prstGeom prst="rect">
                      <a:avLst/>
                    </a:prstGeom>
                    <a:noFill/>
                    <a:ln>
                      <a:noFill/>
                    </a:ln>
                  </pic:spPr>
                </pic:pic>
              </a:graphicData>
            </a:graphic>
          </wp:inline>
        </w:drawing>
      </w:r>
    </w:p>
    <w:p w:rsidR="005F45CC" w:rsidRPr="00E60AF1" w:rsidRDefault="002E134B" w:rsidP="0065426A">
      <w:pPr>
        <w:spacing w:before="0" w:after="0"/>
        <w:jc w:val="both"/>
        <w:rPr>
          <w:rFonts w:asciiTheme="majorBidi" w:hAnsiTheme="majorBidi" w:cs="Times New Roman"/>
          <w:lang w:bidi="ar-LB"/>
        </w:rPr>
      </w:pPr>
      <w:r w:rsidRPr="00E60AF1">
        <w:rPr>
          <w:rFonts w:asciiTheme="majorBidi" w:hAnsiTheme="majorBidi" w:cs="Times New Roman"/>
          <w:lang w:bidi="ar-LB"/>
        </w:rPr>
        <w:t>(</w:t>
      </w:r>
      <w:r w:rsidR="005F45CC" w:rsidRPr="00E60AF1">
        <w:rPr>
          <w:rFonts w:asciiTheme="majorBidi" w:hAnsiTheme="majorBidi" w:cstheme="majorBidi"/>
          <w:lang w:bidi="ar-LB"/>
        </w:rPr>
        <w:t xml:space="preserve">US-China </w:t>
      </w:r>
      <w:r w:rsidR="00DE0996" w:rsidRPr="00E60AF1">
        <w:rPr>
          <w:rFonts w:asciiTheme="majorBidi" w:hAnsiTheme="majorBidi" w:cstheme="majorBidi"/>
          <w:lang w:bidi="ar-LB"/>
        </w:rPr>
        <w:t>trade in</w:t>
      </w:r>
      <w:r w:rsidR="005F45CC" w:rsidRPr="00E60AF1">
        <w:rPr>
          <w:rFonts w:asciiTheme="majorBidi" w:hAnsiTheme="majorBidi" w:cstheme="majorBidi"/>
          <w:lang w:bidi="ar-LB"/>
        </w:rPr>
        <w:t xml:space="preserve"> billions of dollars according to</w:t>
      </w:r>
      <w:r w:rsidRPr="00E60AF1">
        <w:rPr>
          <w:rFonts w:asciiTheme="majorBidi" w:hAnsiTheme="majorBidi" w:cstheme="majorBidi"/>
          <w:lang w:bidi="ar-LB"/>
        </w:rPr>
        <w:t xml:space="preserve"> America</w:t>
      </w:r>
      <w:r w:rsidR="002047B7" w:rsidRPr="00E60AF1">
        <w:rPr>
          <w:rFonts w:asciiTheme="majorBidi" w:hAnsiTheme="majorBidi" w:cstheme="majorBidi"/>
          <w:lang w:bidi="ar-LB"/>
        </w:rPr>
        <w:t>n</w:t>
      </w:r>
      <w:r w:rsidRPr="00E60AF1">
        <w:rPr>
          <w:rFonts w:asciiTheme="majorBidi" w:hAnsiTheme="majorBidi" w:cstheme="majorBidi"/>
          <w:lang w:bidi="ar-LB"/>
        </w:rPr>
        <w:t xml:space="preserve"> Statistical Association data </w:t>
      </w:r>
      <w:r w:rsidR="00FF651B" w:rsidRPr="00E60AF1">
        <w:rPr>
          <w:rFonts w:asciiTheme="majorBidi" w:hAnsiTheme="majorBidi" w:cstheme="majorBidi"/>
          <w:lang w:bidi="ar-LB"/>
        </w:rPr>
        <w:t>–</w:t>
      </w:r>
      <w:r w:rsidR="005F45CC" w:rsidRPr="00E60AF1">
        <w:rPr>
          <w:rFonts w:asciiTheme="majorBidi" w:hAnsiTheme="majorBidi" w:cstheme="majorBidi"/>
          <w:lang w:bidi="ar-LB"/>
        </w:rPr>
        <w:t xml:space="preserve"> 2017</w:t>
      </w:r>
      <w:r w:rsidR="00FF651B" w:rsidRPr="00E60AF1">
        <w:rPr>
          <w:rFonts w:asciiTheme="majorBidi" w:hAnsiTheme="majorBidi" w:cs="Times New Roman"/>
          <w:lang w:bidi="ar-LB"/>
        </w:rPr>
        <w:t>).</w:t>
      </w:r>
    </w:p>
    <w:p w:rsidR="00E60AF1" w:rsidRPr="0065426A" w:rsidRDefault="00E60AF1" w:rsidP="0065426A">
      <w:pPr>
        <w:spacing w:before="0" w:after="0"/>
        <w:jc w:val="both"/>
        <w:rPr>
          <w:rFonts w:asciiTheme="majorBidi" w:hAnsiTheme="majorBidi" w:cs="Times New Roman"/>
          <w:b/>
          <w:bCs/>
          <w:sz w:val="28"/>
          <w:szCs w:val="28"/>
          <w:lang w:bidi="ar-LB"/>
        </w:rPr>
      </w:pPr>
    </w:p>
    <w:p w:rsidR="005F45CC" w:rsidRDefault="005F45CC" w:rsidP="006D002E">
      <w:pPr>
        <w:spacing w:before="0" w:after="0"/>
        <w:jc w:val="both"/>
        <w:rPr>
          <w:rFonts w:asciiTheme="majorBidi" w:hAnsiTheme="majorBidi" w:cs="Times New Roman"/>
          <w:sz w:val="28"/>
          <w:szCs w:val="28"/>
        </w:rPr>
      </w:pPr>
      <w:r w:rsidRPr="0065426A">
        <w:rPr>
          <w:rFonts w:asciiTheme="majorBidi" w:hAnsiTheme="majorBidi" w:cstheme="majorBidi"/>
          <w:sz w:val="28"/>
          <w:szCs w:val="28"/>
        </w:rPr>
        <w:t xml:space="preserve">China is the world's leading exporter </w:t>
      </w:r>
      <w:r w:rsidR="006D002E">
        <w:rPr>
          <w:rFonts w:asciiTheme="majorBidi" w:hAnsiTheme="majorBidi" w:cstheme="majorBidi"/>
          <w:sz w:val="28"/>
          <w:szCs w:val="28"/>
        </w:rPr>
        <w:t xml:space="preserve">with a </w:t>
      </w:r>
      <w:r w:rsidRPr="0065426A">
        <w:rPr>
          <w:rFonts w:asciiTheme="majorBidi" w:hAnsiTheme="majorBidi" w:cstheme="majorBidi"/>
          <w:sz w:val="28"/>
          <w:szCs w:val="28"/>
        </w:rPr>
        <w:t xml:space="preserve">competitive </w:t>
      </w:r>
      <w:r w:rsidR="006D002E">
        <w:rPr>
          <w:rFonts w:asciiTheme="majorBidi" w:hAnsiTheme="majorBidi" w:cstheme="majorBidi"/>
          <w:sz w:val="28"/>
          <w:szCs w:val="28"/>
        </w:rPr>
        <w:t>edge</w:t>
      </w:r>
      <w:r w:rsidR="00A07E28" w:rsidRPr="0065426A">
        <w:rPr>
          <w:rFonts w:asciiTheme="majorBidi" w:hAnsiTheme="majorBidi" w:cstheme="majorBidi"/>
          <w:sz w:val="28"/>
          <w:szCs w:val="28"/>
        </w:rPr>
        <w:t xml:space="preserve"> </w:t>
      </w:r>
      <w:r w:rsidR="006D002E">
        <w:rPr>
          <w:rFonts w:asciiTheme="majorBidi" w:hAnsiTheme="majorBidi" w:cstheme="majorBidi"/>
          <w:sz w:val="28"/>
          <w:szCs w:val="28"/>
        </w:rPr>
        <w:t xml:space="preserve">in </w:t>
      </w:r>
      <w:r w:rsidR="00DE0996" w:rsidRPr="0065426A">
        <w:rPr>
          <w:rFonts w:asciiTheme="majorBidi" w:hAnsiTheme="majorBidi" w:cstheme="majorBidi"/>
          <w:sz w:val="28"/>
          <w:szCs w:val="28"/>
        </w:rPr>
        <w:t xml:space="preserve">low </w:t>
      </w:r>
      <w:r w:rsidR="006D002E">
        <w:rPr>
          <w:rFonts w:asciiTheme="majorBidi" w:hAnsiTheme="majorBidi" w:cstheme="majorBidi"/>
          <w:sz w:val="28"/>
          <w:szCs w:val="28"/>
        </w:rPr>
        <w:t xml:space="preserve">labor cost </w:t>
      </w:r>
      <w:r w:rsidR="006D002E" w:rsidRPr="0065426A">
        <w:rPr>
          <w:rFonts w:asciiTheme="majorBidi" w:hAnsiTheme="majorBidi" w:cstheme="majorBidi"/>
          <w:sz w:val="28"/>
          <w:szCs w:val="28"/>
        </w:rPr>
        <w:t xml:space="preserve">owing to </w:t>
      </w:r>
      <w:r w:rsidR="00DE0996" w:rsidRPr="0065426A">
        <w:rPr>
          <w:rFonts w:asciiTheme="majorBidi" w:hAnsiTheme="majorBidi" w:cstheme="majorBidi"/>
          <w:sz w:val="28"/>
          <w:szCs w:val="28"/>
        </w:rPr>
        <w:t>China’s</w:t>
      </w:r>
      <w:r w:rsidR="006931E1" w:rsidRPr="0065426A">
        <w:rPr>
          <w:rFonts w:asciiTheme="majorBidi" w:hAnsiTheme="majorBidi" w:cstheme="majorBidi"/>
          <w:sz w:val="28"/>
          <w:szCs w:val="28"/>
        </w:rPr>
        <w:t xml:space="preserve"> </w:t>
      </w:r>
      <w:r w:rsidR="00DE0996" w:rsidRPr="0065426A">
        <w:rPr>
          <w:rFonts w:asciiTheme="majorBidi" w:hAnsiTheme="majorBidi" w:cstheme="majorBidi"/>
          <w:sz w:val="28"/>
          <w:szCs w:val="28"/>
        </w:rPr>
        <w:t>low standards of living</w:t>
      </w:r>
      <w:r w:rsidR="006931E1" w:rsidRPr="0065426A">
        <w:rPr>
          <w:rFonts w:asciiTheme="majorBidi" w:hAnsiTheme="majorBidi" w:cstheme="majorBidi"/>
          <w:sz w:val="28"/>
          <w:szCs w:val="28"/>
        </w:rPr>
        <w:t xml:space="preserve">. </w:t>
      </w:r>
      <w:r w:rsidR="006D002E">
        <w:rPr>
          <w:rFonts w:asciiTheme="majorBidi" w:hAnsiTheme="majorBidi" w:cstheme="majorBidi"/>
          <w:sz w:val="28"/>
          <w:szCs w:val="28"/>
        </w:rPr>
        <w:t xml:space="preserve">The </w:t>
      </w:r>
      <w:r w:rsidRPr="0065426A">
        <w:rPr>
          <w:rFonts w:asciiTheme="majorBidi" w:hAnsiTheme="majorBidi" w:cstheme="majorBidi"/>
          <w:sz w:val="28"/>
          <w:szCs w:val="28"/>
        </w:rPr>
        <w:t>US compa</w:t>
      </w:r>
      <w:r w:rsidR="006D002E">
        <w:rPr>
          <w:rFonts w:asciiTheme="majorBidi" w:hAnsiTheme="majorBidi" w:cstheme="majorBidi"/>
          <w:sz w:val="28"/>
          <w:szCs w:val="28"/>
        </w:rPr>
        <w:t>nies, un</w:t>
      </w:r>
      <w:r w:rsidR="004A43D5" w:rsidRPr="0065426A">
        <w:rPr>
          <w:rFonts w:asciiTheme="majorBidi" w:hAnsiTheme="majorBidi" w:cstheme="majorBidi"/>
          <w:sz w:val="28"/>
          <w:szCs w:val="28"/>
        </w:rPr>
        <w:t>able to</w:t>
      </w:r>
      <w:r w:rsidR="00B75648" w:rsidRPr="0065426A">
        <w:rPr>
          <w:rFonts w:asciiTheme="majorBidi" w:hAnsiTheme="majorBidi" w:cstheme="majorBidi"/>
          <w:sz w:val="28"/>
          <w:szCs w:val="28"/>
        </w:rPr>
        <w:t xml:space="preserve"> compete</w:t>
      </w:r>
      <w:r w:rsidR="007D42BD" w:rsidRPr="0065426A">
        <w:rPr>
          <w:rFonts w:asciiTheme="majorBidi" w:hAnsiTheme="majorBidi" w:cstheme="majorBidi"/>
          <w:sz w:val="28"/>
          <w:szCs w:val="28"/>
        </w:rPr>
        <w:t xml:space="preserve"> with such</w:t>
      </w:r>
      <w:r w:rsidR="006D002E">
        <w:rPr>
          <w:rFonts w:asciiTheme="majorBidi" w:hAnsiTheme="majorBidi" w:cstheme="majorBidi"/>
          <w:sz w:val="28"/>
          <w:szCs w:val="28"/>
        </w:rPr>
        <w:t xml:space="preserve"> low</w:t>
      </w:r>
      <w:r w:rsidR="007D42BD" w:rsidRPr="0065426A">
        <w:rPr>
          <w:rFonts w:asciiTheme="majorBidi" w:hAnsiTheme="majorBidi" w:cstheme="majorBidi"/>
          <w:sz w:val="28"/>
          <w:szCs w:val="28"/>
        </w:rPr>
        <w:t xml:space="preserve"> wages</w:t>
      </w:r>
      <w:r w:rsidR="006D002E">
        <w:rPr>
          <w:rFonts w:asciiTheme="majorBidi" w:hAnsiTheme="majorBidi" w:cstheme="majorBidi"/>
          <w:sz w:val="28"/>
          <w:szCs w:val="28"/>
        </w:rPr>
        <w:t>,</w:t>
      </w:r>
      <w:r w:rsidR="004A43D5" w:rsidRPr="0065426A">
        <w:rPr>
          <w:rFonts w:asciiTheme="majorBidi" w:hAnsiTheme="majorBidi" w:cstheme="majorBidi"/>
          <w:sz w:val="28"/>
          <w:szCs w:val="28"/>
        </w:rPr>
        <w:t xml:space="preserve"> </w:t>
      </w:r>
      <w:r w:rsidR="006D002E">
        <w:rPr>
          <w:rFonts w:asciiTheme="majorBidi" w:hAnsiTheme="majorBidi" w:cstheme="majorBidi"/>
          <w:sz w:val="28"/>
          <w:szCs w:val="28"/>
        </w:rPr>
        <w:t xml:space="preserve">suffered </w:t>
      </w:r>
      <w:r w:rsidR="007D42BD" w:rsidRPr="0065426A">
        <w:rPr>
          <w:rFonts w:asciiTheme="majorBidi" w:hAnsiTheme="majorBidi" w:cstheme="majorBidi"/>
          <w:sz w:val="28"/>
          <w:szCs w:val="28"/>
        </w:rPr>
        <w:t>the loss of many jobs in the US industry</w:t>
      </w:r>
      <w:r w:rsidRPr="0065426A">
        <w:rPr>
          <w:rFonts w:asciiTheme="majorBidi" w:hAnsiTheme="majorBidi" w:cs="Times New Roman"/>
          <w:sz w:val="28"/>
          <w:szCs w:val="28"/>
          <w:rtl/>
        </w:rPr>
        <w:t>.</w:t>
      </w:r>
    </w:p>
    <w:p w:rsidR="00E60AF1" w:rsidRPr="008A450E" w:rsidRDefault="00E60AF1" w:rsidP="0065426A">
      <w:pPr>
        <w:spacing w:before="0" w:after="0"/>
        <w:jc w:val="both"/>
        <w:rPr>
          <w:rFonts w:asciiTheme="majorBidi" w:hAnsiTheme="majorBidi" w:cstheme="majorBidi"/>
          <w:sz w:val="16"/>
          <w:szCs w:val="16"/>
        </w:rPr>
      </w:pPr>
    </w:p>
    <w:p w:rsidR="0033164E" w:rsidRDefault="005A3F31" w:rsidP="000A3091">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US consumers prefer </w:t>
      </w:r>
      <w:r w:rsidR="000A3091">
        <w:rPr>
          <w:rFonts w:asciiTheme="majorBidi" w:hAnsiTheme="majorBidi" w:cstheme="majorBidi"/>
          <w:sz w:val="28"/>
          <w:szCs w:val="28"/>
          <w:lang w:bidi="ar-LB"/>
        </w:rPr>
        <w:t xml:space="preserve">cheaper </w:t>
      </w:r>
      <w:r w:rsidRPr="0065426A">
        <w:rPr>
          <w:rFonts w:asciiTheme="majorBidi" w:hAnsiTheme="majorBidi" w:cstheme="majorBidi"/>
          <w:sz w:val="28"/>
          <w:szCs w:val="28"/>
          <w:lang w:bidi="ar-LB"/>
        </w:rPr>
        <w:t xml:space="preserve">Chinese goods </w:t>
      </w:r>
      <w:r w:rsidR="000A3091">
        <w:rPr>
          <w:rFonts w:asciiTheme="majorBidi" w:hAnsiTheme="majorBidi" w:cstheme="majorBidi"/>
          <w:sz w:val="28"/>
          <w:szCs w:val="28"/>
          <w:lang w:bidi="ar-LB"/>
        </w:rPr>
        <w:t xml:space="preserve">to </w:t>
      </w:r>
      <w:r w:rsidRPr="0065426A">
        <w:rPr>
          <w:rFonts w:asciiTheme="majorBidi" w:hAnsiTheme="majorBidi" w:cstheme="majorBidi"/>
          <w:sz w:val="28"/>
          <w:szCs w:val="28"/>
          <w:lang w:bidi="ar-LB"/>
        </w:rPr>
        <w:t xml:space="preserve">US goods. China is the largest trading partner of goods with the United States. In 2017, China's </w:t>
      </w:r>
      <w:r w:rsidR="00A07E28" w:rsidRPr="0065426A">
        <w:rPr>
          <w:rFonts w:asciiTheme="majorBidi" w:hAnsiTheme="majorBidi" w:cstheme="majorBidi"/>
          <w:sz w:val="28"/>
          <w:szCs w:val="28"/>
          <w:lang w:bidi="ar-LB"/>
        </w:rPr>
        <w:t xml:space="preserve">goods </w:t>
      </w:r>
      <w:r w:rsidRPr="0065426A">
        <w:rPr>
          <w:rFonts w:asciiTheme="majorBidi" w:hAnsiTheme="majorBidi" w:cstheme="majorBidi"/>
          <w:sz w:val="28"/>
          <w:szCs w:val="28"/>
          <w:lang w:bidi="ar-LB"/>
        </w:rPr>
        <w:t xml:space="preserve">exports to the </w:t>
      </w:r>
      <w:r w:rsidR="000A3091">
        <w:rPr>
          <w:rFonts w:asciiTheme="majorBidi" w:hAnsiTheme="majorBidi" w:cstheme="majorBidi"/>
          <w:sz w:val="28"/>
          <w:szCs w:val="28"/>
          <w:lang w:bidi="ar-LB"/>
        </w:rPr>
        <w:t>US</w:t>
      </w:r>
      <w:r w:rsidRPr="0065426A">
        <w:rPr>
          <w:rFonts w:asciiTheme="majorBidi" w:hAnsiTheme="majorBidi" w:cstheme="majorBidi"/>
          <w:sz w:val="28"/>
          <w:szCs w:val="28"/>
          <w:lang w:bidi="ar-LB"/>
        </w:rPr>
        <w:t xml:space="preserve"> amounted to about 506 billion USD (US Trade Representative Agency 2017), while US exports to China have reached around 130 billion USD. </w:t>
      </w:r>
      <w:r w:rsidR="0033164E" w:rsidRPr="0065426A">
        <w:rPr>
          <w:rFonts w:asciiTheme="majorBidi" w:hAnsiTheme="majorBidi" w:cstheme="majorBidi"/>
          <w:sz w:val="28"/>
          <w:szCs w:val="28"/>
          <w:lang w:bidi="ar-LB"/>
        </w:rPr>
        <w:t>The U.S. goods trade deficit with China was $376 billion in 2016.</w:t>
      </w:r>
    </w:p>
    <w:p w:rsidR="00E60AF1" w:rsidRPr="008A450E" w:rsidRDefault="00E60AF1" w:rsidP="0065426A">
      <w:pPr>
        <w:spacing w:before="0" w:after="0"/>
        <w:jc w:val="both"/>
        <w:rPr>
          <w:rFonts w:asciiTheme="majorBidi" w:hAnsiTheme="majorBidi" w:cstheme="majorBidi"/>
          <w:sz w:val="16"/>
          <w:szCs w:val="16"/>
          <w:lang w:bidi="ar-LB"/>
        </w:rPr>
      </w:pPr>
    </w:p>
    <w:p w:rsidR="002B682C" w:rsidRDefault="002B682C" w:rsidP="000A3091">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In 2016, China's </w:t>
      </w:r>
      <w:r w:rsidR="00A07E28" w:rsidRPr="0065426A">
        <w:rPr>
          <w:rFonts w:asciiTheme="majorBidi" w:hAnsiTheme="majorBidi" w:cstheme="majorBidi"/>
          <w:sz w:val="28"/>
          <w:szCs w:val="28"/>
          <w:lang w:bidi="ar-LB"/>
        </w:rPr>
        <w:t xml:space="preserve">services </w:t>
      </w:r>
      <w:r w:rsidRPr="0065426A">
        <w:rPr>
          <w:rFonts w:asciiTheme="majorBidi" w:hAnsiTheme="majorBidi" w:cstheme="majorBidi"/>
          <w:sz w:val="28"/>
          <w:szCs w:val="28"/>
          <w:lang w:bidi="ar-LB"/>
        </w:rPr>
        <w:t>export</w:t>
      </w:r>
      <w:r w:rsidR="000A3091">
        <w:rPr>
          <w:rFonts w:asciiTheme="majorBidi" w:hAnsiTheme="majorBidi" w:cstheme="majorBidi"/>
          <w:sz w:val="28"/>
          <w:szCs w:val="28"/>
          <w:lang w:bidi="ar-LB"/>
        </w:rPr>
        <w:t>s</w:t>
      </w:r>
      <w:r w:rsidRPr="0065426A">
        <w:rPr>
          <w:rFonts w:asciiTheme="majorBidi" w:hAnsiTheme="majorBidi" w:cstheme="majorBidi"/>
          <w:sz w:val="28"/>
          <w:szCs w:val="28"/>
          <w:lang w:bidi="ar-LB"/>
        </w:rPr>
        <w:t xml:space="preserve"> to the United States reached about 16.1 billion USD, while US </w:t>
      </w:r>
      <w:r w:rsidR="00A07E28" w:rsidRPr="0065426A">
        <w:rPr>
          <w:rFonts w:asciiTheme="majorBidi" w:hAnsiTheme="majorBidi" w:cstheme="majorBidi"/>
          <w:sz w:val="28"/>
          <w:szCs w:val="28"/>
          <w:lang w:bidi="ar-LB"/>
        </w:rPr>
        <w:t xml:space="preserve">services </w:t>
      </w:r>
      <w:r w:rsidRPr="0065426A">
        <w:rPr>
          <w:rFonts w:asciiTheme="majorBidi" w:hAnsiTheme="majorBidi" w:cstheme="majorBidi"/>
          <w:sz w:val="28"/>
          <w:szCs w:val="28"/>
          <w:lang w:bidi="ar-LB"/>
        </w:rPr>
        <w:t xml:space="preserve">exports to China were about 54.2 billion USD. </w:t>
      </w:r>
      <w:r w:rsidR="00E86F5B" w:rsidRPr="0065426A">
        <w:rPr>
          <w:rFonts w:asciiTheme="majorBidi" w:hAnsiTheme="majorBidi" w:cstheme="majorBidi"/>
          <w:sz w:val="28"/>
          <w:szCs w:val="28"/>
          <w:lang w:bidi="ar-LB"/>
        </w:rPr>
        <w:t xml:space="preserve">The </w:t>
      </w:r>
      <w:r w:rsidR="000A3091">
        <w:rPr>
          <w:rFonts w:asciiTheme="majorBidi" w:hAnsiTheme="majorBidi" w:cstheme="majorBidi"/>
          <w:sz w:val="28"/>
          <w:szCs w:val="28"/>
          <w:lang w:bidi="ar-LB"/>
        </w:rPr>
        <w:t>US</w:t>
      </w:r>
      <w:r w:rsidR="00E86F5B" w:rsidRPr="0065426A">
        <w:rPr>
          <w:rFonts w:asciiTheme="majorBidi" w:hAnsiTheme="majorBidi" w:cstheme="majorBidi"/>
          <w:sz w:val="28"/>
          <w:szCs w:val="28"/>
          <w:lang w:bidi="ar-LB"/>
        </w:rPr>
        <w:t xml:space="preserve"> ha</w:t>
      </w:r>
      <w:r w:rsidR="00A07E28" w:rsidRPr="0065426A">
        <w:rPr>
          <w:rFonts w:asciiTheme="majorBidi" w:hAnsiTheme="majorBidi" w:cstheme="majorBidi"/>
          <w:sz w:val="28"/>
          <w:szCs w:val="28"/>
          <w:lang w:bidi="ar-LB"/>
        </w:rPr>
        <w:t>d</w:t>
      </w:r>
      <w:r w:rsidR="00E86F5B" w:rsidRPr="0065426A">
        <w:rPr>
          <w:rFonts w:asciiTheme="majorBidi" w:hAnsiTheme="majorBidi" w:cstheme="majorBidi"/>
          <w:sz w:val="28"/>
          <w:szCs w:val="28"/>
          <w:lang w:bidi="ar-LB"/>
        </w:rPr>
        <w:t xml:space="preserve"> a services trade surplus of an estimated $38.1 billion with China in 2016.</w:t>
      </w:r>
    </w:p>
    <w:p w:rsidR="00E60AF1" w:rsidRDefault="00E60AF1" w:rsidP="0065426A">
      <w:pPr>
        <w:spacing w:before="0" w:after="0"/>
        <w:jc w:val="both"/>
        <w:rPr>
          <w:rFonts w:asciiTheme="majorBidi" w:hAnsiTheme="majorBidi" w:cstheme="majorBidi"/>
          <w:sz w:val="28"/>
          <w:szCs w:val="28"/>
          <w:lang w:bidi="ar-LB"/>
        </w:rPr>
      </w:pPr>
    </w:p>
    <w:p w:rsidR="00D65BAD" w:rsidRDefault="00D65BAD" w:rsidP="0065426A">
      <w:pPr>
        <w:spacing w:before="0" w:after="0"/>
        <w:jc w:val="both"/>
        <w:rPr>
          <w:rFonts w:asciiTheme="majorBidi" w:hAnsiTheme="majorBidi" w:cstheme="majorBidi"/>
          <w:b/>
          <w:bCs/>
          <w:sz w:val="28"/>
          <w:szCs w:val="28"/>
          <w:lang w:bidi="ar-LB"/>
        </w:rPr>
      </w:pPr>
      <w:r w:rsidRPr="0065426A">
        <w:rPr>
          <w:rFonts w:asciiTheme="majorBidi" w:hAnsiTheme="majorBidi" w:cstheme="majorBidi"/>
          <w:b/>
          <w:bCs/>
          <w:sz w:val="28"/>
          <w:szCs w:val="28"/>
          <w:lang w:bidi="ar-LB"/>
        </w:rPr>
        <w:t>Investment</w:t>
      </w:r>
    </w:p>
    <w:p w:rsidR="00E60AF1" w:rsidRPr="008A450E" w:rsidRDefault="00E60AF1" w:rsidP="0065426A">
      <w:pPr>
        <w:spacing w:before="0" w:after="0"/>
        <w:jc w:val="both"/>
        <w:rPr>
          <w:rFonts w:asciiTheme="majorBidi" w:hAnsiTheme="majorBidi" w:cstheme="majorBidi"/>
          <w:b/>
          <w:bCs/>
          <w:sz w:val="16"/>
          <w:szCs w:val="16"/>
          <w:lang w:bidi="ar-LB"/>
        </w:rPr>
      </w:pPr>
    </w:p>
    <w:p w:rsidR="007B0F23" w:rsidRPr="0065426A" w:rsidRDefault="00D65BAD" w:rsidP="008A450E">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 xml:space="preserve">In 2016, US investments in China were about $92.5 billion. Chinese investments in the </w:t>
      </w:r>
      <w:r w:rsidR="000D6758" w:rsidRPr="0065426A">
        <w:rPr>
          <w:rFonts w:asciiTheme="majorBidi" w:hAnsiTheme="majorBidi" w:cstheme="majorBidi"/>
          <w:sz w:val="28"/>
          <w:szCs w:val="28"/>
          <w:lang w:bidi="ar-LB"/>
        </w:rPr>
        <w:t>US totaled about $</w:t>
      </w:r>
      <w:r w:rsidRPr="0065426A">
        <w:rPr>
          <w:rFonts w:asciiTheme="majorBidi" w:hAnsiTheme="majorBidi" w:cstheme="majorBidi"/>
          <w:sz w:val="28"/>
          <w:szCs w:val="28"/>
          <w:lang w:bidi="ar-LB"/>
        </w:rPr>
        <w:t xml:space="preserve">27.5 billion </w:t>
      </w:r>
      <w:r w:rsidR="000A3091">
        <w:rPr>
          <w:rFonts w:asciiTheme="majorBidi" w:hAnsiTheme="majorBidi" w:cstheme="majorBidi"/>
          <w:sz w:val="28"/>
          <w:szCs w:val="28"/>
          <w:lang w:bidi="ar-LB"/>
        </w:rPr>
        <w:t>with</w:t>
      </w:r>
      <w:r w:rsidRPr="0065426A">
        <w:rPr>
          <w:rFonts w:asciiTheme="majorBidi" w:hAnsiTheme="majorBidi" w:cstheme="majorBidi"/>
          <w:sz w:val="28"/>
          <w:szCs w:val="28"/>
          <w:lang w:bidi="ar-LB"/>
        </w:rPr>
        <w:t>in the same year.</w:t>
      </w:r>
      <w:r w:rsidR="008A450E">
        <w:rPr>
          <w:rFonts w:asciiTheme="majorBidi" w:hAnsiTheme="majorBidi" w:cstheme="majorBidi"/>
          <w:sz w:val="28"/>
          <w:szCs w:val="28"/>
          <w:lang w:bidi="ar-LB"/>
        </w:rPr>
        <w:t xml:space="preserve"> </w:t>
      </w:r>
      <w:r w:rsidRPr="0065426A">
        <w:rPr>
          <w:rFonts w:asciiTheme="majorBidi" w:hAnsiTheme="majorBidi" w:cstheme="majorBidi"/>
          <w:sz w:val="28"/>
          <w:szCs w:val="28"/>
          <w:lang w:bidi="ar-LB"/>
        </w:rPr>
        <w:t>China has many giant companies (Alibaba, Huawei, Tencent</w:t>
      </w:r>
      <w:r w:rsidR="007B0F23" w:rsidRPr="0065426A">
        <w:rPr>
          <w:rFonts w:asciiTheme="majorBidi" w:hAnsiTheme="majorBidi" w:cstheme="majorBidi"/>
          <w:sz w:val="28"/>
          <w:szCs w:val="28"/>
          <w:lang w:bidi="ar-LB"/>
        </w:rPr>
        <w:t>, etc.</w:t>
      </w:r>
      <w:r w:rsidRPr="0065426A">
        <w:rPr>
          <w:rFonts w:asciiTheme="majorBidi" w:hAnsiTheme="majorBidi" w:cstheme="majorBidi"/>
          <w:sz w:val="28"/>
          <w:szCs w:val="28"/>
          <w:lang w:bidi="ar-LB"/>
        </w:rPr>
        <w:t>) spread all over the world</w:t>
      </w:r>
      <w:r w:rsidRPr="0065426A">
        <w:rPr>
          <w:rFonts w:asciiTheme="majorBidi" w:hAnsiTheme="majorBidi" w:cs="Times New Roman"/>
          <w:sz w:val="28"/>
          <w:szCs w:val="28"/>
          <w:rtl/>
          <w:lang w:bidi="ar-LB"/>
        </w:rPr>
        <w:t>.</w:t>
      </w:r>
    </w:p>
    <w:p w:rsidR="007B0F23" w:rsidRPr="0065426A" w:rsidRDefault="007B0F23" w:rsidP="002E146E">
      <w:pPr>
        <w:pStyle w:val="Heading2"/>
        <w:numPr>
          <w:ilvl w:val="0"/>
          <w:numId w:val="24"/>
        </w:numPr>
        <w:rPr>
          <w:lang w:bidi="ar-LB"/>
        </w:rPr>
      </w:pPr>
      <w:bookmarkStart w:id="19" w:name="_Toc13651316"/>
      <w:bookmarkStart w:id="20" w:name="_Toc15295851"/>
      <w:r w:rsidRPr="0065426A">
        <w:rPr>
          <w:lang w:bidi="ar-LB"/>
        </w:rPr>
        <w:t>The Japanese economic pole</w:t>
      </w:r>
      <w:bookmarkEnd w:id="19"/>
      <w:bookmarkEnd w:id="20"/>
    </w:p>
    <w:p w:rsidR="00AC15A2" w:rsidRPr="0065426A" w:rsidRDefault="00AC15A2" w:rsidP="0065426A">
      <w:pPr>
        <w:pStyle w:val="ListParagraph"/>
        <w:spacing w:before="0" w:after="0"/>
        <w:jc w:val="both"/>
        <w:rPr>
          <w:rFonts w:asciiTheme="majorBidi" w:hAnsiTheme="majorBidi" w:cstheme="majorBidi"/>
          <w:b/>
          <w:bCs/>
          <w:sz w:val="28"/>
          <w:szCs w:val="28"/>
          <w:lang w:bidi="ar-LB"/>
        </w:rPr>
      </w:pPr>
    </w:p>
    <w:p w:rsidR="007B0F23" w:rsidRPr="00283D99" w:rsidRDefault="007B0F23" w:rsidP="0065426A">
      <w:pPr>
        <w:spacing w:before="0" w:after="0"/>
        <w:jc w:val="both"/>
        <w:rPr>
          <w:rFonts w:asciiTheme="majorBidi" w:hAnsiTheme="majorBidi" w:cstheme="majorBidi"/>
          <w:b/>
          <w:bCs/>
          <w:sz w:val="28"/>
          <w:szCs w:val="28"/>
          <w:lang w:bidi="ar-LB"/>
        </w:rPr>
      </w:pPr>
      <w:r w:rsidRPr="00283D99">
        <w:rPr>
          <w:rFonts w:asciiTheme="majorBidi" w:hAnsiTheme="majorBidi" w:cstheme="majorBidi"/>
          <w:b/>
          <w:bCs/>
          <w:sz w:val="28"/>
          <w:szCs w:val="28"/>
          <w:lang w:bidi="ar-LB"/>
        </w:rPr>
        <w:t xml:space="preserve">Trade with </w:t>
      </w:r>
      <w:r w:rsidR="00AC15A2" w:rsidRPr="00283D99">
        <w:rPr>
          <w:rFonts w:asciiTheme="majorBidi" w:hAnsiTheme="majorBidi" w:cstheme="majorBidi"/>
          <w:b/>
          <w:bCs/>
          <w:sz w:val="28"/>
          <w:szCs w:val="28"/>
          <w:lang w:bidi="ar-LB"/>
        </w:rPr>
        <w:t>the US</w:t>
      </w:r>
    </w:p>
    <w:p w:rsidR="00E60AF1" w:rsidRPr="001D49CE" w:rsidRDefault="00E60AF1" w:rsidP="0065426A">
      <w:pPr>
        <w:spacing w:before="0" w:after="0"/>
        <w:jc w:val="both"/>
        <w:rPr>
          <w:rFonts w:asciiTheme="majorBidi" w:hAnsiTheme="majorBidi" w:cstheme="majorBidi"/>
          <w:b/>
          <w:bCs/>
          <w:i/>
          <w:iCs/>
          <w:sz w:val="18"/>
          <w:szCs w:val="18"/>
          <w:lang w:bidi="ar-LB"/>
        </w:rPr>
      </w:pPr>
    </w:p>
    <w:p w:rsidR="007B0F23" w:rsidRPr="0065426A" w:rsidRDefault="003B0D3F"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 xml:space="preserve">Japan was the United States' </w:t>
      </w:r>
      <w:r w:rsidR="000D6758" w:rsidRPr="0065426A">
        <w:rPr>
          <w:rFonts w:asciiTheme="majorBidi" w:hAnsiTheme="majorBidi" w:cstheme="majorBidi"/>
          <w:sz w:val="28"/>
          <w:szCs w:val="28"/>
          <w:lang w:bidi="ar-LB"/>
        </w:rPr>
        <w:t>fourth</w:t>
      </w:r>
      <w:r w:rsidRPr="0065426A">
        <w:rPr>
          <w:rFonts w:asciiTheme="majorBidi" w:hAnsiTheme="majorBidi" w:cstheme="majorBidi"/>
          <w:sz w:val="28"/>
          <w:szCs w:val="28"/>
          <w:lang w:bidi="ar-LB"/>
        </w:rPr>
        <w:t xml:space="preserve"> largest goods export market in 2016 </w:t>
      </w:r>
      <w:r w:rsidR="007B0F23" w:rsidRPr="0065426A">
        <w:rPr>
          <w:rFonts w:asciiTheme="majorBidi" w:hAnsiTheme="majorBidi" w:cstheme="majorBidi"/>
          <w:sz w:val="28"/>
          <w:szCs w:val="28"/>
          <w:lang w:bidi="ar-LB"/>
        </w:rPr>
        <w:t xml:space="preserve">with a trade volume of </w:t>
      </w:r>
      <w:r w:rsidR="000D6758" w:rsidRPr="0065426A">
        <w:rPr>
          <w:rFonts w:asciiTheme="majorBidi" w:hAnsiTheme="majorBidi" w:cstheme="majorBidi"/>
          <w:sz w:val="28"/>
          <w:szCs w:val="28"/>
          <w:lang w:bidi="ar-LB"/>
        </w:rPr>
        <w:t>$</w:t>
      </w:r>
      <w:r w:rsidR="007B0F23" w:rsidRPr="0065426A">
        <w:rPr>
          <w:rFonts w:asciiTheme="majorBidi" w:hAnsiTheme="majorBidi" w:cstheme="majorBidi"/>
          <w:sz w:val="28"/>
          <w:szCs w:val="28"/>
          <w:lang w:bidi="ar-LB"/>
        </w:rPr>
        <w:t>270.7 billion in 2016 (US Trade Representative Agency 2016</w:t>
      </w:r>
      <w:r w:rsidR="007B0F23" w:rsidRPr="0065426A">
        <w:rPr>
          <w:rFonts w:asciiTheme="majorBidi" w:hAnsiTheme="majorBidi" w:cs="Times New Roman"/>
          <w:sz w:val="28"/>
          <w:szCs w:val="28"/>
          <w:lang w:bidi="ar-LB"/>
        </w:rPr>
        <w:t>)</w:t>
      </w:r>
      <w:r w:rsidR="007B0F23" w:rsidRPr="0065426A">
        <w:rPr>
          <w:rFonts w:asciiTheme="majorBidi" w:hAnsiTheme="majorBidi" w:cs="Times New Roman"/>
          <w:sz w:val="28"/>
          <w:szCs w:val="28"/>
          <w:rtl/>
          <w:lang w:bidi="ar-LB"/>
        </w:rPr>
        <w:t>.</w:t>
      </w:r>
    </w:p>
    <w:p w:rsidR="00E60AF1" w:rsidRPr="001D49CE" w:rsidRDefault="00E60AF1" w:rsidP="0065426A">
      <w:pPr>
        <w:spacing w:before="0" w:after="0"/>
        <w:jc w:val="both"/>
        <w:rPr>
          <w:rFonts w:asciiTheme="majorBidi" w:hAnsiTheme="majorBidi" w:cstheme="majorBidi"/>
          <w:sz w:val="16"/>
          <w:szCs w:val="16"/>
        </w:rPr>
      </w:pPr>
    </w:p>
    <w:p w:rsidR="00005024" w:rsidRDefault="005D2BC6"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In 2016, the volume of goods exports from Japan to the </w:t>
      </w:r>
      <w:r w:rsidR="000D6758" w:rsidRPr="0065426A">
        <w:rPr>
          <w:rFonts w:asciiTheme="majorBidi" w:hAnsiTheme="majorBidi" w:cstheme="majorBidi"/>
          <w:sz w:val="28"/>
          <w:szCs w:val="28"/>
          <w:lang w:bidi="ar-LB"/>
        </w:rPr>
        <w:t>US</w:t>
      </w:r>
      <w:r w:rsidRPr="0065426A">
        <w:rPr>
          <w:rFonts w:asciiTheme="majorBidi" w:hAnsiTheme="majorBidi" w:cstheme="majorBidi"/>
          <w:sz w:val="28"/>
          <w:szCs w:val="28"/>
          <w:lang w:bidi="ar-LB"/>
        </w:rPr>
        <w:t xml:space="preserve"> reached </w:t>
      </w:r>
      <w:r w:rsidR="000D6758" w:rsidRPr="0065426A">
        <w:rPr>
          <w:rFonts w:asciiTheme="majorBidi" w:hAnsiTheme="majorBidi" w:cstheme="majorBidi"/>
          <w:sz w:val="28"/>
          <w:szCs w:val="28"/>
          <w:lang w:bidi="ar-LB"/>
        </w:rPr>
        <w:t>around $</w:t>
      </w:r>
      <w:r w:rsidRPr="0065426A">
        <w:rPr>
          <w:rFonts w:asciiTheme="majorBidi" w:hAnsiTheme="majorBidi" w:cstheme="majorBidi"/>
          <w:sz w:val="28"/>
          <w:szCs w:val="28"/>
          <w:lang w:bidi="ar-LB"/>
        </w:rPr>
        <w:t xml:space="preserve">132.2 billion while US </w:t>
      </w:r>
      <w:r w:rsidR="000D6758" w:rsidRPr="0065426A">
        <w:rPr>
          <w:rFonts w:asciiTheme="majorBidi" w:hAnsiTheme="majorBidi" w:cstheme="majorBidi"/>
          <w:sz w:val="28"/>
          <w:szCs w:val="28"/>
          <w:lang w:bidi="ar-LB"/>
        </w:rPr>
        <w:t xml:space="preserve">goods </w:t>
      </w:r>
      <w:r w:rsidRPr="0065426A">
        <w:rPr>
          <w:rFonts w:asciiTheme="majorBidi" w:hAnsiTheme="majorBidi" w:cstheme="majorBidi"/>
          <w:sz w:val="28"/>
          <w:szCs w:val="28"/>
          <w:lang w:bidi="ar-LB"/>
        </w:rPr>
        <w:t xml:space="preserve">exports to Japan reached </w:t>
      </w:r>
      <w:r w:rsidR="000D6758" w:rsidRPr="0065426A">
        <w:rPr>
          <w:rFonts w:asciiTheme="majorBidi" w:hAnsiTheme="majorBidi" w:cstheme="majorBidi"/>
          <w:sz w:val="28"/>
          <w:szCs w:val="28"/>
          <w:lang w:bidi="ar-LB"/>
        </w:rPr>
        <w:t>about $</w:t>
      </w:r>
      <w:r w:rsidRPr="0065426A">
        <w:rPr>
          <w:rFonts w:asciiTheme="majorBidi" w:hAnsiTheme="majorBidi" w:cstheme="majorBidi"/>
          <w:sz w:val="28"/>
          <w:szCs w:val="28"/>
          <w:lang w:bidi="ar-LB"/>
        </w:rPr>
        <w:t xml:space="preserve">63.3 billion in the same year. </w:t>
      </w:r>
      <w:r w:rsidR="00E86F5B" w:rsidRPr="0065426A">
        <w:rPr>
          <w:rFonts w:asciiTheme="majorBidi" w:hAnsiTheme="majorBidi" w:cstheme="majorBidi"/>
          <w:sz w:val="28"/>
          <w:szCs w:val="28"/>
          <w:lang w:bidi="ar-LB"/>
        </w:rPr>
        <w:t>The U.S. goods trade deficit with Japan</w:t>
      </w:r>
      <w:r w:rsidR="00C06759" w:rsidRPr="0065426A">
        <w:rPr>
          <w:rFonts w:asciiTheme="majorBidi" w:hAnsiTheme="majorBidi" w:cstheme="majorBidi"/>
          <w:sz w:val="28"/>
          <w:szCs w:val="28"/>
          <w:lang w:bidi="ar-LB"/>
        </w:rPr>
        <w:t> was</w:t>
      </w:r>
      <w:r w:rsidRPr="0065426A">
        <w:rPr>
          <w:rFonts w:asciiTheme="majorBidi" w:hAnsiTheme="majorBidi" w:cstheme="majorBidi"/>
          <w:sz w:val="28"/>
          <w:szCs w:val="28"/>
          <w:lang w:bidi="ar-LB"/>
        </w:rPr>
        <w:t xml:space="preserve"> </w:t>
      </w:r>
      <w:r w:rsidR="00C06759" w:rsidRPr="0065426A">
        <w:rPr>
          <w:rFonts w:asciiTheme="majorBidi" w:hAnsiTheme="majorBidi" w:cstheme="majorBidi"/>
          <w:sz w:val="28"/>
          <w:szCs w:val="28"/>
          <w:lang w:bidi="ar-LB"/>
        </w:rPr>
        <w:t>about $68.9</w:t>
      </w:r>
      <w:r w:rsidRPr="0065426A">
        <w:rPr>
          <w:rFonts w:asciiTheme="majorBidi" w:hAnsiTheme="majorBidi" w:cstheme="majorBidi"/>
          <w:sz w:val="28"/>
          <w:szCs w:val="28"/>
          <w:lang w:bidi="ar-LB"/>
        </w:rPr>
        <w:t xml:space="preserve"> </w:t>
      </w:r>
      <w:r w:rsidR="000D6758" w:rsidRPr="0065426A">
        <w:rPr>
          <w:rFonts w:asciiTheme="majorBidi" w:hAnsiTheme="majorBidi" w:cstheme="majorBidi"/>
          <w:sz w:val="28"/>
          <w:szCs w:val="28"/>
          <w:lang w:bidi="ar-LB"/>
        </w:rPr>
        <w:t>billion.</w:t>
      </w:r>
    </w:p>
    <w:p w:rsidR="001D49CE" w:rsidRPr="001D49CE" w:rsidRDefault="001D49CE" w:rsidP="0065426A">
      <w:pPr>
        <w:spacing w:before="0" w:after="0"/>
        <w:jc w:val="both"/>
        <w:rPr>
          <w:rFonts w:asciiTheme="majorBidi" w:hAnsiTheme="majorBidi" w:cstheme="majorBidi"/>
          <w:sz w:val="14"/>
          <w:szCs w:val="14"/>
          <w:rtl/>
          <w:lang w:bidi="ar-LB"/>
        </w:rPr>
      </w:pPr>
    </w:p>
    <w:p w:rsidR="000B0611" w:rsidRPr="0065426A" w:rsidRDefault="000B0611"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In 2016, Japan's </w:t>
      </w:r>
      <w:r w:rsidR="005F2692" w:rsidRPr="0065426A">
        <w:rPr>
          <w:rFonts w:asciiTheme="majorBidi" w:hAnsiTheme="majorBidi" w:cstheme="majorBidi"/>
          <w:sz w:val="28"/>
          <w:szCs w:val="28"/>
          <w:lang w:bidi="ar-LB"/>
        </w:rPr>
        <w:t xml:space="preserve">services </w:t>
      </w:r>
      <w:r w:rsidRPr="0065426A">
        <w:rPr>
          <w:rFonts w:asciiTheme="majorBidi" w:hAnsiTheme="majorBidi" w:cstheme="majorBidi"/>
          <w:sz w:val="28"/>
          <w:szCs w:val="28"/>
          <w:lang w:bidi="ar-LB"/>
        </w:rPr>
        <w:t xml:space="preserve">exports to the </w:t>
      </w:r>
      <w:r w:rsidR="005F2692" w:rsidRPr="0065426A">
        <w:rPr>
          <w:rFonts w:asciiTheme="majorBidi" w:hAnsiTheme="majorBidi" w:cstheme="majorBidi"/>
          <w:sz w:val="28"/>
          <w:szCs w:val="28"/>
          <w:lang w:bidi="ar-LB"/>
        </w:rPr>
        <w:t>US</w:t>
      </w:r>
      <w:r w:rsidRPr="0065426A">
        <w:rPr>
          <w:rFonts w:asciiTheme="majorBidi" w:hAnsiTheme="majorBidi" w:cstheme="majorBidi"/>
          <w:sz w:val="28"/>
          <w:szCs w:val="28"/>
          <w:lang w:bidi="ar-LB"/>
        </w:rPr>
        <w:t xml:space="preserve"> amounted to </w:t>
      </w:r>
      <w:r w:rsidR="005F2692" w:rsidRPr="0065426A">
        <w:rPr>
          <w:rFonts w:asciiTheme="majorBidi" w:hAnsiTheme="majorBidi" w:cstheme="majorBidi"/>
          <w:sz w:val="28"/>
          <w:szCs w:val="28"/>
          <w:lang w:bidi="ar-LB"/>
        </w:rPr>
        <w:t>$</w:t>
      </w:r>
      <w:r w:rsidRPr="0065426A">
        <w:rPr>
          <w:rFonts w:asciiTheme="majorBidi" w:hAnsiTheme="majorBidi" w:cstheme="majorBidi"/>
          <w:sz w:val="28"/>
          <w:szCs w:val="28"/>
          <w:lang w:bidi="ar-LB"/>
        </w:rPr>
        <w:t xml:space="preserve">30.6 billion, while US </w:t>
      </w:r>
      <w:r w:rsidR="005F2692" w:rsidRPr="0065426A">
        <w:rPr>
          <w:rFonts w:asciiTheme="majorBidi" w:hAnsiTheme="majorBidi" w:cstheme="majorBidi"/>
          <w:sz w:val="28"/>
          <w:szCs w:val="28"/>
          <w:lang w:bidi="ar-LB"/>
        </w:rPr>
        <w:t xml:space="preserve">services </w:t>
      </w:r>
      <w:r w:rsidRPr="0065426A">
        <w:rPr>
          <w:rFonts w:asciiTheme="majorBidi" w:hAnsiTheme="majorBidi" w:cstheme="majorBidi"/>
          <w:sz w:val="28"/>
          <w:szCs w:val="28"/>
          <w:lang w:bidi="ar-LB"/>
        </w:rPr>
        <w:t xml:space="preserve">exports to Japan totaled </w:t>
      </w:r>
      <w:r w:rsidR="005F2692" w:rsidRPr="0065426A">
        <w:rPr>
          <w:rFonts w:asciiTheme="majorBidi" w:hAnsiTheme="majorBidi" w:cstheme="majorBidi"/>
          <w:sz w:val="28"/>
          <w:szCs w:val="28"/>
          <w:lang w:bidi="ar-LB"/>
        </w:rPr>
        <w:t>$</w:t>
      </w:r>
      <w:r w:rsidRPr="0065426A">
        <w:rPr>
          <w:rFonts w:asciiTheme="majorBidi" w:hAnsiTheme="majorBidi" w:cstheme="majorBidi"/>
          <w:sz w:val="28"/>
          <w:szCs w:val="28"/>
          <w:lang w:bidi="ar-LB"/>
        </w:rPr>
        <w:t xml:space="preserve">44.7 billion in the same year. </w:t>
      </w:r>
      <w:r w:rsidR="00AD5432" w:rsidRPr="0065426A">
        <w:rPr>
          <w:rFonts w:asciiTheme="majorBidi" w:hAnsiTheme="majorBidi" w:cstheme="majorBidi"/>
          <w:sz w:val="28"/>
          <w:szCs w:val="28"/>
          <w:lang w:bidi="ar-LB"/>
        </w:rPr>
        <w:t xml:space="preserve">The U.S. services trade surplus with Japan </w:t>
      </w:r>
      <w:r w:rsidRPr="0065426A">
        <w:rPr>
          <w:rFonts w:asciiTheme="majorBidi" w:hAnsiTheme="majorBidi" w:cstheme="majorBidi"/>
          <w:sz w:val="28"/>
          <w:szCs w:val="28"/>
          <w:lang w:bidi="ar-LB"/>
        </w:rPr>
        <w:t xml:space="preserve">was about 14.1 billion USD </w:t>
      </w:r>
      <w:r w:rsidR="00AD5432" w:rsidRPr="0065426A">
        <w:rPr>
          <w:rFonts w:asciiTheme="majorBidi" w:hAnsiTheme="majorBidi" w:cstheme="majorBidi"/>
          <w:sz w:val="28"/>
          <w:szCs w:val="28"/>
          <w:lang w:bidi="ar-LB"/>
        </w:rPr>
        <w:t>in 2016.</w:t>
      </w:r>
    </w:p>
    <w:p w:rsidR="00E60AF1" w:rsidRDefault="00E60AF1" w:rsidP="0065426A">
      <w:pPr>
        <w:spacing w:before="0" w:after="0"/>
        <w:jc w:val="both"/>
        <w:rPr>
          <w:rFonts w:asciiTheme="majorBidi" w:hAnsiTheme="majorBidi" w:cstheme="majorBidi"/>
          <w:b/>
          <w:bCs/>
          <w:i/>
          <w:iCs/>
          <w:sz w:val="28"/>
          <w:szCs w:val="28"/>
          <w:lang w:bidi="ar-LB"/>
        </w:rPr>
      </w:pPr>
    </w:p>
    <w:p w:rsidR="004C08B8" w:rsidRPr="00283D99" w:rsidRDefault="004C08B8" w:rsidP="0065426A">
      <w:pPr>
        <w:spacing w:before="0" w:after="0"/>
        <w:jc w:val="both"/>
        <w:rPr>
          <w:rFonts w:asciiTheme="majorBidi" w:hAnsiTheme="majorBidi" w:cstheme="majorBidi"/>
          <w:b/>
          <w:bCs/>
          <w:sz w:val="28"/>
          <w:szCs w:val="28"/>
          <w:lang w:bidi="ar-LB"/>
        </w:rPr>
      </w:pPr>
      <w:r w:rsidRPr="00283D99">
        <w:rPr>
          <w:rFonts w:asciiTheme="majorBidi" w:hAnsiTheme="majorBidi" w:cstheme="majorBidi"/>
          <w:b/>
          <w:bCs/>
          <w:sz w:val="28"/>
          <w:szCs w:val="28"/>
          <w:lang w:bidi="ar-LB"/>
        </w:rPr>
        <w:t>Investment</w:t>
      </w:r>
    </w:p>
    <w:p w:rsidR="00E60AF1" w:rsidRPr="001D49CE" w:rsidRDefault="00E60AF1" w:rsidP="0065426A">
      <w:pPr>
        <w:spacing w:before="0" w:after="0"/>
        <w:jc w:val="both"/>
        <w:rPr>
          <w:rFonts w:asciiTheme="majorBidi" w:hAnsiTheme="majorBidi" w:cstheme="majorBidi"/>
          <w:b/>
          <w:bCs/>
          <w:i/>
          <w:iCs/>
          <w:sz w:val="16"/>
          <w:szCs w:val="16"/>
          <w:lang w:bidi="ar-LB"/>
        </w:rPr>
      </w:pPr>
    </w:p>
    <w:p w:rsidR="004C08B8" w:rsidRPr="0065426A" w:rsidRDefault="00AC15A2"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 xml:space="preserve">By 2015, </w:t>
      </w:r>
      <w:r w:rsidR="004C08B8" w:rsidRPr="0065426A">
        <w:rPr>
          <w:rFonts w:asciiTheme="majorBidi" w:hAnsiTheme="majorBidi" w:cstheme="majorBidi"/>
          <w:sz w:val="28"/>
          <w:szCs w:val="28"/>
          <w:lang w:bidi="ar-LB"/>
        </w:rPr>
        <w:t>US investment</w:t>
      </w:r>
      <w:r w:rsidRPr="0065426A">
        <w:rPr>
          <w:rFonts w:asciiTheme="majorBidi" w:hAnsiTheme="majorBidi" w:cstheme="majorBidi"/>
          <w:sz w:val="28"/>
          <w:szCs w:val="28"/>
          <w:lang w:bidi="ar-LB"/>
        </w:rPr>
        <w:t>s</w:t>
      </w:r>
      <w:r w:rsidR="004C08B8" w:rsidRPr="0065426A">
        <w:rPr>
          <w:rFonts w:asciiTheme="majorBidi" w:hAnsiTheme="majorBidi" w:cstheme="majorBidi"/>
          <w:sz w:val="28"/>
          <w:szCs w:val="28"/>
          <w:lang w:bidi="ar-LB"/>
        </w:rPr>
        <w:t xml:space="preserve"> in Japan totaled an estimated $108.5 billion, while Japanese investments in the US reached $411.2 billion </w:t>
      </w:r>
      <w:r w:rsidR="00A863CE" w:rsidRPr="0065426A">
        <w:rPr>
          <w:rFonts w:asciiTheme="majorBidi" w:hAnsiTheme="majorBidi" w:cstheme="majorBidi"/>
          <w:sz w:val="28"/>
          <w:szCs w:val="28"/>
          <w:lang w:bidi="ar-LB"/>
        </w:rPr>
        <w:t>over</w:t>
      </w:r>
      <w:r w:rsidR="004C08B8" w:rsidRPr="0065426A">
        <w:rPr>
          <w:rFonts w:asciiTheme="majorBidi" w:hAnsiTheme="majorBidi" w:cstheme="majorBidi"/>
          <w:sz w:val="28"/>
          <w:szCs w:val="28"/>
          <w:lang w:bidi="ar-LB"/>
        </w:rPr>
        <w:t xml:space="preserve"> the same year</w:t>
      </w:r>
      <w:r w:rsidR="004C08B8" w:rsidRPr="0065426A">
        <w:rPr>
          <w:rFonts w:asciiTheme="majorBidi" w:hAnsiTheme="majorBidi" w:cs="Times New Roman"/>
          <w:sz w:val="28"/>
          <w:szCs w:val="28"/>
          <w:rtl/>
          <w:lang w:bidi="ar-LB"/>
        </w:rPr>
        <w:t>.</w:t>
      </w:r>
    </w:p>
    <w:p w:rsidR="00AC15A2" w:rsidRDefault="00AC15A2" w:rsidP="0065426A">
      <w:pPr>
        <w:spacing w:before="0" w:after="0"/>
        <w:jc w:val="both"/>
        <w:rPr>
          <w:rFonts w:asciiTheme="majorBidi" w:hAnsiTheme="majorBidi" w:cstheme="majorBidi"/>
          <w:sz w:val="28"/>
          <w:szCs w:val="28"/>
          <w:lang w:bidi="ar-LB"/>
        </w:rPr>
      </w:pPr>
    </w:p>
    <w:p w:rsidR="00F529A0" w:rsidRPr="0065426A" w:rsidRDefault="00F529A0" w:rsidP="002E146E">
      <w:pPr>
        <w:pStyle w:val="Heading2"/>
        <w:numPr>
          <w:ilvl w:val="0"/>
          <w:numId w:val="24"/>
        </w:numPr>
        <w:rPr>
          <w:lang w:bidi="ar-LB"/>
        </w:rPr>
      </w:pPr>
      <w:bookmarkStart w:id="21" w:name="_Toc13651317"/>
      <w:bookmarkStart w:id="22" w:name="_Toc15295852"/>
      <w:r w:rsidRPr="0065426A">
        <w:rPr>
          <w:lang w:bidi="ar-LB"/>
        </w:rPr>
        <w:t>The Russian economic pole</w:t>
      </w:r>
      <w:bookmarkEnd w:id="21"/>
      <w:bookmarkEnd w:id="22"/>
    </w:p>
    <w:p w:rsidR="00CE453F" w:rsidRPr="0065426A" w:rsidRDefault="00CE453F" w:rsidP="0065426A">
      <w:pPr>
        <w:spacing w:before="0" w:after="0"/>
        <w:jc w:val="both"/>
        <w:rPr>
          <w:sz w:val="28"/>
          <w:szCs w:val="28"/>
          <w:lang w:bidi="ar-LB"/>
        </w:rPr>
      </w:pPr>
    </w:p>
    <w:p w:rsidR="00F529A0" w:rsidRPr="00283D99" w:rsidRDefault="00F529A0" w:rsidP="0065426A">
      <w:pPr>
        <w:spacing w:before="0" w:after="0"/>
        <w:jc w:val="both"/>
        <w:rPr>
          <w:rFonts w:asciiTheme="majorBidi" w:hAnsiTheme="majorBidi" w:cstheme="majorBidi"/>
          <w:b/>
          <w:bCs/>
          <w:sz w:val="28"/>
          <w:szCs w:val="28"/>
          <w:lang w:bidi="ar-LB"/>
        </w:rPr>
      </w:pPr>
      <w:r w:rsidRPr="00283D99">
        <w:rPr>
          <w:rFonts w:asciiTheme="majorBidi" w:hAnsiTheme="majorBidi" w:cstheme="majorBidi"/>
          <w:b/>
          <w:bCs/>
          <w:sz w:val="28"/>
          <w:szCs w:val="28"/>
          <w:lang w:bidi="ar-LB"/>
        </w:rPr>
        <w:t xml:space="preserve">Trade with </w:t>
      </w:r>
      <w:r w:rsidR="00AC15A2" w:rsidRPr="00283D99">
        <w:rPr>
          <w:rFonts w:asciiTheme="majorBidi" w:hAnsiTheme="majorBidi" w:cstheme="majorBidi"/>
          <w:b/>
          <w:bCs/>
          <w:sz w:val="28"/>
          <w:szCs w:val="28"/>
          <w:lang w:bidi="ar-LB"/>
        </w:rPr>
        <w:t>the US</w:t>
      </w:r>
    </w:p>
    <w:p w:rsidR="00E60AF1" w:rsidRPr="001D49CE" w:rsidRDefault="00E60AF1" w:rsidP="0065426A">
      <w:pPr>
        <w:spacing w:before="0" w:after="0"/>
        <w:jc w:val="both"/>
        <w:rPr>
          <w:rFonts w:asciiTheme="majorBidi" w:hAnsiTheme="majorBidi" w:cstheme="majorBidi"/>
          <w:b/>
          <w:bCs/>
          <w:i/>
          <w:iCs/>
          <w:sz w:val="16"/>
          <w:szCs w:val="16"/>
          <w:lang w:bidi="ar-LB"/>
        </w:rPr>
      </w:pPr>
    </w:p>
    <w:p w:rsidR="00F529A0" w:rsidRDefault="00AC15A2"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US-</w:t>
      </w:r>
      <w:r w:rsidR="00822215" w:rsidRPr="0065426A">
        <w:rPr>
          <w:rFonts w:asciiTheme="majorBidi" w:hAnsiTheme="majorBidi" w:cstheme="majorBidi"/>
          <w:sz w:val="28"/>
          <w:szCs w:val="28"/>
          <w:lang w:bidi="ar-LB"/>
        </w:rPr>
        <w:t>Russia</w:t>
      </w:r>
      <w:r w:rsidR="00F529A0" w:rsidRPr="0065426A">
        <w:rPr>
          <w:rFonts w:asciiTheme="majorBidi" w:hAnsiTheme="majorBidi" w:cstheme="majorBidi"/>
          <w:sz w:val="28"/>
          <w:szCs w:val="28"/>
          <w:lang w:bidi="ar-LB"/>
        </w:rPr>
        <w:t xml:space="preserve"> trade in goods and services </w:t>
      </w:r>
      <w:r w:rsidR="00822215" w:rsidRPr="0065426A">
        <w:rPr>
          <w:rFonts w:asciiTheme="majorBidi" w:hAnsiTheme="majorBidi" w:cstheme="majorBidi"/>
          <w:sz w:val="28"/>
          <w:szCs w:val="28"/>
          <w:lang w:bidi="ar-LB"/>
        </w:rPr>
        <w:t>was about $</w:t>
      </w:r>
      <w:r w:rsidR="002506AA" w:rsidRPr="0065426A">
        <w:rPr>
          <w:rFonts w:asciiTheme="majorBidi" w:hAnsiTheme="majorBidi" w:cstheme="majorBidi"/>
          <w:sz w:val="28"/>
          <w:szCs w:val="28"/>
          <w:lang w:bidi="ar-LB"/>
        </w:rPr>
        <w:t>27.2 billion in 2016;</w:t>
      </w:r>
      <w:r w:rsidR="00F529A0" w:rsidRPr="0065426A">
        <w:rPr>
          <w:rFonts w:asciiTheme="majorBidi" w:hAnsiTheme="majorBidi" w:cstheme="majorBidi"/>
          <w:sz w:val="28"/>
          <w:szCs w:val="28"/>
          <w:lang w:bidi="ar-LB"/>
        </w:rPr>
        <w:t xml:space="preserve"> </w:t>
      </w:r>
      <w:r w:rsidR="00822215" w:rsidRPr="0065426A">
        <w:rPr>
          <w:rFonts w:asciiTheme="majorBidi" w:hAnsiTheme="majorBidi" w:cstheme="majorBidi"/>
          <w:sz w:val="28"/>
          <w:szCs w:val="28"/>
          <w:lang w:bidi="ar-LB"/>
        </w:rPr>
        <w:t>U.S. goods exports to Russia reached an estimated</w:t>
      </w:r>
      <w:r w:rsidR="00F529A0" w:rsidRPr="0065426A">
        <w:rPr>
          <w:rFonts w:asciiTheme="majorBidi" w:hAnsiTheme="majorBidi" w:cstheme="majorBidi"/>
          <w:sz w:val="28"/>
          <w:szCs w:val="28"/>
          <w:lang w:bidi="ar-LB"/>
        </w:rPr>
        <w:t xml:space="preserve"> </w:t>
      </w:r>
      <w:r w:rsidR="00822215" w:rsidRPr="0065426A">
        <w:rPr>
          <w:rFonts w:asciiTheme="majorBidi" w:hAnsiTheme="majorBidi" w:cstheme="majorBidi"/>
          <w:sz w:val="28"/>
          <w:szCs w:val="28"/>
          <w:lang w:bidi="ar-LB"/>
        </w:rPr>
        <w:t>$</w:t>
      </w:r>
      <w:r w:rsidR="00F529A0" w:rsidRPr="0065426A">
        <w:rPr>
          <w:rFonts w:asciiTheme="majorBidi" w:hAnsiTheme="majorBidi" w:cstheme="majorBidi"/>
          <w:sz w:val="28"/>
          <w:szCs w:val="28"/>
          <w:lang w:bidi="ar-LB"/>
        </w:rPr>
        <w:t xml:space="preserve">5.8 billion in 2016, while Russia's exports to </w:t>
      </w:r>
      <w:r w:rsidR="00822215" w:rsidRPr="0065426A">
        <w:rPr>
          <w:rFonts w:asciiTheme="majorBidi" w:hAnsiTheme="majorBidi" w:cstheme="majorBidi"/>
          <w:sz w:val="28"/>
          <w:szCs w:val="28"/>
          <w:lang w:bidi="ar-LB"/>
        </w:rPr>
        <w:t>the U.S.</w:t>
      </w:r>
      <w:r w:rsidR="00F529A0" w:rsidRPr="0065426A">
        <w:rPr>
          <w:rFonts w:asciiTheme="majorBidi" w:hAnsiTheme="majorBidi" w:cstheme="majorBidi"/>
          <w:sz w:val="28"/>
          <w:szCs w:val="28"/>
          <w:lang w:bidi="ar-LB"/>
        </w:rPr>
        <w:t xml:space="preserve"> a</w:t>
      </w:r>
      <w:r w:rsidR="00822215" w:rsidRPr="0065426A">
        <w:rPr>
          <w:rFonts w:asciiTheme="majorBidi" w:hAnsiTheme="majorBidi" w:cstheme="majorBidi"/>
          <w:sz w:val="28"/>
          <w:szCs w:val="28"/>
          <w:lang w:bidi="ar-LB"/>
        </w:rPr>
        <w:t>mounted to nearly $</w:t>
      </w:r>
      <w:r w:rsidR="00F529A0" w:rsidRPr="0065426A">
        <w:rPr>
          <w:rFonts w:asciiTheme="majorBidi" w:hAnsiTheme="majorBidi" w:cstheme="majorBidi"/>
          <w:sz w:val="28"/>
          <w:szCs w:val="28"/>
          <w:lang w:bidi="ar-LB"/>
        </w:rPr>
        <w:t xml:space="preserve">14.5 billion </w:t>
      </w:r>
      <w:r w:rsidR="00822215" w:rsidRPr="0065426A">
        <w:rPr>
          <w:rFonts w:asciiTheme="majorBidi" w:hAnsiTheme="majorBidi" w:cstheme="majorBidi"/>
          <w:sz w:val="28"/>
          <w:szCs w:val="28"/>
          <w:lang w:bidi="ar-LB"/>
        </w:rPr>
        <w:t>over the same year. T</w:t>
      </w:r>
      <w:r w:rsidR="00F529A0" w:rsidRPr="0065426A">
        <w:rPr>
          <w:rFonts w:asciiTheme="majorBidi" w:hAnsiTheme="majorBidi" w:cstheme="majorBidi"/>
          <w:sz w:val="28"/>
          <w:szCs w:val="28"/>
          <w:lang w:bidi="ar-LB"/>
        </w:rPr>
        <w:t xml:space="preserve">he </w:t>
      </w:r>
      <w:r w:rsidR="00822215" w:rsidRPr="0065426A">
        <w:rPr>
          <w:rFonts w:asciiTheme="majorBidi" w:hAnsiTheme="majorBidi" w:cstheme="majorBidi"/>
          <w:sz w:val="28"/>
          <w:szCs w:val="28"/>
          <w:lang w:bidi="ar-LB"/>
        </w:rPr>
        <w:t xml:space="preserve">U.S. goods trade </w:t>
      </w:r>
      <w:r w:rsidR="00F529A0" w:rsidRPr="0065426A">
        <w:rPr>
          <w:rFonts w:asciiTheme="majorBidi" w:hAnsiTheme="majorBidi" w:cstheme="majorBidi"/>
          <w:sz w:val="28"/>
          <w:szCs w:val="28"/>
          <w:lang w:bidi="ar-LB"/>
        </w:rPr>
        <w:t xml:space="preserve">deficit </w:t>
      </w:r>
      <w:r w:rsidR="00822215" w:rsidRPr="0065426A">
        <w:rPr>
          <w:rFonts w:asciiTheme="majorBidi" w:hAnsiTheme="majorBidi" w:cstheme="majorBidi"/>
          <w:sz w:val="28"/>
          <w:szCs w:val="28"/>
          <w:lang w:bidi="ar-LB"/>
        </w:rPr>
        <w:t>with Russia was around $8.7 billion</w:t>
      </w:r>
      <w:r w:rsidR="00F529A0" w:rsidRPr="0065426A">
        <w:rPr>
          <w:rFonts w:asciiTheme="majorBidi" w:hAnsiTheme="majorBidi" w:cstheme="majorBidi"/>
          <w:sz w:val="28"/>
          <w:szCs w:val="28"/>
          <w:lang w:bidi="ar-LB"/>
        </w:rPr>
        <w:t xml:space="preserve"> in 2016 </w:t>
      </w:r>
      <w:r w:rsidR="00E41838" w:rsidRPr="0065426A">
        <w:rPr>
          <w:rFonts w:asciiTheme="majorBidi" w:hAnsiTheme="majorBidi" w:cstheme="majorBidi"/>
          <w:sz w:val="28"/>
          <w:szCs w:val="28"/>
          <w:lang w:bidi="ar-LB"/>
        </w:rPr>
        <w:t>(</w:t>
      </w:r>
      <w:r w:rsidR="00F529A0" w:rsidRPr="0065426A">
        <w:rPr>
          <w:rFonts w:asciiTheme="majorBidi" w:hAnsiTheme="majorBidi" w:cstheme="majorBidi"/>
          <w:i/>
          <w:iCs/>
          <w:sz w:val="28"/>
          <w:szCs w:val="28"/>
          <w:lang w:bidi="ar-LB"/>
        </w:rPr>
        <w:t>US Trade Representative Agency 2016</w:t>
      </w:r>
      <w:r w:rsidR="00E41838" w:rsidRPr="0065426A">
        <w:rPr>
          <w:rFonts w:asciiTheme="majorBidi" w:hAnsiTheme="majorBidi" w:cs="Times New Roman"/>
          <w:sz w:val="28"/>
          <w:szCs w:val="28"/>
          <w:lang w:bidi="ar-LB"/>
        </w:rPr>
        <w:t>).</w:t>
      </w:r>
    </w:p>
    <w:p w:rsidR="001D49CE" w:rsidRPr="001D49CE" w:rsidRDefault="001D49CE" w:rsidP="0065426A">
      <w:pPr>
        <w:spacing w:before="0" w:after="0"/>
        <w:jc w:val="both"/>
        <w:rPr>
          <w:rFonts w:asciiTheme="majorBidi" w:hAnsiTheme="majorBidi" w:cstheme="majorBidi"/>
          <w:sz w:val="16"/>
          <w:szCs w:val="16"/>
          <w:lang w:bidi="ar-LB"/>
        </w:rPr>
      </w:pPr>
    </w:p>
    <w:p w:rsidR="0005561A" w:rsidRPr="0065426A" w:rsidRDefault="0005561A"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US </w:t>
      </w:r>
      <w:r w:rsidR="00AC15A2" w:rsidRPr="0065426A">
        <w:rPr>
          <w:rFonts w:asciiTheme="majorBidi" w:hAnsiTheme="majorBidi" w:cstheme="majorBidi"/>
          <w:sz w:val="28"/>
          <w:szCs w:val="28"/>
          <w:lang w:bidi="ar-LB"/>
        </w:rPr>
        <w:t xml:space="preserve">services </w:t>
      </w:r>
      <w:r w:rsidRPr="0065426A">
        <w:rPr>
          <w:rFonts w:asciiTheme="majorBidi" w:hAnsiTheme="majorBidi" w:cstheme="majorBidi"/>
          <w:sz w:val="28"/>
          <w:szCs w:val="28"/>
          <w:lang w:bidi="ar-LB"/>
        </w:rPr>
        <w:t xml:space="preserve">exports to Russia totaled about $4.5 billion in 2016 while </w:t>
      </w:r>
      <w:r w:rsidR="00315714" w:rsidRPr="0065426A">
        <w:rPr>
          <w:rFonts w:asciiTheme="majorBidi" w:hAnsiTheme="majorBidi" w:cstheme="majorBidi"/>
          <w:sz w:val="28"/>
          <w:szCs w:val="28"/>
          <w:lang w:bidi="ar-LB"/>
        </w:rPr>
        <w:t>Russian services exports to America were</w:t>
      </w:r>
      <w:r w:rsidRPr="0065426A">
        <w:rPr>
          <w:rFonts w:asciiTheme="majorBidi" w:hAnsiTheme="majorBidi" w:cstheme="majorBidi"/>
          <w:sz w:val="28"/>
          <w:szCs w:val="28"/>
          <w:lang w:bidi="ar-LB"/>
        </w:rPr>
        <w:t xml:space="preserve"> about $2.3 billion dollars over the same year. The </w:t>
      </w:r>
      <w:r w:rsidR="00AC15A2" w:rsidRPr="0065426A">
        <w:rPr>
          <w:rFonts w:asciiTheme="majorBidi" w:hAnsiTheme="majorBidi" w:cstheme="majorBidi"/>
          <w:sz w:val="28"/>
          <w:szCs w:val="28"/>
          <w:lang w:bidi="ar-LB"/>
        </w:rPr>
        <w:t>US</w:t>
      </w:r>
      <w:r w:rsidRPr="0065426A">
        <w:rPr>
          <w:rFonts w:asciiTheme="majorBidi" w:hAnsiTheme="majorBidi" w:cstheme="majorBidi"/>
          <w:sz w:val="28"/>
          <w:szCs w:val="28"/>
          <w:lang w:bidi="ar-LB"/>
        </w:rPr>
        <w:t xml:space="preserve"> </w:t>
      </w:r>
      <w:r w:rsidR="001B3FE1" w:rsidRPr="0065426A">
        <w:rPr>
          <w:rFonts w:asciiTheme="majorBidi" w:hAnsiTheme="majorBidi" w:cstheme="majorBidi"/>
          <w:sz w:val="28"/>
          <w:szCs w:val="28"/>
          <w:lang w:bidi="ar-LB"/>
        </w:rPr>
        <w:t>s</w:t>
      </w:r>
      <w:r w:rsidR="00315714" w:rsidRPr="0065426A">
        <w:rPr>
          <w:rFonts w:asciiTheme="majorBidi" w:hAnsiTheme="majorBidi" w:cstheme="majorBidi"/>
          <w:sz w:val="28"/>
          <w:szCs w:val="28"/>
          <w:lang w:bidi="ar-LB"/>
        </w:rPr>
        <w:t>ervices</w:t>
      </w:r>
      <w:r w:rsidRPr="0065426A">
        <w:rPr>
          <w:rFonts w:asciiTheme="majorBidi" w:hAnsiTheme="majorBidi" w:cstheme="majorBidi"/>
          <w:sz w:val="28"/>
          <w:szCs w:val="28"/>
          <w:lang w:bidi="ar-LB"/>
        </w:rPr>
        <w:t xml:space="preserve"> trade surplus with Russia </w:t>
      </w:r>
      <w:r w:rsidR="00315714" w:rsidRPr="0065426A">
        <w:rPr>
          <w:rFonts w:asciiTheme="majorBidi" w:hAnsiTheme="majorBidi" w:cstheme="majorBidi"/>
          <w:sz w:val="28"/>
          <w:szCs w:val="28"/>
          <w:lang w:bidi="ar-LB"/>
        </w:rPr>
        <w:t>was about</w:t>
      </w:r>
      <w:r w:rsidRPr="0065426A">
        <w:rPr>
          <w:rFonts w:asciiTheme="majorBidi" w:hAnsiTheme="majorBidi" w:cstheme="majorBidi"/>
          <w:sz w:val="28"/>
          <w:szCs w:val="28"/>
          <w:lang w:bidi="ar-LB"/>
        </w:rPr>
        <w:t xml:space="preserve"> 2.2 billion dollars.</w:t>
      </w:r>
    </w:p>
    <w:p w:rsidR="00AC15A2" w:rsidRDefault="00AC15A2" w:rsidP="0065426A">
      <w:pPr>
        <w:spacing w:before="0" w:after="0"/>
        <w:jc w:val="both"/>
        <w:rPr>
          <w:rFonts w:asciiTheme="majorBidi" w:hAnsiTheme="majorBidi" w:cstheme="majorBidi"/>
          <w:sz w:val="28"/>
          <w:szCs w:val="28"/>
          <w:lang w:bidi="ar-LB"/>
        </w:rPr>
      </w:pPr>
    </w:p>
    <w:p w:rsidR="008A450E" w:rsidRDefault="008A450E" w:rsidP="0065426A">
      <w:pPr>
        <w:spacing w:before="0" w:after="0"/>
        <w:jc w:val="both"/>
        <w:rPr>
          <w:rFonts w:asciiTheme="majorBidi" w:hAnsiTheme="majorBidi" w:cstheme="majorBidi"/>
          <w:sz w:val="28"/>
          <w:szCs w:val="28"/>
          <w:lang w:bidi="ar-LB"/>
        </w:rPr>
      </w:pPr>
    </w:p>
    <w:p w:rsidR="008A450E" w:rsidRPr="0065426A" w:rsidRDefault="008A450E" w:rsidP="0065426A">
      <w:pPr>
        <w:spacing w:before="0" w:after="0"/>
        <w:jc w:val="both"/>
        <w:rPr>
          <w:rFonts w:asciiTheme="majorBidi" w:hAnsiTheme="majorBidi" w:cstheme="majorBidi"/>
          <w:sz w:val="28"/>
          <w:szCs w:val="28"/>
          <w:rtl/>
          <w:lang w:bidi="ar-LB"/>
        </w:rPr>
      </w:pPr>
    </w:p>
    <w:p w:rsidR="003F5D1C" w:rsidRPr="00283D99" w:rsidRDefault="003F5D1C" w:rsidP="0065426A">
      <w:pPr>
        <w:spacing w:before="0" w:after="0"/>
        <w:jc w:val="both"/>
        <w:rPr>
          <w:rFonts w:asciiTheme="majorBidi" w:hAnsiTheme="majorBidi" w:cstheme="majorBidi"/>
          <w:b/>
          <w:bCs/>
          <w:sz w:val="28"/>
          <w:szCs w:val="28"/>
          <w:lang w:bidi="ar-LB"/>
        </w:rPr>
      </w:pPr>
      <w:r w:rsidRPr="00283D99">
        <w:rPr>
          <w:rFonts w:asciiTheme="majorBidi" w:hAnsiTheme="majorBidi" w:cstheme="majorBidi"/>
          <w:b/>
          <w:bCs/>
          <w:sz w:val="28"/>
          <w:szCs w:val="28"/>
          <w:lang w:bidi="ar-LB"/>
        </w:rPr>
        <w:t>Investment</w:t>
      </w:r>
    </w:p>
    <w:p w:rsidR="00E60AF1" w:rsidRPr="001D49CE" w:rsidRDefault="00E60AF1" w:rsidP="0065426A">
      <w:pPr>
        <w:spacing w:before="0" w:after="0"/>
        <w:jc w:val="both"/>
        <w:rPr>
          <w:rFonts w:asciiTheme="majorBidi" w:hAnsiTheme="majorBidi" w:cstheme="majorBidi"/>
          <w:b/>
          <w:bCs/>
          <w:i/>
          <w:iCs/>
          <w:sz w:val="16"/>
          <w:szCs w:val="16"/>
          <w:lang w:bidi="ar-LB"/>
        </w:rPr>
      </w:pPr>
    </w:p>
    <w:p w:rsidR="003F5D1C" w:rsidRPr="0065426A" w:rsidRDefault="00AC15A2"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US</w:t>
      </w:r>
      <w:r w:rsidR="003F5D1C" w:rsidRPr="0065426A">
        <w:rPr>
          <w:rFonts w:asciiTheme="majorBidi" w:hAnsiTheme="majorBidi" w:cstheme="majorBidi"/>
          <w:sz w:val="28"/>
          <w:szCs w:val="28"/>
          <w:lang w:bidi="ar-LB"/>
        </w:rPr>
        <w:t xml:space="preserve"> investments in Russia amounted to nearly $</w:t>
      </w:r>
      <w:r w:rsidR="009318FB" w:rsidRPr="0065426A">
        <w:rPr>
          <w:rFonts w:asciiTheme="majorBidi" w:hAnsiTheme="majorBidi" w:cstheme="majorBidi"/>
          <w:sz w:val="28"/>
          <w:szCs w:val="28"/>
          <w:lang w:bidi="ar-LB"/>
        </w:rPr>
        <w:t>1</w:t>
      </w:r>
      <w:r w:rsidR="003F5D1C" w:rsidRPr="0065426A">
        <w:rPr>
          <w:rFonts w:asciiTheme="majorBidi" w:hAnsiTheme="majorBidi" w:cstheme="majorBidi"/>
          <w:sz w:val="28"/>
          <w:szCs w:val="28"/>
          <w:lang w:bidi="ar-LB"/>
        </w:rPr>
        <w:t xml:space="preserve">0.6 billion in 2016. Russia's investments in the U.S. amounted to about $4.6 billion </w:t>
      </w:r>
      <w:r w:rsidRPr="0065426A">
        <w:rPr>
          <w:rFonts w:asciiTheme="majorBidi" w:hAnsiTheme="majorBidi" w:cstheme="majorBidi"/>
          <w:sz w:val="28"/>
          <w:szCs w:val="28"/>
          <w:lang w:bidi="ar-LB"/>
        </w:rPr>
        <w:t>over</w:t>
      </w:r>
      <w:r w:rsidR="003F5D1C" w:rsidRPr="0065426A">
        <w:rPr>
          <w:rFonts w:asciiTheme="majorBidi" w:hAnsiTheme="majorBidi" w:cstheme="majorBidi"/>
          <w:sz w:val="28"/>
          <w:szCs w:val="28"/>
          <w:lang w:bidi="ar-LB"/>
        </w:rPr>
        <w:t xml:space="preserve"> the same year</w:t>
      </w:r>
      <w:r w:rsidR="003F5D1C" w:rsidRPr="0065426A">
        <w:rPr>
          <w:rFonts w:asciiTheme="majorBidi" w:hAnsiTheme="majorBidi" w:cs="Times New Roman"/>
          <w:sz w:val="28"/>
          <w:szCs w:val="28"/>
          <w:rtl/>
          <w:lang w:bidi="ar-LB"/>
        </w:rPr>
        <w:t>.</w:t>
      </w:r>
    </w:p>
    <w:p w:rsidR="003F5D1C" w:rsidRPr="0065426A" w:rsidRDefault="003F5D1C" w:rsidP="0065426A">
      <w:pPr>
        <w:spacing w:before="0" w:after="0"/>
        <w:jc w:val="both"/>
        <w:rPr>
          <w:rFonts w:asciiTheme="majorBidi" w:hAnsiTheme="majorBidi" w:cstheme="majorBidi"/>
          <w:sz w:val="28"/>
          <w:szCs w:val="28"/>
          <w:rtl/>
          <w:lang w:bidi="ar-LB"/>
        </w:rPr>
      </w:pPr>
    </w:p>
    <w:p w:rsidR="002B5713" w:rsidRPr="0065426A" w:rsidRDefault="002B5713" w:rsidP="002E146E">
      <w:pPr>
        <w:pStyle w:val="Heading2"/>
        <w:numPr>
          <w:ilvl w:val="0"/>
          <w:numId w:val="24"/>
        </w:numPr>
        <w:rPr>
          <w:lang w:bidi="ar-LB"/>
        </w:rPr>
      </w:pPr>
      <w:bookmarkStart w:id="23" w:name="_Toc13651318"/>
      <w:bookmarkStart w:id="24" w:name="_Toc15295853"/>
      <w:r w:rsidRPr="0065426A">
        <w:rPr>
          <w:lang w:bidi="ar-LB"/>
        </w:rPr>
        <w:t>Canadian Economic Pole</w:t>
      </w:r>
      <w:bookmarkEnd w:id="23"/>
      <w:bookmarkEnd w:id="24"/>
    </w:p>
    <w:p w:rsidR="00CE453F" w:rsidRPr="001D49CE" w:rsidRDefault="00CE453F" w:rsidP="0065426A">
      <w:pPr>
        <w:spacing w:before="0" w:after="0"/>
        <w:jc w:val="both"/>
        <w:rPr>
          <w:sz w:val="32"/>
          <w:szCs w:val="32"/>
          <w:lang w:bidi="ar-LB"/>
        </w:rPr>
      </w:pPr>
    </w:p>
    <w:p w:rsidR="002B5713" w:rsidRPr="00283D99" w:rsidRDefault="005C0765" w:rsidP="0065426A">
      <w:pPr>
        <w:spacing w:before="0" w:after="0"/>
        <w:jc w:val="both"/>
        <w:rPr>
          <w:rFonts w:asciiTheme="majorBidi" w:hAnsiTheme="majorBidi" w:cstheme="majorBidi"/>
          <w:b/>
          <w:bCs/>
          <w:sz w:val="28"/>
          <w:szCs w:val="28"/>
          <w:lang w:bidi="ar-LB"/>
        </w:rPr>
      </w:pPr>
      <w:r w:rsidRPr="00283D99">
        <w:rPr>
          <w:rFonts w:asciiTheme="majorBidi" w:hAnsiTheme="majorBidi" w:cstheme="majorBidi"/>
          <w:b/>
          <w:bCs/>
          <w:sz w:val="28"/>
          <w:szCs w:val="28"/>
          <w:lang w:bidi="ar-LB"/>
        </w:rPr>
        <w:t>Trade with US</w:t>
      </w:r>
    </w:p>
    <w:p w:rsidR="00E60AF1" w:rsidRPr="001D49CE" w:rsidRDefault="00E60AF1" w:rsidP="0065426A">
      <w:pPr>
        <w:spacing w:before="0" w:after="0"/>
        <w:jc w:val="both"/>
        <w:rPr>
          <w:rFonts w:asciiTheme="majorBidi" w:hAnsiTheme="majorBidi" w:cstheme="majorBidi"/>
          <w:b/>
          <w:bCs/>
          <w:i/>
          <w:iCs/>
          <w:sz w:val="16"/>
          <w:szCs w:val="16"/>
          <w:lang w:bidi="ar-LB"/>
        </w:rPr>
      </w:pPr>
    </w:p>
    <w:p w:rsidR="00BF728D" w:rsidRPr="0065426A" w:rsidRDefault="002B5713"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Canada is the third largest trading partner of the U.S. (imports + exports</w:t>
      </w:r>
      <w:r w:rsidR="005C0765" w:rsidRPr="0065426A">
        <w:rPr>
          <w:rFonts w:asciiTheme="majorBidi" w:hAnsiTheme="majorBidi" w:cstheme="majorBidi"/>
          <w:sz w:val="28"/>
          <w:szCs w:val="28"/>
          <w:lang w:bidi="ar-LB"/>
        </w:rPr>
        <w:t>) with</w:t>
      </w:r>
      <w:r w:rsidRPr="0065426A">
        <w:rPr>
          <w:rFonts w:asciiTheme="majorBidi" w:hAnsiTheme="majorBidi" w:cstheme="majorBidi"/>
          <w:sz w:val="28"/>
          <w:szCs w:val="28"/>
          <w:lang w:bidi="ar-LB"/>
        </w:rPr>
        <w:t xml:space="preserve"> a total </w:t>
      </w:r>
      <w:r w:rsidR="005C0765" w:rsidRPr="0065426A">
        <w:rPr>
          <w:rFonts w:asciiTheme="majorBidi" w:hAnsiTheme="majorBidi" w:cstheme="majorBidi"/>
          <w:sz w:val="28"/>
          <w:szCs w:val="28"/>
          <w:lang w:bidi="ar-LB"/>
        </w:rPr>
        <w:t>of $</w:t>
      </w:r>
      <w:r w:rsidRPr="0065426A">
        <w:rPr>
          <w:rFonts w:asciiTheme="majorBidi" w:hAnsiTheme="majorBidi" w:cstheme="majorBidi"/>
          <w:sz w:val="28"/>
          <w:szCs w:val="28"/>
          <w:lang w:bidi="ar-LB"/>
        </w:rPr>
        <w:t xml:space="preserve">673.9 billion in 2017. </w:t>
      </w:r>
      <w:r w:rsidR="005C0765" w:rsidRPr="0065426A">
        <w:rPr>
          <w:rFonts w:asciiTheme="majorBidi" w:hAnsiTheme="majorBidi" w:cstheme="majorBidi"/>
          <w:sz w:val="28"/>
          <w:szCs w:val="28"/>
          <w:lang w:bidi="ar-LB"/>
        </w:rPr>
        <w:t xml:space="preserve">Canada's goods exports </w:t>
      </w:r>
      <w:r w:rsidRPr="0065426A">
        <w:rPr>
          <w:rFonts w:asciiTheme="majorBidi" w:hAnsiTheme="majorBidi" w:cstheme="majorBidi"/>
          <w:sz w:val="28"/>
          <w:szCs w:val="28"/>
          <w:lang w:bidi="ar-LB"/>
        </w:rPr>
        <w:t xml:space="preserve">to the U.S. amounted to approximately $300 billion while </w:t>
      </w:r>
      <w:r w:rsidR="005C0765" w:rsidRPr="0065426A">
        <w:rPr>
          <w:rFonts w:asciiTheme="majorBidi" w:hAnsiTheme="majorBidi" w:cstheme="majorBidi"/>
          <w:sz w:val="28"/>
          <w:szCs w:val="28"/>
          <w:lang w:bidi="ar-LB"/>
        </w:rPr>
        <w:t>US</w:t>
      </w:r>
      <w:r w:rsidRPr="0065426A">
        <w:rPr>
          <w:rFonts w:asciiTheme="majorBidi" w:hAnsiTheme="majorBidi" w:cstheme="majorBidi"/>
          <w:sz w:val="28"/>
          <w:szCs w:val="28"/>
          <w:lang w:bidi="ar-LB"/>
        </w:rPr>
        <w:t xml:space="preserve"> goods exports to Canada were around $282.5 billion. </w:t>
      </w:r>
      <w:r w:rsidR="00984E4D" w:rsidRPr="0065426A">
        <w:rPr>
          <w:rFonts w:asciiTheme="majorBidi" w:hAnsiTheme="majorBidi" w:cstheme="majorBidi"/>
          <w:sz w:val="28"/>
          <w:szCs w:val="28"/>
          <w:lang w:bidi="ar-LB"/>
        </w:rPr>
        <w:t>The U.S. goods trade deficit with Canada was approximately $1</w:t>
      </w:r>
      <w:r w:rsidRPr="0065426A">
        <w:rPr>
          <w:rFonts w:asciiTheme="majorBidi" w:hAnsiTheme="majorBidi" w:cstheme="majorBidi"/>
          <w:sz w:val="28"/>
          <w:szCs w:val="28"/>
          <w:lang w:bidi="ar-LB"/>
        </w:rPr>
        <w:t>7.5 billion in 2017 (</w:t>
      </w:r>
      <w:r w:rsidRPr="0065426A">
        <w:rPr>
          <w:rFonts w:asciiTheme="majorBidi" w:hAnsiTheme="majorBidi" w:cstheme="majorBidi"/>
          <w:i/>
          <w:iCs/>
          <w:sz w:val="28"/>
          <w:szCs w:val="28"/>
          <w:lang w:bidi="ar-LB"/>
        </w:rPr>
        <w:t>U</w:t>
      </w:r>
      <w:r w:rsidR="00984E4D" w:rsidRPr="0065426A">
        <w:rPr>
          <w:rFonts w:asciiTheme="majorBidi" w:hAnsiTheme="majorBidi" w:cstheme="majorBidi"/>
          <w:i/>
          <w:iCs/>
          <w:sz w:val="28"/>
          <w:szCs w:val="28"/>
          <w:lang w:bidi="ar-LB"/>
        </w:rPr>
        <w:t>.</w:t>
      </w:r>
      <w:r w:rsidRPr="0065426A">
        <w:rPr>
          <w:rFonts w:asciiTheme="majorBidi" w:hAnsiTheme="majorBidi" w:cstheme="majorBidi"/>
          <w:i/>
          <w:iCs/>
          <w:sz w:val="28"/>
          <w:szCs w:val="28"/>
          <w:lang w:bidi="ar-LB"/>
        </w:rPr>
        <w:t>S</w:t>
      </w:r>
      <w:r w:rsidR="00984E4D" w:rsidRPr="0065426A">
        <w:rPr>
          <w:rFonts w:asciiTheme="majorBidi" w:hAnsiTheme="majorBidi" w:cstheme="majorBidi"/>
          <w:i/>
          <w:iCs/>
          <w:sz w:val="28"/>
          <w:szCs w:val="28"/>
          <w:lang w:bidi="ar-LB"/>
        </w:rPr>
        <w:t>.</w:t>
      </w:r>
      <w:r w:rsidRPr="0065426A">
        <w:rPr>
          <w:rFonts w:asciiTheme="majorBidi" w:hAnsiTheme="majorBidi" w:cstheme="majorBidi"/>
          <w:i/>
          <w:iCs/>
          <w:sz w:val="28"/>
          <w:szCs w:val="28"/>
          <w:lang w:bidi="ar-LB"/>
        </w:rPr>
        <w:t xml:space="preserve"> Trade Representative Agency 2017</w:t>
      </w:r>
      <w:r w:rsidR="00984E4D" w:rsidRPr="0065426A">
        <w:rPr>
          <w:rFonts w:asciiTheme="majorBidi" w:hAnsiTheme="majorBidi" w:cs="Times New Roman"/>
          <w:sz w:val="28"/>
          <w:szCs w:val="28"/>
          <w:lang w:bidi="ar-LB"/>
        </w:rPr>
        <w:t>).</w:t>
      </w:r>
    </w:p>
    <w:p w:rsidR="001D49CE" w:rsidRPr="001D49CE" w:rsidRDefault="001D49CE" w:rsidP="0065426A">
      <w:pPr>
        <w:spacing w:before="0" w:after="0"/>
        <w:jc w:val="both"/>
        <w:rPr>
          <w:rFonts w:asciiTheme="majorBidi" w:hAnsiTheme="majorBidi" w:cstheme="majorBidi"/>
          <w:sz w:val="16"/>
          <w:szCs w:val="16"/>
          <w:lang w:bidi="ar-LB"/>
        </w:rPr>
      </w:pPr>
    </w:p>
    <w:p w:rsidR="00756A91" w:rsidRPr="0065426A" w:rsidRDefault="00756A91"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Canada services exports to the U.S. were an estimated $32.8 billion in 201</w:t>
      </w:r>
      <w:r w:rsidR="00E650CC" w:rsidRPr="0065426A">
        <w:rPr>
          <w:rFonts w:asciiTheme="majorBidi" w:hAnsiTheme="majorBidi" w:cstheme="majorBidi"/>
          <w:sz w:val="28"/>
          <w:szCs w:val="28"/>
          <w:lang w:bidi="ar-LB"/>
        </w:rPr>
        <w:t xml:space="preserve">7 while U.S. services exports to Canada reached nearly $58.7 billion </w:t>
      </w:r>
      <w:r w:rsidR="00E24039" w:rsidRPr="0065426A">
        <w:rPr>
          <w:rFonts w:asciiTheme="majorBidi" w:hAnsiTheme="majorBidi" w:cstheme="majorBidi"/>
          <w:sz w:val="28"/>
          <w:szCs w:val="28"/>
          <w:lang w:bidi="ar-LB"/>
        </w:rPr>
        <w:t>over</w:t>
      </w:r>
      <w:r w:rsidR="00E650CC" w:rsidRPr="0065426A">
        <w:rPr>
          <w:rFonts w:asciiTheme="majorBidi" w:hAnsiTheme="majorBidi" w:cstheme="majorBidi"/>
          <w:sz w:val="28"/>
          <w:szCs w:val="28"/>
          <w:lang w:bidi="ar-LB"/>
        </w:rPr>
        <w:t xml:space="preserve"> the same year. The U.S. services trade surplus amounted to an estimated $25.9 billion. </w:t>
      </w:r>
    </w:p>
    <w:p w:rsidR="00756A91" w:rsidRDefault="00756A91" w:rsidP="0065426A">
      <w:pPr>
        <w:spacing w:before="0" w:after="0"/>
        <w:jc w:val="both"/>
        <w:rPr>
          <w:rFonts w:asciiTheme="majorBidi" w:hAnsiTheme="majorBidi" w:cstheme="majorBidi"/>
          <w:sz w:val="28"/>
          <w:szCs w:val="28"/>
          <w:lang w:bidi="ar-LB"/>
        </w:rPr>
      </w:pPr>
    </w:p>
    <w:p w:rsidR="002E1980" w:rsidRDefault="002E1980" w:rsidP="0065426A">
      <w:pPr>
        <w:spacing w:before="0" w:after="0"/>
        <w:jc w:val="both"/>
        <w:rPr>
          <w:rFonts w:asciiTheme="majorBidi" w:hAnsiTheme="majorBidi" w:cstheme="majorBidi"/>
          <w:b/>
          <w:bCs/>
          <w:sz w:val="28"/>
          <w:szCs w:val="28"/>
          <w:lang w:bidi="ar-LB"/>
        </w:rPr>
      </w:pPr>
      <w:r w:rsidRPr="0065426A">
        <w:rPr>
          <w:rFonts w:asciiTheme="majorBidi" w:hAnsiTheme="majorBidi" w:cstheme="majorBidi"/>
          <w:b/>
          <w:bCs/>
          <w:sz w:val="28"/>
          <w:szCs w:val="28"/>
          <w:lang w:bidi="ar-LB"/>
        </w:rPr>
        <w:t>Investment</w:t>
      </w:r>
    </w:p>
    <w:p w:rsidR="00E60AF1" w:rsidRPr="00E60AF1" w:rsidRDefault="00E60AF1" w:rsidP="0065426A">
      <w:pPr>
        <w:spacing w:before="0" w:after="0"/>
        <w:jc w:val="both"/>
        <w:rPr>
          <w:rFonts w:asciiTheme="majorBidi" w:hAnsiTheme="majorBidi" w:cstheme="majorBidi"/>
          <w:b/>
          <w:bCs/>
          <w:sz w:val="16"/>
          <w:szCs w:val="16"/>
          <w:lang w:bidi="ar-LB"/>
        </w:rPr>
      </w:pPr>
    </w:p>
    <w:p w:rsidR="009D10B9" w:rsidRPr="0065426A" w:rsidRDefault="00E24039"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US</w:t>
      </w:r>
      <w:r w:rsidR="002E1980" w:rsidRPr="0065426A">
        <w:rPr>
          <w:rFonts w:asciiTheme="majorBidi" w:hAnsiTheme="majorBidi" w:cstheme="majorBidi"/>
          <w:sz w:val="28"/>
          <w:szCs w:val="28"/>
          <w:lang w:bidi="ar-LB"/>
        </w:rPr>
        <w:t xml:space="preserve"> investments in Canada totaled around $363.9 billion in 2017. Canadian investments in the U.S. reached nearly $371.5 billion in 2017</w:t>
      </w:r>
      <w:r w:rsidR="002E1980" w:rsidRPr="0065426A">
        <w:rPr>
          <w:rFonts w:asciiTheme="majorBidi" w:hAnsiTheme="majorBidi" w:cs="Times New Roman"/>
          <w:sz w:val="28"/>
          <w:szCs w:val="28"/>
          <w:rtl/>
          <w:lang w:bidi="ar-LB"/>
        </w:rPr>
        <w:t>.</w:t>
      </w:r>
    </w:p>
    <w:p w:rsidR="009D10B9" w:rsidRDefault="009D10B9" w:rsidP="0065426A">
      <w:pPr>
        <w:spacing w:before="0" w:after="0"/>
        <w:jc w:val="both"/>
        <w:rPr>
          <w:rFonts w:asciiTheme="majorBidi" w:hAnsiTheme="majorBidi" w:cstheme="majorBidi"/>
          <w:sz w:val="28"/>
          <w:szCs w:val="28"/>
          <w:lang w:bidi="ar-LB"/>
        </w:rPr>
      </w:pPr>
    </w:p>
    <w:p w:rsidR="001602D1" w:rsidRPr="0065426A" w:rsidRDefault="001602D1" w:rsidP="002E146E">
      <w:pPr>
        <w:pStyle w:val="Heading2"/>
        <w:numPr>
          <w:ilvl w:val="0"/>
          <w:numId w:val="24"/>
        </w:numPr>
      </w:pPr>
      <w:bookmarkStart w:id="25" w:name="_Toc13651319"/>
      <w:bookmarkStart w:id="26" w:name="_Toc15295854"/>
      <w:r w:rsidRPr="0065426A">
        <w:t>Mexican economic pole</w:t>
      </w:r>
      <w:bookmarkEnd w:id="25"/>
      <w:bookmarkEnd w:id="26"/>
    </w:p>
    <w:p w:rsidR="009D10B9" w:rsidRPr="0065426A" w:rsidRDefault="009D10B9" w:rsidP="0065426A">
      <w:pPr>
        <w:pStyle w:val="ListParagraph"/>
        <w:spacing w:before="0" w:after="0"/>
        <w:jc w:val="both"/>
        <w:rPr>
          <w:rFonts w:asciiTheme="majorBidi" w:hAnsiTheme="majorBidi" w:cstheme="majorBidi"/>
          <w:b/>
          <w:bCs/>
          <w:sz w:val="28"/>
          <w:szCs w:val="28"/>
        </w:rPr>
      </w:pPr>
    </w:p>
    <w:p w:rsidR="00CF523D" w:rsidRPr="00283D99" w:rsidRDefault="00AB5A16" w:rsidP="00AB5A16">
      <w:pPr>
        <w:spacing w:before="0" w:after="0"/>
        <w:ind w:left="360"/>
        <w:jc w:val="both"/>
        <w:rPr>
          <w:rFonts w:asciiTheme="majorBidi" w:hAnsiTheme="majorBidi" w:cstheme="majorBidi"/>
          <w:b/>
          <w:bCs/>
          <w:sz w:val="28"/>
          <w:szCs w:val="28"/>
        </w:rPr>
      </w:pPr>
      <w:r w:rsidRPr="00283D99">
        <w:rPr>
          <w:rFonts w:asciiTheme="majorBidi" w:hAnsiTheme="majorBidi" w:cstheme="majorBidi"/>
          <w:b/>
          <w:bCs/>
          <w:sz w:val="28"/>
          <w:szCs w:val="28"/>
        </w:rPr>
        <w:t>US</w:t>
      </w:r>
      <w:r w:rsidR="00CF523D" w:rsidRPr="00283D99">
        <w:rPr>
          <w:rFonts w:asciiTheme="majorBidi" w:hAnsiTheme="majorBidi" w:cstheme="majorBidi"/>
          <w:b/>
          <w:bCs/>
          <w:sz w:val="28"/>
          <w:szCs w:val="28"/>
        </w:rPr>
        <w:t xml:space="preserve">-Mexico Trade </w:t>
      </w:r>
      <w:r w:rsidR="00E505B6" w:rsidRPr="00283D99">
        <w:rPr>
          <w:rFonts w:asciiTheme="majorBidi" w:hAnsiTheme="majorBidi" w:cstheme="majorBidi"/>
          <w:b/>
          <w:bCs/>
          <w:sz w:val="28"/>
          <w:szCs w:val="28"/>
        </w:rPr>
        <w:t>balance</w:t>
      </w:r>
    </w:p>
    <w:p w:rsidR="00AB5A16" w:rsidRPr="00AB5A16" w:rsidRDefault="00AB5A16" w:rsidP="00AB5A16">
      <w:pPr>
        <w:spacing w:before="0" w:after="0"/>
        <w:ind w:left="360"/>
        <w:jc w:val="both"/>
        <w:rPr>
          <w:rFonts w:asciiTheme="majorBidi" w:hAnsiTheme="majorBidi" w:cstheme="majorBidi"/>
          <w:b/>
          <w:bCs/>
          <w:i/>
          <w:iCs/>
          <w:sz w:val="16"/>
          <w:szCs w:val="16"/>
        </w:rPr>
      </w:pPr>
    </w:p>
    <w:p w:rsidR="008F0EC0" w:rsidRPr="0065426A" w:rsidRDefault="005B6BE9" w:rsidP="0065426A">
      <w:pPr>
        <w:shd w:val="clear" w:color="auto" w:fill="FFFFFF"/>
        <w:spacing w:before="0" w:after="0"/>
        <w:ind w:left="360"/>
        <w:jc w:val="both"/>
        <w:rPr>
          <w:rFonts w:asciiTheme="majorBidi" w:hAnsiTheme="majorBidi" w:cstheme="majorBidi"/>
          <w:sz w:val="28"/>
          <w:szCs w:val="28"/>
        </w:rPr>
      </w:pPr>
      <w:r w:rsidRPr="0065426A">
        <w:rPr>
          <w:rFonts w:asciiTheme="majorBidi" w:hAnsiTheme="majorBidi" w:cstheme="majorBidi"/>
          <w:sz w:val="28"/>
          <w:szCs w:val="28"/>
        </w:rPr>
        <w:t>Mexico was the United States' third largest goods export market after the EU in 2017, U.S.</w:t>
      </w:r>
      <w:r w:rsidR="001602D1" w:rsidRPr="0065426A">
        <w:rPr>
          <w:rFonts w:asciiTheme="majorBidi" w:hAnsiTheme="majorBidi" w:cstheme="majorBidi"/>
          <w:sz w:val="28"/>
          <w:szCs w:val="28"/>
        </w:rPr>
        <w:t xml:space="preserve"> goods </w:t>
      </w:r>
      <w:r w:rsidRPr="0065426A">
        <w:rPr>
          <w:rFonts w:asciiTheme="majorBidi" w:hAnsiTheme="majorBidi" w:cstheme="majorBidi"/>
          <w:sz w:val="28"/>
          <w:szCs w:val="28"/>
        </w:rPr>
        <w:t xml:space="preserve">exports </w:t>
      </w:r>
      <w:r w:rsidR="001602D1" w:rsidRPr="0065426A">
        <w:rPr>
          <w:rFonts w:asciiTheme="majorBidi" w:hAnsiTheme="majorBidi" w:cstheme="majorBidi"/>
          <w:sz w:val="28"/>
          <w:szCs w:val="28"/>
        </w:rPr>
        <w:t xml:space="preserve">to Mexico </w:t>
      </w:r>
      <w:r w:rsidRPr="0065426A">
        <w:rPr>
          <w:rFonts w:asciiTheme="majorBidi" w:hAnsiTheme="majorBidi" w:cstheme="majorBidi"/>
          <w:sz w:val="28"/>
          <w:szCs w:val="28"/>
        </w:rPr>
        <w:t>were about $</w:t>
      </w:r>
      <w:r w:rsidR="001602D1" w:rsidRPr="0065426A">
        <w:rPr>
          <w:rFonts w:asciiTheme="majorBidi" w:hAnsiTheme="majorBidi" w:cstheme="majorBidi"/>
          <w:sz w:val="28"/>
          <w:szCs w:val="28"/>
        </w:rPr>
        <w:t xml:space="preserve">243 billion. Mexico's </w:t>
      </w:r>
      <w:r w:rsidRPr="0065426A">
        <w:rPr>
          <w:rFonts w:asciiTheme="majorBidi" w:hAnsiTheme="majorBidi" w:cstheme="majorBidi"/>
          <w:sz w:val="28"/>
          <w:szCs w:val="28"/>
        </w:rPr>
        <w:t xml:space="preserve">goods exports </w:t>
      </w:r>
      <w:r w:rsidR="001602D1" w:rsidRPr="0065426A">
        <w:rPr>
          <w:rFonts w:asciiTheme="majorBidi" w:hAnsiTheme="majorBidi" w:cstheme="majorBidi"/>
          <w:sz w:val="28"/>
          <w:szCs w:val="28"/>
        </w:rPr>
        <w:t>to the U</w:t>
      </w:r>
      <w:r w:rsidRPr="0065426A">
        <w:rPr>
          <w:rFonts w:asciiTheme="majorBidi" w:hAnsiTheme="majorBidi" w:cstheme="majorBidi"/>
          <w:sz w:val="28"/>
          <w:szCs w:val="28"/>
        </w:rPr>
        <w:t>.</w:t>
      </w:r>
      <w:r w:rsidR="001602D1" w:rsidRPr="0065426A">
        <w:rPr>
          <w:rFonts w:asciiTheme="majorBidi" w:hAnsiTheme="majorBidi" w:cstheme="majorBidi"/>
          <w:sz w:val="28"/>
          <w:szCs w:val="28"/>
        </w:rPr>
        <w:t>S</w:t>
      </w:r>
      <w:r w:rsidRPr="0065426A">
        <w:rPr>
          <w:rFonts w:asciiTheme="majorBidi" w:hAnsiTheme="majorBidi" w:cstheme="majorBidi"/>
          <w:sz w:val="28"/>
          <w:szCs w:val="28"/>
        </w:rPr>
        <w:t xml:space="preserve">. </w:t>
      </w:r>
      <w:r w:rsidR="008F0EC0" w:rsidRPr="0065426A">
        <w:rPr>
          <w:rFonts w:asciiTheme="majorBidi" w:hAnsiTheme="majorBidi" w:cstheme="majorBidi"/>
          <w:sz w:val="28"/>
          <w:szCs w:val="28"/>
        </w:rPr>
        <w:t xml:space="preserve">amounted to about $314 </w:t>
      </w:r>
      <w:r w:rsidR="009D10B9" w:rsidRPr="0065426A">
        <w:rPr>
          <w:rFonts w:asciiTheme="majorBidi" w:hAnsiTheme="majorBidi" w:cstheme="majorBidi"/>
          <w:sz w:val="28"/>
          <w:szCs w:val="28"/>
        </w:rPr>
        <w:t>billion over</w:t>
      </w:r>
      <w:r w:rsidR="008F0EC0" w:rsidRPr="0065426A">
        <w:rPr>
          <w:rFonts w:asciiTheme="majorBidi" w:hAnsiTheme="majorBidi" w:cstheme="majorBidi"/>
          <w:sz w:val="28"/>
          <w:szCs w:val="28"/>
        </w:rPr>
        <w:t xml:space="preserve"> the same year. </w:t>
      </w:r>
    </w:p>
    <w:p w:rsidR="008F0EC0" w:rsidRPr="00A35D34" w:rsidRDefault="008F0EC0" w:rsidP="0065426A">
      <w:pPr>
        <w:shd w:val="clear" w:color="auto" w:fill="FFFFFF"/>
        <w:spacing w:before="0" w:after="0"/>
        <w:ind w:left="360"/>
        <w:jc w:val="both"/>
        <w:rPr>
          <w:rFonts w:asciiTheme="majorBidi" w:hAnsiTheme="majorBidi" w:cstheme="majorBidi"/>
          <w:sz w:val="10"/>
          <w:szCs w:val="10"/>
        </w:rPr>
      </w:pPr>
    </w:p>
    <w:p w:rsidR="008F0EC0" w:rsidRPr="0065426A" w:rsidRDefault="008F0EC0" w:rsidP="0065426A">
      <w:pPr>
        <w:shd w:val="clear" w:color="auto" w:fill="FFFFFF"/>
        <w:spacing w:before="0" w:after="0"/>
        <w:ind w:left="360"/>
        <w:jc w:val="both"/>
        <w:rPr>
          <w:rFonts w:asciiTheme="majorBidi" w:hAnsiTheme="majorBidi" w:cstheme="majorBidi"/>
          <w:sz w:val="28"/>
          <w:szCs w:val="28"/>
        </w:rPr>
      </w:pPr>
      <w:r w:rsidRPr="0065426A">
        <w:rPr>
          <w:rFonts w:asciiTheme="majorBidi" w:hAnsiTheme="majorBidi" w:cstheme="majorBidi"/>
          <w:sz w:val="28"/>
          <w:szCs w:val="28"/>
        </w:rPr>
        <w:t>The U.S. goods trade deficit with Mexico was approximately $71 billion in 2017 (</w:t>
      </w:r>
      <w:r w:rsidRPr="0065426A">
        <w:rPr>
          <w:rFonts w:asciiTheme="majorBidi" w:hAnsiTheme="majorBidi" w:cstheme="majorBidi"/>
          <w:i/>
          <w:iCs/>
          <w:sz w:val="28"/>
          <w:szCs w:val="28"/>
        </w:rPr>
        <w:t>U.S. Trade Representative Agency 2017</w:t>
      </w:r>
      <w:r w:rsidRPr="0065426A">
        <w:rPr>
          <w:rFonts w:asciiTheme="majorBidi" w:hAnsiTheme="majorBidi" w:cstheme="majorBidi"/>
          <w:sz w:val="28"/>
          <w:szCs w:val="28"/>
        </w:rPr>
        <w:t>).</w:t>
      </w:r>
    </w:p>
    <w:p w:rsidR="001602D1" w:rsidRPr="00A35D34" w:rsidRDefault="001602D1" w:rsidP="0065426A">
      <w:pPr>
        <w:spacing w:before="0" w:after="0"/>
        <w:jc w:val="both"/>
        <w:rPr>
          <w:rFonts w:asciiTheme="majorBidi" w:hAnsiTheme="majorBidi" w:cstheme="majorBidi"/>
          <w:sz w:val="10"/>
          <w:szCs w:val="10"/>
          <w:lang w:bidi="ar-LB"/>
        </w:rPr>
      </w:pPr>
    </w:p>
    <w:p w:rsidR="00AD45C6" w:rsidRDefault="00AD45C6" w:rsidP="00283D99">
      <w:pPr>
        <w:spacing w:before="0" w:after="0"/>
        <w:ind w:left="360"/>
        <w:jc w:val="both"/>
        <w:rPr>
          <w:rFonts w:asciiTheme="majorBidi" w:hAnsiTheme="majorBidi" w:cstheme="majorBidi"/>
          <w:sz w:val="28"/>
          <w:szCs w:val="28"/>
          <w:lang w:bidi="ar-LB"/>
        </w:rPr>
      </w:pPr>
      <w:r w:rsidRPr="0065426A">
        <w:rPr>
          <w:rFonts w:asciiTheme="majorBidi" w:hAnsiTheme="majorBidi" w:cstheme="majorBidi"/>
          <w:sz w:val="28"/>
          <w:szCs w:val="28"/>
          <w:lang w:bidi="ar-LB"/>
        </w:rPr>
        <w:t>Mexico's services exports to the US totaled $26.3 billion in 2017; U.S. exports to Mexico amounted to $33.3 billion in the same year. The U.S. had a services trade surplus of an estimated $7 billion with Mexico in 2017.</w:t>
      </w:r>
    </w:p>
    <w:p w:rsidR="00E60AF1" w:rsidRPr="0065426A" w:rsidRDefault="00E60AF1" w:rsidP="0065426A">
      <w:pPr>
        <w:spacing w:before="0" w:after="0"/>
        <w:ind w:left="360"/>
        <w:jc w:val="both"/>
        <w:rPr>
          <w:rFonts w:asciiTheme="majorBidi" w:hAnsiTheme="majorBidi" w:cstheme="majorBidi"/>
          <w:sz w:val="28"/>
          <w:szCs w:val="28"/>
          <w:lang w:bidi="ar-LB"/>
        </w:rPr>
      </w:pPr>
    </w:p>
    <w:p w:rsidR="005D523A" w:rsidRDefault="005D523A" w:rsidP="00E60AF1">
      <w:pPr>
        <w:spacing w:before="0" w:after="0"/>
        <w:ind w:firstLine="360"/>
        <w:jc w:val="both"/>
        <w:rPr>
          <w:rFonts w:asciiTheme="majorBidi" w:hAnsiTheme="majorBidi" w:cstheme="majorBidi"/>
          <w:b/>
          <w:bCs/>
          <w:sz w:val="28"/>
          <w:szCs w:val="28"/>
          <w:lang w:bidi="ar-LB"/>
        </w:rPr>
      </w:pPr>
      <w:r w:rsidRPr="00E60AF1">
        <w:rPr>
          <w:rFonts w:asciiTheme="majorBidi" w:hAnsiTheme="majorBidi" w:cstheme="majorBidi"/>
          <w:b/>
          <w:bCs/>
          <w:sz w:val="28"/>
          <w:szCs w:val="28"/>
          <w:lang w:bidi="ar-LB"/>
        </w:rPr>
        <w:t xml:space="preserve">Investment </w:t>
      </w:r>
    </w:p>
    <w:p w:rsidR="00E60AF1" w:rsidRPr="00E60AF1" w:rsidRDefault="00E60AF1" w:rsidP="00E60AF1">
      <w:pPr>
        <w:spacing w:before="0" w:after="0"/>
        <w:ind w:firstLine="360"/>
        <w:jc w:val="both"/>
        <w:rPr>
          <w:rFonts w:asciiTheme="majorBidi" w:hAnsiTheme="majorBidi" w:cstheme="majorBidi"/>
          <w:b/>
          <w:bCs/>
          <w:sz w:val="16"/>
          <w:szCs w:val="16"/>
          <w:lang w:bidi="ar-LB"/>
        </w:rPr>
      </w:pPr>
    </w:p>
    <w:p w:rsidR="007D6B9C" w:rsidRPr="0065426A" w:rsidRDefault="00E505B6" w:rsidP="0065426A">
      <w:pPr>
        <w:shd w:val="clear" w:color="auto" w:fill="FFFFFF"/>
        <w:spacing w:before="0" w:after="0"/>
        <w:ind w:left="360"/>
        <w:jc w:val="both"/>
        <w:rPr>
          <w:rFonts w:asciiTheme="majorBidi" w:hAnsiTheme="majorBidi" w:cstheme="majorBidi"/>
          <w:sz w:val="28"/>
          <w:szCs w:val="28"/>
          <w:lang w:bidi="ar-LB"/>
        </w:rPr>
      </w:pPr>
      <w:r w:rsidRPr="0065426A">
        <w:rPr>
          <w:rFonts w:ascii="Arial" w:eastAsia="Times New Roman" w:hAnsi="Arial" w:cs="Arial"/>
          <w:color w:val="222222"/>
          <w:sz w:val="28"/>
          <w:szCs w:val="28"/>
          <w:lang w:eastAsia="fr-FR"/>
        </w:rPr>
        <w:t>U</w:t>
      </w:r>
      <w:r w:rsidR="00283D99">
        <w:rPr>
          <w:rFonts w:asciiTheme="majorBidi" w:hAnsiTheme="majorBidi" w:cstheme="majorBidi"/>
          <w:sz w:val="28"/>
          <w:szCs w:val="28"/>
          <w:lang w:bidi="ar-LB"/>
        </w:rPr>
        <w:t xml:space="preserve">.S. </w:t>
      </w:r>
      <w:r w:rsidRPr="0065426A">
        <w:rPr>
          <w:rFonts w:asciiTheme="majorBidi" w:hAnsiTheme="majorBidi" w:cstheme="majorBidi"/>
          <w:sz w:val="28"/>
          <w:szCs w:val="28"/>
          <w:lang w:bidi="ar-LB"/>
        </w:rPr>
        <w:t>investments in Mexico amounted to $87.6 billion in 2016. Mexican investments in the U.S. reached</w:t>
      </w:r>
      <w:r w:rsidR="005D523A" w:rsidRPr="0065426A">
        <w:rPr>
          <w:rFonts w:asciiTheme="majorBidi" w:hAnsiTheme="majorBidi" w:cstheme="majorBidi"/>
          <w:sz w:val="28"/>
          <w:szCs w:val="28"/>
          <w:lang w:bidi="ar-LB"/>
        </w:rPr>
        <w:t xml:space="preserve"> around $</w:t>
      </w:r>
      <w:r w:rsidRPr="0065426A">
        <w:rPr>
          <w:rFonts w:asciiTheme="majorBidi" w:hAnsiTheme="majorBidi" w:cstheme="majorBidi"/>
          <w:sz w:val="28"/>
          <w:szCs w:val="28"/>
          <w:lang w:bidi="ar-LB"/>
        </w:rPr>
        <w:t>16.8 billion in the same year</w:t>
      </w:r>
      <w:r w:rsidRPr="0065426A">
        <w:rPr>
          <w:rFonts w:asciiTheme="majorBidi" w:hAnsiTheme="majorBidi" w:cstheme="majorBidi"/>
          <w:sz w:val="28"/>
          <w:szCs w:val="28"/>
          <w:rtl/>
          <w:lang w:bidi="ar-LB"/>
        </w:rPr>
        <w:t>.</w:t>
      </w:r>
    </w:p>
    <w:p w:rsidR="005D523A" w:rsidRPr="00A35D34" w:rsidRDefault="005D523A" w:rsidP="0065426A">
      <w:pPr>
        <w:shd w:val="clear" w:color="auto" w:fill="FFFFFF"/>
        <w:spacing w:before="0" w:after="0"/>
        <w:ind w:left="360"/>
        <w:jc w:val="both"/>
        <w:rPr>
          <w:rFonts w:asciiTheme="majorBidi" w:hAnsiTheme="majorBidi" w:cstheme="majorBidi"/>
          <w:sz w:val="16"/>
          <w:szCs w:val="16"/>
          <w:lang w:bidi="ar-LB"/>
        </w:rPr>
      </w:pPr>
    </w:p>
    <w:p w:rsidR="00C97F52" w:rsidRPr="0065426A" w:rsidRDefault="00C97F52" w:rsidP="002E146E">
      <w:pPr>
        <w:pStyle w:val="Heading2"/>
        <w:numPr>
          <w:ilvl w:val="0"/>
          <w:numId w:val="24"/>
        </w:numPr>
        <w:rPr>
          <w:lang w:bidi="ar-LB"/>
        </w:rPr>
      </w:pPr>
      <w:bookmarkStart w:id="27" w:name="_Toc13651320"/>
      <w:bookmarkStart w:id="28" w:name="_Toc15295855"/>
      <w:r w:rsidRPr="0065426A">
        <w:rPr>
          <w:lang w:bidi="ar-LB"/>
        </w:rPr>
        <w:t>Indian Economic Pole</w:t>
      </w:r>
      <w:bookmarkEnd w:id="27"/>
      <w:bookmarkEnd w:id="28"/>
    </w:p>
    <w:p w:rsidR="00427084" w:rsidRPr="0065426A" w:rsidRDefault="00427084" w:rsidP="0065426A">
      <w:pPr>
        <w:pStyle w:val="ListParagraph"/>
        <w:spacing w:before="0" w:after="0"/>
        <w:jc w:val="both"/>
        <w:rPr>
          <w:rFonts w:asciiTheme="majorBidi" w:hAnsiTheme="majorBidi" w:cstheme="majorBidi"/>
          <w:b/>
          <w:bCs/>
          <w:sz w:val="28"/>
          <w:szCs w:val="28"/>
          <w:lang w:bidi="ar-LB"/>
        </w:rPr>
      </w:pPr>
    </w:p>
    <w:p w:rsidR="00C97F52" w:rsidRPr="00283D99" w:rsidRDefault="00C97F52" w:rsidP="00A35D34">
      <w:pPr>
        <w:spacing w:before="0" w:after="0"/>
        <w:ind w:left="360"/>
        <w:jc w:val="both"/>
        <w:rPr>
          <w:rFonts w:asciiTheme="majorBidi" w:hAnsiTheme="majorBidi" w:cstheme="majorBidi"/>
          <w:b/>
          <w:bCs/>
          <w:sz w:val="28"/>
          <w:szCs w:val="28"/>
          <w:lang w:bidi="ar-LB"/>
        </w:rPr>
      </w:pPr>
      <w:r w:rsidRPr="00283D99">
        <w:rPr>
          <w:rFonts w:asciiTheme="majorBidi" w:hAnsiTheme="majorBidi" w:cstheme="majorBidi"/>
          <w:b/>
          <w:bCs/>
          <w:sz w:val="28"/>
          <w:szCs w:val="28"/>
          <w:lang w:bidi="ar-LB"/>
        </w:rPr>
        <w:t>Trade exchange with the United States</w:t>
      </w:r>
    </w:p>
    <w:p w:rsidR="00283D99" w:rsidRPr="00A35D34" w:rsidRDefault="00283D99" w:rsidP="00A35D34">
      <w:pPr>
        <w:spacing w:before="0" w:after="0"/>
        <w:ind w:left="360"/>
        <w:jc w:val="both"/>
        <w:rPr>
          <w:rFonts w:asciiTheme="majorBidi" w:hAnsiTheme="majorBidi" w:cstheme="majorBidi"/>
          <w:b/>
          <w:bCs/>
          <w:i/>
          <w:iCs/>
          <w:sz w:val="16"/>
          <w:szCs w:val="16"/>
          <w:lang w:bidi="ar-LB"/>
        </w:rPr>
      </w:pPr>
    </w:p>
    <w:p w:rsidR="00C97F52" w:rsidRDefault="00C97F52" w:rsidP="00A35D34">
      <w:pPr>
        <w:spacing w:before="0" w:after="0"/>
        <w:ind w:left="36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India </w:t>
      </w:r>
      <w:r w:rsidR="00B23C03" w:rsidRPr="0065426A">
        <w:rPr>
          <w:rFonts w:asciiTheme="majorBidi" w:hAnsiTheme="majorBidi" w:cstheme="majorBidi"/>
          <w:sz w:val="28"/>
          <w:szCs w:val="28"/>
          <w:lang w:bidi="ar-LB"/>
        </w:rPr>
        <w:t>was</w:t>
      </w:r>
      <w:r w:rsidRPr="0065426A">
        <w:rPr>
          <w:rFonts w:asciiTheme="majorBidi" w:hAnsiTheme="majorBidi" w:cstheme="majorBidi"/>
          <w:sz w:val="28"/>
          <w:szCs w:val="28"/>
          <w:lang w:bidi="ar-LB"/>
        </w:rPr>
        <w:t xml:space="preserve"> the ninth largest US trading partner with trade v</w:t>
      </w:r>
      <w:r w:rsidR="00B23C03" w:rsidRPr="0065426A">
        <w:rPr>
          <w:rFonts w:asciiTheme="majorBidi" w:hAnsiTheme="majorBidi" w:cstheme="majorBidi"/>
          <w:sz w:val="28"/>
          <w:szCs w:val="28"/>
          <w:lang w:bidi="ar-LB"/>
        </w:rPr>
        <w:t>olume (goods and services) of $</w:t>
      </w:r>
      <w:r w:rsidRPr="0065426A">
        <w:rPr>
          <w:rFonts w:asciiTheme="majorBidi" w:hAnsiTheme="majorBidi" w:cstheme="majorBidi"/>
          <w:sz w:val="28"/>
          <w:szCs w:val="28"/>
          <w:lang w:bidi="ar-LB"/>
        </w:rPr>
        <w:t>67.7 billion in 2016 (</w:t>
      </w:r>
      <w:r w:rsidR="00B23C03" w:rsidRPr="0065426A">
        <w:rPr>
          <w:rFonts w:asciiTheme="majorBidi" w:hAnsiTheme="majorBidi" w:cstheme="majorBidi"/>
          <w:i/>
          <w:iCs/>
          <w:sz w:val="28"/>
          <w:szCs w:val="28"/>
          <w:lang w:bidi="ar-LB"/>
        </w:rPr>
        <w:t>US Trade Representative Agency 2016</w:t>
      </w:r>
      <w:r w:rsidR="00B23C03" w:rsidRPr="0065426A">
        <w:rPr>
          <w:rFonts w:asciiTheme="majorBidi" w:hAnsiTheme="majorBidi" w:cstheme="majorBidi"/>
          <w:sz w:val="28"/>
          <w:szCs w:val="28"/>
          <w:lang w:bidi="ar-LB"/>
        </w:rPr>
        <w:t>)</w:t>
      </w:r>
      <w:r w:rsidR="00A35D34">
        <w:rPr>
          <w:rFonts w:asciiTheme="majorBidi" w:hAnsiTheme="majorBidi" w:cstheme="majorBidi"/>
          <w:sz w:val="28"/>
          <w:szCs w:val="28"/>
          <w:lang w:bidi="ar-LB"/>
        </w:rPr>
        <w:t>.</w:t>
      </w:r>
    </w:p>
    <w:p w:rsidR="00A35D34" w:rsidRPr="00A35D34" w:rsidRDefault="00A35D34" w:rsidP="00A35D34">
      <w:pPr>
        <w:spacing w:before="0" w:after="0"/>
        <w:ind w:left="360"/>
        <w:jc w:val="both"/>
        <w:rPr>
          <w:rFonts w:asciiTheme="majorBidi" w:hAnsiTheme="majorBidi" w:cstheme="majorBidi"/>
          <w:sz w:val="6"/>
          <w:szCs w:val="6"/>
          <w:lang w:bidi="ar-LB"/>
        </w:rPr>
      </w:pPr>
    </w:p>
    <w:p w:rsidR="002F65A7" w:rsidRDefault="00CF2EF2" w:rsidP="00A35D34">
      <w:pPr>
        <w:spacing w:before="0" w:after="0"/>
        <w:ind w:left="36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India's goods </w:t>
      </w:r>
      <w:r w:rsidR="002F65A7" w:rsidRPr="0065426A">
        <w:rPr>
          <w:rFonts w:asciiTheme="majorBidi" w:hAnsiTheme="majorBidi" w:cstheme="majorBidi"/>
          <w:sz w:val="28"/>
          <w:szCs w:val="28"/>
          <w:lang w:bidi="ar-LB"/>
        </w:rPr>
        <w:t xml:space="preserve">exports </w:t>
      </w:r>
      <w:r w:rsidRPr="0065426A">
        <w:rPr>
          <w:rFonts w:asciiTheme="majorBidi" w:hAnsiTheme="majorBidi" w:cstheme="majorBidi"/>
          <w:sz w:val="28"/>
          <w:szCs w:val="28"/>
          <w:lang w:bidi="ar-LB"/>
        </w:rPr>
        <w:t>to the U.S. were around $46 billion while U.S. goods exports to India reached $21.7 billion in the same year.</w:t>
      </w:r>
      <w:r w:rsidR="005D523A" w:rsidRPr="0065426A">
        <w:rPr>
          <w:rFonts w:asciiTheme="majorBidi" w:hAnsiTheme="majorBidi" w:cstheme="majorBidi"/>
          <w:sz w:val="28"/>
          <w:szCs w:val="28"/>
          <w:lang w:bidi="ar-LB"/>
        </w:rPr>
        <w:t xml:space="preserve"> </w:t>
      </w:r>
      <w:r w:rsidR="002F65A7" w:rsidRPr="0065426A">
        <w:rPr>
          <w:rFonts w:asciiTheme="majorBidi" w:hAnsiTheme="majorBidi" w:cstheme="majorBidi"/>
          <w:sz w:val="28"/>
          <w:szCs w:val="28"/>
          <w:lang w:bidi="ar-LB"/>
        </w:rPr>
        <w:t>The U.S. goods trade deficit with India was around $24.3 billion in 2016.</w:t>
      </w:r>
    </w:p>
    <w:p w:rsidR="00A35D34" w:rsidRPr="00A35D34" w:rsidRDefault="00A35D34" w:rsidP="00A35D34">
      <w:pPr>
        <w:spacing w:before="0" w:after="0"/>
        <w:ind w:left="360"/>
        <w:jc w:val="both"/>
        <w:rPr>
          <w:rFonts w:asciiTheme="majorBidi" w:hAnsiTheme="majorBidi" w:cstheme="majorBidi"/>
          <w:sz w:val="8"/>
          <w:szCs w:val="8"/>
          <w:lang w:bidi="ar-LB"/>
        </w:rPr>
      </w:pPr>
    </w:p>
    <w:p w:rsidR="00CF2EF2" w:rsidRDefault="002F65A7" w:rsidP="00A35D34">
      <w:pPr>
        <w:spacing w:before="0" w:after="0"/>
        <w:ind w:left="360"/>
        <w:jc w:val="both"/>
        <w:rPr>
          <w:rFonts w:asciiTheme="majorBidi" w:hAnsiTheme="majorBidi" w:cstheme="majorBidi"/>
          <w:sz w:val="28"/>
          <w:szCs w:val="28"/>
          <w:lang w:bidi="ar-LB"/>
        </w:rPr>
      </w:pPr>
      <w:r w:rsidRPr="0065426A">
        <w:rPr>
          <w:rFonts w:asciiTheme="majorBidi" w:hAnsiTheme="majorBidi" w:cstheme="majorBidi"/>
          <w:sz w:val="28"/>
          <w:szCs w:val="28"/>
          <w:lang w:bidi="ar-LB"/>
        </w:rPr>
        <w:t>India’s services exports to the U.S. reached</w:t>
      </w:r>
      <w:r w:rsidR="005D523A" w:rsidRPr="0065426A">
        <w:rPr>
          <w:rFonts w:asciiTheme="majorBidi" w:hAnsiTheme="majorBidi" w:cstheme="majorBidi"/>
          <w:sz w:val="28"/>
          <w:szCs w:val="28"/>
          <w:lang w:bidi="ar-LB"/>
        </w:rPr>
        <w:t xml:space="preserve"> about</w:t>
      </w:r>
      <w:r w:rsidRPr="0065426A">
        <w:rPr>
          <w:rFonts w:asciiTheme="majorBidi" w:hAnsiTheme="majorBidi" w:cstheme="majorBidi"/>
          <w:sz w:val="28"/>
          <w:szCs w:val="28"/>
          <w:lang w:bidi="ar-LB"/>
        </w:rPr>
        <w:t xml:space="preserve"> $</w:t>
      </w:r>
      <w:r w:rsidR="00053C7B" w:rsidRPr="0065426A">
        <w:rPr>
          <w:rFonts w:asciiTheme="majorBidi" w:hAnsiTheme="majorBidi" w:cstheme="majorBidi"/>
          <w:sz w:val="28"/>
          <w:szCs w:val="28"/>
          <w:lang w:bidi="ar-LB"/>
        </w:rPr>
        <w:t>26.8 billion</w:t>
      </w:r>
      <w:r w:rsidRPr="0065426A">
        <w:rPr>
          <w:rFonts w:asciiTheme="majorBidi" w:hAnsiTheme="majorBidi" w:cstheme="majorBidi"/>
          <w:sz w:val="28"/>
          <w:szCs w:val="28"/>
          <w:lang w:bidi="ar-LB"/>
        </w:rPr>
        <w:t xml:space="preserve"> in 2016 while U.S. services exports to India reached nearly $20.3 billion in the same year. The U.S. services trade deficit with India was around $</w:t>
      </w:r>
      <w:r w:rsidR="00053C7B" w:rsidRPr="0065426A">
        <w:rPr>
          <w:rFonts w:asciiTheme="majorBidi" w:hAnsiTheme="majorBidi" w:cstheme="majorBidi"/>
          <w:sz w:val="28"/>
          <w:szCs w:val="28"/>
          <w:lang w:bidi="ar-LB"/>
        </w:rPr>
        <w:t>6.5</w:t>
      </w:r>
      <w:r w:rsidRPr="0065426A">
        <w:rPr>
          <w:rFonts w:asciiTheme="majorBidi" w:hAnsiTheme="majorBidi" w:cstheme="majorBidi"/>
          <w:sz w:val="28"/>
          <w:szCs w:val="28"/>
          <w:lang w:bidi="ar-LB"/>
        </w:rPr>
        <w:t xml:space="preserve"> billion in 2016.</w:t>
      </w:r>
    </w:p>
    <w:p w:rsidR="00A35D34" w:rsidRPr="00A35D34" w:rsidRDefault="00A35D34" w:rsidP="00A35D34">
      <w:pPr>
        <w:spacing w:before="0" w:after="0"/>
        <w:ind w:left="360"/>
        <w:jc w:val="both"/>
        <w:rPr>
          <w:rFonts w:asciiTheme="majorBidi" w:hAnsiTheme="majorBidi" w:cstheme="majorBidi"/>
          <w:sz w:val="22"/>
          <w:szCs w:val="22"/>
          <w:lang w:bidi="ar-LB"/>
        </w:rPr>
      </w:pPr>
    </w:p>
    <w:p w:rsidR="007D6B9C" w:rsidRDefault="00E136F0" w:rsidP="00A35D34">
      <w:pPr>
        <w:spacing w:before="0" w:after="0"/>
        <w:ind w:left="360"/>
        <w:jc w:val="both"/>
        <w:rPr>
          <w:rFonts w:asciiTheme="majorBidi" w:hAnsiTheme="majorBidi" w:cstheme="majorBidi"/>
          <w:b/>
          <w:bCs/>
          <w:sz w:val="28"/>
          <w:szCs w:val="28"/>
          <w:lang w:bidi="ar-LB"/>
        </w:rPr>
      </w:pPr>
      <w:r w:rsidRPr="00A35D34">
        <w:rPr>
          <w:rFonts w:asciiTheme="majorBidi" w:hAnsiTheme="majorBidi" w:cstheme="majorBidi"/>
          <w:b/>
          <w:bCs/>
          <w:sz w:val="28"/>
          <w:szCs w:val="28"/>
          <w:lang w:bidi="ar-LB"/>
        </w:rPr>
        <w:t xml:space="preserve">Investment </w:t>
      </w:r>
    </w:p>
    <w:p w:rsidR="008A450E" w:rsidRPr="008A450E" w:rsidRDefault="008A450E" w:rsidP="00A35D34">
      <w:pPr>
        <w:spacing w:before="0" w:after="0"/>
        <w:ind w:left="360"/>
        <w:jc w:val="both"/>
        <w:rPr>
          <w:rFonts w:asciiTheme="majorBidi" w:hAnsiTheme="majorBidi" w:cstheme="majorBidi"/>
          <w:b/>
          <w:bCs/>
          <w:sz w:val="16"/>
          <w:szCs w:val="16"/>
          <w:lang w:bidi="ar-LB"/>
        </w:rPr>
      </w:pPr>
    </w:p>
    <w:p w:rsidR="00E136F0" w:rsidRDefault="00E136F0" w:rsidP="00A35D34">
      <w:pPr>
        <w:spacing w:before="0" w:after="0"/>
        <w:ind w:left="36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U.S. investments in </w:t>
      </w:r>
      <w:r w:rsidR="005D523A" w:rsidRPr="0065426A">
        <w:rPr>
          <w:rFonts w:asciiTheme="majorBidi" w:hAnsiTheme="majorBidi" w:cstheme="majorBidi"/>
          <w:sz w:val="28"/>
          <w:szCs w:val="28"/>
          <w:lang w:bidi="ar-LB"/>
        </w:rPr>
        <w:t>India</w:t>
      </w:r>
      <w:r w:rsidRPr="0065426A">
        <w:rPr>
          <w:rFonts w:asciiTheme="majorBidi" w:hAnsiTheme="majorBidi" w:cstheme="majorBidi"/>
          <w:sz w:val="28"/>
          <w:szCs w:val="28"/>
          <w:lang w:bidi="ar-LB"/>
        </w:rPr>
        <w:t xml:space="preserve"> amounted to $28.3 billion in 2015. </w:t>
      </w:r>
      <w:r w:rsidR="005D523A" w:rsidRPr="0065426A">
        <w:rPr>
          <w:rFonts w:asciiTheme="majorBidi" w:hAnsiTheme="majorBidi" w:cstheme="majorBidi"/>
          <w:sz w:val="28"/>
          <w:szCs w:val="28"/>
          <w:lang w:bidi="ar-LB"/>
        </w:rPr>
        <w:t>India’s investments</w:t>
      </w:r>
      <w:r w:rsidRPr="0065426A">
        <w:rPr>
          <w:rFonts w:asciiTheme="majorBidi" w:hAnsiTheme="majorBidi" w:cstheme="majorBidi"/>
          <w:sz w:val="28"/>
          <w:szCs w:val="28"/>
          <w:lang w:bidi="ar-LB"/>
        </w:rPr>
        <w:t xml:space="preserve"> in the U</w:t>
      </w:r>
      <w:r w:rsidR="005D523A" w:rsidRPr="0065426A">
        <w:rPr>
          <w:rFonts w:asciiTheme="majorBidi" w:hAnsiTheme="majorBidi" w:cstheme="majorBidi"/>
          <w:sz w:val="28"/>
          <w:szCs w:val="28"/>
          <w:lang w:bidi="ar-LB"/>
        </w:rPr>
        <w:t>S</w:t>
      </w:r>
      <w:r w:rsidRPr="0065426A">
        <w:rPr>
          <w:rFonts w:asciiTheme="majorBidi" w:hAnsiTheme="majorBidi" w:cstheme="majorBidi"/>
          <w:sz w:val="28"/>
          <w:szCs w:val="28"/>
          <w:lang w:bidi="ar-LB"/>
        </w:rPr>
        <w:t xml:space="preserve"> reached </w:t>
      </w:r>
      <w:r w:rsidR="005D523A" w:rsidRPr="0065426A">
        <w:rPr>
          <w:rFonts w:asciiTheme="majorBidi" w:hAnsiTheme="majorBidi" w:cstheme="majorBidi"/>
          <w:sz w:val="28"/>
          <w:szCs w:val="28"/>
          <w:lang w:bidi="ar-LB"/>
        </w:rPr>
        <w:t xml:space="preserve">nearly </w:t>
      </w:r>
      <w:r w:rsidRPr="0065426A">
        <w:rPr>
          <w:rFonts w:asciiTheme="majorBidi" w:hAnsiTheme="majorBidi" w:cstheme="majorBidi"/>
          <w:sz w:val="28"/>
          <w:szCs w:val="28"/>
          <w:lang w:bidi="ar-LB"/>
        </w:rPr>
        <w:t>$9.3 billion in the same year.</w:t>
      </w:r>
    </w:p>
    <w:p w:rsidR="008A450E" w:rsidRPr="0065426A" w:rsidRDefault="008A450E" w:rsidP="00A35D34">
      <w:pPr>
        <w:spacing w:before="0" w:after="0"/>
        <w:ind w:left="360"/>
        <w:jc w:val="both"/>
        <w:rPr>
          <w:rFonts w:asciiTheme="majorBidi" w:hAnsiTheme="majorBidi" w:cstheme="majorBidi"/>
          <w:sz w:val="28"/>
          <w:szCs w:val="28"/>
          <w:lang w:bidi="ar-LB"/>
        </w:rPr>
      </w:pPr>
    </w:p>
    <w:p w:rsidR="00427084" w:rsidRPr="0065426A" w:rsidRDefault="00427084" w:rsidP="002E146E">
      <w:pPr>
        <w:pStyle w:val="Heading2"/>
        <w:numPr>
          <w:ilvl w:val="0"/>
          <w:numId w:val="24"/>
        </w:numPr>
        <w:rPr>
          <w:lang w:bidi="ar-LB"/>
        </w:rPr>
      </w:pPr>
      <w:bookmarkStart w:id="29" w:name="_Toc13651321"/>
      <w:bookmarkStart w:id="30" w:name="_Toc15295856"/>
      <w:r w:rsidRPr="0065426A">
        <w:rPr>
          <w:lang w:bidi="ar-LB"/>
        </w:rPr>
        <w:t>Turkish Economic Pole</w:t>
      </w:r>
      <w:bookmarkEnd w:id="29"/>
      <w:bookmarkEnd w:id="30"/>
    </w:p>
    <w:p w:rsidR="00CE453F" w:rsidRPr="0065426A" w:rsidRDefault="00CE453F" w:rsidP="0065426A">
      <w:pPr>
        <w:spacing w:before="0" w:after="0"/>
        <w:jc w:val="both"/>
        <w:rPr>
          <w:sz w:val="28"/>
          <w:szCs w:val="28"/>
          <w:lang w:bidi="ar-LB"/>
        </w:rPr>
      </w:pPr>
    </w:p>
    <w:p w:rsidR="000E481A" w:rsidRPr="0065426A" w:rsidRDefault="000E481A" w:rsidP="0065426A">
      <w:pPr>
        <w:spacing w:before="0" w:after="0"/>
        <w:jc w:val="both"/>
        <w:rPr>
          <w:rFonts w:asciiTheme="majorBidi" w:hAnsiTheme="majorBidi" w:cstheme="majorBidi"/>
          <w:b/>
          <w:bCs/>
          <w:i/>
          <w:iCs/>
          <w:sz w:val="28"/>
          <w:szCs w:val="28"/>
        </w:rPr>
      </w:pPr>
      <w:r w:rsidRPr="0065426A">
        <w:rPr>
          <w:rFonts w:asciiTheme="majorBidi" w:hAnsiTheme="majorBidi" w:cstheme="majorBidi"/>
          <w:sz w:val="28"/>
          <w:szCs w:val="28"/>
          <w:lang w:bidi="ar-LB"/>
        </w:rPr>
        <w:t>Turkey's goods exports to the U.S. reached $8 billion in 2016 while U.S. goods exports to Turkey amounted to nearly $9.4 billion in the same year.</w:t>
      </w:r>
      <w:r w:rsidR="00427084" w:rsidRPr="0065426A">
        <w:rPr>
          <w:rFonts w:asciiTheme="majorBidi" w:hAnsiTheme="majorBidi" w:cstheme="majorBidi"/>
          <w:sz w:val="28"/>
          <w:szCs w:val="28"/>
          <w:lang w:bidi="ar-LB"/>
        </w:rPr>
        <w:t xml:space="preserve"> </w:t>
      </w:r>
      <w:r w:rsidRPr="0065426A">
        <w:rPr>
          <w:rFonts w:asciiTheme="majorBidi" w:hAnsiTheme="majorBidi" w:cstheme="majorBidi"/>
          <w:sz w:val="28"/>
          <w:szCs w:val="28"/>
          <w:lang w:bidi="ar-LB"/>
        </w:rPr>
        <w:t xml:space="preserve">The U.S. goods trade surplus with Turkey was around $1.4 billion in 2016 </w:t>
      </w:r>
      <w:r w:rsidRPr="0065426A">
        <w:rPr>
          <w:rFonts w:asciiTheme="majorBidi" w:hAnsiTheme="majorBidi" w:cstheme="majorBidi"/>
          <w:i/>
          <w:iCs/>
          <w:sz w:val="28"/>
          <w:szCs w:val="28"/>
          <w:lang w:bidi="ar-LB"/>
        </w:rPr>
        <w:t xml:space="preserve">(US Trade Representative Agency </w:t>
      </w:r>
      <w:r w:rsidR="00427084" w:rsidRPr="0065426A">
        <w:rPr>
          <w:rFonts w:asciiTheme="majorBidi" w:hAnsiTheme="majorBidi" w:cstheme="majorBidi"/>
          <w:i/>
          <w:iCs/>
          <w:sz w:val="28"/>
          <w:szCs w:val="28"/>
          <w:lang w:bidi="ar-LB"/>
        </w:rPr>
        <w:t>2016</w:t>
      </w:r>
      <w:r w:rsidR="00427084" w:rsidRPr="0065426A">
        <w:rPr>
          <w:rFonts w:asciiTheme="majorBidi" w:hAnsiTheme="majorBidi" w:cstheme="majorBidi"/>
          <w:b/>
          <w:bCs/>
          <w:i/>
          <w:iCs/>
          <w:sz w:val="28"/>
          <w:szCs w:val="28"/>
          <w:lang w:bidi="ar-LB"/>
        </w:rPr>
        <w:t>)</w:t>
      </w:r>
      <w:r w:rsidRPr="0065426A">
        <w:rPr>
          <w:rFonts w:asciiTheme="majorBidi" w:hAnsiTheme="majorBidi" w:cstheme="majorBidi"/>
          <w:b/>
          <w:bCs/>
          <w:i/>
          <w:iCs/>
          <w:sz w:val="28"/>
          <w:szCs w:val="28"/>
        </w:rPr>
        <w:t>.</w:t>
      </w:r>
    </w:p>
    <w:p w:rsidR="008679E3" w:rsidRDefault="008679E3"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Turkey’s services exports to the U</w:t>
      </w:r>
      <w:r w:rsidR="00427084" w:rsidRPr="0065426A">
        <w:rPr>
          <w:rFonts w:asciiTheme="majorBidi" w:hAnsiTheme="majorBidi" w:cstheme="majorBidi"/>
          <w:sz w:val="28"/>
          <w:szCs w:val="28"/>
          <w:lang w:bidi="ar-LB"/>
        </w:rPr>
        <w:t>S</w:t>
      </w:r>
      <w:r w:rsidRPr="0065426A">
        <w:rPr>
          <w:rFonts w:asciiTheme="majorBidi" w:hAnsiTheme="majorBidi" w:cstheme="majorBidi"/>
          <w:sz w:val="28"/>
          <w:szCs w:val="28"/>
          <w:lang w:bidi="ar-LB"/>
        </w:rPr>
        <w:t xml:space="preserve"> reached $1.9 billion in 2016 while U.S. services exports to Turkey amounted to nearly $3.1 billion in the same year. The U.S. services trade surplus with Turkey was around $1.2 billion in 2016.</w:t>
      </w:r>
    </w:p>
    <w:p w:rsidR="00A35D34" w:rsidRPr="0065426A" w:rsidRDefault="00A35D34" w:rsidP="0065426A">
      <w:pPr>
        <w:spacing w:before="0" w:after="0"/>
        <w:jc w:val="both"/>
        <w:rPr>
          <w:rFonts w:asciiTheme="majorBidi" w:hAnsiTheme="majorBidi" w:cstheme="majorBidi"/>
          <w:sz w:val="28"/>
          <w:szCs w:val="28"/>
          <w:lang w:bidi="ar-LB"/>
        </w:rPr>
      </w:pPr>
    </w:p>
    <w:p w:rsidR="008679E3" w:rsidRDefault="008679E3" w:rsidP="0065426A">
      <w:pPr>
        <w:spacing w:before="0" w:after="0"/>
        <w:jc w:val="both"/>
        <w:rPr>
          <w:rFonts w:asciiTheme="majorBidi" w:hAnsiTheme="majorBidi" w:cstheme="majorBidi"/>
          <w:b/>
          <w:bCs/>
          <w:sz w:val="28"/>
          <w:szCs w:val="28"/>
          <w:lang w:bidi="ar-LB"/>
        </w:rPr>
      </w:pPr>
      <w:r w:rsidRPr="00A35D34">
        <w:rPr>
          <w:rFonts w:asciiTheme="majorBidi" w:hAnsiTheme="majorBidi" w:cstheme="majorBidi"/>
          <w:b/>
          <w:bCs/>
          <w:sz w:val="28"/>
          <w:szCs w:val="28"/>
          <w:lang w:bidi="ar-LB"/>
        </w:rPr>
        <w:t xml:space="preserve">Investment </w:t>
      </w:r>
    </w:p>
    <w:p w:rsidR="00A35D34" w:rsidRPr="00A35D34" w:rsidRDefault="00A35D34" w:rsidP="0065426A">
      <w:pPr>
        <w:spacing w:before="0" w:after="0"/>
        <w:jc w:val="both"/>
        <w:rPr>
          <w:rFonts w:asciiTheme="majorBidi" w:hAnsiTheme="majorBidi" w:cstheme="majorBidi"/>
          <w:b/>
          <w:bCs/>
          <w:sz w:val="12"/>
          <w:szCs w:val="12"/>
          <w:lang w:bidi="ar-LB"/>
        </w:rPr>
      </w:pPr>
    </w:p>
    <w:p w:rsidR="008679E3" w:rsidRDefault="008679E3" w:rsidP="0017097D">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U.S. investments in </w:t>
      </w:r>
      <w:r w:rsidR="0017093E" w:rsidRPr="0065426A">
        <w:rPr>
          <w:rFonts w:asciiTheme="majorBidi" w:hAnsiTheme="majorBidi" w:cstheme="majorBidi"/>
          <w:sz w:val="28"/>
          <w:szCs w:val="28"/>
          <w:lang w:bidi="ar-LB"/>
        </w:rPr>
        <w:t>Turkey</w:t>
      </w:r>
      <w:r w:rsidRPr="0065426A">
        <w:rPr>
          <w:rFonts w:asciiTheme="majorBidi" w:hAnsiTheme="majorBidi" w:cstheme="majorBidi"/>
          <w:sz w:val="28"/>
          <w:szCs w:val="28"/>
          <w:lang w:bidi="ar-LB"/>
        </w:rPr>
        <w:t xml:space="preserve"> amounted to </w:t>
      </w:r>
      <w:r w:rsidR="0017093E" w:rsidRPr="0065426A">
        <w:rPr>
          <w:rFonts w:asciiTheme="majorBidi" w:hAnsiTheme="majorBidi" w:cstheme="majorBidi"/>
          <w:sz w:val="28"/>
          <w:szCs w:val="28"/>
          <w:lang w:bidi="ar-LB"/>
        </w:rPr>
        <w:t xml:space="preserve">nearly </w:t>
      </w:r>
      <w:r w:rsidRPr="0065426A">
        <w:rPr>
          <w:rFonts w:asciiTheme="majorBidi" w:hAnsiTheme="majorBidi" w:cstheme="majorBidi"/>
          <w:sz w:val="28"/>
          <w:szCs w:val="28"/>
          <w:lang w:bidi="ar-LB"/>
        </w:rPr>
        <w:t>$</w:t>
      </w:r>
      <w:r w:rsidR="0017093E" w:rsidRPr="0065426A">
        <w:rPr>
          <w:rFonts w:asciiTheme="majorBidi" w:hAnsiTheme="majorBidi" w:cstheme="majorBidi"/>
          <w:sz w:val="28"/>
          <w:szCs w:val="28"/>
          <w:lang w:bidi="ar-LB"/>
        </w:rPr>
        <w:t xml:space="preserve">3.1 </w:t>
      </w:r>
      <w:r w:rsidRPr="0065426A">
        <w:rPr>
          <w:rFonts w:asciiTheme="majorBidi" w:hAnsiTheme="majorBidi" w:cstheme="majorBidi"/>
          <w:sz w:val="28"/>
          <w:szCs w:val="28"/>
          <w:lang w:bidi="ar-LB"/>
        </w:rPr>
        <w:t>billion in 201</w:t>
      </w:r>
      <w:r w:rsidR="0017093E" w:rsidRPr="0065426A">
        <w:rPr>
          <w:rFonts w:asciiTheme="majorBidi" w:hAnsiTheme="majorBidi" w:cstheme="majorBidi"/>
          <w:sz w:val="28"/>
          <w:szCs w:val="28"/>
          <w:lang w:bidi="ar-LB"/>
        </w:rPr>
        <w:t>6</w:t>
      </w:r>
      <w:r w:rsidRPr="0065426A">
        <w:rPr>
          <w:rFonts w:asciiTheme="majorBidi" w:hAnsiTheme="majorBidi" w:cstheme="majorBidi"/>
          <w:sz w:val="28"/>
          <w:szCs w:val="28"/>
          <w:lang w:bidi="ar-LB"/>
        </w:rPr>
        <w:t xml:space="preserve">. </w:t>
      </w:r>
      <w:r w:rsidR="00E76FE4" w:rsidRPr="0065426A">
        <w:rPr>
          <w:rFonts w:asciiTheme="majorBidi" w:hAnsiTheme="majorBidi" w:cstheme="majorBidi"/>
          <w:sz w:val="28"/>
          <w:szCs w:val="28"/>
          <w:lang w:bidi="ar-LB"/>
        </w:rPr>
        <w:t>Turkey’s investments</w:t>
      </w:r>
      <w:r w:rsidRPr="0065426A">
        <w:rPr>
          <w:rFonts w:asciiTheme="majorBidi" w:hAnsiTheme="majorBidi" w:cstheme="majorBidi"/>
          <w:sz w:val="28"/>
          <w:szCs w:val="28"/>
          <w:lang w:bidi="ar-LB"/>
        </w:rPr>
        <w:t xml:space="preserve"> in the U.S. reached</w:t>
      </w:r>
      <w:r w:rsidR="00427084" w:rsidRPr="0065426A">
        <w:rPr>
          <w:rFonts w:asciiTheme="majorBidi" w:hAnsiTheme="majorBidi" w:cstheme="majorBidi"/>
          <w:sz w:val="28"/>
          <w:szCs w:val="28"/>
          <w:lang w:bidi="ar-LB"/>
        </w:rPr>
        <w:t xml:space="preserve"> nearly</w:t>
      </w:r>
      <w:r w:rsidRPr="0065426A">
        <w:rPr>
          <w:rFonts w:asciiTheme="majorBidi" w:hAnsiTheme="majorBidi" w:cstheme="majorBidi"/>
          <w:sz w:val="28"/>
          <w:szCs w:val="28"/>
          <w:lang w:bidi="ar-LB"/>
        </w:rPr>
        <w:t xml:space="preserve"> $</w:t>
      </w:r>
      <w:r w:rsidR="0017093E" w:rsidRPr="0065426A">
        <w:rPr>
          <w:rFonts w:asciiTheme="majorBidi" w:hAnsiTheme="majorBidi" w:cstheme="majorBidi"/>
          <w:sz w:val="28"/>
          <w:szCs w:val="28"/>
          <w:lang w:bidi="ar-LB"/>
        </w:rPr>
        <w:t>652 million</w:t>
      </w:r>
      <w:r w:rsidRPr="0065426A">
        <w:rPr>
          <w:rFonts w:asciiTheme="majorBidi" w:hAnsiTheme="majorBidi" w:cstheme="majorBidi"/>
          <w:sz w:val="28"/>
          <w:szCs w:val="28"/>
          <w:lang w:bidi="ar-LB"/>
        </w:rPr>
        <w:t xml:space="preserve"> </w:t>
      </w:r>
      <w:r w:rsidR="0017097D">
        <w:rPr>
          <w:rFonts w:asciiTheme="majorBidi" w:hAnsiTheme="majorBidi" w:cstheme="majorBidi"/>
          <w:sz w:val="28"/>
          <w:szCs w:val="28"/>
          <w:lang w:bidi="ar-LB"/>
        </w:rPr>
        <w:t xml:space="preserve">over </w:t>
      </w:r>
      <w:r w:rsidRPr="0065426A">
        <w:rPr>
          <w:rFonts w:asciiTheme="majorBidi" w:hAnsiTheme="majorBidi" w:cstheme="majorBidi"/>
          <w:sz w:val="28"/>
          <w:szCs w:val="28"/>
          <w:lang w:bidi="ar-LB"/>
        </w:rPr>
        <w:t>the same year.</w:t>
      </w:r>
    </w:p>
    <w:p w:rsidR="00A35D34" w:rsidRPr="0017097D" w:rsidRDefault="00A35D34" w:rsidP="0065426A">
      <w:pPr>
        <w:spacing w:before="0" w:after="0"/>
        <w:jc w:val="both"/>
        <w:rPr>
          <w:rFonts w:asciiTheme="majorBidi" w:hAnsiTheme="majorBidi" w:cstheme="majorBidi"/>
          <w:lang w:bidi="ar-LB"/>
        </w:rPr>
      </w:pPr>
    </w:p>
    <w:p w:rsidR="00405E43" w:rsidRPr="0065426A" w:rsidRDefault="00EC3598" w:rsidP="002E146E">
      <w:pPr>
        <w:pStyle w:val="Heading2"/>
        <w:numPr>
          <w:ilvl w:val="0"/>
          <w:numId w:val="24"/>
        </w:numPr>
        <w:rPr>
          <w:lang w:bidi="ar-LB"/>
        </w:rPr>
      </w:pPr>
      <w:bookmarkStart w:id="31" w:name="_Toc13651322"/>
      <w:bookmarkStart w:id="32" w:name="_Toc15295857"/>
      <w:r w:rsidRPr="0065426A">
        <w:rPr>
          <w:lang w:bidi="ar-LB"/>
        </w:rPr>
        <w:t xml:space="preserve">The </w:t>
      </w:r>
      <w:r w:rsidR="00405E43" w:rsidRPr="0065426A">
        <w:rPr>
          <w:lang w:bidi="ar-LB"/>
        </w:rPr>
        <w:t>BRICS</w:t>
      </w:r>
      <w:bookmarkEnd w:id="31"/>
      <w:bookmarkEnd w:id="32"/>
      <w:r w:rsidR="00405E43" w:rsidRPr="0065426A">
        <w:rPr>
          <w:lang w:bidi="ar-LB"/>
        </w:rPr>
        <w:t xml:space="preserve"> </w:t>
      </w:r>
    </w:p>
    <w:p w:rsidR="007E2939" w:rsidRDefault="007E2939" w:rsidP="0065426A">
      <w:pPr>
        <w:spacing w:before="0" w:after="0"/>
        <w:jc w:val="both"/>
        <w:rPr>
          <w:rFonts w:asciiTheme="majorBidi" w:hAnsiTheme="majorBidi" w:cstheme="majorBidi"/>
          <w:sz w:val="28"/>
          <w:szCs w:val="28"/>
          <w:lang w:bidi="ar-LB"/>
        </w:rPr>
      </w:pPr>
    </w:p>
    <w:p w:rsidR="00405E43" w:rsidRDefault="00405E43" w:rsidP="00AB5042">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BRICS is an economic bloc comprising Brazil, Russia, India, China and South Africa. It was </w:t>
      </w:r>
      <w:r w:rsidRPr="00AB5042">
        <w:rPr>
          <w:rFonts w:asciiTheme="majorBidi" w:hAnsiTheme="majorBidi" w:cstheme="majorBidi"/>
          <w:sz w:val="28"/>
          <w:szCs w:val="28"/>
          <w:lang w:bidi="ar-LB"/>
        </w:rPr>
        <w:t xml:space="preserve">established in </w:t>
      </w:r>
      <w:r w:rsidR="00AB5042" w:rsidRPr="00AB5042">
        <w:rPr>
          <w:rFonts w:asciiTheme="majorBidi" w:hAnsiTheme="majorBidi" w:cstheme="majorBidi"/>
          <w:sz w:val="28"/>
          <w:szCs w:val="28"/>
          <w:lang w:bidi="ar-LB"/>
        </w:rPr>
        <w:t>2008 and</w:t>
      </w:r>
      <w:r w:rsidRPr="00AB5042">
        <w:rPr>
          <w:rFonts w:asciiTheme="majorBidi" w:hAnsiTheme="majorBidi" w:cstheme="majorBidi"/>
          <w:sz w:val="28"/>
          <w:szCs w:val="28"/>
          <w:lang w:bidi="ar-LB"/>
        </w:rPr>
        <w:t xml:space="preserve"> held its </w:t>
      </w:r>
      <w:r w:rsidRPr="0065426A">
        <w:rPr>
          <w:rFonts w:asciiTheme="majorBidi" w:hAnsiTheme="majorBidi" w:cstheme="majorBidi"/>
          <w:sz w:val="28"/>
          <w:szCs w:val="28"/>
          <w:lang w:bidi="ar-LB"/>
        </w:rPr>
        <w:t xml:space="preserve">first summit in June 2009. The original aim of </w:t>
      </w:r>
      <w:r w:rsidR="00EC3598" w:rsidRPr="0065426A">
        <w:rPr>
          <w:rFonts w:asciiTheme="majorBidi" w:hAnsiTheme="majorBidi" w:cstheme="majorBidi"/>
          <w:sz w:val="28"/>
          <w:szCs w:val="28"/>
          <w:lang w:bidi="ar-LB"/>
        </w:rPr>
        <w:t xml:space="preserve">the </w:t>
      </w:r>
      <w:r w:rsidRPr="0065426A">
        <w:rPr>
          <w:rFonts w:asciiTheme="majorBidi" w:hAnsiTheme="majorBidi" w:cstheme="majorBidi"/>
          <w:sz w:val="28"/>
          <w:szCs w:val="28"/>
          <w:lang w:bidi="ar-LB"/>
        </w:rPr>
        <w:t>BRIC</w:t>
      </w:r>
      <w:r w:rsidR="00EC3598" w:rsidRPr="0065426A">
        <w:rPr>
          <w:rFonts w:asciiTheme="majorBidi" w:hAnsiTheme="majorBidi" w:cstheme="majorBidi"/>
          <w:sz w:val="28"/>
          <w:szCs w:val="28"/>
          <w:lang w:bidi="ar-LB"/>
        </w:rPr>
        <w:t>S</w:t>
      </w:r>
      <w:r w:rsidRPr="0065426A">
        <w:rPr>
          <w:rFonts w:asciiTheme="majorBidi" w:hAnsiTheme="majorBidi" w:cstheme="majorBidi"/>
          <w:sz w:val="28"/>
          <w:szCs w:val="28"/>
          <w:lang w:bidi="ar-LB"/>
        </w:rPr>
        <w:t xml:space="preserve"> was the establishment of a multi-polar world order </w:t>
      </w:r>
      <w:r w:rsidR="00EC3598" w:rsidRPr="0065426A">
        <w:rPr>
          <w:rFonts w:asciiTheme="majorBidi" w:hAnsiTheme="majorBidi" w:cstheme="majorBidi"/>
          <w:sz w:val="28"/>
          <w:szCs w:val="28"/>
          <w:lang w:bidi="ar-LB"/>
        </w:rPr>
        <w:t>to balance out the unipolar</w:t>
      </w:r>
      <w:r w:rsidRPr="0065426A">
        <w:rPr>
          <w:rFonts w:asciiTheme="majorBidi" w:hAnsiTheme="majorBidi" w:cstheme="majorBidi"/>
          <w:sz w:val="28"/>
          <w:szCs w:val="28"/>
          <w:lang w:bidi="ar-LB"/>
        </w:rPr>
        <w:t xml:space="preserve"> U.S.</w:t>
      </w:r>
    </w:p>
    <w:p w:rsidR="0017097D" w:rsidRPr="0017097D" w:rsidRDefault="0017097D" w:rsidP="0065426A">
      <w:pPr>
        <w:spacing w:before="0" w:after="0"/>
        <w:jc w:val="both"/>
        <w:rPr>
          <w:rFonts w:asciiTheme="majorBidi" w:hAnsiTheme="majorBidi" w:cstheme="majorBidi"/>
          <w:sz w:val="14"/>
          <w:szCs w:val="14"/>
          <w:lang w:bidi="ar-LB"/>
        </w:rPr>
      </w:pPr>
    </w:p>
    <w:p w:rsidR="00405E43" w:rsidRDefault="00474361"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The importance of the BRICS bloc is highlighted by the following economic figures:</w:t>
      </w:r>
    </w:p>
    <w:p w:rsidR="00E60AF1" w:rsidRPr="0017097D" w:rsidRDefault="00E60AF1" w:rsidP="0065426A">
      <w:pPr>
        <w:spacing w:before="0" w:after="0"/>
        <w:jc w:val="both"/>
        <w:rPr>
          <w:rFonts w:asciiTheme="majorBidi" w:hAnsiTheme="majorBidi" w:cstheme="majorBidi"/>
          <w:sz w:val="24"/>
          <w:szCs w:val="24"/>
          <w:lang w:bidi="ar-LB"/>
        </w:rPr>
      </w:pPr>
    </w:p>
    <w:p w:rsidR="00474361" w:rsidRPr="0065426A" w:rsidRDefault="00474361" w:rsidP="002E146E">
      <w:pPr>
        <w:pStyle w:val="ListParagraph"/>
        <w:numPr>
          <w:ilvl w:val="0"/>
          <w:numId w:val="11"/>
        </w:numPr>
        <w:spacing w:before="0" w:after="0"/>
        <w:jc w:val="both"/>
        <w:rPr>
          <w:rFonts w:asciiTheme="majorBidi" w:hAnsiTheme="majorBidi" w:cstheme="majorBidi"/>
          <w:sz w:val="28"/>
          <w:szCs w:val="28"/>
          <w:lang w:bidi="ar-LB"/>
        </w:rPr>
      </w:pPr>
      <w:r w:rsidRPr="0065426A">
        <w:rPr>
          <w:rFonts w:asciiTheme="majorBidi" w:hAnsiTheme="majorBidi" w:cstheme="majorBidi"/>
          <w:b/>
          <w:bCs/>
          <w:sz w:val="28"/>
          <w:szCs w:val="28"/>
          <w:lang w:bidi="ar-LB"/>
        </w:rPr>
        <w:t>Total population</w:t>
      </w:r>
      <w:r w:rsidRPr="0065426A">
        <w:rPr>
          <w:rFonts w:asciiTheme="majorBidi" w:hAnsiTheme="majorBidi" w:cstheme="majorBidi"/>
          <w:sz w:val="28"/>
          <w:szCs w:val="28"/>
          <w:lang w:bidi="ar-LB"/>
        </w:rPr>
        <w:t xml:space="preserve">: </w:t>
      </w:r>
      <w:r w:rsidR="00B5149B" w:rsidRPr="0065426A">
        <w:rPr>
          <w:rFonts w:asciiTheme="majorBidi" w:hAnsiTheme="majorBidi" w:cstheme="majorBidi"/>
          <w:sz w:val="28"/>
          <w:szCs w:val="28"/>
          <w:lang w:bidi="ar-LB"/>
        </w:rPr>
        <w:t xml:space="preserve">represents </w:t>
      </w:r>
      <w:r w:rsidR="009A5EAD" w:rsidRPr="0065426A">
        <w:rPr>
          <w:rFonts w:asciiTheme="majorBidi" w:hAnsiTheme="majorBidi" w:cstheme="majorBidi"/>
          <w:sz w:val="28"/>
          <w:szCs w:val="28"/>
          <w:lang w:bidi="ar-LB"/>
        </w:rPr>
        <w:t xml:space="preserve">approximately </w:t>
      </w:r>
      <w:r w:rsidRPr="0065426A">
        <w:rPr>
          <w:rFonts w:asciiTheme="majorBidi" w:hAnsiTheme="majorBidi" w:cstheme="majorBidi"/>
          <w:sz w:val="28"/>
          <w:szCs w:val="28"/>
          <w:lang w:bidi="ar-LB"/>
        </w:rPr>
        <w:t>40% of the entire global population</w:t>
      </w:r>
      <w:r w:rsidR="00394468" w:rsidRPr="0065426A">
        <w:rPr>
          <w:rFonts w:asciiTheme="majorBidi" w:hAnsiTheme="majorBidi" w:cstheme="majorBidi"/>
          <w:sz w:val="28"/>
          <w:szCs w:val="28"/>
          <w:lang w:bidi="ar-LB"/>
        </w:rPr>
        <w:t>.</w:t>
      </w:r>
    </w:p>
    <w:p w:rsidR="00474361" w:rsidRPr="0065426A" w:rsidRDefault="00474361" w:rsidP="002E146E">
      <w:pPr>
        <w:pStyle w:val="ListParagraph"/>
        <w:numPr>
          <w:ilvl w:val="0"/>
          <w:numId w:val="11"/>
        </w:numPr>
        <w:spacing w:before="0" w:after="0"/>
        <w:jc w:val="both"/>
        <w:rPr>
          <w:rFonts w:asciiTheme="majorBidi" w:hAnsiTheme="majorBidi" w:cstheme="majorBidi"/>
          <w:sz w:val="28"/>
          <w:szCs w:val="28"/>
          <w:lang w:bidi="ar-LB"/>
        </w:rPr>
      </w:pPr>
      <w:r w:rsidRPr="0065426A">
        <w:rPr>
          <w:rFonts w:asciiTheme="majorBidi" w:hAnsiTheme="majorBidi" w:cstheme="majorBidi"/>
          <w:b/>
          <w:bCs/>
          <w:sz w:val="28"/>
          <w:szCs w:val="28"/>
          <w:lang w:bidi="ar-LB"/>
        </w:rPr>
        <w:t xml:space="preserve">Total area: </w:t>
      </w:r>
      <w:r w:rsidRPr="0065426A">
        <w:rPr>
          <w:rFonts w:asciiTheme="majorBidi" w:hAnsiTheme="majorBidi" w:cstheme="majorBidi"/>
          <w:sz w:val="28"/>
          <w:szCs w:val="28"/>
          <w:lang w:bidi="ar-LB"/>
        </w:rPr>
        <w:t xml:space="preserve">covers </w:t>
      </w:r>
      <w:r w:rsidR="00394468" w:rsidRPr="0065426A">
        <w:rPr>
          <w:rFonts w:asciiTheme="majorBidi" w:hAnsiTheme="majorBidi" w:cstheme="majorBidi"/>
          <w:sz w:val="28"/>
          <w:szCs w:val="28"/>
          <w:lang w:bidi="ar-LB"/>
        </w:rPr>
        <w:t>around 30% of the planet’s land.</w:t>
      </w:r>
    </w:p>
    <w:p w:rsidR="00474361" w:rsidRPr="002A1C09" w:rsidRDefault="00474361" w:rsidP="00AB5042">
      <w:pPr>
        <w:pStyle w:val="ListParagraph"/>
        <w:numPr>
          <w:ilvl w:val="0"/>
          <w:numId w:val="11"/>
        </w:numPr>
        <w:spacing w:before="0" w:after="0"/>
        <w:jc w:val="both"/>
        <w:rPr>
          <w:rFonts w:asciiTheme="majorBidi" w:hAnsiTheme="majorBidi" w:cstheme="majorBidi"/>
          <w:color w:val="FF0000"/>
          <w:sz w:val="28"/>
          <w:szCs w:val="28"/>
          <w:lang w:bidi="ar-LB"/>
        </w:rPr>
      </w:pPr>
      <w:r w:rsidRPr="0065426A">
        <w:rPr>
          <w:rFonts w:asciiTheme="majorBidi" w:hAnsiTheme="majorBidi" w:cstheme="majorBidi"/>
          <w:b/>
          <w:bCs/>
          <w:sz w:val="28"/>
          <w:szCs w:val="28"/>
          <w:lang w:bidi="ar-LB"/>
        </w:rPr>
        <w:t>Economy</w:t>
      </w:r>
      <w:r w:rsidR="009A5EAD" w:rsidRPr="0065426A">
        <w:rPr>
          <w:rFonts w:asciiTheme="majorBidi" w:hAnsiTheme="majorBidi" w:cstheme="majorBidi"/>
          <w:sz w:val="28"/>
          <w:szCs w:val="28"/>
          <w:lang w:bidi="ar-LB"/>
        </w:rPr>
        <w:t xml:space="preserve">: </w:t>
      </w:r>
      <w:r w:rsidR="00B5149B" w:rsidRPr="0065426A">
        <w:rPr>
          <w:rFonts w:asciiTheme="majorBidi" w:hAnsiTheme="majorBidi" w:cstheme="majorBidi"/>
          <w:sz w:val="28"/>
          <w:szCs w:val="28"/>
          <w:lang w:bidi="ar-LB"/>
        </w:rPr>
        <w:t xml:space="preserve">valued at </w:t>
      </w:r>
      <w:r w:rsidR="009A5EAD" w:rsidRPr="0065426A">
        <w:rPr>
          <w:rFonts w:asciiTheme="majorBidi" w:hAnsiTheme="majorBidi" w:cstheme="majorBidi"/>
          <w:sz w:val="28"/>
          <w:szCs w:val="28"/>
          <w:lang w:bidi="ar-LB"/>
        </w:rPr>
        <w:t xml:space="preserve">about $16 trillion </w:t>
      </w:r>
      <w:r w:rsidR="009A5EAD" w:rsidRPr="00AB5042">
        <w:rPr>
          <w:rFonts w:asciiTheme="majorBidi" w:hAnsiTheme="majorBidi" w:cstheme="majorBidi"/>
          <w:sz w:val="28"/>
          <w:szCs w:val="28"/>
          <w:lang w:bidi="ar-LB"/>
        </w:rPr>
        <w:t xml:space="preserve">equivalent </w:t>
      </w:r>
      <w:r w:rsidR="009A5EAD" w:rsidRPr="002A1C09">
        <w:rPr>
          <w:rFonts w:asciiTheme="majorBidi" w:hAnsiTheme="majorBidi" w:cstheme="majorBidi"/>
          <w:color w:val="FF0000"/>
          <w:sz w:val="28"/>
          <w:szCs w:val="28"/>
          <w:lang w:bidi="ar-LB"/>
        </w:rPr>
        <w:t>to 27% of the global GDP</w:t>
      </w:r>
      <w:r w:rsidR="00394468" w:rsidRPr="002A1C09">
        <w:rPr>
          <w:rFonts w:asciiTheme="majorBidi" w:hAnsiTheme="majorBidi" w:cstheme="majorBidi"/>
          <w:color w:val="FF0000"/>
          <w:sz w:val="28"/>
          <w:szCs w:val="28"/>
          <w:lang w:bidi="ar-LB"/>
        </w:rPr>
        <w:t xml:space="preserve"> </w:t>
      </w:r>
      <w:r w:rsidR="00AB5042" w:rsidRPr="002A1C09">
        <w:rPr>
          <w:rFonts w:asciiTheme="majorBidi" w:hAnsiTheme="majorBidi" w:cstheme="majorBidi"/>
          <w:color w:val="FF0000"/>
          <w:sz w:val="28"/>
          <w:szCs w:val="28"/>
          <w:lang w:bidi="ar-LB"/>
        </w:rPr>
        <w:t>in 2013.</w:t>
      </w:r>
    </w:p>
    <w:p w:rsidR="00405E43" w:rsidRPr="0065426A" w:rsidRDefault="009A5EAD" w:rsidP="002E146E">
      <w:pPr>
        <w:pStyle w:val="ListParagraph"/>
        <w:numPr>
          <w:ilvl w:val="0"/>
          <w:numId w:val="11"/>
        </w:numPr>
        <w:spacing w:before="0" w:after="0"/>
        <w:jc w:val="both"/>
        <w:rPr>
          <w:rFonts w:asciiTheme="majorBidi" w:hAnsiTheme="majorBidi" w:cstheme="majorBidi"/>
          <w:sz w:val="28"/>
          <w:szCs w:val="28"/>
          <w:rtl/>
          <w:lang w:bidi="ar-LB"/>
        </w:rPr>
      </w:pPr>
      <w:r w:rsidRPr="0065426A">
        <w:rPr>
          <w:rFonts w:asciiTheme="majorBidi" w:hAnsiTheme="majorBidi" w:cstheme="majorBidi"/>
          <w:b/>
          <w:bCs/>
          <w:sz w:val="28"/>
          <w:szCs w:val="28"/>
          <w:lang w:bidi="ar-LB"/>
        </w:rPr>
        <w:t>Trade</w:t>
      </w:r>
      <w:r w:rsidRPr="0065426A">
        <w:rPr>
          <w:rFonts w:asciiTheme="majorBidi" w:hAnsiTheme="majorBidi" w:cstheme="majorBidi"/>
          <w:sz w:val="28"/>
          <w:szCs w:val="28"/>
          <w:lang w:bidi="ar-LB"/>
        </w:rPr>
        <w:t xml:space="preserve">: </w:t>
      </w:r>
      <w:r w:rsidR="00B5149B" w:rsidRPr="0065426A">
        <w:rPr>
          <w:rFonts w:asciiTheme="majorBidi" w:hAnsiTheme="majorBidi" w:cstheme="majorBidi"/>
          <w:sz w:val="28"/>
          <w:szCs w:val="28"/>
          <w:lang w:bidi="ar-LB"/>
        </w:rPr>
        <w:t xml:space="preserve">representing </w:t>
      </w:r>
      <w:r w:rsidRPr="0065426A">
        <w:rPr>
          <w:rFonts w:asciiTheme="majorBidi" w:hAnsiTheme="majorBidi" w:cstheme="majorBidi"/>
          <w:sz w:val="28"/>
          <w:szCs w:val="28"/>
          <w:lang w:bidi="ar-LB"/>
        </w:rPr>
        <w:t xml:space="preserve">around </w:t>
      </w:r>
      <w:r w:rsidR="00405E43" w:rsidRPr="0065426A">
        <w:rPr>
          <w:rFonts w:asciiTheme="majorBidi" w:hAnsiTheme="majorBidi" w:cstheme="majorBidi"/>
          <w:sz w:val="28"/>
          <w:szCs w:val="28"/>
          <w:lang w:bidi="ar-LB"/>
        </w:rPr>
        <w:t xml:space="preserve">33% </w:t>
      </w:r>
      <w:r w:rsidR="004225A9" w:rsidRPr="0065426A">
        <w:rPr>
          <w:rFonts w:asciiTheme="majorBidi" w:hAnsiTheme="majorBidi" w:cstheme="majorBidi"/>
          <w:sz w:val="28"/>
          <w:szCs w:val="28"/>
          <w:lang w:bidi="ar-LB"/>
        </w:rPr>
        <w:t>of global</w:t>
      </w:r>
      <w:r w:rsidR="00405E43" w:rsidRPr="0065426A">
        <w:rPr>
          <w:rFonts w:asciiTheme="majorBidi" w:hAnsiTheme="majorBidi" w:cstheme="majorBidi"/>
          <w:sz w:val="28"/>
          <w:szCs w:val="28"/>
          <w:lang w:bidi="ar-LB"/>
        </w:rPr>
        <w:t xml:space="preserve"> trade</w:t>
      </w:r>
      <w:r w:rsidR="00405E43" w:rsidRPr="0065426A">
        <w:rPr>
          <w:rFonts w:asciiTheme="majorBidi" w:hAnsiTheme="majorBidi" w:cs="Times New Roman"/>
          <w:sz w:val="28"/>
          <w:szCs w:val="28"/>
          <w:rtl/>
          <w:lang w:bidi="ar-LB"/>
        </w:rPr>
        <w:t>.</w:t>
      </w:r>
    </w:p>
    <w:p w:rsidR="00E60AF1" w:rsidRDefault="00E60AF1" w:rsidP="0065426A">
      <w:pPr>
        <w:spacing w:before="0" w:after="0"/>
        <w:jc w:val="both"/>
        <w:rPr>
          <w:rFonts w:asciiTheme="majorBidi" w:hAnsiTheme="majorBidi" w:cstheme="majorBidi"/>
          <w:sz w:val="28"/>
          <w:szCs w:val="28"/>
        </w:rPr>
      </w:pPr>
    </w:p>
    <w:p w:rsidR="004225A9" w:rsidRPr="0065426A" w:rsidRDefault="004225A9" w:rsidP="0065426A">
      <w:pPr>
        <w:spacing w:before="0" w:after="0"/>
        <w:jc w:val="both"/>
        <w:rPr>
          <w:rFonts w:asciiTheme="majorBidi" w:hAnsiTheme="majorBidi" w:cstheme="majorBidi"/>
          <w:sz w:val="28"/>
          <w:szCs w:val="28"/>
        </w:rPr>
      </w:pPr>
      <w:r w:rsidRPr="0065426A">
        <w:rPr>
          <w:rFonts w:asciiTheme="majorBidi" w:hAnsiTheme="majorBidi" w:cstheme="majorBidi"/>
          <w:sz w:val="28"/>
          <w:szCs w:val="28"/>
        </w:rPr>
        <w:t>One of the main objectives of the BRICS countries is to play a role in manag</w:t>
      </w:r>
      <w:r w:rsidR="00B07744" w:rsidRPr="0065426A">
        <w:rPr>
          <w:rFonts w:asciiTheme="majorBidi" w:hAnsiTheme="majorBidi" w:cstheme="majorBidi"/>
          <w:sz w:val="28"/>
          <w:szCs w:val="28"/>
        </w:rPr>
        <w:t xml:space="preserve">ing the global economy </w:t>
      </w:r>
      <w:r w:rsidR="000966FB" w:rsidRPr="0065426A">
        <w:rPr>
          <w:rFonts w:asciiTheme="majorBidi" w:hAnsiTheme="majorBidi" w:cstheme="majorBidi"/>
          <w:sz w:val="28"/>
          <w:szCs w:val="28"/>
        </w:rPr>
        <w:t>along</w:t>
      </w:r>
      <w:r w:rsidR="000966FB" w:rsidRPr="0065426A">
        <w:rPr>
          <w:rFonts w:asciiTheme="majorBidi" w:hAnsiTheme="majorBidi" w:cstheme="majorBidi" w:hint="cs"/>
          <w:sz w:val="28"/>
          <w:szCs w:val="28"/>
          <w:rtl/>
        </w:rPr>
        <w:t xml:space="preserve"> </w:t>
      </w:r>
      <w:r w:rsidR="000966FB" w:rsidRPr="0065426A">
        <w:rPr>
          <w:rFonts w:asciiTheme="majorBidi" w:hAnsiTheme="majorBidi" w:cstheme="majorBidi"/>
          <w:sz w:val="28"/>
          <w:szCs w:val="28"/>
        </w:rPr>
        <w:t>with</w:t>
      </w:r>
      <w:r w:rsidRPr="0065426A">
        <w:rPr>
          <w:rFonts w:asciiTheme="majorBidi" w:hAnsiTheme="majorBidi" w:cstheme="majorBidi"/>
          <w:sz w:val="28"/>
          <w:szCs w:val="28"/>
        </w:rPr>
        <w:t xml:space="preserve"> the G20 and G7 industrial groups and major international financial funds, and is </w:t>
      </w:r>
      <w:r w:rsidR="00701D21" w:rsidRPr="0065426A">
        <w:rPr>
          <w:rFonts w:asciiTheme="majorBidi" w:hAnsiTheme="majorBidi" w:cstheme="majorBidi"/>
          <w:sz w:val="28"/>
          <w:szCs w:val="28"/>
        </w:rPr>
        <w:t xml:space="preserve">committed </w:t>
      </w:r>
      <w:r w:rsidRPr="0065426A">
        <w:rPr>
          <w:rFonts w:asciiTheme="majorBidi" w:hAnsiTheme="majorBidi" w:cstheme="majorBidi"/>
          <w:sz w:val="28"/>
          <w:szCs w:val="28"/>
        </w:rPr>
        <w:t xml:space="preserve">to </w:t>
      </w:r>
      <w:r w:rsidR="00701D21" w:rsidRPr="0065426A">
        <w:rPr>
          <w:rFonts w:asciiTheme="majorBidi" w:hAnsiTheme="majorBidi" w:cstheme="majorBidi"/>
          <w:sz w:val="28"/>
          <w:szCs w:val="28"/>
        </w:rPr>
        <w:t xml:space="preserve">advance reforms and amendments </w:t>
      </w:r>
      <w:r w:rsidR="00813467" w:rsidRPr="0065426A">
        <w:rPr>
          <w:rFonts w:asciiTheme="majorBidi" w:hAnsiTheme="majorBidi" w:cstheme="majorBidi"/>
          <w:sz w:val="28"/>
          <w:szCs w:val="28"/>
        </w:rPr>
        <w:t>of the</w:t>
      </w:r>
      <w:r w:rsidRPr="0065426A">
        <w:rPr>
          <w:rFonts w:asciiTheme="majorBidi" w:hAnsiTheme="majorBidi" w:cstheme="majorBidi"/>
          <w:sz w:val="28"/>
          <w:szCs w:val="28"/>
        </w:rPr>
        <w:t xml:space="preserve"> World Bank and the International Monetary Fund</w:t>
      </w:r>
      <w:r w:rsidR="00813467" w:rsidRPr="0065426A">
        <w:rPr>
          <w:rFonts w:asciiTheme="majorBidi" w:hAnsiTheme="majorBidi" w:cstheme="majorBidi"/>
          <w:sz w:val="28"/>
          <w:szCs w:val="28"/>
        </w:rPr>
        <w:t xml:space="preserve"> financial and economic policies</w:t>
      </w:r>
      <w:r w:rsidRPr="0065426A">
        <w:rPr>
          <w:rFonts w:asciiTheme="majorBidi" w:hAnsiTheme="majorBidi" w:cs="Times New Roman"/>
          <w:sz w:val="28"/>
          <w:szCs w:val="28"/>
          <w:rtl/>
        </w:rPr>
        <w:t>.</w:t>
      </w:r>
    </w:p>
    <w:p w:rsidR="00221E0D" w:rsidRPr="0065426A" w:rsidRDefault="007E2939" w:rsidP="007E2939">
      <w:pPr>
        <w:pStyle w:val="Heading1"/>
        <w:rPr>
          <w:lang w:bidi="ar-LB"/>
        </w:rPr>
      </w:pPr>
      <w:bookmarkStart w:id="33" w:name="_Toc13651323"/>
      <w:bookmarkStart w:id="34" w:name="_Toc15295858"/>
      <w:r>
        <w:rPr>
          <w:lang w:bidi="ar-LB"/>
        </w:rPr>
        <w:t xml:space="preserve">second: </w:t>
      </w:r>
      <w:r w:rsidR="00221E0D" w:rsidRPr="0065426A">
        <w:rPr>
          <w:lang w:bidi="ar-LB"/>
        </w:rPr>
        <w:t>The US-Global Trade Dispute</w:t>
      </w:r>
      <w:bookmarkEnd w:id="33"/>
      <w:bookmarkEnd w:id="34"/>
    </w:p>
    <w:p w:rsidR="002953C6" w:rsidRPr="008A450E" w:rsidRDefault="002953C6" w:rsidP="0065426A">
      <w:pPr>
        <w:spacing w:before="0" w:after="0"/>
        <w:jc w:val="both"/>
        <w:rPr>
          <w:sz w:val="14"/>
          <w:szCs w:val="14"/>
          <w:lang w:bidi="ar-LB"/>
        </w:rPr>
      </w:pPr>
    </w:p>
    <w:p w:rsidR="008D2062" w:rsidRDefault="00221E0D"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Since his first presidential </w:t>
      </w:r>
      <w:r w:rsidR="00A6637A" w:rsidRPr="0065426A">
        <w:rPr>
          <w:rFonts w:asciiTheme="majorBidi" w:hAnsiTheme="majorBidi" w:cstheme="majorBidi"/>
          <w:sz w:val="28"/>
          <w:szCs w:val="28"/>
          <w:lang w:bidi="ar-LB"/>
        </w:rPr>
        <w:t xml:space="preserve">campaign, US President Trump </w:t>
      </w:r>
      <w:r w:rsidR="009A0425" w:rsidRPr="0065426A">
        <w:rPr>
          <w:rFonts w:asciiTheme="majorBidi" w:hAnsiTheme="majorBidi" w:cstheme="majorBidi"/>
          <w:sz w:val="28"/>
          <w:szCs w:val="28"/>
          <w:lang w:bidi="ar-LB"/>
        </w:rPr>
        <w:t xml:space="preserve">speeches overtly and </w:t>
      </w:r>
      <w:r w:rsidR="00A6637A" w:rsidRPr="0065426A">
        <w:rPr>
          <w:rFonts w:asciiTheme="majorBidi" w:hAnsiTheme="majorBidi" w:cstheme="majorBidi"/>
          <w:sz w:val="28"/>
          <w:szCs w:val="28"/>
          <w:lang w:bidi="ar-LB"/>
        </w:rPr>
        <w:t>repeatedly expressed</w:t>
      </w:r>
      <w:r w:rsidRPr="0065426A">
        <w:rPr>
          <w:rFonts w:asciiTheme="majorBidi" w:hAnsiTheme="majorBidi" w:cstheme="majorBidi"/>
          <w:sz w:val="28"/>
          <w:szCs w:val="28"/>
          <w:lang w:bidi="ar-LB"/>
        </w:rPr>
        <w:t xml:space="preserve"> </w:t>
      </w:r>
      <w:r w:rsidR="009A0425" w:rsidRPr="0065426A">
        <w:rPr>
          <w:rFonts w:asciiTheme="majorBidi" w:hAnsiTheme="majorBidi" w:cstheme="majorBidi"/>
          <w:sz w:val="28"/>
          <w:szCs w:val="28"/>
          <w:lang w:bidi="ar-LB"/>
        </w:rPr>
        <w:t>his</w:t>
      </w:r>
      <w:r w:rsidR="00A6637A" w:rsidRPr="0065426A">
        <w:rPr>
          <w:rFonts w:asciiTheme="majorBidi" w:hAnsiTheme="majorBidi" w:cstheme="majorBidi"/>
          <w:sz w:val="28"/>
          <w:szCs w:val="28"/>
          <w:lang w:bidi="ar-LB"/>
        </w:rPr>
        <w:t xml:space="preserve"> </w:t>
      </w:r>
      <w:r w:rsidRPr="0065426A">
        <w:rPr>
          <w:rFonts w:asciiTheme="majorBidi" w:hAnsiTheme="majorBidi" w:cstheme="majorBidi"/>
          <w:sz w:val="28"/>
          <w:szCs w:val="28"/>
          <w:lang w:bidi="ar-LB"/>
        </w:rPr>
        <w:t xml:space="preserve">dissatisfaction with international trade agreements </w:t>
      </w:r>
      <w:r w:rsidR="00A6637A" w:rsidRPr="0065426A">
        <w:rPr>
          <w:rFonts w:asciiTheme="majorBidi" w:hAnsiTheme="majorBidi" w:cstheme="majorBidi"/>
          <w:sz w:val="28"/>
          <w:szCs w:val="28"/>
          <w:lang w:bidi="ar-LB"/>
        </w:rPr>
        <w:t>concluded with</w:t>
      </w:r>
      <w:r w:rsidR="009A0425" w:rsidRPr="0065426A">
        <w:rPr>
          <w:rFonts w:asciiTheme="majorBidi" w:hAnsiTheme="majorBidi" w:cstheme="majorBidi"/>
          <w:sz w:val="28"/>
          <w:szCs w:val="28"/>
          <w:lang w:bidi="ar-LB"/>
        </w:rPr>
        <w:t xml:space="preserve"> his country as</w:t>
      </w:r>
      <w:r w:rsidR="00A6637A" w:rsidRPr="0065426A">
        <w:rPr>
          <w:rFonts w:asciiTheme="majorBidi" w:hAnsiTheme="majorBidi" w:cstheme="majorBidi"/>
          <w:sz w:val="28"/>
          <w:szCs w:val="28"/>
          <w:lang w:bidi="ar-LB"/>
        </w:rPr>
        <w:t xml:space="preserve"> he considers </w:t>
      </w:r>
      <w:r w:rsidR="009A0425" w:rsidRPr="0065426A">
        <w:rPr>
          <w:rFonts w:asciiTheme="majorBidi" w:hAnsiTheme="majorBidi" w:cstheme="majorBidi"/>
          <w:sz w:val="28"/>
          <w:szCs w:val="28"/>
          <w:lang w:bidi="ar-LB"/>
        </w:rPr>
        <w:t xml:space="preserve">such agreements </w:t>
      </w:r>
      <w:r w:rsidR="00A6637A" w:rsidRPr="0065426A">
        <w:rPr>
          <w:rFonts w:asciiTheme="majorBidi" w:hAnsiTheme="majorBidi" w:cstheme="majorBidi"/>
          <w:sz w:val="28"/>
          <w:szCs w:val="28"/>
          <w:lang w:bidi="ar-LB"/>
        </w:rPr>
        <w:t xml:space="preserve">unfair </w:t>
      </w:r>
      <w:r w:rsidRPr="0065426A">
        <w:rPr>
          <w:rFonts w:asciiTheme="majorBidi" w:hAnsiTheme="majorBidi" w:cstheme="majorBidi"/>
          <w:sz w:val="28"/>
          <w:szCs w:val="28"/>
          <w:lang w:bidi="ar-LB"/>
        </w:rPr>
        <w:t>to the United States</w:t>
      </w:r>
      <w:r w:rsidR="00A6637A" w:rsidRPr="0065426A">
        <w:rPr>
          <w:rFonts w:asciiTheme="majorBidi" w:hAnsiTheme="majorBidi" w:cstheme="majorBidi"/>
          <w:sz w:val="28"/>
          <w:szCs w:val="28"/>
          <w:lang w:bidi="ar-LB"/>
        </w:rPr>
        <w:t xml:space="preserve"> </w:t>
      </w:r>
      <w:r w:rsidR="009A0425" w:rsidRPr="0065426A">
        <w:rPr>
          <w:rFonts w:asciiTheme="majorBidi" w:hAnsiTheme="majorBidi" w:cstheme="majorBidi"/>
          <w:sz w:val="28"/>
          <w:szCs w:val="28"/>
          <w:lang w:bidi="ar-LB"/>
        </w:rPr>
        <w:t xml:space="preserve">which </w:t>
      </w:r>
      <w:r w:rsidR="00A6637A" w:rsidRPr="0065426A">
        <w:rPr>
          <w:rFonts w:asciiTheme="majorBidi" w:hAnsiTheme="majorBidi" w:cstheme="majorBidi"/>
          <w:sz w:val="28"/>
          <w:szCs w:val="28"/>
          <w:lang w:bidi="ar-LB"/>
        </w:rPr>
        <w:t xml:space="preserve">suffers chronically from a huge trade deficit that </w:t>
      </w:r>
      <w:r w:rsidR="009A0425" w:rsidRPr="0065426A">
        <w:rPr>
          <w:rFonts w:asciiTheme="majorBidi" w:hAnsiTheme="majorBidi" w:cstheme="majorBidi"/>
          <w:sz w:val="28"/>
          <w:szCs w:val="28"/>
          <w:lang w:bidi="ar-LB"/>
        </w:rPr>
        <w:t xml:space="preserve">cost American citizens </w:t>
      </w:r>
      <w:r w:rsidRPr="0065426A">
        <w:rPr>
          <w:rFonts w:asciiTheme="majorBidi" w:hAnsiTheme="majorBidi" w:cstheme="majorBidi"/>
          <w:sz w:val="28"/>
          <w:szCs w:val="28"/>
          <w:lang w:bidi="ar-LB"/>
        </w:rPr>
        <w:t>millions of jobs</w:t>
      </w:r>
      <w:r w:rsidRPr="0065426A">
        <w:rPr>
          <w:rFonts w:asciiTheme="majorBidi" w:hAnsiTheme="majorBidi" w:cs="Times New Roman"/>
          <w:sz w:val="28"/>
          <w:szCs w:val="28"/>
          <w:rtl/>
          <w:lang w:bidi="ar-LB"/>
        </w:rPr>
        <w:t>.</w:t>
      </w:r>
      <w:r w:rsidR="00704703" w:rsidRPr="0065426A">
        <w:rPr>
          <w:rFonts w:asciiTheme="majorBidi" w:hAnsiTheme="majorBidi" w:cs="Times New Roman"/>
          <w:sz w:val="28"/>
          <w:szCs w:val="28"/>
          <w:lang w:bidi="ar-LB"/>
        </w:rPr>
        <w:t xml:space="preserve"> </w:t>
      </w:r>
      <w:r w:rsidR="0073358A" w:rsidRPr="0065426A">
        <w:rPr>
          <w:rFonts w:asciiTheme="majorBidi" w:hAnsiTheme="majorBidi" w:cstheme="majorBidi"/>
          <w:sz w:val="28"/>
          <w:szCs w:val="28"/>
          <w:lang w:bidi="ar-LB"/>
        </w:rPr>
        <w:t xml:space="preserve">Particularly in Pennsylvania that </w:t>
      </w:r>
      <w:r w:rsidR="004638C6" w:rsidRPr="0065426A">
        <w:rPr>
          <w:rFonts w:asciiTheme="majorBidi" w:hAnsiTheme="majorBidi" w:cstheme="majorBidi"/>
          <w:sz w:val="28"/>
          <w:szCs w:val="28"/>
          <w:lang w:bidi="ar-LB"/>
        </w:rPr>
        <w:t>suffered the repercussions of m</w:t>
      </w:r>
      <w:r w:rsidR="0073358A" w:rsidRPr="0065426A">
        <w:rPr>
          <w:rFonts w:asciiTheme="majorBidi" w:hAnsiTheme="majorBidi" w:cstheme="majorBidi"/>
          <w:sz w:val="28"/>
          <w:szCs w:val="28"/>
          <w:lang w:bidi="ar-LB"/>
        </w:rPr>
        <w:t>any steel factories and other industries</w:t>
      </w:r>
      <w:r w:rsidR="004638C6" w:rsidRPr="0065426A">
        <w:rPr>
          <w:rFonts w:asciiTheme="majorBidi" w:hAnsiTheme="majorBidi" w:cstheme="majorBidi"/>
          <w:sz w:val="28"/>
          <w:szCs w:val="28"/>
          <w:lang w:bidi="ar-LB"/>
        </w:rPr>
        <w:t xml:space="preserve"> shutdown</w:t>
      </w:r>
      <w:r w:rsidR="0073358A" w:rsidRPr="0065426A">
        <w:rPr>
          <w:rFonts w:asciiTheme="majorBidi" w:hAnsiTheme="majorBidi" w:cstheme="majorBidi"/>
          <w:sz w:val="28"/>
          <w:szCs w:val="28"/>
          <w:lang w:bidi="ar-LB"/>
        </w:rPr>
        <w:t xml:space="preserve">. </w:t>
      </w:r>
    </w:p>
    <w:p w:rsidR="008D2062" w:rsidRPr="008D2062" w:rsidRDefault="008D2062" w:rsidP="0065426A">
      <w:pPr>
        <w:spacing w:before="0" w:after="0"/>
        <w:jc w:val="both"/>
        <w:rPr>
          <w:rFonts w:asciiTheme="majorBidi" w:hAnsiTheme="majorBidi" w:cstheme="majorBidi"/>
          <w:sz w:val="12"/>
          <w:szCs w:val="12"/>
          <w:lang w:bidi="ar-LB"/>
        </w:rPr>
      </w:pPr>
    </w:p>
    <w:p w:rsidR="0073358A" w:rsidRDefault="0073358A"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 xml:space="preserve">President Trump </w:t>
      </w:r>
      <w:r w:rsidR="000A146D" w:rsidRPr="0065426A">
        <w:rPr>
          <w:rFonts w:asciiTheme="majorBidi" w:hAnsiTheme="majorBidi" w:cstheme="majorBidi"/>
          <w:sz w:val="28"/>
          <w:szCs w:val="28"/>
          <w:lang w:bidi="ar-LB"/>
        </w:rPr>
        <w:t>ascribed</w:t>
      </w:r>
      <w:r w:rsidRPr="0065426A">
        <w:rPr>
          <w:rFonts w:asciiTheme="majorBidi" w:hAnsiTheme="majorBidi" w:cstheme="majorBidi"/>
          <w:sz w:val="28"/>
          <w:szCs w:val="28"/>
          <w:lang w:bidi="ar-LB"/>
        </w:rPr>
        <w:t xml:space="preserve"> the economic crisis in </w:t>
      </w:r>
      <w:r w:rsidR="000A146D" w:rsidRPr="0065426A">
        <w:rPr>
          <w:rFonts w:asciiTheme="majorBidi" w:hAnsiTheme="majorBidi" w:cstheme="majorBidi"/>
          <w:sz w:val="28"/>
          <w:szCs w:val="28"/>
          <w:lang w:bidi="ar-LB"/>
        </w:rPr>
        <w:t>the U.S.</w:t>
      </w:r>
      <w:r w:rsidRPr="0065426A">
        <w:rPr>
          <w:rFonts w:asciiTheme="majorBidi" w:hAnsiTheme="majorBidi" w:cstheme="majorBidi"/>
          <w:sz w:val="28"/>
          <w:szCs w:val="28"/>
          <w:lang w:bidi="ar-LB"/>
        </w:rPr>
        <w:t xml:space="preserve"> to foreign countries </w:t>
      </w:r>
      <w:r w:rsidR="000A146D" w:rsidRPr="0065426A">
        <w:rPr>
          <w:rFonts w:asciiTheme="majorBidi" w:hAnsiTheme="majorBidi" w:cstheme="majorBidi"/>
          <w:sz w:val="28"/>
          <w:szCs w:val="28"/>
          <w:lang w:bidi="ar-LB"/>
        </w:rPr>
        <w:t xml:space="preserve">subsidies of their </w:t>
      </w:r>
      <w:r w:rsidRPr="0065426A">
        <w:rPr>
          <w:rFonts w:asciiTheme="majorBidi" w:hAnsiTheme="majorBidi" w:cstheme="majorBidi"/>
          <w:sz w:val="28"/>
          <w:szCs w:val="28"/>
          <w:lang w:bidi="ar-LB"/>
        </w:rPr>
        <w:t xml:space="preserve">exported products, </w:t>
      </w:r>
      <w:r w:rsidR="00914490" w:rsidRPr="0065426A">
        <w:rPr>
          <w:rFonts w:asciiTheme="majorBidi" w:hAnsiTheme="majorBidi" w:cstheme="majorBidi"/>
          <w:sz w:val="28"/>
          <w:szCs w:val="28"/>
          <w:lang w:bidi="ar-LB"/>
        </w:rPr>
        <w:t>devaluation of their local</w:t>
      </w:r>
      <w:r w:rsidRPr="0065426A">
        <w:rPr>
          <w:rFonts w:asciiTheme="majorBidi" w:hAnsiTheme="majorBidi" w:cstheme="majorBidi"/>
          <w:sz w:val="28"/>
          <w:szCs w:val="28"/>
          <w:lang w:bidi="ar-LB"/>
        </w:rPr>
        <w:t xml:space="preserve"> currencies and </w:t>
      </w:r>
      <w:r w:rsidR="00914490" w:rsidRPr="0065426A">
        <w:rPr>
          <w:rFonts w:asciiTheme="majorBidi" w:hAnsiTheme="majorBidi" w:cstheme="majorBidi"/>
          <w:sz w:val="28"/>
          <w:szCs w:val="28"/>
          <w:lang w:bidi="ar-LB"/>
        </w:rPr>
        <w:t>violated provisions of</w:t>
      </w:r>
      <w:r w:rsidRPr="0065426A">
        <w:rPr>
          <w:rFonts w:asciiTheme="majorBidi" w:hAnsiTheme="majorBidi" w:cstheme="majorBidi"/>
          <w:sz w:val="28"/>
          <w:szCs w:val="28"/>
          <w:lang w:bidi="ar-LB"/>
        </w:rPr>
        <w:t xml:space="preserve"> international agreements. As a result, trillions of US dollars and millions of jobs </w:t>
      </w:r>
      <w:r w:rsidR="00914490" w:rsidRPr="0065426A">
        <w:rPr>
          <w:rFonts w:asciiTheme="majorBidi" w:hAnsiTheme="majorBidi" w:cstheme="majorBidi"/>
          <w:sz w:val="28"/>
          <w:szCs w:val="28"/>
          <w:lang w:bidi="ar-LB"/>
        </w:rPr>
        <w:t>flew</w:t>
      </w:r>
      <w:r w:rsidRPr="0065426A">
        <w:rPr>
          <w:rFonts w:asciiTheme="majorBidi" w:hAnsiTheme="majorBidi" w:cstheme="majorBidi"/>
          <w:sz w:val="28"/>
          <w:szCs w:val="28"/>
          <w:lang w:bidi="ar-LB"/>
        </w:rPr>
        <w:t xml:space="preserve"> out of the United States. According to President Trump, </w:t>
      </w:r>
      <w:r w:rsidR="00914490" w:rsidRPr="0065426A">
        <w:rPr>
          <w:rFonts w:asciiTheme="majorBidi" w:hAnsiTheme="majorBidi" w:cstheme="majorBidi"/>
          <w:sz w:val="28"/>
          <w:szCs w:val="28"/>
          <w:lang w:bidi="ar-LB"/>
        </w:rPr>
        <w:t>the U.S.</w:t>
      </w:r>
      <w:r w:rsidRPr="0065426A">
        <w:rPr>
          <w:rFonts w:asciiTheme="majorBidi" w:hAnsiTheme="majorBidi" w:cstheme="majorBidi"/>
          <w:sz w:val="28"/>
          <w:szCs w:val="28"/>
          <w:lang w:bidi="ar-LB"/>
        </w:rPr>
        <w:t xml:space="preserve"> lost an estimated one-third to half of industrial jobs over the past 20 years</w:t>
      </w:r>
      <w:r w:rsidRPr="0065426A">
        <w:rPr>
          <w:rFonts w:asciiTheme="majorBidi" w:hAnsiTheme="majorBidi" w:cs="Times New Roman"/>
          <w:sz w:val="28"/>
          <w:szCs w:val="28"/>
          <w:rtl/>
          <w:lang w:bidi="ar-LB"/>
        </w:rPr>
        <w:t>.</w:t>
      </w:r>
    </w:p>
    <w:p w:rsidR="00654442" w:rsidRDefault="00654442" w:rsidP="008D2062">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President Trump believes that the constitution</w:t>
      </w:r>
      <w:r w:rsidR="000864E3" w:rsidRPr="0065426A">
        <w:rPr>
          <w:rFonts w:asciiTheme="majorBidi" w:hAnsiTheme="majorBidi" w:cstheme="majorBidi"/>
          <w:sz w:val="28"/>
          <w:szCs w:val="28"/>
          <w:lang w:bidi="ar"/>
        </w:rPr>
        <w:t xml:space="preserve"> of the United States</w:t>
      </w:r>
      <w:r w:rsidR="008D2062">
        <w:rPr>
          <w:rFonts w:asciiTheme="majorBidi" w:hAnsiTheme="majorBidi" w:cstheme="majorBidi"/>
          <w:sz w:val="28"/>
          <w:szCs w:val="28"/>
          <w:lang w:bidi="ar"/>
        </w:rPr>
        <w:t xml:space="preserve"> includes</w:t>
      </w:r>
      <w:r w:rsidR="00854A17" w:rsidRPr="0065426A">
        <w:rPr>
          <w:rFonts w:asciiTheme="majorBidi" w:hAnsiTheme="majorBidi" w:cstheme="majorBidi"/>
          <w:sz w:val="28"/>
          <w:szCs w:val="28"/>
          <w:lang w:bidi="ar"/>
        </w:rPr>
        <w:t xml:space="preserve"> the imposition of </w:t>
      </w:r>
      <w:r w:rsidRPr="0065426A">
        <w:rPr>
          <w:rFonts w:asciiTheme="majorBidi" w:hAnsiTheme="majorBidi" w:cstheme="majorBidi"/>
          <w:sz w:val="28"/>
          <w:szCs w:val="28"/>
          <w:lang w:bidi="ar"/>
        </w:rPr>
        <w:t>tariffs</w:t>
      </w:r>
      <w:r w:rsidR="00854A17" w:rsidRPr="0065426A">
        <w:rPr>
          <w:rFonts w:asciiTheme="majorBidi" w:hAnsiTheme="majorBidi" w:cstheme="majorBidi"/>
          <w:sz w:val="28"/>
          <w:szCs w:val="28"/>
          <w:lang w:bidi="ar"/>
        </w:rPr>
        <w:t xml:space="preserve"> on foreign products</w:t>
      </w:r>
      <w:r w:rsidRPr="0065426A">
        <w:rPr>
          <w:rFonts w:asciiTheme="majorBidi" w:hAnsiTheme="majorBidi" w:cstheme="majorBidi"/>
          <w:sz w:val="28"/>
          <w:szCs w:val="28"/>
          <w:lang w:bidi="ar"/>
        </w:rPr>
        <w:t xml:space="preserve"> not</w:t>
      </w:r>
      <w:r w:rsidR="00854A17" w:rsidRPr="0065426A">
        <w:rPr>
          <w:rFonts w:asciiTheme="majorBidi" w:hAnsiTheme="majorBidi" w:cstheme="majorBidi"/>
          <w:sz w:val="28"/>
          <w:szCs w:val="28"/>
          <w:lang w:bidi="ar"/>
        </w:rPr>
        <w:t xml:space="preserve"> </w:t>
      </w:r>
      <w:r w:rsidR="000864E3" w:rsidRPr="0065426A">
        <w:rPr>
          <w:rFonts w:asciiTheme="majorBidi" w:hAnsiTheme="majorBidi" w:cstheme="majorBidi"/>
          <w:sz w:val="28"/>
          <w:szCs w:val="28"/>
          <w:lang w:bidi="ar"/>
        </w:rPr>
        <w:t xml:space="preserve">on </w:t>
      </w:r>
      <w:r w:rsidRPr="0065426A">
        <w:rPr>
          <w:rFonts w:asciiTheme="majorBidi" w:hAnsiTheme="majorBidi" w:cstheme="majorBidi"/>
          <w:sz w:val="28"/>
          <w:szCs w:val="28"/>
          <w:lang w:bidi="ar"/>
        </w:rPr>
        <w:t>domestic</w:t>
      </w:r>
      <w:r w:rsidR="00854A17" w:rsidRPr="0065426A">
        <w:rPr>
          <w:rFonts w:asciiTheme="majorBidi" w:hAnsiTheme="majorBidi" w:cstheme="majorBidi"/>
          <w:sz w:val="28"/>
          <w:szCs w:val="28"/>
          <w:lang w:bidi="ar"/>
        </w:rPr>
        <w:t xml:space="preserve"> ones.</w:t>
      </w:r>
      <w:r w:rsidR="006E113A" w:rsidRPr="0065426A">
        <w:rPr>
          <w:rFonts w:asciiTheme="majorBidi" w:hAnsiTheme="majorBidi" w:cstheme="majorBidi"/>
          <w:sz w:val="28"/>
          <w:szCs w:val="28"/>
          <w:lang w:bidi="ar"/>
        </w:rPr>
        <w:t xml:space="preserve"> H</w:t>
      </w:r>
      <w:r w:rsidR="00854A17" w:rsidRPr="0065426A">
        <w:rPr>
          <w:rFonts w:asciiTheme="majorBidi" w:hAnsiTheme="majorBidi" w:cstheme="majorBidi"/>
          <w:sz w:val="28"/>
          <w:szCs w:val="28"/>
          <w:lang w:bidi="ar"/>
        </w:rPr>
        <w:t>owever,</w:t>
      </w:r>
      <w:r w:rsidRPr="0065426A">
        <w:rPr>
          <w:rFonts w:asciiTheme="majorBidi" w:hAnsiTheme="majorBidi" w:cstheme="majorBidi"/>
          <w:sz w:val="28"/>
          <w:szCs w:val="28"/>
          <w:lang w:bidi="ar"/>
        </w:rPr>
        <w:t xml:space="preserve"> 240 years after the revolution in the </w:t>
      </w:r>
      <w:r w:rsidR="008D2062">
        <w:rPr>
          <w:rFonts w:asciiTheme="majorBidi" w:hAnsiTheme="majorBidi" w:cstheme="majorBidi"/>
          <w:sz w:val="28"/>
          <w:szCs w:val="28"/>
          <w:lang w:bidi="ar"/>
        </w:rPr>
        <w:t>US</w:t>
      </w:r>
      <w:r w:rsidRPr="0065426A">
        <w:rPr>
          <w:rFonts w:asciiTheme="majorBidi" w:hAnsiTheme="majorBidi" w:cstheme="majorBidi"/>
          <w:sz w:val="28"/>
          <w:szCs w:val="28"/>
          <w:lang w:bidi="ar"/>
        </w:rPr>
        <w:t xml:space="preserve">, American politicians intervened </w:t>
      </w:r>
      <w:r w:rsidR="00854A17" w:rsidRPr="0065426A">
        <w:rPr>
          <w:rFonts w:asciiTheme="majorBidi" w:hAnsiTheme="majorBidi" w:cstheme="majorBidi"/>
          <w:sz w:val="28"/>
          <w:szCs w:val="28"/>
          <w:lang w:bidi="ar"/>
        </w:rPr>
        <w:t xml:space="preserve">in the work </w:t>
      </w:r>
      <w:r w:rsidR="000864E3" w:rsidRPr="0065426A">
        <w:rPr>
          <w:rFonts w:asciiTheme="majorBidi" w:hAnsiTheme="majorBidi" w:cstheme="majorBidi"/>
          <w:sz w:val="28"/>
          <w:szCs w:val="28"/>
          <w:lang w:bidi="ar"/>
        </w:rPr>
        <w:t>of American</w:t>
      </w:r>
      <w:r w:rsidR="00854A17" w:rsidRPr="0065426A">
        <w:rPr>
          <w:rFonts w:asciiTheme="majorBidi" w:hAnsiTheme="majorBidi" w:cstheme="majorBidi"/>
          <w:sz w:val="28"/>
          <w:szCs w:val="28"/>
          <w:lang w:bidi="ar"/>
        </w:rPr>
        <w:t xml:space="preserve"> industries </w:t>
      </w:r>
      <w:r w:rsidRPr="0065426A">
        <w:rPr>
          <w:rFonts w:asciiTheme="majorBidi" w:hAnsiTheme="majorBidi" w:cstheme="majorBidi"/>
          <w:sz w:val="28"/>
          <w:szCs w:val="28"/>
          <w:lang w:bidi="ar"/>
        </w:rPr>
        <w:t>and restricted their freedom while allowing foreign companies to export their goods to the US</w:t>
      </w:r>
      <w:r w:rsidR="00704703" w:rsidRPr="0065426A">
        <w:rPr>
          <w:rFonts w:asciiTheme="majorBidi" w:hAnsiTheme="majorBidi" w:cstheme="majorBidi"/>
          <w:sz w:val="28"/>
          <w:szCs w:val="28"/>
          <w:lang w:bidi="ar"/>
        </w:rPr>
        <w:t xml:space="preserve"> </w:t>
      </w:r>
      <w:r w:rsidR="00854A17" w:rsidRPr="0065426A">
        <w:rPr>
          <w:rFonts w:asciiTheme="majorBidi" w:hAnsiTheme="majorBidi" w:cstheme="majorBidi"/>
          <w:sz w:val="28"/>
          <w:szCs w:val="28"/>
          <w:lang w:bidi="ar"/>
        </w:rPr>
        <w:t xml:space="preserve">free of </w:t>
      </w:r>
      <w:r w:rsidR="000864E3" w:rsidRPr="0065426A">
        <w:rPr>
          <w:rFonts w:asciiTheme="majorBidi" w:hAnsiTheme="majorBidi" w:cstheme="majorBidi"/>
          <w:sz w:val="28"/>
          <w:szCs w:val="28"/>
          <w:lang w:bidi="ar"/>
        </w:rPr>
        <w:t>any customs</w:t>
      </w:r>
      <w:r w:rsidRPr="0065426A">
        <w:rPr>
          <w:rFonts w:asciiTheme="majorBidi" w:hAnsiTheme="majorBidi" w:cstheme="majorBidi"/>
          <w:sz w:val="28"/>
          <w:szCs w:val="28"/>
          <w:lang w:bidi="ar"/>
        </w:rPr>
        <w:t>.</w:t>
      </w:r>
      <w:r w:rsidR="00854A17" w:rsidRPr="0065426A">
        <w:rPr>
          <w:rFonts w:asciiTheme="majorBidi" w:hAnsiTheme="majorBidi" w:cstheme="majorBidi"/>
          <w:sz w:val="28"/>
          <w:szCs w:val="28"/>
          <w:lang w:bidi="ar"/>
        </w:rPr>
        <w:t xml:space="preserve"> He also believes</w:t>
      </w:r>
      <w:r w:rsidRPr="0065426A">
        <w:rPr>
          <w:rFonts w:asciiTheme="majorBidi" w:hAnsiTheme="majorBidi" w:cstheme="majorBidi"/>
          <w:sz w:val="28"/>
          <w:szCs w:val="28"/>
          <w:lang w:bidi="ar"/>
        </w:rPr>
        <w:t xml:space="preserve"> </w:t>
      </w:r>
      <w:r w:rsidR="000864E3" w:rsidRPr="0065426A">
        <w:rPr>
          <w:rFonts w:asciiTheme="majorBidi" w:hAnsiTheme="majorBidi" w:cstheme="majorBidi"/>
          <w:sz w:val="28"/>
          <w:szCs w:val="28"/>
          <w:lang w:bidi="ar"/>
        </w:rPr>
        <w:t xml:space="preserve">that trade agreements signed by </w:t>
      </w:r>
      <w:r w:rsidR="00704703" w:rsidRPr="0065426A">
        <w:rPr>
          <w:rFonts w:asciiTheme="majorBidi" w:hAnsiTheme="majorBidi" w:cstheme="majorBidi"/>
          <w:sz w:val="28"/>
          <w:szCs w:val="28"/>
          <w:lang w:bidi="ar"/>
        </w:rPr>
        <w:t>the US caused</w:t>
      </w:r>
      <w:r w:rsidR="000864E3" w:rsidRPr="0065426A">
        <w:rPr>
          <w:rFonts w:asciiTheme="majorBidi" w:hAnsiTheme="majorBidi" w:cstheme="majorBidi"/>
          <w:sz w:val="28"/>
          <w:szCs w:val="28"/>
          <w:lang w:bidi="ar"/>
        </w:rPr>
        <w:t xml:space="preserve"> the loss of almost the third of its industrial jobs since 1997, while the population of the country increased by about 50 million. The main reason for this loss </w:t>
      </w:r>
      <w:r w:rsidR="0053516E" w:rsidRPr="0065426A">
        <w:rPr>
          <w:rFonts w:asciiTheme="majorBidi" w:hAnsiTheme="majorBidi" w:cstheme="majorBidi"/>
          <w:sz w:val="28"/>
          <w:szCs w:val="28"/>
          <w:lang w:bidi="ar"/>
        </w:rPr>
        <w:t xml:space="preserve">according to </w:t>
      </w:r>
      <w:r w:rsidR="000864E3" w:rsidRPr="0065426A">
        <w:rPr>
          <w:rFonts w:asciiTheme="majorBidi" w:hAnsiTheme="majorBidi" w:cstheme="majorBidi"/>
          <w:sz w:val="28"/>
          <w:szCs w:val="28"/>
          <w:lang w:bidi="ar"/>
        </w:rPr>
        <w:t>the US administration's analysis</w:t>
      </w:r>
      <w:r w:rsidR="0053516E" w:rsidRPr="0065426A">
        <w:rPr>
          <w:rFonts w:asciiTheme="majorBidi" w:hAnsiTheme="majorBidi" w:cstheme="majorBidi"/>
          <w:sz w:val="28"/>
          <w:szCs w:val="28"/>
          <w:lang w:bidi="ar"/>
        </w:rPr>
        <w:t xml:space="preserve"> is due to:</w:t>
      </w:r>
    </w:p>
    <w:p w:rsidR="00A06FCA" w:rsidRPr="0065426A" w:rsidRDefault="004415F8" w:rsidP="002E146E">
      <w:pPr>
        <w:pStyle w:val="ListParagraph"/>
        <w:numPr>
          <w:ilvl w:val="0"/>
          <w:numId w:val="19"/>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rtl/>
          <w:lang w:bidi="ar"/>
        </w:rPr>
        <w:t>‬</w:t>
      </w:r>
      <w:r w:rsidR="00A06FCA" w:rsidRPr="0065426A">
        <w:rPr>
          <w:rFonts w:asciiTheme="majorBidi" w:hAnsiTheme="majorBidi" w:cstheme="majorBidi"/>
          <w:sz w:val="28"/>
          <w:szCs w:val="28"/>
          <w:lang w:bidi="ar"/>
        </w:rPr>
        <w:t>The U.S. sign</w:t>
      </w:r>
      <w:r w:rsidR="00704703" w:rsidRPr="0065426A">
        <w:rPr>
          <w:rFonts w:asciiTheme="majorBidi" w:hAnsiTheme="majorBidi" w:cstheme="majorBidi"/>
          <w:sz w:val="28"/>
          <w:szCs w:val="28"/>
          <w:lang w:bidi="ar"/>
        </w:rPr>
        <w:t>ing</w:t>
      </w:r>
      <w:r w:rsidR="00A06FCA" w:rsidRPr="0065426A">
        <w:rPr>
          <w:rFonts w:asciiTheme="majorBidi" w:hAnsiTheme="majorBidi" w:cstheme="majorBidi"/>
          <w:sz w:val="28"/>
          <w:szCs w:val="28"/>
          <w:lang w:bidi="ar"/>
        </w:rPr>
        <w:t xml:space="preserve"> the North American Free Trade Area Agreement (NAFTA), considered by President Trump as the worst trade agreement in American history</w:t>
      </w:r>
      <w:r w:rsidR="00A06FCA" w:rsidRPr="0065426A">
        <w:rPr>
          <w:rFonts w:asciiTheme="majorBidi" w:hAnsiTheme="majorBidi" w:cs="Times New Roman"/>
          <w:sz w:val="28"/>
          <w:szCs w:val="28"/>
          <w:rtl/>
          <w:lang w:bidi="ar"/>
        </w:rPr>
        <w:t>.</w:t>
      </w:r>
    </w:p>
    <w:p w:rsidR="00704703" w:rsidRPr="0065426A" w:rsidRDefault="0060248E" w:rsidP="002E146E">
      <w:pPr>
        <w:pStyle w:val="ListParagraph"/>
        <w:numPr>
          <w:ilvl w:val="0"/>
          <w:numId w:val="19"/>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China's entry into the World Trade Organization (WTO</w:t>
      </w:r>
      <w:r w:rsidR="00081314"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 xml:space="preserve"> enabled it to invade US markets and cause</w:t>
      </w:r>
      <w:r w:rsidR="00081314" w:rsidRPr="0065426A">
        <w:rPr>
          <w:rFonts w:asciiTheme="majorBidi" w:hAnsiTheme="majorBidi" w:cstheme="majorBidi"/>
          <w:sz w:val="28"/>
          <w:szCs w:val="28"/>
          <w:lang w:bidi="ar"/>
        </w:rPr>
        <w:t>d</w:t>
      </w:r>
      <w:r w:rsidRPr="0065426A">
        <w:rPr>
          <w:rFonts w:asciiTheme="majorBidi" w:hAnsiTheme="majorBidi" w:cstheme="majorBidi"/>
          <w:sz w:val="28"/>
          <w:szCs w:val="28"/>
          <w:lang w:bidi="ar"/>
        </w:rPr>
        <w:t xml:space="preserve"> </w:t>
      </w:r>
      <w:r w:rsidR="00081314" w:rsidRPr="0065426A">
        <w:rPr>
          <w:rFonts w:asciiTheme="majorBidi" w:hAnsiTheme="majorBidi" w:cstheme="majorBidi"/>
          <w:sz w:val="28"/>
          <w:szCs w:val="28"/>
          <w:lang w:bidi="ar"/>
        </w:rPr>
        <w:t>the loss of</w:t>
      </w:r>
      <w:r w:rsidRPr="0065426A">
        <w:rPr>
          <w:rFonts w:asciiTheme="majorBidi" w:hAnsiTheme="majorBidi" w:cstheme="majorBidi"/>
          <w:sz w:val="28"/>
          <w:szCs w:val="28"/>
          <w:lang w:bidi="ar"/>
        </w:rPr>
        <w:t xml:space="preserve"> the largest number of </w:t>
      </w:r>
      <w:r w:rsidR="00081314" w:rsidRPr="0065426A">
        <w:rPr>
          <w:rFonts w:asciiTheme="majorBidi" w:hAnsiTheme="majorBidi" w:cstheme="majorBidi"/>
          <w:sz w:val="28"/>
          <w:szCs w:val="28"/>
          <w:lang w:bidi="ar"/>
        </w:rPr>
        <w:t xml:space="preserve">American </w:t>
      </w:r>
      <w:r w:rsidRPr="0065426A">
        <w:rPr>
          <w:rFonts w:asciiTheme="majorBidi" w:hAnsiTheme="majorBidi" w:cstheme="majorBidi"/>
          <w:sz w:val="28"/>
          <w:szCs w:val="28"/>
          <w:lang w:bidi="ar"/>
        </w:rPr>
        <w:t>jobs in history.</w:t>
      </w:r>
    </w:p>
    <w:p w:rsidR="00DC7880" w:rsidRPr="0065426A" w:rsidRDefault="0060248E" w:rsidP="00EF604C">
      <w:pPr>
        <w:pStyle w:val="ListParagraph"/>
        <w:numPr>
          <w:ilvl w:val="0"/>
          <w:numId w:val="19"/>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w:t>
      </w:r>
      <w:r w:rsidR="00BF61FB" w:rsidRPr="0065426A">
        <w:rPr>
          <w:rFonts w:asciiTheme="majorBidi" w:hAnsiTheme="majorBidi" w:cstheme="majorBidi"/>
          <w:sz w:val="28"/>
          <w:szCs w:val="28"/>
          <w:lang w:bidi="ar"/>
        </w:rPr>
        <w:t>Trans-Pacific Partnership Agreement (</w:t>
      </w:r>
      <w:r w:rsidRPr="0065426A">
        <w:rPr>
          <w:rFonts w:asciiTheme="majorBidi" w:hAnsiTheme="majorBidi" w:cstheme="majorBidi"/>
          <w:sz w:val="28"/>
          <w:szCs w:val="28"/>
          <w:lang w:bidi="ar"/>
        </w:rPr>
        <w:t>TPP</w:t>
      </w:r>
      <w:r w:rsidR="00BF61FB" w:rsidRPr="0065426A">
        <w:rPr>
          <w:rFonts w:asciiTheme="majorBidi" w:hAnsiTheme="majorBidi" w:cstheme="majorBidi"/>
          <w:sz w:val="28"/>
          <w:szCs w:val="28"/>
          <w:lang w:bidi="ar"/>
        </w:rPr>
        <w:t>)</w:t>
      </w:r>
      <w:r w:rsidR="00B3686B" w:rsidRPr="0065426A">
        <w:rPr>
          <w:rFonts w:asciiTheme="majorBidi" w:hAnsiTheme="majorBidi" w:cstheme="majorBidi"/>
          <w:sz w:val="28"/>
          <w:szCs w:val="28"/>
          <w:lang w:bidi="ar"/>
        </w:rPr>
        <w:t xml:space="preserve"> considered by </w:t>
      </w:r>
      <w:r w:rsidRPr="0065426A">
        <w:rPr>
          <w:rFonts w:asciiTheme="majorBidi" w:hAnsiTheme="majorBidi" w:cstheme="majorBidi"/>
          <w:sz w:val="28"/>
          <w:szCs w:val="28"/>
          <w:lang w:bidi="ar"/>
        </w:rPr>
        <w:t xml:space="preserve">President Trump </w:t>
      </w:r>
      <w:r w:rsidR="00B3686B" w:rsidRPr="0065426A">
        <w:rPr>
          <w:rFonts w:asciiTheme="majorBidi" w:hAnsiTheme="majorBidi" w:cstheme="majorBidi"/>
          <w:sz w:val="28"/>
          <w:szCs w:val="28"/>
          <w:lang w:bidi="ar"/>
        </w:rPr>
        <w:t>as harmful to the US industry as it</w:t>
      </w:r>
      <w:r w:rsidRPr="0065426A">
        <w:rPr>
          <w:rFonts w:asciiTheme="majorBidi" w:hAnsiTheme="majorBidi" w:cstheme="majorBidi"/>
          <w:sz w:val="28"/>
          <w:szCs w:val="28"/>
          <w:lang w:bidi="ar"/>
        </w:rPr>
        <w:t xml:space="preserve"> will also open US markets to China and Eas</w:t>
      </w:r>
      <w:r w:rsidR="00B3686B" w:rsidRPr="0065426A">
        <w:rPr>
          <w:rFonts w:asciiTheme="majorBidi" w:hAnsiTheme="majorBidi" w:cstheme="majorBidi"/>
          <w:sz w:val="28"/>
          <w:szCs w:val="28"/>
          <w:lang w:bidi="ar"/>
        </w:rPr>
        <w:t xml:space="preserve">t Asian countries and </w:t>
      </w:r>
      <w:r w:rsidR="00EF604C">
        <w:rPr>
          <w:rFonts w:asciiTheme="majorBidi" w:hAnsiTheme="majorBidi" w:cstheme="majorBidi"/>
          <w:sz w:val="28"/>
          <w:szCs w:val="28"/>
          <w:lang w:bidi="ar"/>
        </w:rPr>
        <w:t>put</w:t>
      </w:r>
      <w:r w:rsidRPr="0065426A">
        <w:rPr>
          <w:rFonts w:asciiTheme="majorBidi" w:hAnsiTheme="majorBidi" w:cstheme="majorBidi"/>
          <w:sz w:val="28"/>
          <w:szCs w:val="28"/>
          <w:lang w:bidi="ar"/>
        </w:rPr>
        <w:t xml:space="preserve"> American workers </w:t>
      </w:r>
      <w:r w:rsidR="00EF604C">
        <w:rPr>
          <w:rFonts w:asciiTheme="majorBidi" w:hAnsiTheme="majorBidi" w:cstheme="majorBidi"/>
          <w:sz w:val="28"/>
          <w:szCs w:val="28"/>
          <w:lang w:bidi="ar"/>
        </w:rPr>
        <w:t>in direct</w:t>
      </w:r>
      <w:r w:rsidRPr="0065426A">
        <w:rPr>
          <w:rFonts w:asciiTheme="majorBidi" w:hAnsiTheme="majorBidi" w:cstheme="majorBidi"/>
          <w:sz w:val="28"/>
          <w:szCs w:val="28"/>
          <w:lang w:bidi="ar"/>
        </w:rPr>
        <w:t xml:space="preserve"> </w:t>
      </w:r>
      <w:r w:rsidR="00B3686B" w:rsidRPr="0065426A">
        <w:rPr>
          <w:rFonts w:asciiTheme="majorBidi" w:hAnsiTheme="majorBidi" w:cstheme="majorBidi"/>
          <w:sz w:val="28"/>
          <w:szCs w:val="28"/>
          <w:lang w:bidi="ar"/>
        </w:rPr>
        <w:t>compet</w:t>
      </w:r>
      <w:r w:rsidR="00EF604C">
        <w:rPr>
          <w:rFonts w:asciiTheme="majorBidi" w:hAnsiTheme="majorBidi" w:cstheme="majorBidi"/>
          <w:sz w:val="28"/>
          <w:szCs w:val="28"/>
          <w:lang w:bidi="ar"/>
        </w:rPr>
        <w:t xml:space="preserve">ition </w:t>
      </w:r>
      <w:r w:rsidRPr="0065426A">
        <w:rPr>
          <w:rFonts w:asciiTheme="majorBidi" w:hAnsiTheme="majorBidi" w:cstheme="majorBidi"/>
          <w:sz w:val="28"/>
          <w:szCs w:val="28"/>
          <w:lang w:bidi="ar"/>
        </w:rPr>
        <w:t>with workers from Vietnam (and othe</w:t>
      </w:r>
      <w:r w:rsidR="00B3686B" w:rsidRPr="0065426A">
        <w:rPr>
          <w:rFonts w:asciiTheme="majorBidi" w:hAnsiTheme="majorBidi" w:cstheme="majorBidi"/>
          <w:sz w:val="28"/>
          <w:szCs w:val="28"/>
          <w:lang w:bidi="ar"/>
        </w:rPr>
        <w:t>r Southeast Asian countries),</w:t>
      </w:r>
      <w:r w:rsidRPr="0065426A">
        <w:rPr>
          <w:rFonts w:asciiTheme="majorBidi" w:hAnsiTheme="majorBidi" w:cstheme="majorBidi"/>
          <w:sz w:val="28"/>
          <w:szCs w:val="28"/>
          <w:lang w:bidi="ar"/>
        </w:rPr>
        <w:t xml:space="preserve"> one </w:t>
      </w:r>
      <w:r w:rsidR="00EF604C">
        <w:rPr>
          <w:rFonts w:asciiTheme="majorBidi" w:hAnsiTheme="majorBidi" w:cstheme="majorBidi"/>
          <w:sz w:val="28"/>
          <w:szCs w:val="28"/>
          <w:lang w:bidi="ar"/>
        </w:rPr>
        <w:t>of</w:t>
      </w:r>
      <w:r w:rsidR="00B3686B" w:rsidRPr="0065426A">
        <w:rPr>
          <w:rFonts w:asciiTheme="majorBidi" w:hAnsiTheme="majorBidi" w:cstheme="majorBidi"/>
          <w:sz w:val="28"/>
          <w:szCs w:val="28"/>
          <w:lang w:bidi="ar"/>
        </w:rPr>
        <w:t xml:space="preserve"> </w:t>
      </w:r>
      <w:r w:rsidRPr="0065426A">
        <w:rPr>
          <w:rFonts w:asciiTheme="majorBidi" w:hAnsiTheme="majorBidi" w:cstheme="majorBidi"/>
          <w:sz w:val="28"/>
          <w:szCs w:val="28"/>
          <w:lang w:bidi="ar"/>
        </w:rPr>
        <w:t xml:space="preserve">the </w:t>
      </w:r>
      <w:r w:rsidR="00EF604C" w:rsidRPr="0065426A">
        <w:rPr>
          <w:rFonts w:asciiTheme="majorBidi" w:hAnsiTheme="majorBidi" w:cstheme="majorBidi"/>
          <w:sz w:val="28"/>
          <w:szCs w:val="28"/>
          <w:lang w:bidi="ar"/>
        </w:rPr>
        <w:t>world</w:t>
      </w:r>
      <w:r w:rsidR="00EF604C">
        <w:rPr>
          <w:rFonts w:asciiTheme="majorBidi" w:hAnsiTheme="majorBidi" w:cstheme="majorBidi"/>
          <w:sz w:val="28"/>
          <w:szCs w:val="28"/>
          <w:lang w:bidi="ar"/>
        </w:rPr>
        <w:t xml:space="preserve"> </w:t>
      </w:r>
      <w:r w:rsidRPr="0065426A">
        <w:rPr>
          <w:rFonts w:asciiTheme="majorBidi" w:hAnsiTheme="majorBidi" w:cstheme="majorBidi"/>
          <w:sz w:val="28"/>
          <w:szCs w:val="28"/>
          <w:lang w:bidi="ar"/>
        </w:rPr>
        <w:t xml:space="preserve">lowest </w:t>
      </w:r>
      <w:r w:rsidR="00EF604C">
        <w:rPr>
          <w:rFonts w:asciiTheme="majorBidi" w:hAnsiTheme="majorBidi" w:cstheme="majorBidi"/>
          <w:sz w:val="28"/>
          <w:szCs w:val="28"/>
          <w:lang w:bidi="ar"/>
        </w:rPr>
        <w:t>labor</w:t>
      </w:r>
      <w:r w:rsidRPr="0065426A">
        <w:rPr>
          <w:rFonts w:asciiTheme="majorBidi" w:hAnsiTheme="majorBidi" w:cstheme="majorBidi"/>
          <w:sz w:val="28"/>
          <w:szCs w:val="28"/>
          <w:lang w:bidi="ar"/>
        </w:rPr>
        <w:t xml:space="preserve"> </w:t>
      </w:r>
      <w:r w:rsidR="00EF604C" w:rsidRPr="0065426A">
        <w:rPr>
          <w:rFonts w:asciiTheme="majorBidi" w:hAnsiTheme="majorBidi" w:cstheme="majorBidi"/>
          <w:sz w:val="28"/>
          <w:szCs w:val="28"/>
          <w:lang w:bidi="ar"/>
        </w:rPr>
        <w:t>countries</w:t>
      </w:r>
      <w:r w:rsidR="00EF604C">
        <w:rPr>
          <w:rFonts w:asciiTheme="majorBidi" w:hAnsiTheme="majorBidi" w:cstheme="majorBidi"/>
          <w:sz w:val="28"/>
          <w:szCs w:val="28"/>
          <w:lang w:bidi="ar"/>
        </w:rPr>
        <w:t>.</w:t>
      </w:r>
    </w:p>
    <w:p w:rsidR="00635320" w:rsidRPr="0065426A" w:rsidRDefault="00C5324F" w:rsidP="002E146E">
      <w:pPr>
        <w:pStyle w:val="ListParagraph"/>
        <w:numPr>
          <w:ilvl w:val="0"/>
          <w:numId w:val="11"/>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Concluding multilateral trade agreements</w:t>
      </w:r>
      <w:r w:rsidRPr="0065426A">
        <w:rPr>
          <w:rFonts w:asciiTheme="majorBidi" w:hAnsiTheme="majorBidi" w:cs="Times New Roman"/>
          <w:sz w:val="28"/>
          <w:szCs w:val="28"/>
          <w:rtl/>
          <w:lang w:bidi="ar"/>
        </w:rPr>
        <w:t>.</w:t>
      </w:r>
    </w:p>
    <w:p w:rsidR="00C5324F" w:rsidRPr="0065426A" w:rsidRDefault="00EF604C" w:rsidP="00EF604C">
      <w:pPr>
        <w:spacing w:before="0" w:after="0"/>
        <w:jc w:val="both"/>
        <w:rPr>
          <w:rFonts w:asciiTheme="majorBidi" w:hAnsiTheme="majorBidi" w:cstheme="majorBidi"/>
          <w:b/>
          <w:bCs/>
          <w:sz w:val="28"/>
          <w:szCs w:val="28"/>
          <w:u w:val="single"/>
        </w:rPr>
      </w:pPr>
      <w:r>
        <w:rPr>
          <w:rFonts w:asciiTheme="majorBidi" w:hAnsiTheme="majorBidi" w:cstheme="majorBidi"/>
          <w:b/>
          <w:bCs/>
          <w:sz w:val="28"/>
          <w:szCs w:val="28"/>
        </w:rPr>
        <w:t xml:space="preserve">President Trump’s plan, already ongoing, </w:t>
      </w:r>
      <w:r w:rsidR="00C5324F" w:rsidRPr="0065426A">
        <w:rPr>
          <w:rFonts w:asciiTheme="majorBidi" w:hAnsiTheme="majorBidi" w:cstheme="majorBidi"/>
          <w:b/>
          <w:bCs/>
          <w:sz w:val="28"/>
          <w:szCs w:val="28"/>
        </w:rPr>
        <w:t>consists of seven steps aimed at recovering U.S. jobs:</w:t>
      </w:r>
      <w:r w:rsidR="00C5324F" w:rsidRPr="0065426A">
        <w:rPr>
          <w:rFonts w:asciiTheme="majorBidi" w:hAnsiTheme="majorBidi" w:cstheme="majorBidi"/>
          <w:b/>
          <w:bCs/>
          <w:sz w:val="28"/>
          <w:szCs w:val="28"/>
          <w:u w:val="single"/>
        </w:rPr>
        <w:t xml:space="preserve"> </w:t>
      </w:r>
    </w:p>
    <w:p w:rsidR="00C5324F" w:rsidRPr="00EF604C" w:rsidRDefault="00C5324F" w:rsidP="0065426A">
      <w:pPr>
        <w:spacing w:before="0" w:after="0"/>
        <w:jc w:val="both"/>
        <w:rPr>
          <w:rFonts w:asciiTheme="majorBidi" w:hAnsiTheme="majorBidi" w:cstheme="majorBidi"/>
          <w:b/>
          <w:bCs/>
          <w:sz w:val="16"/>
          <w:szCs w:val="16"/>
          <w:u w:val="single"/>
        </w:rPr>
      </w:pPr>
    </w:p>
    <w:p w:rsidR="003609F7" w:rsidRPr="007E2939" w:rsidRDefault="003609F7" w:rsidP="0065426A">
      <w:pPr>
        <w:spacing w:before="0" w:after="0"/>
        <w:jc w:val="both"/>
        <w:rPr>
          <w:rFonts w:asciiTheme="majorBidi" w:hAnsiTheme="majorBidi" w:cstheme="majorBidi"/>
          <w:b/>
          <w:bCs/>
          <w:sz w:val="6"/>
          <w:szCs w:val="6"/>
          <w:u w:val="single"/>
        </w:rPr>
      </w:pPr>
    </w:p>
    <w:p w:rsidR="004C6E8D" w:rsidRPr="0065426A" w:rsidRDefault="00AA1240" w:rsidP="008A450E">
      <w:pPr>
        <w:pStyle w:val="ListParagraph"/>
        <w:numPr>
          <w:ilvl w:val="0"/>
          <w:numId w:val="20"/>
        </w:numPr>
        <w:spacing w:before="0" w:after="0"/>
        <w:ind w:left="720"/>
        <w:jc w:val="both"/>
        <w:rPr>
          <w:rFonts w:asciiTheme="majorBidi" w:hAnsiTheme="majorBidi" w:cstheme="majorBidi"/>
          <w:sz w:val="28"/>
          <w:szCs w:val="28"/>
        </w:rPr>
      </w:pPr>
      <w:r w:rsidRPr="0065426A">
        <w:rPr>
          <w:rFonts w:asciiTheme="majorBidi" w:hAnsiTheme="majorBidi" w:cstheme="majorBidi"/>
          <w:sz w:val="28"/>
          <w:szCs w:val="28"/>
        </w:rPr>
        <w:t xml:space="preserve">Withdraw </w:t>
      </w:r>
      <w:r w:rsidR="004C6E8D" w:rsidRPr="0065426A">
        <w:rPr>
          <w:rFonts w:asciiTheme="majorBidi" w:hAnsiTheme="majorBidi" w:cstheme="majorBidi"/>
          <w:sz w:val="28"/>
          <w:szCs w:val="28"/>
        </w:rPr>
        <w:t xml:space="preserve">from the </w:t>
      </w:r>
      <w:r w:rsidRPr="0065426A">
        <w:rPr>
          <w:rFonts w:asciiTheme="majorBidi" w:hAnsiTheme="majorBidi" w:cstheme="majorBidi"/>
          <w:sz w:val="28"/>
          <w:szCs w:val="28"/>
        </w:rPr>
        <w:t>TPP, a decision that is</w:t>
      </w:r>
      <w:r w:rsidR="004C6E8D" w:rsidRPr="0065426A">
        <w:rPr>
          <w:rFonts w:asciiTheme="majorBidi" w:hAnsiTheme="majorBidi" w:cstheme="majorBidi"/>
          <w:sz w:val="28"/>
          <w:szCs w:val="28"/>
        </w:rPr>
        <w:t xml:space="preserve"> not ratified yet.</w:t>
      </w:r>
    </w:p>
    <w:p w:rsidR="004C6E8D" w:rsidRPr="0065426A" w:rsidRDefault="004C6E8D" w:rsidP="008A450E">
      <w:pPr>
        <w:pStyle w:val="ListParagraph"/>
        <w:numPr>
          <w:ilvl w:val="0"/>
          <w:numId w:val="20"/>
        </w:numPr>
        <w:spacing w:before="0" w:after="0"/>
        <w:ind w:left="720"/>
        <w:jc w:val="both"/>
        <w:rPr>
          <w:rFonts w:asciiTheme="majorBidi" w:hAnsiTheme="majorBidi" w:cstheme="majorBidi"/>
          <w:sz w:val="28"/>
          <w:szCs w:val="28"/>
        </w:rPr>
      </w:pPr>
      <w:r w:rsidRPr="0065426A">
        <w:rPr>
          <w:rFonts w:asciiTheme="majorBidi" w:hAnsiTheme="majorBidi" w:cstheme="majorBidi"/>
          <w:sz w:val="28"/>
          <w:szCs w:val="28"/>
        </w:rPr>
        <w:t>Choos</w:t>
      </w:r>
      <w:r w:rsidR="00AA1240" w:rsidRPr="0065426A">
        <w:rPr>
          <w:rFonts w:asciiTheme="majorBidi" w:hAnsiTheme="majorBidi" w:cstheme="majorBidi"/>
          <w:sz w:val="28"/>
          <w:szCs w:val="28"/>
        </w:rPr>
        <w:t>e</w:t>
      </w:r>
      <w:r w:rsidRPr="0065426A">
        <w:rPr>
          <w:rFonts w:asciiTheme="majorBidi" w:hAnsiTheme="majorBidi" w:cstheme="majorBidi"/>
          <w:sz w:val="28"/>
          <w:szCs w:val="28"/>
        </w:rPr>
        <w:t xml:space="preserve"> the toughest and smartest economic </w:t>
      </w:r>
      <w:r w:rsidR="004872B9" w:rsidRPr="0065426A">
        <w:rPr>
          <w:rFonts w:asciiTheme="majorBidi" w:hAnsiTheme="majorBidi" w:cstheme="majorBidi"/>
          <w:sz w:val="28"/>
          <w:szCs w:val="28"/>
        </w:rPr>
        <w:t>representatives</w:t>
      </w:r>
      <w:r w:rsidR="00AA1240" w:rsidRPr="0065426A">
        <w:rPr>
          <w:rFonts w:asciiTheme="majorBidi" w:hAnsiTheme="majorBidi" w:cstheme="majorBidi"/>
          <w:sz w:val="28"/>
          <w:szCs w:val="28"/>
        </w:rPr>
        <w:t xml:space="preserve"> </w:t>
      </w:r>
      <w:r w:rsidRPr="0065426A">
        <w:rPr>
          <w:rFonts w:asciiTheme="majorBidi" w:hAnsiTheme="majorBidi" w:cstheme="majorBidi"/>
          <w:sz w:val="28"/>
          <w:szCs w:val="28"/>
        </w:rPr>
        <w:t>to negotiate on behalf of American workers.</w:t>
      </w:r>
    </w:p>
    <w:p w:rsidR="004C6E8D" w:rsidRPr="0065426A" w:rsidRDefault="00AA1240" w:rsidP="008A450E">
      <w:pPr>
        <w:pStyle w:val="ListParagraph"/>
        <w:numPr>
          <w:ilvl w:val="0"/>
          <w:numId w:val="20"/>
        </w:numPr>
        <w:spacing w:before="0" w:after="0"/>
        <w:ind w:left="720"/>
        <w:jc w:val="both"/>
        <w:rPr>
          <w:rFonts w:asciiTheme="majorBidi" w:hAnsiTheme="majorBidi" w:cstheme="majorBidi"/>
          <w:sz w:val="28"/>
          <w:szCs w:val="28"/>
        </w:rPr>
      </w:pPr>
      <w:r w:rsidRPr="0065426A">
        <w:rPr>
          <w:rFonts w:asciiTheme="majorBidi" w:hAnsiTheme="majorBidi" w:cstheme="majorBidi"/>
          <w:sz w:val="28"/>
          <w:szCs w:val="28"/>
        </w:rPr>
        <w:t>Empower</w:t>
      </w:r>
      <w:r w:rsidR="006D18ED" w:rsidRPr="0065426A">
        <w:rPr>
          <w:rFonts w:asciiTheme="majorBidi" w:hAnsiTheme="majorBidi" w:cstheme="majorBidi"/>
          <w:sz w:val="28"/>
          <w:szCs w:val="28"/>
        </w:rPr>
        <w:t xml:space="preserve"> the </w:t>
      </w:r>
      <w:r w:rsidR="004C6E8D" w:rsidRPr="0065426A">
        <w:rPr>
          <w:rFonts w:asciiTheme="majorBidi" w:hAnsiTheme="majorBidi" w:cstheme="majorBidi"/>
          <w:sz w:val="28"/>
          <w:szCs w:val="28"/>
        </w:rPr>
        <w:t xml:space="preserve">US Secretary of Commerce to demand </w:t>
      </w:r>
      <w:r w:rsidR="006D18ED" w:rsidRPr="0065426A">
        <w:rPr>
          <w:rFonts w:asciiTheme="majorBidi" w:hAnsiTheme="majorBidi" w:cstheme="majorBidi"/>
          <w:sz w:val="28"/>
          <w:szCs w:val="28"/>
        </w:rPr>
        <w:t>the rectification of any</w:t>
      </w:r>
      <w:r w:rsidR="004C6E8D" w:rsidRPr="0065426A">
        <w:rPr>
          <w:rFonts w:asciiTheme="majorBidi" w:hAnsiTheme="majorBidi" w:cstheme="majorBidi"/>
          <w:sz w:val="28"/>
          <w:szCs w:val="28"/>
        </w:rPr>
        <w:t xml:space="preserve"> violation of trade agreements signed with foreign countries that harm US workers and instruct all relevant U</w:t>
      </w:r>
      <w:r w:rsidR="00276705" w:rsidRPr="0065426A">
        <w:rPr>
          <w:rFonts w:asciiTheme="majorBidi" w:hAnsiTheme="majorBidi" w:cstheme="majorBidi"/>
          <w:sz w:val="28"/>
          <w:szCs w:val="28"/>
        </w:rPr>
        <w:t>.</w:t>
      </w:r>
      <w:r w:rsidR="004C6E8D" w:rsidRPr="0065426A">
        <w:rPr>
          <w:rFonts w:asciiTheme="majorBidi" w:hAnsiTheme="majorBidi" w:cstheme="majorBidi"/>
          <w:sz w:val="28"/>
          <w:szCs w:val="28"/>
        </w:rPr>
        <w:t>S</w:t>
      </w:r>
      <w:r w:rsidR="00276705" w:rsidRPr="0065426A">
        <w:rPr>
          <w:rFonts w:asciiTheme="majorBidi" w:hAnsiTheme="majorBidi" w:cstheme="majorBidi"/>
          <w:sz w:val="28"/>
          <w:szCs w:val="28"/>
        </w:rPr>
        <w:t>.</w:t>
      </w:r>
      <w:r w:rsidR="004C6E8D" w:rsidRPr="0065426A">
        <w:rPr>
          <w:rFonts w:asciiTheme="majorBidi" w:hAnsiTheme="majorBidi" w:cstheme="majorBidi"/>
          <w:sz w:val="28"/>
          <w:szCs w:val="28"/>
        </w:rPr>
        <w:t xml:space="preserve"> agencies to use every possible instrument under U</w:t>
      </w:r>
      <w:r w:rsidR="00276705" w:rsidRPr="0065426A">
        <w:rPr>
          <w:rFonts w:asciiTheme="majorBidi" w:hAnsiTheme="majorBidi" w:cstheme="majorBidi"/>
          <w:sz w:val="28"/>
          <w:szCs w:val="28"/>
        </w:rPr>
        <w:t>.</w:t>
      </w:r>
      <w:r w:rsidR="004C6E8D" w:rsidRPr="0065426A">
        <w:rPr>
          <w:rFonts w:asciiTheme="majorBidi" w:hAnsiTheme="majorBidi" w:cstheme="majorBidi"/>
          <w:sz w:val="28"/>
          <w:szCs w:val="28"/>
        </w:rPr>
        <w:t>S</w:t>
      </w:r>
      <w:r w:rsidR="00276705" w:rsidRPr="0065426A">
        <w:rPr>
          <w:rFonts w:asciiTheme="majorBidi" w:hAnsiTheme="majorBidi" w:cstheme="majorBidi"/>
          <w:sz w:val="28"/>
          <w:szCs w:val="28"/>
        </w:rPr>
        <w:t>.</w:t>
      </w:r>
      <w:r w:rsidR="004C6E8D" w:rsidRPr="0065426A">
        <w:rPr>
          <w:rFonts w:asciiTheme="majorBidi" w:hAnsiTheme="majorBidi" w:cstheme="majorBidi"/>
          <w:sz w:val="28"/>
          <w:szCs w:val="28"/>
        </w:rPr>
        <w:t xml:space="preserve"> and internation</w:t>
      </w:r>
      <w:r w:rsidR="006D18ED" w:rsidRPr="0065426A">
        <w:rPr>
          <w:rFonts w:asciiTheme="majorBidi" w:hAnsiTheme="majorBidi" w:cstheme="majorBidi"/>
          <w:sz w:val="28"/>
          <w:szCs w:val="28"/>
        </w:rPr>
        <w:t>al law to stop these violations.</w:t>
      </w:r>
    </w:p>
    <w:p w:rsidR="00D0631E" w:rsidRDefault="007B255C" w:rsidP="008A450E">
      <w:pPr>
        <w:pStyle w:val="ListParagraph"/>
        <w:numPr>
          <w:ilvl w:val="0"/>
          <w:numId w:val="20"/>
        </w:numPr>
        <w:spacing w:before="0" w:after="0"/>
        <w:ind w:left="720"/>
        <w:jc w:val="both"/>
        <w:rPr>
          <w:rFonts w:asciiTheme="majorBidi" w:hAnsiTheme="majorBidi" w:cstheme="majorBidi"/>
          <w:sz w:val="28"/>
          <w:szCs w:val="28"/>
          <w:lang w:bidi="ar"/>
        </w:rPr>
      </w:pPr>
      <w:r w:rsidRPr="0065426A">
        <w:rPr>
          <w:rFonts w:asciiTheme="majorBidi" w:hAnsiTheme="majorBidi" w:cstheme="majorBidi"/>
          <w:sz w:val="28"/>
          <w:szCs w:val="28"/>
        </w:rPr>
        <w:t xml:space="preserve">Inform U.S. </w:t>
      </w:r>
      <w:r w:rsidR="00046891" w:rsidRPr="0065426A">
        <w:rPr>
          <w:rFonts w:asciiTheme="majorBidi" w:hAnsiTheme="majorBidi" w:cstheme="majorBidi"/>
          <w:sz w:val="28"/>
          <w:szCs w:val="28"/>
        </w:rPr>
        <w:t>NAFTA partners (Canada and Mexico)</w:t>
      </w:r>
      <w:r w:rsidRPr="0065426A">
        <w:rPr>
          <w:rFonts w:asciiTheme="majorBidi" w:hAnsiTheme="majorBidi" w:cstheme="majorBidi"/>
          <w:sz w:val="28"/>
          <w:szCs w:val="28"/>
        </w:rPr>
        <w:t xml:space="preserve"> of the US intention to renegotiate the agreement terms</w:t>
      </w:r>
      <w:r w:rsidR="00EF604C">
        <w:rPr>
          <w:rFonts w:asciiTheme="majorBidi" w:hAnsiTheme="majorBidi" w:cstheme="majorBidi"/>
          <w:sz w:val="28"/>
          <w:szCs w:val="28"/>
        </w:rPr>
        <w:t xml:space="preserve"> and provisions</w:t>
      </w:r>
      <w:r w:rsidRPr="0065426A">
        <w:rPr>
          <w:rFonts w:asciiTheme="majorBidi" w:hAnsiTheme="majorBidi" w:cstheme="majorBidi"/>
          <w:sz w:val="28"/>
          <w:szCs w:val="28"/>
        </w:rPr>
        <w:t xml:space="preserve"> to get a better deal for American workers. If these partners did not agree to renegotiate</w:t>
      </w:r>
      <w:r w:rsidR="00046891" w:rsidRPr="0065426A">
        <w:rPr>
          <w:rFonts w:asciiTheme="majorBidi" w:hAnsiTheme="majorBidi" w:cstheme="majorBidi"/>
          <w:sz w:val="28"/>
          <w:szCs w:val="28"/>
        </w:rPr>
        <w:t>,</w:t>
      </w:r>
      <w:r w:rsidRPr="0065426A">
        <w:rPr>
          <w:rFonts w:asciiTheme="majorBidi" w:hAnsiTheme="majorBidi" w:cstheme="majorBidi"/>
          <w:sz w:val="28"/>
          <w:szCs w:val="28"/>
        </w:rPr>
        <w:t xml:space="preserve"> the US will give notice </w:t>
      </w:r>
      <w:r w:rsidR="00EF604C">
        <w:rPr>
          <w:rFonts w:asciiTheme="majorBidi" w:hAnsiTheme="majorBidi" w:cstheme="majorBidi"/>
          <w:sz w:val="28"/>
          <w:szCs w:val="28"/>
        </w:rPr>
        <w:t>of its intention</w:t>
      </w:r>
      <w:r w:rsidRPr="0065426A">
        <w:rPr>
          <w:rFonts w:asciiTheme="majorBidi" w:hAnsiTheme="majorBidi" w:cstheme="majorBidi"/>
          <w:sz w:val="28"/>
          <w:szCs w:val="28"/>
        </w:rPr>
        <w:t xml:space="preserve"> to withdraw from </w:t>
      </w:r>
      <w:r w:rsidR="00046891" w:rsidRPr="0065426A">
        <w:rPr>
          <w:rFonts w:asciiTheme="majorBidi" w:hAnsiTheme="majorBidi" w:cstheme="majorBidi"/>
          <w:sz w:val="28"/>
          <w:szCs w:val="28"/>
        </w:rPr>
        <w:t xml:space="preserve">NAFTA </w:t>
      </w:r>
      <w:r w:rsidR="00046891" w:rsidRPr="0065426A">
        <w:rPr>
          <w:rFonts w:asciiTheme="majorBidi" w:hAnsiTheme="majorBidi" w:cs="Times New Roman"/>
          <w:sz w:val="28"/>
          <w:szCs w:val="28"/>
        </w:rPr>
        <w:t>according to</w:t>
      </w:r>
      <w:r w:rsidR="00046891" w:rsidRPr="0065426A">
        <w:rPr>
          <w:rFonts w:asciiTheme="majorBidi" w:hAnsiTheme="majorBidi" w:cstheme="majorBidi"/>
          <w:sz w:val="28"/>
          <w:szCs w:val="28"/>
        </w:rPr>
        <w:t xml:space="preserve"> Article 2205 of this agreement.</w:t>
      </w:r>
    </w:p>
    <w:p w:rsidR="00EF604C" w:rsidRPr="0065426A" w:rsidRDefault="00EF604C" w:rsidP="008A450E">
      <w:pPr>
        <w:pStyle w:val="ListParagraph"/>
        <w:spacing w:before="0" w:after="0"/>
        <w:jc w:val="both"/>
        <w:rPr>
          <w:rFonts w:asciiTheme="majorBidi" w:hAnsiTheme="majorBidi" w:cstheme="majorBidi"/>
          <w:sz w:val="28"/>
          <w:szCs w:val="28"/>
          <w:lang w:bidi="ar"/>
        </w:rPr>
      </w:pPr>
    </w:p>
    <w:p w:rsidR="00AA1240" w:rsidRPr="00EF604C" w:rsidRDefault="00D0631E" w:rsidP="008A450E">
      <w:pPr>
        <w:pStyle w:val="ListParagraph"/>
        <w:numPr>
          <w:ilvl w:val="0"/>
          <w:numId w:val="20"/>
        </w:numPr>
        <w:spacing w:before="0" w:after="0"/>
        <w:ind w:left="72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 </w:t>
      </w:r>
      <w:r w:rsidR="00AA1240" w:rsidRPr="0065426A">
        <w:rPr>
          <w:rFonts w:asciiTheme="majorBidi" w:hAnsiTheme="majorBidi" w:cstheme="majorBidi"/>
          <w:sz w:val="28"/>
          <w:szCs w:val="28"/>
          <w:lang w:bidi="ar"/>
        </w:rPr>
        <w:t xml:space="preserve">Instruct the US Treasury Secretary to classify China as </w:t>
      </w:r>
      <w:r w:rsidR="006639A8" w:rsidRPr="0065426A">
        <w:rPr>
          <w:rFonts w:asciiTheme="majorBidi" w:hAnsiTheme="majorBidi" w:cstheme="majorBidi"/>
          <w:sz w:val="28"/>
          <w:szCs w:val="28"/>
          <w:lang w:bidi="ar"/>
        </w:rPr>
        <w:t>a country</w:t>
      </w:r>
      <w:r w:rsidR="00AA1240" w:rsidRPr="0065426A">
        <w:rPr>
          <w:rFonts w:asciiTheme="majorBidi" w:hAnsiTheme="majorBidi" w:cstheme="majorBidi"/>
          <w:sz w:val="28"/>
          <w:szCs w:val="28"/>
          <w:lang w:bidi="ar"/>
        </w:rPr>
        <w:t xml:space="preserve"> that manipulate</w:t>
      </w:r>
      <w:r w:rsidR="006639A8" w:rsidRPr="0065426A">
        <w:rPr>
          <w:rFonts w:asciiTheme="majorBidi" w:hAnsiTheme="majorBidi" w:cstheme="majorBidi"/>
          <w:sz w:val="28"/>
          <w:szCs w:val="28"/>
          <w:lang w:bidi="ar"/>
        </w:rPr>
        <w:t>s its n</w:t>
      </w:r>
      <w:r w:rsidR="00AA1240" w:rsidRPr="0065426A">
        <w:rPr>
          <w:rFonts w:asciiTheme="majorBidi" w:hAnsiTheme="majorBidi" w:cstheme="majorBidi"/>
          <w:sz w:val="28"/>
          <w:szCs w:val="28"/>
          <w:lang w:bidi="ar"/>
        </w:rPr>
        <w:t xml:space="preserve">ational currency and </w:t>
      </w:r>
      <w:r w:rsidR="006639A8" w:rsidRPr="0065426A">
        <w:rPr>
          <w:rFonts w:asciiTheme="majorBidi" w:hAnsiTheme="majorBidi" w:cstheme="majorBidi"/>
          <w:sz w:val="28"/>
          <w:szCs w:val="28"/>
          <w:lang w:bidi="ar"/>
        </w:rPr>
        <w:t>to counteract (by imposing customs tariffs and taxes) any</w:t>
      </w:r>
      <w:r w:rsidR="00AA1240" w:rsidRPr="0065426A">
        <w:rPr>
          <w:rFonts w:asciiTheme="majorBidi" w:hAnsiTheme="majorBidi" w:cstheme="majorBidi"/>
          <w:sz w:val="28"/>
          <w:szCs w:val="28"/>
          <w:lang w:bidi="ar"/>
        </w:rPr>
        <w:t xml:space="preserve"> country that </w:t>
      </w:r>
      <w:r w:rsidR="007E11D7" w:rsidRPr="0065426A">
        <w:rPr>
          <w:rFonts w:asciiTheme="majorBidi" w:hAnsiTheme="majorBidi" w:cstheme="majorBidi"/>
          <w:sz w:val="28"/>
          <w:szCs w:val="28"/>
          <w:lang w:bidi="ar"/>
        </w:rPr>
        <w:t>devaluates its currency</w:t>
      </w:r>
      <w:r w:rsidR="00AA1240" w:rsidRPr="0065426A">
        <w:rPr>
          <w:rFonts w:asciiTheme="majorBidi" w:hAnsiTheme="majorBidi" w:cstheme="majorBidi"/>
          <w:sz w:val="28"/>
          <w:szCs w:val="28"/>
          <w:lang w:bidi="ar"/>
        </w:rPr>
        <w:t xml:space="preserve"> </w:t>
      </w:r>
      <w:r w:rsidR="006639A8" w:rsidRPr="0065426A">
        <w:rPr>
          <w:rFonts w:asciiTheme="majorBidi" w:hAnsiTheme="majorBidi" w:cstheme="majorBidi"/>
          <w:sz w:val="28"/>
          <w:szCs w:val="28"/>
          <w:lang w:bidi="ar"/>
        </w:rPr>
        <w:t>to gain an unmerited</w:t>
      </w:r>
      <w:r w:rsidR="00AA1240" w:rsidRPr="0065426A">
        <w:rPr>
          <w:rFonts w:asciiTheme="majorBidi" w:hAnsiTheme="majorBidi" w:cstheme="majorBidi"/>
          <w:sz w:val="28"/>
          <w:szCs w:val="28"/>
          <w:lang w:bidi="ar"/>
        </w:rPr>
        <w:t xml:space="preserve"> competitive advantage over the United States</w:t>
      </w:r>
      <w:r w:rsidR="00AA1240" w:rsidRPr="0065426A">
        <w:rPr>
          <w:rFonts w:asciiTheme="majorBidi" w:hAnsiTheme="majorBidi" w:cs="Times New Roman"/>
          <w:sz w:val="28"/>
          <w:szCs w:val="28"/>
          <w:rtl/>
          <w:lang w:bidi="ar"/>
        </w:rPr>
        <w:t>.</w:t>
      </w:r>
    </w:p>
    <w:p w:rsidR="00EF604C" w:rsidRPr="00EF604C" w:rsidRDefault="00EF604C" w:rsidP="008A450E">
      <w:pPr>
        <w:spacing w:before="0" w:after="0"/>
        <w:ind w:left="360"/>
        <w:jc w:val="both"/>
        <w:rPr>
          <w:rFonts w:asciiTheme="majorBidi" w:hAnsiTheme="majorBidi" w:cstheme="majorBidi"/>
          <w:sz w:val="14"/>
          <w:szCs w:val="14"/>
          <w:lang w:bidi="ar"/>
        </w:rPr>
      </w:pPr>
    </w:p>
    <w:p w:rsidR="005C07A5" w:rsidRPr="00EF604C" w:rsidRDefault="008818B4" w:rsidP="008A450E">
      <w:pPr>
        <w:pStyle w:val="ListParagraph"/>
        <w:numPr>
          <w:ilvl w:val="0"/>
          <w:numId w:val="20"/>
        </w:numPr>
        <w:spacing w:before="0" w:after="0"/>
        <w:ind w:left="720"/>
        <w:jc w:val="both"/>
        <w:rPr>
          <w:rFonts w:asciiTheme="majorBidi" w:hAnsiTheme="majorBidi" w:cstheme="majorBidi"/>
          <w:sz w:val="28"/>
          <w:szCs w:val="28"/>
          <w:lang w:bidi="ar"/>
        </w:rPr>
      </w:pPr>
      <w:r w:rsidRPr="0065426A">
        <w:rPr>
          <w:rFonts w:asciiTheme="majorBidi" w:hAnsiTheme="majorBidi" w:cstheme="majorBidi"/>
          <w:sz w:val="28"/>
          <w:szCs w:val="28"/>
          <w:lang w:bidi="ar"/>
        </w:rPr>
        <w:t>I</w:t>
      </w:r>
      <w:r w:rsidR="005C07A5" w:rsidRPr="0065426A">
        <w:rPr>
          <w:rFonts w:asciiTheme="majorBidi" w:hAnsiTheme="majorBidi" w:cstheme="majorBidi"/>
          <w:sz w:val="28"/>
          <w:szCs w:val="28"/>
          <w:lang w:bidi="ar"/>
        </w:rPr>
        <w:t>nstruct the US</w:t>
      </w:r>
      <w:r w:rsidRPr="0065426A">
        <w:rPr>
          <w:rFonts w:asciiTheme="majorBidi" w:hAnsiTheme="majorBidi" w:cstheme="majorBidi"/>
          <w:sz w:val="28"/>
          <w:szCs w:val="28"/>
          <w:lang w:bidi="ar"/>
        </w:rPr>
        <w:t xml:space="preserve"> Trade Representative to file</w:t>
      </w:r>
      <w:r w:rsidR="005C07A5" w:rsidRPr="0065426A">
        <w:rPr>
          <w:rFonts w:asciiTheme="majorBidi" w:hAnsiTheme="majorBidi" w:cstheme="majorBidi"/>
          <w:sz w:val="28"/>
          <w:szCs w:val="28"/>
          <w:lang w:bidi="ar"/>
        </w:rPr>
        <w:t xml:space="preserve"> commercial </w:t>
      </w:r>
      <w:r w:rsidRPr="0065426A">
        <w:rPr>
          <w:rFonts w:asciiTheme="majorBidi" w:hAnsiTheme="majorBidi" w:cstheme="majorBidi"/>
          <w:sz w:val="28"/>
          <w:szCs w:val="28"/>
          <w:lang w:bidi="ar"/>
        </w:rPr>
        <w:t>legal action against China</w:t>
      </w:r>
      <w:r w:rsidR="005C07A5" w:rsidRPr="0065426A">
        <w:rPr>
          <w:rFonts w:asciiTheme="majorBidi" w:hAnsiTheme="majorBidi" w:cstheme="majorBidi"/>
          <w:sz w:val="28"/>
          <w:szCs w:val="28"/>
          <w:lang w:bidi="ar"/>
        </w:rPr>
        <w:t xml:space="preserve"> wit</w:t>
      </w:r>
      <w:r w:rsidR="00CA62AA" w:rsidRPr="0065426A">
        <w:rPr>
          <w:rFonts w:asciiTheme="majorBidi" w:hAnsiTheme="majorBidi" w:cstheme="majorBidi"/>
          <w:sz w:val="28"/>
          <w:szCs w:val="28"/>
          <w:lang w:bidi="ar"/>
        </w:rPr>
        <w:t>hin the US</w:t>
      </w:r>
      <w:r w:rsidRPr="0065426A">
        <w:rPr>
          <w:rFonts w:asciiTheme="majorBidi" w:hAnsiTheme="majorBidi" w:cstheme="majorBidi"/>
          <w:sz w:val="28"/>
          <w:szCs w:val="28"/>
          <w:lang w:bidi="ar"/>
        </w:rPr>
        <w:t xml:space="preserve"> or</w:t>
      </w:r>
      <w:r w:rsidR="005C07A5" w:rsidRPr="0065426A">
        <w:rPr>
          <w:rFonts w:asciiTheme="majorBidi" w:hAnsiTheme="majorBidi" w:cstheme="majorBidi"/>
          <w:sz w:val="28"/>
          <w:szCs w:val="28"/>
          <w:lang w:bidi="ar"/>
        </w:rPr>
        <w:t xml:space="preserve"> the Wo</w:t>
      </w:r>
      <w:r w:rsidR="00A72B25" w:rsidRPr="0065426A">
        <w:rPr>
          <w:rFonts w:asciiTheme="majorBidi" w:hAnsiTheme="majorBidi" w:cstheme="majorBidi"/>
          <w:sz w:val="28"/>
          <w:szCs w:val="28"/>
          <w:lang w:bidi="ar"/>
        </w:rPr>
        <w:t xml:space="preserve">rld Trade Organization, </w:t>
      </w:r>
      <w:r w:rsidR="00EF604C">
        <w:rPr>
          <w:rFonts w:asciiTheme="majorBidi" w:hAnsiTheme="majorBidi" w:cstheme="majorBidi"/>
          <w:sz w:val="28"/>
          <w:szCs w:val="28"/>
          <w:lang w:bidi="ar"/>
        </w:rPr>
        <w:t>against</w:t>
      </w:r>
      <w:r w:rsidR="00A72B25" w:rsidRPr="0065426A">
        <w:rPr>
          <w:rFonts w:asciiTheme="majorBidi" w:hAnsiTheme="majorBidi" w:cstheme="majorBidi"/>
          <w:sz w:val="28"/>
          <w:szCs w:val="28"/>
          <w:lang w:bidi="ar"/>
        </w:rPr>
        <w:t xml:space="preserve"> </w:t>
      </w:r>
      <w:r w:rsidR="00805EC1" w:rsidRPr="0065426A">
        <w:rPr>
          <w:rFonts w:asciiTheme="majorBidi" w:hAnsiTheme="majorBidi" w:cstheme="majorBidi"/>
          <w:sz w:val="28"/>
          <w:szCs w:val="28"/>
          <w:lang w:bidi="ar"/>
        </w:rPr>
        <w:t>China</w:t>
      </w:r>
      <w:r w:rsidR="00EF604C">
        <w:rPr>
          <w:rFonts w:asciiTheme="majorBidi" w:hAnsiTheme="majorBidi" w:cstheme="majorBidi"/>
          <w:sz w:val="28"/>
          <w:szCs w:val="28"/>
          <w:lang w:bidi="ar"/>
        </w:rPr>
        <w:t>’s unfair subsidy of</w:t>
      </w:r>
      <w:r w:rsidR="005C07A5" w:rsidRPr="0065426A">
        <w:rPr>
          <w:rFonts w:asciiTheme="majorBidi" w:hAnsiTheme="majorBidi" w:cstheme="majorBidi"/>
          <w:sz w:val="28"/>
          <w:szCs w:val="28"/>
          <w:lang w:bidi="ar"/>
        </w:rPr>
        <w:t xml:space="preserve"> goods</w:t>
      </w:r>
      <w:r w:rsidR="006310F4" w:rsidRPr="0065426A">
        <w:rPr>
          <w:rFonts w:asciiTheme="majorBidi" w:hAnsiTheme="majorBidi" w:cstheme="majorBidi"/>
          <w:sz w:val="28"/>
          <w:szCs w:val="28"/>
          <w:lang w:bidi="ar"/>
        </w:rPr>
        <w:t xml:space="preserve"> which</w:t>
      </w:r>
      <w:r w:rsidR="00A72B25" w:rsidRPr="0065426A">
        <w:rPr>
          <w:rFonts w:asciiTheme="majorBidi" w:hAnsiTheme="majorBidi" w:cstheme="majorBidi"/>
          <w:sz w:val="28"/>
          <w:szCs w:val="28"/>
          <w:lang w:bidi="ar"/>
        </w:rPr>
        <w:t xml:space="preserve"> is prohibited</w:t>
      </w:r>
      <w:r w:rsidR="00A80760">
        <w:rPr>
          <w:rFonts w:asciiTheme="majorBidi" w:hAnsiTheme="majorBidi" w:cstheme="majorBidi"/>
          <w:sz w:val="28"/>
          <w:szCs w:val="28"/>
          <w:lang w:bidi="ar"/>
        </w:rPr>
        <w:t xml:space="preserve"> by</w:t>
      </w:r>
      <w:r w:rsidR="00A72B25" w:rsidRPr="0065426A">
        <w:rPr>
          <w:rFonts w:asciiTheme="majorBidi" w:hAnsiTheme="majorBidi" w:cstheme="majorBidi"/>
          <w:sz w:val="28"/>
          <w:szCs w:val="28"/>
          <w:lang w:bidi="ar"/>
        </w:rPr>
        <w:t xml:space="preserve"> </w:t>
      </w:r>
      <w:r w:rsidR="005C07A5" w:rsidRPr="0065426A">
        <w:rPr>
          <w:rFonts w:asciiTheme="majorBidi" w:hAnsiTheme="majorBidi" w:cstheme="majorBidi"/>
          <w:sz w:val="28"/>
          <w:szCs w:val="28"/>
          <w:lang w:bidi="ar"/>
        </w:rPr>
        <w:t>the World Trade Organization</w:t>
      </w:r>
      <w:r w:rsidR="00833F40" w:rsidRPr="0065426A">
        <w:rPr>
          <w:rFonts w:asciiTheme="majorBidi" w:hAnsiTheme="majorBidi" w:cs="Times New Roman"/>
          <w:sz w:val="28"/>
          <w:szCs w:val="28"/>
          <w:lang w:bidi="ar"/>
        </w:rPr>
        <w:t xml:space="preserve"> </w:t>
      </w:r>
      <w:r w:rsidR="00EF604C" w:rsidRPr="0065426A">
        <w:rPr>
          <w:rFonts w:asciiTheme="majorBidi" w:hAnsiTheme="majorBidi" w:cstheme="majorBidi"/>
          <w:sz w:val="28"/>
          <w:szCs w:val="28"/>
          <w:lang w:bidi="ar"/>
        </w:rPr>
        <w:t xml:space="preserve">and violates </w:t>
      </w:r>
      <w:r w:rsidR="00EF604C">
        <w:rPr>
          <w:rFonts w:asciiTheme="majorBidi" w:hAnsiTheme="majorBidi" w:cstheme="majorBidi"/>
          <w:sz w:val="28"/>
          <w:szCs w:val="28"/>
          <w:lang w:bidi="ar"/>
        </w:rPr>
        <w:t xml:space="preserve">its </w:t>
      </w:r>
      <w:r w:rsidR="00833F40" w:rsidRPr="0065426A">
        <w:rPr>
          <w:rFonts w:asciiTheme="majorBidi" w:hAnsiTheme="majorBidi" w:cs="Times New Roman"/>
          <w:sz w:val="28"/>
          <w:szCs w:val="28"/>
          <w:lang w:bidi="ar"/>
        </w:rPr>
        <w:t>terms.</w:t>
      </w:r>
    </w:p>
    <w:p w:rsidR="00EF604C" w:rsidRPr="00EF604C" w:rsidRDefault="00EF604C" w:rsidP="00EF604C">
      <w:pPr>
        <w:spacing w:before="0" w:after="0"/>
        <w:jc w:val="both"/>
        <w:rPr>
          <w:rFonts w:asciiTheme="majorBidi" w:hAnsiTheme="majorBidi" w:cstheme="majorBidi"/>
          <w:sz w:val="14"/>
          <w:szCs w:val="14"/>
          <w:lang w:bidi="ar"/>
        </w:rPr>
      </w:pPr>
    </w:p>
    <w:p w:rsidR="00635320" w:rsidRDefault="00DE3686" w:rsidP="008A450E">
      <w:pPr>
        <w:spacing w:before="0" w:after="0"/>
        <w:ind w:left="720"/>
        <w:jc w:val="both"/>
        <w:rPr>
          <w:rFonts w:asciiTheme="majorBidi" w:hAnsiTheme="majorBidi" w:cstheme="majorBidi"/>
          <w:b/>
          <w:bCs/>
          <w:sz w:val="28"/>
          <w:szCs w:val="28"/>
          <w:lang w:bidi="ar-LB"/>
        </w:rPr>
      </w:pPr>
      <w:r w:rsidRPr="008A450E">
        <w:rPr>
          <w:rFonts w:asciiTheme="majorBidi" w:hAnsiTheme="majorBidi" w:cstheme="majorBidi"/>
          <w:b/>
          <w:bCs/>
          <w:sz w:val="28"/>
          <w:szCs w:val="28"/>
          <w:lang w:bidi="ar-LB"/>
        </w:rPr>
        <w:t>If</w:t>
      </w:r>
      <w:r w:rsidR="00805EC1" w:rsidRPr="008A450E">
        <w:rPr>
          <w:rFonts w:asciiTheme="majorBidi" w:hAnsiTheme="majorBidi" w:cstheme="majorBidi"/>
          <w:b/>
          <w:bCs/>
          <w:sz w:val="28"/>
          <w:szCs w:val="28"/>
          <w:lang w:bidi="ar-LB"/>
        </w:rPr>
        <w:t xml:space="preserve"> China does not halt</w:t>
      </w:r>
      <w:r w:rsidR="00E44217" w:rsidRPr="008A450E">
        <w:rPr>
          <w:rFonts w:asciiTheme="majorBidi" w:hAnsiTheme="majorBidi" w:cstheme="majorBidi"/>
          <w:b/>
          <w:bCs/>
          <w:sz w:val="28"/>
          <w:szCs w:val="28"/>
          <w:lang w:bidi="ar-LB"/>
        </w:rPr>
        <w:t xml:space="preserve"> its illegal activities, including theft of US trade secrets and intellectual propert</w:t>
      </w:r>
      <w:r w:rsidR="00805EC1" w:rsidRPr="008A450E">
        <w:rPr>
          <w:rFonts w:asciiTheme="majorBidi" w:hAnsiTheme="majorBidi" w:cstheme="majorBidi"/>
          <w:b/>
          <w:bCs/>
          <w:sz w:val="28"/>
          <w:szCs w:val="28"/>
          <w:lang w:bidi="ar-LB"/>
        </w:rPr>
        <w:t>ies</w:t>
      </w:r>
      <w:r w:rsidR="00E44217" w:rsidRPr="008A450E">
        <w:rPr>
          <w:rFonts w:asciiTheme="majorBidi" w:hAnsiTheme="majorBidi" w:cstheme="majorBidi"/>
          <w:b/>
          <w:bCs/>
          <w:sz w:val="28"/>
          <w:szCs w:val="28"/>
          <w:lang w:bidi="ar-LB"/>
        </w:rPr>
        <w:t xml:space="preserve"> (according to the U</w:t>
      </w:r>
      <w:r w:rsidR="00805EC1" w:rsidRPr="008A450E">
        <w:rPr>
          <w:rFonts w:asciiTheme="majorBidi" w:hAnsiTheme="majorBidi" w:cstheme="majorBidi"/>
          <w:b/>
          <w:bCs/>
          <w:sz w:val="28"/>
          <w:szCs w:val="28"/>
          <w:lang w:bidi="ar-LB"/>
        </w:rPr>
        <w:t>.</w:t>
      </w:r>
      <w:r w:rsidR="00E44217" w:rsidRPr="008A450E">
        <w:rPr>
          <w:rFonts w:asciiTheme="majorBidi" w:hAnsiTheme="majorBidi" w:cstheme="majorBidi"/>
          <w:b/>
          <w:bCs/>
          <w:sz w:val="28"/>
          <w:szCs w:val="28"/>
          <w:lang w:bidi="ar-LB"/>
        </w:rPr>
        <w:t>S</w:t>
      </w:r>
      <w:r w:rsidR="00805EC1" w:rsidRPr="008A450E">
        <w:rPr>
          <w:rFonts w:asciiTheme="majorBidi" w:hAnsiTheme="majorBidi" w:cstheme="majorBidi"/>
          <w:b/>
          <w:bCs/>
          <w:sz w:val="28"/>
          <w:szCs w:val="28"/>
          <w:lang w:bidi="ar-LB"/>
        </w:rPr>
        <w:t>.</w:t>
      </w:r>
      <w:r w:rsidR="00E44217" w:rsidRPr="008A450E">
        <w:rPr>
          <w:rFonts w:asciiTheme="majorBidi" w:hAnsiTheme="majorBidi" w:cstheme="majorBidi"/>
          <w:b/>
          <w:bCs/>
          <w:sz w:val="28"/>
          <w:szCs w:val="28"/>
          <w:lang w:bidi="ar-LB"/>
        </w:rPr>
        <w:t xml:space="preserve"> </w:t>
      </w:r>
      <w:r w:rsidR="00805EC1" w:rsidRPr="008A450E">
        <w:rPr>
          <w:rFonts w:asciiTheme="majorBidi" w:hAnsiTheme="majorBidi" w:cstheme="majorBidi"/>
          <w:b/>
          <w:bCs/>
          <w:sz w:val="28"/>
          <w:szCs w:val="28"/>
          <w:lang w:bidi="ar-LB"/>
        </w:rPr>
        <w:t>A</w:t>
      </w:r>
      <w:r w:rsidR="00E44217" w:rsidRPr="008A450E">
        <w:rPr>
          <w:rFonts w:asciiTheme="majorBidi" w:hAnsiTheme="majorBidi" w:cstheme="majorBidi"/>
          <w:b/>
          <w:bCs/>
          <w:sz w:val="28"/>
          <w:szCs w:val="28"/>
          <w:lang w:bidi="ar-LB"/>
        </w:rPr>
        <w:t xml:space="preserve">dministration), President Trump will use every legitimate presidential authority to settle trade disputes, </w:t>
      </w:r>
      <w:r w:rsidR="00F31228" w:rsidRPr="008A450E">
        <w:rPr>
          <w:rFonts w:asciiTheme="majorBidi" w:hAnsiTheme="majorBidi" w:cstheme="majorBidi"/>
          <w:b/>
          <w:bCs/>
          <w:sz w:val="28"/>
          <w:szCs w:val="28"/>
          <w:lang w:bidi="ar-LB"/>
        </w:rPr>
        <w:t xml:space="preserve">including </w:t>
      </w:r>
      <w:r w:rsidR="00E44217" w:rsidRPr="008A450E">
        <w:rPr>
          <w:rFonts w:asciiTheme="majorBidi" w:hAnsiTheme="majorBidi" w:cstheme="majorBidi"/>
          <w:b/>
          <w:bCs/>
          <w:sz w:val="28"/>
          <w:szCs w:val="28"/>
          <w:lang w:bidi="ar-LB"/>
        </w:rPr>
        <w:t xml:space="preserve">the application of tariffs consistent with Articles 201 </w:t>
      </w:r>
      <w:r w:rsidR="00D609FA" w:rsidRPr="008A450E">
        <w:rPr>
          <w:rFonts w:asciiTheme="majorBidi" w:hAnsiTheme="majorBidi" w:cstheme="majorBidi"/>
          <w:b/>
          <w:bCs/>
          <w:sz w:val="28"/>
          <w:szCs w:val="28"/>
          <w:lang w:bidi="ar-LB"/>
        </w:rPr>
        <w:t xml:space="preserve">and </w:t>
      </w:r>
      <w:r w:rsidR="00E44217" w:rsidRPr="008A450E">
        <w:rPr>
          <w:rFonts w:asciiTheme="majorBidi" w:hAnsiTheme="majorBidi" w:cstheme="majorBidi"/>
          <w:b/>
          <w:bCs/>
          <w:sz w:val="28"/>
          <w:szCs w:val="28"/>
          <w:lang w:bidi="ar-LB"/>
        </w:rPr>
        <w:t xml:space="preserve">203 of the Trade </w:t>
      </w:r>
      <w:r w:rsidR="00F31228" w:rsidRPr="008A450E">
        <w:rPr>
          <w:rFonts w:asciiTheme="majorBidi" w:hAnsiTheme="majorBidi" w:cstheme="majorBidi"/>
          <w:b/>
          <w:bCs/>
          <w:sz w:val="28"/>
          <w:szCs w:val="28"/>
          <w:lang w:bidi="ar-LB"/>
        </w:rPr>
        <w:t>Act</w:t>
      </w:r>
      <w:r w:rsidR="00E44217" w:rsidRPr="008A450E">
        <w:rPr>
          <w:rFonts w:asciiTheme="majorBidi" w:hAnsiTheme="majorBidi" w:cstheme="majorBidi"/>
          <w:b/>
          <w:bCs/>
          <w:sz w:val="28"/>
          <w:szCs w:val="28"/>
          <w:lang w:bidi="ar-LB"/>
        </w:rPr>
        <w:t xml:space="preserve"> of 1974, and </w:t>
      </w:r>
      <w:r w:rsidR="00F31228" w:rsidRPr="008A450E">
        <w:rPr>
          <w:rFonts w:asciiTheme="majorBidi" w:hAnsiTheme="majorBidi" w:cstheme="majorBidi"/>
          <w:b/>
          <w:bCs/>
          <w:sz w:val="28"/>
          <w:szCs w:val="28"/>
          <w:lang w:bidi="ar-LB"/>
        </w:rPr>
        <w:t xml:space="preserve">article </w:t>
      </w:r>
      <w:r w:rsidR="00E44217" w:rsidRPr="008A450E">
        <w:rPr>
          <w:rFonts w:asciiTheme="majorBidi" w:hAnsiTheme="majorBidi" w:cstheme="majorBidi"/>
          <w:b/>
          <w:bCs/>
          <w:sz w:val="28"/>
          <w:szCs w:val="28"/>
          <w:lang w:bidi="ar-LB"/>
        </w:rPr>
        <w:t xml:space="preserve">242 of the </w:t>
      </w:r>
      <w:r w:rsidR="00405221" w:rsidRPr="008A450E">
        <w:rPr>
          <w:rFonts w:asciiTheme="majorBidi" w:hAnsiTheme="majorBidi" w:cstheme="majorBidi"/>
          <w:b/>
          <w:bCs/>
          <w:sz w:val="28"/>
          <w:szCs w:val="28"/>
          <w:lang w:bidi="ar-LB"/>
        </w:rPr>
        <w:t>Trade Expansion Act</w:t>
      </w:r>
      <w:r w:rsidR="007B0D4A" w:rsidRPr="008A450E">
        <w:rPr>
          <w:rFonts w:asciiTheme="majorBidi" w:hAnsiTheme="majorBidi" w:cstheme="majorBidi"/>
          <w:b/>
          <w:bCs/>
          <w:sz w:val="28"/>
          <w:szCs w:val="28"/>
          <w:lang w:bidi="ar-LB"/>
        </w:rPr>
        <w:t xml:space="preserve"> of 1962,  powers granted by the American legislation system to presidents to exceptionally intervene against trading partners, if they inflict severe damage on American interests. </w:t>
      </w:r>
    </w:p>
    <w:p w:rsidR="00AB5042" w:rsidRDefault="00AB5042" w:rsidP="008A450E">
      <w:pPr>
        <w:spacing w:before="0" w:after="0"/>
        <w:ind w:left="720"/>
        <w:jc w:val="both"/>
        <w:rPr>
          <w:rFonts w:asciiTheme="majorBidi" w:hAnsiTheme="majorBidi" w:cstheme="majorBidi"/>
          <w:b/>
          <w:bCs/>
          <w:sz w:val="28"/>
          <w:szCs w:val="28"/>
          <w:lang w:bidi="ar-LB"/>
        </w:rPr>
      </w:pPr>
    </w:p>
    <w:p w:rsidR="00AB5042" w:rsidRDefault="00AB5042" w:rsidP="008A450E">
      <w:pPr>
        <w:spacing w:before="0" w:after="0"/>
        <w:ind w:left="720"/>
        <w:jc w:val="both"/>
        <w:rPr>
          <w:rFonts w:asciiTheme="majorBidi" w:hAnsiTheme="majorBidi" w:cstheme="majorBidi"/>
          <w:b/>
          <w:bCs/>
          <w:sz w:val="28"/>
          <w:szCs w:val="28"/>
          <w:lang w:bidi="ar-LB"/>
        </w:rPr>
      </w:pPr>
    </w:p>
    <w:p w:rsidR="00AB5042" w:rsidRPr="008A450E" w:rsidRDefault="00AB5042" w:rsidP="008A450E">
      <w:pPr>
        <w:spacing w:before="0" w:after="0"/>
        <w:ind w:left="720"/>
        <w:jc w:val="both"/>
        <w:rPr>
          <w:rFonts w:asciiTheme="majorBidi" w:hAnsiTheme="majorBidi" w:cstheme="majorBidi"/>
          <w:b/>
          <w:bCs/>
          <w:sz w:val="28"/>
          <w:szCs w:val="28"/>
          <w:lang w:bidi="ar-LB"/>
        </w:rPr>
      </w:pPr>
    </w:p>
    <w:p w:rsidR="0065493E" w:rsidRDefault="002D70BD" w:rsidP="00406E59">
      <w:pPr>
        <w:pStyle w:val="Heading2"/>
      </w:pPr>
      <w:bookmarkStart w:id="35" w:name="_Toc13651324"/>
      <w:bookmarkStart w:id="36" w:name="_Toc15295859"/>
      <w:r>
        <w:t xml:space="preserve">third: </w:t>
      </w:r>
      <w:r w:rsidR="0065493E" w:rsidRPr="0065426A">
        <w:t>US protectionist policies</w:t>
      </w:r>
      <w:bookmarkEnd w:id="35"/>
      <w:bookmarkEnd w:id="36"/>
    </w:p>
    <w:p w:rsidR="002D70BD" w:rsidRPr="00A80760" w:rsidRDefault="002D70BD" w:rsidP="002D70BD">
      <w:pPr>
        <w:rPr>
          <w:sz w:val="2"/>
          <w:szCs w:val="2"/>
        </w:rPr>
      </w:pPr>
    </w:p>
    <w:p w:rsidR="0065493E" w:rsidRPr="0065426A" w:rsidRDefault="0065493E" w:rsidP="002E146E">
      <w:pPr>
        <w:pStyle w:val="Heading3"/>
        <w:numPr>
          <w:ilvl w:val="0"/>
          <w:numId w:val="25"/>
        </w:numPr>
      </w:pPr>
      <w:bookmarkStart w:id="37" w:name="_Toc13651325"/>
      <w:bookmarkStart w:id="38" w:name="_Toc15295860"/>
      <w:r w:rsidRPr="002D70BD">
        <w:t>History</w:t>
      </w:r>
      <w:bookmarkEnd w:id="37"/>
      <w:bookmarkEnd w:id="38"/>
    </w:p>
    <w:p w:rsidR="002D70BD" w:rsidRDefault="002D70BD" w:rsidP="0065426A">
      <w:pPr>
        <w:spacing w:before="0" w:after="0"/>
        <w:jc w:val="both"/>
        <w:rPr>
          <w:rFonts w:asciiTheme="majorBidi" w:hAnsiTheme="majorBidi" w:cstheme="majorBidi"/>
          <w:sz w:val="28"/>
          <w:szCs w:val="28"/>
        </w:rPr>
      </w:pPr>
    </w:p>
    <w:p w:rsidR="0065493E" w:rsidRDefault="0065493E" w:rsidP="00CD4951">
      <w:pPr>
        <w:spacing w:before="0" w:after="0"/>
        <w:jc w:val="both"/>
        <w:rPr>
          <w:rFonts w:asciiTheme="majorBidi" w:hAnsiTheme="majorBidi" w:cstheme="majorBidi"/>
          <w:sz w:val="28"/>
          <w:szCs w:val="28"/>
        </w:rPr>
      </w:pPr>
      <w:r w:rsidRPr="0065426A">
        <w:rPr>
          <w:rFonts w:asciiTheme="majorBidi" w:hAnsiTheme="majorBidi" w:cstheme="majorBidi"/>
          <w:sz w:val="28"/>
          <w:szCs w:val="28"/>
        </w:rPr>
        <w:t>From the 16</w:t>
      </w:r>
      <w:r w:rsidRPr="0065426A">
        <w:rPr>
          <w:rFonts w:asciiTheme="majorBidi" w:hAnsiTheme="majorBidi" w:cstheme="majorBidi"/>
          <w:sz w:val="28"/>
          <w:szCs w:val="28"/>
          <w:vertAlign w:val="superscript"/>
        </w:rPr>
        <w:t>th</w:t>
      </w:r>
      <w:r w:rsidR="00765C3F" w:rsidRPr="0065426A">
        <w:rPr>
          <w:rFonts w:asciiTheme="majorBidi" w:hAnsiTheme="majorBidi" w:cstheme="majorBidi"/>
          <w:sz w:val="28"/>
          <w:szCs w:val="28"/>
        </w:rPr>
        <w:t xml:space="preserve"> century till</w:t>
      </w:r>
      <w:r w:rsidRPr="0065426A">
        <w:rPr>
          <w:rFonts w:asciiTheme="majorBidi" w:hAnsiTheme="majorBidi" w:cstheme="majorBidi"/>
          <w:sz w:val="28"/>
          <w:szCs w:val="28"/>
        </w:rPr>
        <w:t xml:space="preserve"> the 18</w:t>
      </w:r>
      <w:r w:rsidRPr="0065426A">
        <w:rPr>
          <w:rFonts w:asciiTheme="majorBidi" w:hAnsiTheme="majorBidi" w:cstheme="majorBidi"/>
          <w:sz w:val="28"/>
          <w:szCs w:val="28"/>
          <w:vertAlign w:val="superscript"/>
        </w:rPr>
        <w:t>th</w:t>
      </w:r>
      <w:r w:rsidR="00765C3F" w:rsidRPr="0065426A">
        <w:rPr>
          <w:rFonts w:asciiTheme="majorBidi" w:hAnsiTheme="majorBidi" w:cstheme="majorBidi"/>
          <w:sz w:val="28"/>
          <w:szCs w:val="28"/>
        </w:rPr>
        <w:t xml:space="preserve"> century, </w:t>
      </w:r>
      <w:r w:rsidRPr="0065426A">
        <w:rPr>
          <w:rFonts w:asciiTheme="majorBidi" w:hAnsiTheme="majorBidi" w:cstheme="majorBidi"/>
          <w:sz w:val="28"/>
          <w:szCs w:val="28"/>
        </w:rPr>
        <w:t xml:space="preserve">major countries </w:t>
      </w:r>
      <w:r w:rsidR="00765C3F" w:rsidRPr="0065426A">
        <w:rPr>
          <w:rFonts w:asciiTheme="majorBidi" w:hAnsiTheme="majorBidi" w:cstheme="majorBidi"/>
          <w:sz w:val="28"/>
          <w:szCs w:val="28"/>
        </w:rPr>
        <w:t xml:space="preserve">adopted </w:t>
      </w:r>
      <w:r w:rsidRPr="0065426A">
        <w:rPr>
          <w:rFonts w:asciiTheme="majorBidi" w:hAnsiTheme="majorBidi" w:cstheme="majorBidi"/>
          <w:sz w:val="28"/>
          <w:szCs w:val="28"/>
        </w:rPr>
        <w:t>trade protection</w:t>
      </w:r>
      <w:r w:rsidR="00765C3F" w:rsidRPr="0065426A">
        <w:rPr>
          <w:rFonts w:asciiTheme="majorBidi" w:hAnsiTheme="majorBidi" w:cstheme="majorBidi"/>
          <w:sz w:val="28"/>
          <w:szCs w:val="28"/>
        </w:rPr>
        <w:t>ism to achieve</w:t>
      </w:r>
      <w:r w:rsidRPr="0065426A">
        <w:rPr>
          <w:rFonts w:asciiTheme="majorBidi" w:hAnsiTheme="majorBidi" w:cstheme="majorBidi"/>
          <w:sz w:val="28"/>
          <w:szCs w:val="28"/>
        </w:rPr>
        <w:t xml:space="preserve"> commercial gain and </w:t>
      </w:r>
      <w:r w:rsidR="00765C3F" w:rsidRPr="0065426A">
        <w:rPr>
          <w:rFonts w:asciiTheme="majorBidi" w:hAnsiTheme="majorBidi" w:cstheme="majorBidi"/>
          <w:sz w:val="28"/>
          <w:szCs w:val="28"/>
        </w:rPr>
        <w:t xml:space="preserve">to have </w:t>
      </w:r>
      <w:r w:rsidRPr="0065426A">
        <w:rPr>
          <w:rFonts w:asciiTheme="majorBidi" w:hAnsiTheme="majorBidi" w:cstheme="majorBidi"/>
          <w:sz w:val="28"/>
          <w:szCs w:val="28"/>
        </w:rPr>
        <w:t>access to precious metals resulting from export</w:t>
      </w:r>
      <w:r w:rsidR="00765C3F" w:rsidRPr="0065426A">
        <w:rPr>
          <w:rFonts w:asciiTheme="majorBidi" w:hAnsiTheme="majorBidi" w:cstheme="majorBidi"/>
          <w:sz w:val="28"/>
          <w:szCs w:val="28"/>
        </w:rPr>
        <w:t>s</w:t>
      </w:r>
      <w:r w:rsidRPr="0065426A">
        <w:rPr>
          <w:rFonts w:asciiTheme="majorBidi" w:hAnsiTheme="majorBidi" w:cstheme="majorBidi"/>
          <w:sz w:val="28"/>
          <w:szCs w:val="28"/>
        </w:rPr>
        <w:t xml:space="preserve"> surplus. In the 1</w:t>
      </w:r>
      <w:r w:rsidR="0048208B" w:rsidRPr="0065426A">
        <w:rPr>
          <w:rFonts w:asciiTheme="majorBidi" w:hAnsiTheme="majorBidi" w:cstheme="majorBidi"/>
          <w:sz w:val="28"/>
          <w:szCs w:val="28"/>
        </w:rPr>
        <w:t xml:space="preserve">9th century, Britain joined </w:t>
      </w:r>
      <w:r w:rsidRPr="0065426A">
        <w:rPr>
          <w:rFonts w:asciiTheme="majorBidi" w:hAnsiTheme="majorBidi" w:cstheme="majorBidi"/>
          <w:sz w:val="28"/>
          <w:szCs w:val="28"/>
        </w:rPr>
        <w:t>trade protection</w:t>
      </w:r>
      <w:r w:rsidR="0048208B" w:rsidRPr="0065426A">
        <w:rPr>
          <w:rFonts w:asciiTheme="majorBidi" w:hAnsiTheme="majorBidi" w:cstheme="majorBidi"/>
          <w:sz w:val="28"/>
          <w:szCs w:val="28"/>
        </w:rPr>
        <w:t>ism</w:t>
      </w:r>
      <w:r w:rsidRPr="0065426A">
        <w:rPr>
          <w:rFonts w:asciiTheme="majorBidi" w:hAnsiTheme="majorBidi" w:cstheme="majorBidi"/>
          <w:sz w:val="28"/>
          <w:szCs w:val="28"/>
        </w:rPr>
        <w:t xml:space="preserve"> </w:t>
      </w:r>
      <w:r w:rsidR="0048208B" w:rsidRPr="0065426A">
        <w:rPr>
          <w:rFonts w:asciiTheme="majorBidi" w:hAnsiTheme="majorBidi" w:cstheme="majorBidi"/>
          <w:sz w:val="28"/>
          <w:szCs w:val="28"/>
        </w:rPr>
        <w:t>of</w:t>
      </w:r>
      <w:r w:rsidRPr="0065426A">
        <w:rPr>
          <w:rFonts w:asciiTheme="majorBidi" w:hAnsiTheme="majorBidi" w:cstheme="majorBidi"/>
          <w:sz w:val="28"/>
          <w:szCs w:val="28"/>
        </w:rPr>
        <w:t xml:space="preserve"> modern countries (adopted at the time by the United States, Germany, Canada</w:t>
      </w:r>
      <w:r w:rsidR="0048208B" w:rsidRPr="0065426A">
        <w:rPr>
          <w:rFonts w:asciiTheme="majorBidi" w:hAnsiTheme="majorBidi" w:cstheme="majorBidi"/>
          <w:sz w:val="28"/>
          <w:szCs w:val="28"/>
        </w:rPr>
        <w:t>, etc.</w:t>
      </w:r>
      <w:r w:rsidRPr="0065426A">
        <w:rPr>
          <w:rFonts w:asciiTheme="majorBidi" w:hAnsiTheme="majorBidi" w:cstheme="majorBidi"/>
          <w:sz w:val="28"/>
          <w:szCs w:val="28"/>
        </w:rPr>
        <w:t>). During the first half of the 20</w:t>
      </w:r>
      <w:r w:rsidRPr="0065426A">
        <w:rPr>
          <w:rFonts w:asciiTheme="majorBidi" w:hAnsiTheme="majorBidi" w:cstheme="majorBidi"/>
          <w:sz w:val="28"/>
          <w:szCs w:val="28"/>
          <w:vertAlign w:val="superscript"/>
        </w:rPr>
        <w:t>th</w:t>
      </w:r>
      <w:r w:rsidR="00391815" w:rsidRPr="0065426A">
        <w:rPr>
          <w:rFonts w:asciiTheme="majorBidi" w:hAnsiTheme="majorBidi" w:cstheme="majorBidi"/>
          <w:sz w:val="28"/>
          <w:szCs w:val="28"/>
        </w:rPr>
        <w:t xml:space="preserve"> century,</w:t>
      </w:r>
      <w:r w:rsidRPr="0065426A">
        <w:rPr>
          <w:rFonts w:asciiTheme="majorBidi" w:hAnsiTheme="majorBidi" w:cstheme="majorBidi"/>
          <w:sz w:val="28"/>
          <w:szCs w:val="28"/>
        </w:rPr>
        <w:t xml:space="preserve"> trade protection</w:t>
      </w:r>
      <w:r w:rsidR="00391815" w:rsidRPr="0065426A">
        <w:rPr>
          <w:rFonts w:asciiTheme="majorBidi" w:hAnsiTheme="majorBidi" w:cstheme="majorBidi"/>
          <w:sz w:val="28"/>
          <w:szCs w:val="28"/>
        </w:rPr>
        <w:t xml:space="preserve">ism </w:t>
      </w:r>
      <w:r w:rsidRPr="0065426A">
        <w:rPr>
          <w:rFonts w:asciiTheme="majorBidi" w:hAnsiTheme="majorBidi" w:cstheme="majorBidi"/>
          <w:sz w:val="28"/>
          <w:szCs w:val="28"/>
        </w:rPr>
        <w:t>spread among all c</w:t>
      </w:r>
      <w:r w:rsidR="00CD4951">
        <w:rPr>
          <w:rFonts w:asciiTheme="majorBidi" w:hAnsiTheme="majorBidi" w:cstheme="majorBidi"/>
          <w:sz w:val="28"/>
          <w:szCs w:val="28"/>
        </w:rPr>
        <w:t xml:space="preserve">ountries, especially during the </w:t>
      </w:r>
      <w:r w:rsidR="00CD4951" w:rsidRPr="0065426A">
        <w:rPr>
          <w:rFonts w:asciiTheme="majorBidi" w:hAnsiTheme="majorBidi" w:cstheme="majorBidi"/>
          <w:sz w:val="28"/>
          <w:szCs w:val="28"/>
        </w:rPr>
        <w:t>1930</w:t>
      </w:r>
      <w:r w:rsidR="00CD4951">
        <w:rPr>
          <w:rFonts w:asciiTheme="majorBidi" w:hAnsiTheme="majorBidi" w:cstheme="majorBidi"/>
          <w:sz w:val="28"/>
          <w:szCs w:val="28"/>
        </w:rPr>
        <w:t xml:space="preserve"> </w:t>
      </w:r>
      <w:r w:rsidRPr="0065426A">
        <w:rPr>
          <w:rFonts w:asciiTheme="majorBidi" w:hAnsiTheme="majorBidi" w:cstheme="majorBidi"/>
          <w:sz w:val="28"/>
          <w:szCs w:val="28"/>
        </w:rPr>
        <w:t>Great Depression</w:t>
      </w:r>
      <w:r w:rsidR="001F5BFD" w:rsidRPr="0065426A">
        <w:rPr>
          <w:rFonts w:asciiTheme="majorBidi" w:hAnsiTheme="majorBidi" w:cstheme="majorBidi"/>
          <w:sz w:val="28"/>
          <w:szCs w:val="28"/>
        </w:rPr>
        <w:t>.</w:t>
      </w:r>
    </w:p>
    <w:p w:rsidR="00E60AF1" w:rsidRPr="00A80760" w:rsidRDefault="00E60AF1" w:rsidP="0065426A">
      <w:pPr>
        <w:spacing w:before="0" w:after="0"/>
        <w:jc w:val="both"/>
        <w:rPr>
          <w:rFonts w:asciiTheme="majorBidi" w:hAnsiTheme="majorBidi" w:cstheme="majorBidi"/>
          <w:sz w:val="12"/>
          <w:szCs w:val="12"/>
          <w:rtl/>
        </w:rPr>
      </w:pPr>
    </w:p>
    <w:p w:rsidR="00D07894" w:rsidRDefault="00C50FF9" w:rsidP="00CD4951">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 xml:space="preserve">In 1930, </w:t>
      </w:r>
      <w:r w:rsidR="00886A02" w:rsidRPr="0065426A">
        <w:rPr>
          <w:rFonts w:asciiTheme="majorBidi" w:hAnsiTheme="majorBidi" w:cstheme="majorBidi"/>
          <w:sz w:val="28"/>
          <w:szCs w:val="28"/>
          <w:lang w:bidi="ar"/>
        </w:rPr>
        <w:t>t</w:t>
      </w:r>
      <w:r w:rsidRPr="0065426A">
        <w:rPr>
          <w:rFonts w:asciiTheme="majorBidi" w:hAnsiTheme="majorBidi" w:cstheme="majorBidi"/>
          <w:sz w:val="28"/>
          <w:szCs w:val="28"/>
          <w:lang w:bidi="ar"/>
        </w:rPr>
        <w:t>he </w:t>
      </w:r>
      <w:hyperlink r:id="rId15" w:history="1">
        <w:r w:rsidRPr="0065426A">
          <w:rPr>
            <w:rStyle w:val="Hyperlink"/>
            <w:rFonts w:asciiTheme="majorBidi" w:hAnsiTheme="majorBidi" w:cstheme="majorBidi"/>
            <w:color w:val="auto"/>
            <w:sz w:val="28"/>
            <w:szCs w:val="28"/>
            <w:u w:val="none"/>
            <w:lang w:bidi="ar"/>
          </w:rPr>
          <w:t>United States</w:t>
        </w:r>
      </w:hyperlink>
      <w:r w:rsidR="00F911F6" w:rsidRPr="0065426A">
        <w:rPr>
          <w:rFonts w:asciiTheme="majorBidi" w:hAnsiTheme="majorBidi" w:cstheme="majorBidi"/>
          <w:sz w:val="28"/>
          <w:szCs w:val="28"/>
          <w:lang w:bidi="ar"/>
        </w:rPr>
        <w:t xml:space="preserve"> </w:t>
      </w:r>
      <w:r w:rsidR="00CC1D02" w:rsidRPr="0065426A">
        <w:rPr>
          <w:rFonts w:asciiTheme="majorBidi" w:hAnsiTheme="majorBidi" w:cstheme="majorBidi"/>
          <w:sz w:val="28"/>
          <w:szCs w:val="28"/>
          <w:lang w:bidi="ar"/>
        </w:rPr>
        <w:t xml:space="preserve">enacted the </w:t>
      </w:r>
      <w:hyperlink r:id="rId16" w:history="1">
        <w:r w:rsidR="00CC1D02" w:rsidRPr="0065426A">
          <w:rPr>
            <w:rStyle w:val="Hyperlink"/>
            <w:rFonts w:asciiTheme="majorBidi" w:hAnsiTheme="majorBidi" w:cstheme="majorBidi"/>
            <w:b/>
            <w:bCs/>
            <w:color w:val="auto"/>
            <w:sz w:val="28"/>
            <w:szCs w:val="28"/>
            <w:u w:val="none"/>
            <w:lang w:bidi="ar"/>
          </w:rPr>
          <w:t>Smoot-Hawley Tariff Act</w:t>
        </w:r>
      </w:hyperlink>
      <w:r w:rsidR="00CC1D02" w:rsidRPr="0065426A">
        <w:rPr>
          <w:rFonts w:asciiTheme="majorBidi" w:hAnsiTheme="majorBidi" w:cstheme="majorBidi"/>
          <w:b/>
          <w:bCs/>
          <w:sz w:val="28"/>
          <w:szCs w:val="28"/>
          <w:lang w:bidi="ar"/>
        </w:rPr>
        <w:t> of 1930</w:t>
      </w:r>
      <w:r w:rsidR="00CC1D02" w:rsidRPr="0065426A">
        <w:rPr>
          <w:rFonts w:asciiTheme="majorBidi" w:hAnsiTheme="majorBidi" w:cstheme="majorBidi"/>
          <w:sz w:val="28"/>
          <w:szCs w:val="28"/>
          <w:lang w:bidi="ar"/>
        </w:rPr>
        <w:t xml:space="preserve"> (formally </w:t>
      </w:r>
      <w:r w:rsidR="00CC1D02" w:rsidRPr="0065426A">
        <w:rPr>
          <w:rFonts w:asciiTheme="majorBidi" w:hAnsiTheme="majorBidi" w:cstheme="majorBidi"/>
          <w:b/>
          <w:bCs/>
          <w:sz w:val="28"/>
          <w:szCs w:val="28"/>
          <w:lang w:bidi="ar"/>
        </w:rPr>
        <w:t>United States Tariff Act of 1930</w:t>
      </w:r>
      <w:r w:rsidR="00CC1D02" w:rsidRPr="0065426A">
        <w:rPr>
          <w:rFonts w:asciiTheme="majorBidi" w:hAnsiTheme="majorBidi" w:cstheme="majorBidi"/>
          <w:sz w:val="28"/>
          <w:szCs w:val="28"/>
          <w:lang w:bidi="ar"/>
        </w:rPr>
        <w:t>) increasing</w:t>
      </w:r>
      <w:r w:rsidR="00886A02" w:rsidRPr="0065426A">
        <w:rPr>
          <w:rFonts w:asciiTheme="majorBidi" w:hAnsiTheme="majorBidi" w:cstheme="majorBidi"/>
          <w:sz w:val="28"/>
          <w:szCs w:val="28"/>
          <w:lang w:bidi="ar"/>
        </w:rPr>
        <w:t xml:space="preserve"> import duties by roughly </w:t>
      </w:r>
      <w:r w:rsidR="00CC1D02" w:rsidRPr="0065426A">
        <w:rPr>
          <w:rFonts w:asciiTheme="majorBidi" w:hAnsiTheme="majorBidi" w:cstheme="majorBidi"/>
          <w:sz w:val="28"/>
          <w:szCs w:val="28"/>
          <w:lang w:bidi="ar"/>
        </w:rPr>
        <w:t>50</w:t>
      </w:r>
      <w:r w:rsidR="00886A02" w:rsidRPr="0065426A">
        <w:rPr>
          <w:rFonts w:asciiTheme="majorBidi" w:hAnsiTheme="majorBidi" w:cstheme="majorBidi"/>
          <w:sz w:val="28"/>
          <w:szCs w:val="28"/>
          <w:lang w:bidi="ar"/>
        </w:rPr>
        <w:t xml:space="preserve"> percent to protect American </w:t>
      </w:r>
      <w:r w:rsidR="00D0631E" w:rsidRPr="0065426A">
        <w:rPr>
          <w:rFonts w:asciiTheme="majorBidi" w:hAnsiTheme="majorBidi" w:cstheme="majorBidi"/>
          <w:sz w:val="28"/>
          <w:szCs w:val="28"/>
          <w:lang w:bidi="ar"/>
        </w:rPr>
        <w:t xml:space="preserve">companies </w:t>
      </w:r>
      <w:r w:rsidR="00F911F6" w:rsidRPr="0065426A">
        <w:rPr>
          <w:rFonts w:asciiTheme="majorBidi" w:hAnsiTheme="majorBidi" w:cstheme="majorBidi"/>
          <w:sz w:val="28"/>
          <w:szCs w:val="28"/>
          <w:lang w:bidi="ar"/>
        </w:rPr>
        <w:t>and farmers</w:t>
      </w:r>
      <w:r w:rsidR="00CC1D02" w:rsidRPr="0065426A">
        <w:rPr>
          <w:rFonts w:asciiTheme="majorBidi" w:hAnsiTheme="majorBidi" w:cstheme="majorBidi"/>
          <w:sz w:val="28"/>
          <w:szCs w:val="28"/>
          <w:lang w:bidi="ar"/>
        </w:rPr>
        <w:t>.</w:t>
      </w:r>
      <w:r w:rsidR="00AE1DC7" w:rsidRPr="0065426A">
        <w:rPr>
          <w:rFonts w:asciiTheme="majorBidi" w:hAnsiTheme="majorBidi" w:cstheme="majorBidi"/>
          <w:sz w:val="28"/>
          <w:szCs w:val="28"/>
          <w:lang w:bidi="ar"/>
        </w:rPr>
        <w:t xml:space="preserve"> </w:t>
      </w:r>
      <w:r w:rsidR="00D07894" w:rsidRPr="0065426A">
        <w:rPr>
          <w:rFonts w:asciiTheme="majorBidi" w:hAnsiTheme="majorBidi" w:cstheme="majorBidi"/>
          <w:sz w:val="28"/>
          <w:szCs w:val="28"/>
          <w:lang w:bidi="ar"/>
        </w:rPr>
        <w:t>The Smoot-Hawley Tariff Act was preceded by the Fordney-McCumber Act enacted by Congress in 1922, raising the average</w:t>
      </w:r>
      <w:r w:rsidR="00AE1DC7" w:rsidRPr="0065426A">
        <w:rPr>
          <w:rFonts w:asciiTheme="majorBidi" w:hAnsiTheme="majorBidi" w:cstheme="majorBidi"/>
          <w:sz w:val="28"/>
          <w:szCs w:val="28"/>
          <w:lang w:bidi="ar"/>
        </w:rPr>
        <w:t xml:space="preserve"> import tax to some 40 percent. Although t</w:t>
      </w:r>
      <w:r w:rsidR="00D07894" w:rsidRPr="0065426A">
        <w:rPr>
          <w:rFonts w:asciiTheme="majorBidi" w:hAnsiTheme="majorBidi" w:cstheme="majorBidi"/>
          <w:sz w:val="28"/>
          <w:szCs w:val="28"/>
          <w:lang w:bidi="ar"/>
        </w:rPr>
        <w:t>he Holly-Smoot Act was intended to protect American farmers from agricultural imports from Europe</w:t>
      </w:r>
      <w:r w:rsidR="005A7681" w:rsidRPr="0065426A">
        <w:rPr>
          <w:rFonts w:asciiTheme="majorBidi" w:hAnsiTheme="majorBidi" w:cstheme="majorBidi"/>
          <w:sz w:val="28"/>
          <w:szCs w:val="28"/>
          <w:lang w:bidi="ar"/>
        </w:rPr>
        <w:t xml:space="preserve"> </w:t>
      </w:r>
      <w:r w:rsidR="00D07894" w:rsidRPr="0065426A">
        <w:rPr>
          <w:rFonts w:asciiTheme="majorBidi" w:hAnsiTheme="majorBidi" w:cs="Times New Roman"/>
          <w:sz w:val="28"/>
          <w:szCs w:val="28"/>
          <w:lang w:bidi="ar"/>
        </w:rPr>
        <w:t>as European farmers recovered from World War</w:t>
      </w:r>
      <w:r w:rsidR="00AE1DC7" w:rsidRPr="0065426A">
        <w:rPr>
          <w:rFonts w:asciiTheme="majorBidi" w:hAnsiTheme="majorBidi" w:cs="Times New Roman"/>
          <w:sz w:val="28"/>
          <w:szCs w:val="28"/>
          <w:lang w:bidi="ar"/>
        </w:rPr>
        <w:t xml:space="preserve"> I </w:t>
      </w:r>
      <w:r w:rsidR="00CD4951">
        <w:rPr>
          <w:rFonts w:asciiTheme="majorBidi" w:hAnsiTheme="majorBidi" w:cs="Times New Roman"/>
          <w:sz w:val="28"/>
          <w:szCs w:val="28"/>
          <w:lang w:bidi="ar"/>
        </w:rPr>
        <w:t>aftermath</w:t>
      </w:r>
      <w:r w:rsidR="00AE1DC7" w:rsidRPr="0065426A">
        <w:rPr>
          <w:rFonts w:asciiTheme="majorBidi" w:hAnsiTheme="majorBidi" w:cs="Times New Roman"/>
          <w:sz w:val="28"/>
          <w:szCs w:val="28"/>
          <w:lang w:bidi="ar"/>
        </w:rPr>
        <w:t>s, their</w:t>
      </w:r>
      <w:r w:rsidR="00D07894" w:rsidRPr="0065426A">
        <w:rPr>
          <w:rFonts w:asciiTheme="majorBidi" w:hAnsiTheme="majorBidi" w:cs="Times New Roman"/>
          <w:sz w:val="28"/>
          <w:szCs w:val="28"/>
          <w:lang w:bidi="ar"/>
        </w:rPr>
        <w:t xml:space="preserve"> American counterparts </w:t>
      </w:r>
      <w:r w:rsidR="00CD4951">
        <w:rPr>
          <w:rFonts w:asciiTheme="majorBidi" w:hAnsiTheme="majorBidi" w:cs="Times New Roman"/>
          <w:sz w:val="28"/>
          <w:szCs w:val="28"/>
          <w:lang w:bidi="ar"/>
        </w:rPr>
        <w:t>suffered intense competition in face of reduced</w:t>
      </w:r>
      <w:r w:rsidR="00D07894" w:rsidRPr="0065426A">
        <w:rPr>
          <w:rFonts w:asciiTheme="majorBidi" w:hAnsiTheme="majorBidi" w:cs="Times New Roman"/>
          <w:sz w:val="28"/>
          <w:szCs w:val="28"/>
          <w:lang w:bidi="ar"/>
        </w:rPr>
        <w:t xml:space="preserve"> pr</w:t>
      </w:r>
      <w:r w:rsidR="005A7681" w:rsidRPr="0065426A">
        <w:rPr>
          <w:rFonts w:asciiTheme="majorBidi" w:hAnsiTheme="majorBidi" w:cs="Times New Roman"/>
          <w:sz w:val="28"/>
          <w:szCs w:val="28"/>
          <w:lang w:bidi="ar"/>
        </w:rPr>
        <w:t xml:space="preserve">ices </w:t>
      </w:r>
      <w:r w:rsidR="00CD4951">
        <w:rPr>
          <w:rFonts w:asciiTheme="majorBidi" w:hAnsiTheme="majorBidi" w:cs="Times New Roman"/>
          <w:sz w:val="28"/>
          <w:szCs w:val="28"/>
          <w:lang w:bidi="ar"/>
        </w:rPr>
        <w:t xml:space="preserve">caused by </w:t>
      </w:r>
      <w:r w:rsidR="00CD4951" w:rsidRPr="0065426A">
        <w:rPr>
          <w:rFonts w:asciiTheme="majorBidi" w:hAnsiTheme="majorBidi" w:cs="Times New Roman"/>
          <w:sz w:val="28"/>
          <w:szCs w:val="28"/>
          <w:lang w:bidi="ar"/>
        </w:rPr>
        <w:t>overproduction</w:t>
      </w:r>
      <w:r w:rsidR="005A7681" w:rsidRPr="0065426A">
        <w:rPr>
          <w:rFonts w:asciiTheme="majorBidi" w:hAnsiTheme="majorBidi" w:cs="Times New Roman"/>
          <w:sz w:val="28"/>
          <w:szCs w:val="28"/>
          <w:lang w:bidi="ar"/>
        </w:rPr>
        <w:t>. These tariffs prompted retaliation from other governments.</w:t>
      </w:r>
    </w:p>
    <w:p w:rsidR="00CD4951" w:rsidRPr="0065426A" w:rsidRDefault="00CD4951" w:rsidP="00CD4951">
      <w:pPr>
        <w:spacing w:before="0" w:after="0"/>
        <w:jc w:val="both"/>
        <w:rPr>
          <w:rFonts w:asciiTheme="majorBidi" w:hAnsiTheme="majorBidi" w:cs="Times New Roman"/>
          <w:sz w:val="28"/>
          <w:szCs w:val="28"/>
          <w:lang w:bidi="ar"/>
        </w:rPr>
      </w:pPr>
    </w:p>
    <w:p w:rsidR="003B51CE" w:rsidRDefault="006B2BD0" w:rsidP="0065426A">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Consequently, the volume of trade fell drastically, leading to a 66% decline in global trade between 1929 and 1934</w:t>
      </w:r>
      <w:r w:rsidR="00AE1DC7"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 xml:space="preserve"> </w:t>
      </w:r>
      <w:r w:rsidR="00AE1DC7" w:rsidRPr="0065426A">
        <w:rPr>
          <w:rFonts w:asciiTheme="majorBidi" w:hAnsiTheme="majorBidi" w:cstheme="majorBidi"/>
          <w:sz w:val="28"/>
          <w:szCs w:val="28"/>
          <w:lang w:bidi="ar"/>
        </w:rPr>
        <w:t>a number of</w:t>
      </w:r>
      <w:r w:rsidR="000845B5" w:rsidRPr="0065426A">
        <w:rPr>
          <w:rFonts w:asciiTheme="majorBidi" w:hAnsiTheme="majorBidi" w:cstheme="majorBidi"/>
          <w:sz w:val="28"/>
          <w:szCs w:val="28"/>
          <w:lang w:bidi="ar"/>
        </w:rPr>
        <w:t xml:space="preserve"> banks in various countries </w:t>
      </w:r>
      <w:r w:rsidR="006653ED" w:rsidRPr="0065426A">
        <w:rPr>
          <w:rFonts w:asciiTheme="majorBidi" w:hAnsiTheme="majorBidi" w:cstheme="majorBidi"/>
          <w:sz w:val="28"/>
          <w:szCs w:val="28"/>
          <w:lang w:bidi="ar"/>
        </w:rPr>
        <w:t>crashed</w:t>
      </w:r>
      <w:r w:rsidR="000845B5"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 xml:space="preserve"> </w:t>
      </w:r>
      <w:r w:rsidR="00AE1DC7" w:rsidRPr="0065426A">
        <w:rPr>
          <w:rFonts w:asciiTheme="majorBidi" w:hAnsiTheme="majorBidi" w:cstheme="majorBidi"/>
          <w:sz w:val="28"/>
          <w:szCs w:val="28"/>
          <w:lang w:bidi="ar"/>
        </w:rPr>
        <w:t>To</w:t>
      </w:r>
      <w:r w:rsidR="000845B5" w:rsidRPr="0065426A">
        <w:rPr>
          <w:rFonts w:asciiTheme="majorBidi" w:hAnsiTheme="majorBidi" w:cstheme="majorBidi"/>
          <w:sz w:val="28"/>
          <w:szCs w:val="28"/>
          <w:lang w:bidi="ar"/>
        </w:rPr>
        <w:t xml:space="preserve"> reduce the high tariffs</w:t>
      </w:r>
      <w:r w:rsidRPr="0065426A">
        <w:rPr>
          <w:rFonts w:asciiTheme="majorBidi" w:hAnsiTheme="majorBidi" w:cstheme="majorBidi"/>
          <w:sz w:val="28"/>
          <w:szCs w:val="28"/>
          <w:lang w:bidi="ar"/>
        </w:rPr>
        <w:t>, President Roosevelt issued the</w:t>
      </w:r>
      <w:r w:rsidR="00F67C3B" w:rsidRPr="0065426A">
        <w:rPr>
          <w:rFonts w:asciiTheme="majorBidi" w:hAnsiTheme="majorBidi" w:cstheme="majorBidi"/>
          <w:sz w:val="28"/>
          <w:szCs w:val="28"/>
          <w:lang w:bidi="ar"/>
        </w:rPr>
        <w:t xml:space="preserve"> Reciproc</w:t>
      </w:r>
      <w:r w:rsidR="00CD4951">
        <w:rPr>
          <w:rFonts w:asciiTheme="majorBidi" w:hAnsiTheme="majorBidi" w:cstheme="majorBidi"/>
          <w:sz w:val="28"/>
          <w:szCs w:val="28"/>
          <w:lang w:bidi="ar"/>
        </w:rPr>
        <w:t>al Trade Agreement Act (RTAA) in</w:t>
      </w:r>
      <w:r w:rsidR="00F67C3B" w:rsidRPr="0065426A">
        <w:rPr>
          <w:rFonts w:asciiTheme="majorBidi" w:hAnsiTheme="majorBidi" w:cstheme="majorBidi"/>
          <w:sz w:val="28"/>
          <w:szCs w:val="28"/>
          <w:lang w:bidi="ar"/>
        </w:rPr>
        <w:t xml:space="preserve"> 1934</w:t>
      </w:r>
      <w:r w:rsidRPr="0065426A">
        <w:rPr>
          <w:rFonts w:asciiTheme="majorBidi" w:hAnsiTheme="majorBidi" w:cstheme="majorBidi"/>
          <w:sz w:val="28"/>
          <w:szCs w:val="28"/>
          <w:lang w:bidi="ar"/>
        </w:rPr>
        <w:t xml:space="preserve">. </w:t>
      </w:r>
      <w:r w:rsidR="006653ED" w:rsidRPr="0065426A">
        <w:rPr>
          <w:rFonts w:asciiTheme="majorBidi" w:hAnsiTheme="majorBidi" w:cstheme="majorBidi"/>
          <w:sz w:val="28"/>
          <w:szCs w:val="28"/>
          <w:lang w:bidi="ar"/>
        </w:rPr>
        <w:t>Since then,</w:t>
      </w:r>
      <w:r w:rsidRPr="0065426A">
        <w:rPr>
          <w:rFonts w:asciiTheme="majorBidi" w:hAnsiTheme="majorBidi" w:cstheme="majorBidi"/>
          <w:sz w:val="28"/>
          <w:szCs w:val="28"/>
          <w:lang w:bidi="ar"/>
        </w:rPr>
        <w:t xml:space="preserve"> the United States </w:t>
      </w:r>
      <w:r w:rsidR="006653ED" w:rsidRPr="0065426A">
        <w:rPr>
          <w:rFonts w:asciiTheme="majorBidi" w:hAnsiTheme="majorBidi" w:cstheme="majorBidi"/>
          <w:sz w:val="28"/>
          <w:szCs w:val="28"/>
          <w:lang w:bidi="ar"/>
        </w:rPr>
        <w:t xml:space="preserve">strived </w:t>
      </w:r>
      <w:r w:rsidRPr="0065426A">
        <w:rPr>
          <w:rFonts w:asciiTheme="majorBidi" w:hAnsiTheme="majorBidi" w:cstheme="majorBidi"/>
          <w:sz w:val="28"/>
          <w:szCs w:val="28"/>
          <w:lang w:bidi="ar"/>
        </w:rPr>
        <w:t xml:space="preserve">to restore the confidence of foreign countries by promoting international trade, supporting the General Agreement on Tariffs and Trade (GATT), the North American Free Trade Agreement (NAFTA) </w:t>
      </w:r>
      <w:r w:rsidR="00FA5170" w:rsidRPr="0065426A">
        <w:rPr>
          <w:rFonts w:asciiTheme="majorBidi" w:hAnsiTheme="majorBidi" w:cstheme="majorBidi"/>
          <w:sz w:val="28"/>
          <w:szCs w:val="28"/>
          <w:lang w:bidi="ar"/>
        </w:rPr>
        <w:t xml:space="preserve">and the </w:t>
      </w:r>
      <w:r w:rsidRPr="0065426A">
        <w:rPr>
          <w:rFonts w:asciiTheme="majorBidi" w:hAnsiTheme="majorBidi" w:cstheme="majorBidi"/>
          <w:sz w:val="28"/>
          <w:szCs w:val="28"/>
          <w:lang w:bidi="ar"/>
        </w:rPr>
        <w:t>World Trade Organization (WTO</w:t>
      </w:r>
      <w:r w:rsidR="00FA5170" w:rsidRPr="0065426A">
        <w:rPr>
          <w:rFonts w:asciiTheme="majorBidi" w:hAnsiTheme="majorBidi" w:cs="Times New Roman"/>
          <w:sz w:val="28"/>
          <w:szCs w:val="28"/>
          <w:lang w:bidi="ar"/>
        </w:rPr>
        <w:t>).</w:t>
      </w:r>
    </w:p>
    <w:p w:rsidR="00E60AF1" w:rsidRPr="00CD4951" w:rsidRDefault="00E60AF1" w:rsidP="0065426A">
      <w:pPr>
        <w:spacing w:before="0" w:after="0"/>
        <w:jc w:val="both"/>
        <w:rPr>
          <w:rFonts w:asciiTheme="majorBidi" w:hAnsiTheme="majorBidi" w:cstheme="majorBidi"/>
          <w:sz w:val="16"/>
          <w:szCs w:val="16"/>
          <w:rtl/>
          <w:lang w:bidi="ar"/>
        </w:rPr>
      </w:pPr>
    </w:p>
    <w:p w:rsidR="008818BB" w:rsidRPr="0065426A" w:rsidRDefault="008818BB"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In 2002, President George W. Bush adopted a </w:t>
      </w:r>
      <w:r w:rsidR="0000345A" w:rsidRPr="0065426A">
        <w:rPr>
          <w:rFonts w:asciiTheme="majorBidi" w:hAnsiTheme="majorBidi" w:cstheme="majorBidi"/>
          <w:sz w:val="28"/>
          <w:szCs w:val="28"/>
          <w:lang w:bidi="ar"/>
        </w:rPr>
        <w:t xml:space="preserve">resolution </w:t>
      </w:r>
      <w:r w:rsidR="00AE1DC7" w:rsidRPr="0065426A">
        <w:rPr>
          <w:rFonts w:asciiTheme="majorBidi" w:hAnsiTheme="majorBidi" w:cstheme="majorBidi"/>
          <w:sz w:val="28"/>
          <w:szCs w:val="28"/>
          <w:lang w:bidi="ar"/>
        </w:rPr>
        <w:t xml:space="preserve">to </w:t>
      </w:r>
      <w:r w:rsidR="001F6DD5" w:rsidRPr="0065426A">
        <w:rPr>
          <w:rFonts w:asciiTheme="majorBidi" w:hAnsiTheme="majorBidi" w:cstheme="majorBidi"/>
          <w:sz w:val="28"/>
          <w:szCs w:val="28"/>
          <w:lang w:bidi="ar"/>
        </w:rPr>
        <w:t>revitalize</w:t>
      </w:r>
      <w:r w:rsidRPr="0065426A">
        <w:rPr>
          <w:rFonts w:asciiTheme="majorBidi" w:hAnsiTheme="majorBidi" w:cstheme="majorBidi"/>
          <w:sz w:val="28"/>
          <w:szCs w:val="28"/>
          <w:lang w:bidi="ar"/>
        </w:rPr>
        <w:t xml:space="preserve"> local industry, imposing </w:t>
      </w:r>
      <w:r w:rsidR="00AE1DC7" w:rsidRPr="0065426A">
        <w:rPr>
          <w:rFonts w:asciiTheme="majorBidi" w:hAnsiTheme="majorBidi" w:cstheme="majorBidi"/>
          <w:sz w:val="28"/>
          <w:szCs w:val="28"/>
          <w:lang w:bidi="ar"/>
        </w:rPr>
        <w:t>an</w:t>
      </w:r>
      <w:r w:rsidRPr="0065426A">
        <w:rPr>
          <w:rFonts w:asciiTheme="majorBidi" w:hAnsiTheme="majorBidi" w:cstheme="majorBidi"/>
          <w:sz w:val="28"/>
          <w:szCs w:val="28"/>
          <w:lang w:bidi="ar"/>
        </w:rPr>
        <w:t xml:space="preserve"> 8-30% </w:t>
      </w:r>
      <w:r w:rsidR="00CD4951">
        <w:rPr>
          <w:rFonts w:asciiTheme="majorBidi" w:hAnsiTheme="majorBidi" w:cstheme="majorBidi"/>
          <w:sz w:val="28"/>
          <w:szCs w:val="28"/>
          <w:lang w:bidi="ar"/>
        </w:rPr>
        <w:t xml:space="preserve">tariff </w:t>
      </w:r>
      <w:r w:rsidRPr="0065426A">
        <w:rPr>
          <w:rFonts w:asciiTheme="majorBidi" w:hAnsiTheme="majorBidi" w:cstheme="majorBidi"/>
          <w:sz w:val="28"/>
          <w:szCs w:val="28"/>
          <w:lang w:bidi="ar"/>
        </w:rPr>
        <w:t>on steel</w:t>
      </w:r>
      <w:r w:rsidR="00AE1DC7" w:rsidRPr="0065426A">
        <w:rPr>
          <w:rFonts w:asciiTheme="majorBidi" w:hAnsiTheme="majorBidi" w:cstheme="majorBidi"/>
          <w:sz w:val="28"/>
          <w:szCs w:val="28"/>
          <w:lang w:bidi="ar"/>
        </w:rPr>
        <w:t>,</w:t>
      </w:r>
      <w:r w:rsidR="00433DED" w:rsidRPr="0065426A">
        <w:rPr>
          <w:rFonts w:asciiTheme="majorBidi" w:hAnsiTheme="majorBidi" w:cstheme="majorBidi"/>
          <w:sz w:val="28"/>
          <w:szCs w:val="28"/>
          <w:lang w:bidi="ar"/>
        </w:rPr>
        <w:t xml:space="preserve"> exempting</w:t>
      </w:r>
      <w:r w:rsidRPr="0065426A">
        <w:rPr>
          <w:rFonts w:asciiTheme="majorBidi" w:hAnsiTheme="majorBidi" w:cstheme="majorBidi"/>
          <w:sz w:val="28"/>
          <w:szCs w:val="28"/>
          <w:lang w:bidi="ar"/>
        </w:rPr>
        <w:t xml:space="preserve"> Canada, Mexico </w:t>
      </w:r>
      <w:r w:rsidR="00433DED" w:rsidRPr="0065426A">
        <w:rPr>
          <w:rFonts w:asciiTheme="majorBidi" w:hAnsiTheme="majorBidi" w:cstheme="majorBidi"/>
          <w:sz w:val="28"/>
          <w:szCs w:val="28"/>
          <w:lang w:bidi="ar"/>
        </w:rPr>
        <w:t>and other countries.</w:t>
      </w:r>
    </w:p>
    <w:p w:rsidR="00ED39CC" w:rsidRPr="00E60AF1" w:rsidRDefault="00ED39CC" w:rsidP="0065426A">
      <w:pPr>
        <w:spacing w:before="0" w:after="0"/>
        <w:jc w:val="both"/>
        <w:rPr>
          <w:rFonts w:asciiTheme="majorBidi" w:hAnsiTheme="majorBidi" w:cstheme="majorBidi"/>
          <w:sz w:val="14"/>
          <w:szCs w:val="14"/>
          <w:lang w:bidi="ar"/>
        </w:rPr>
      </w:pPr>
    </w:p>
    <w:p w:rsidR="00ED39CC" w:rsidRPr="0065426A" w:rsidRDefault="00ED39CC" w:rsidP="00CD4951">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These temporary fees were to remain in effect for three years. As a result, the EU threatened to impose retaliatory fees on U.S. products and initiated proceedings in the World Trade Organization </w:t>
      </w:r>
      <w:r w:rsidR="00821EA6" w:rsidRPr="0065426A">
        <w:rPr>
          <w:rFonts w:asciiTheme="majorBidi" w:hAnsiTheme="majorBidi" w:cstheme="majorBidi"/>
          <w:sz w:val="28"/>
          <w:szCs w:val="28"/>
          <w:lang w:bidi="ar"/>
        </w:rPr>
        <w:t>threatening to impose more than $</w:t>
      </w:r>
      <w:r w:rsidRPr="0065426A">
        <w:rPr>
          <w:rFonts w:asciiTheme="majorBidi" w:hAnsiTheme="majorBidi" w:cstheme="majorBidi"/>
          <w:sz w:val="28"/>
          <w:szCs w:val="28"/>
          <w:lang w:bidi="ar"/>
        </w:rPr>
        <w:t xml:space="preserve">2 billion in fines if the </w:t>
      </w:r>
      <w:r w:rsidR="00821EA6" w:rsidRPr="0065426A">
        <w:rPr>
          <w:rFonts w:asciiTheme="majorBidi" w:hAnsiTheme="majorBidi" w:cstheme="majorBidi"/>
          <w:sz w:val="28"/>
          <w:szCs w:val="28"/>
          <w:lang w:bidi="ar"/>
        </w:rPr>
        <w:t>US does not remove its tariffs</w:t>
      </w:r>
      <w:r w:rsidRPr="0065426A">
        <w:rPr>
          <w:rFonts w:asciiTheme="majorBidi" w:hAnsiTheme="majorBidi" w:cstheme="majorBidi"/>
          <w:sz w:val="28"/>
          <w:szCs w:val="28"/>
          <w:lang w:bidi="ar"/>
        </w:rPr>
        <w:t xml:space="preserve">. </w:t>
      </w:r>
      <w:r w:rsidR="00821EA6" w:rsidRPr="0065426A">
        <w:rPr>
          <w:rFonts w:asciiTheme="majorBidi" w:hAnsiTheme="majorBidi" w:cstheme="majorBidi"/>
          <w:sz w:val="28"/>
          <w:szCs w:val="28"/>
          <w:lang w:bidi="ar"/>
        </w:rPr>
        <w:t>One month</w:t>
      </w:r>
      <w:r w:rsidRPr="0065426A">
        <w:rPr>
          <w:rFonts w:asciiTheme="majorBidi" w:hAnsiTheme="majorBidi" w:cstheme="majorBidi"/>
          <w:sz w:val="28"/>
          <w:szCs w:val="28"/>
          <w:lang w:bidi="ar"/>
        </w:rPr>
        <w:t xml:space="preserve"> after </w:t>
      </w:r>
      <w:r w:rsidR="005206D7" w:rsidRPr="0065426A">
        <w:rPr>
          <w:rFonts w:asciiTheme="majorBidi" w:hAnsiTheme="majorBidi" w:cstheme="majorBidi"/>
          <w:sz w:val="28"/>
          <w:szCs w:val="28"/>
          <w:lang w:bidi="ar"/>
        </w:rPr>
        <w:t>the</w:t>
      </w:r>
      <w:r w:rsidR="005206D7" w:rsidRPr="0065426A">
        <w:rPr>
          <w:rFonts w:asciiTheme="majorBidi" w:hAnsiTheme="majorBidi" w:cstheme="majorBidi" w:hint="cs"/>
          <w:sz w:val="28"/>
          <w:szCs w:val="28"/>
          <w:rtl/>
          <w:lang w:bidi="ar"/>
        </w:rPr>
        <w:t xml:space="preserve"> </w:t>
      </w:r>
      <w:r w:rsidR="005206D7" w:rsidRPr="0065426A">
        <w:rPr>
          <w:rFonts w:asciiTheme="majorBidi" w:hAnsiTheme="majorBidi" w:cstheme="majorBidi"/>
          <w:sz w:val="28"/>
          <w:szCs w:val="28"/>
          <w:lang w:bidi="ar"/>
        </w:rPr>
        <w:t>WTO</w:t>
      </w:r>
      <w:r w:rsidR="00821EA6" w:rsidRPr="0065426A">
        <w:rPr>
          <w:rFonts w:asciiTheme="majorBidi" w:hAnsiTheme="majorBidi" w:cstheme="majorBidi"/>
          <w:sz w:val="28"/>
          <w:szCs w:val="28"/>
          <w:lang w:bidi="ar"/>
        </w:rPr>
        <w:t xml:space="preserve"> ruling</w:t>
      </w:r>
      <w:r w:rsidR="005206D7" w:rsidRPr="0065426A">
        <w:rPr>
          <w:rFonts w:asciiTheme="majorBidi" w:hAnsiTheme="majorBidi" w:cstheme="majorBidi"/>
          <w:sz w:val="28"/>
          <w:szCs w:val="28"/>
          <w:lang w:bidi="ar"/>
        </w:rPr>
        <w:t>, President</w:t>
      </w:r>
      <w:r w:rsidR="00821EA6" w:rsidRPr="0065426A">
        <w:rPr>
          <w:rFonts w:asciiTheme="majorBidi" w:hAnsiTheme="majorBidi" w:cstheme="majorBidi"/>
          <w:sz w:val="28"/>
          <w:szCs w:val="28"/>
          <w:lang w:bidi="ar"/>
        </w:rPr>
        <w:t xml:space="preserve"> Bush reversed his decision and </w:t>
      </w:r>
      <w:r w:rsidR="00AE1DC7" w:rsidRPr="0065426A">
        <w:rPr>
          <w:rFonts w:asciiTheme="majorBidi" w:hAnsiTheme="majorBidi" w:cstheme="majorBidi"/>
          <w:sz w:val="28"/>
          <w:szCs w:val="28"/>
          <w:lang w:bidi="ar"/>
        </w:rPr>
        <w:t>removed these tariffs.</w:t>
      </w:r>
    </w:p>
    <w:p w:rsidR="005A54B5" w:rsidRPr="0065426A" w:rsidRDefault="005A54B5" w:rsidP="0065426A">
      <w:pPr>
        <w:spacing w:before="0" w:after="0"/>
        <w:jc w:val="both"/>
        <w:rPr>
          <w:rFonts w:asciiTheme="majorBidi" w:hAnsiTheme="majorBidi" w:cstheme="majorBidi"/>
          <w:sz w:val="28"/>
          <w:szCs w:val="28"/>
          <w:lang w:bidi="ar"/>
        </w:rPr>
      </w:pPr>
    </w:p>
    <w:p w:rsidR="00FD5989" w:rsidRDefault="00FD5989" w:rsidP="002E146E">
      <w:pPr>
        <w:pStyle w:val="Heading3"/>
        <w:numPr>
          <w:ilvl w:val="0"/>
          <w:numId w:val="25"/>
        </w:numPr>
        <w:rPr>
          <w:lang w:bidi="ar-LB"/>
        </w:rPr>
      </w:pPr>
      <w:bookmarkStart w:id="39" w:name="_Toc13651326"/>
      <w:bookmarkStart w:id="40" w:name="_Toc15295861"/>
      <w:r w:rsidRPr="0065426A">
        <w:t>T</w:t>
      </w:r>
      <w:r w:rsidR="005A54B5" w:rsidRPr="0065426A">
        <w:t>rade</w:t>
      </w:r>
      <w:r w:rsidR="005A54B5" w:rsidRPr="0065426A">
        <w:rPr>
          <w:lang w:bidi="ar-LB"/>
        </w:rPr>
        <w:t xml:space="preserve"> t</w:t>
      </w:r>
      <w:r w:rsidRPr="0065426A">
        <w:rPr>
          <w:lang w:bidi="ar-LB"/>
        </w:rPr>
        <w:t>ools and types (customs barriers)</w:t>
      </w:r>
      <w:bookmarkEnd w:id="39"/>
      <w:bookmarkEnd w:id="40"/>
    </w:p>
    <w:p w:rsidR="002D70BD" w:rsidRPr="00E60AF1" w:rsidRDefault="002D70BD" w:rsidP="002D70BD">
      <w:pPr>
        <w:rPr>
          <w:sz w:val="6"/>
          <w:szCs w:val="6"/>
          <w:lang w:bidi="ar-LB"/>
        </w:rPr>
      </w:pPr>
    </w:p>
    <w:p w:rsidR="00FD5989" w:rsidRDefault="00FD5989" w:rsidP="002E146E">
      <w:pPr>
        <w:pStyle w:val="Heading4"/>
        <w:numPr>
          <w:ilvl w:val="1"/>
          <w:numId w:val="25"/>
        </w:numPr>
        <w:rPr>
          <w:lang w:bidi="ar-LB"/>
        </w:rPr>
      </w:pPr>
      <w:r w:rsidRPr="0065426A">
        <w:rPr>
          <w:lang w:bidi="ar-LB"/>
        </w:rPr>
        <w:t>Tools</w:t>
      </w:r>
    </w:p>
    <w:p w:rsidR="002D70BD" w:rsidRPr="00E60AF1" w:rsidRDefault="002D70BD" w:rsidP="002D70BD">
      <w:pPr>
        <w:rPr>
          <w:sz w:val="2"/>
          <w:szCs w:val="2"/>
          <w:lang w:bidi="ar-LB"/>
        </w:rPr>
      </w:pPr>
    </w:p>
    <w:p w:rsidR="00FD5989" w:rsidRPr="0065426A" w:rsidRDefault="00FD5989" w:rsidP="008A450E">
      <w:pPr>
        <w:spacing w:before="0" w:after="0"/>
        <w:ind w:left="360"/>
        <w:jc w:val="both"/>
        <w:rPr>
          <w:rFonts w:asciiTheme="majorBidi" w:hAnsiTheme="majorBidi" w:cs="Times New Roman"/>
          <w:sz w:val="28"/>
          <w:szCs w:val="28"/>
          <w:lang w:bidi="ar-LB"/>
        </w:rPr>
      </w:pPr>
      <w:r w:rsidRPr="0065426A">
        <w:rPr>
          <w:rFonts w:asciiTheme="majorBidi" w:hAnsiTheme="majorBidi" w:cstheme="majorBidi"/>
          <w:sz w:val="28"/>
          <w:szCs w:val="28"/>
          <w:lang w:bidi="ar-LB"/>
        </w:rPr>
        <w:t xml:space="preserve">Decisions, laws or decrees issued by the executive authority and sometimes by the </w:t>
      </w:r>
      <w:r w:rsidR="00B223C9" w:rsidRPr="0065426A">
        <w:rPr>
          <w:rFonts w:asciiTheme="majorBidi" w:hAnsiTheme="majorBidi" w:cstheme="majorBidi"/>
          <w:sz w:val="28"/>
          <w:szCs w:val="28"/>
          <w:lang w:bidi="ar-LB"/>
        </w:rPr>
        <w:t xml:space="preserve">legislative authority </w:t>
      </w:r>
      <w:r w:rsidRPr="0065426A">
        <w:rPr>
          <w:rFonts w:asciiTheme="majorBidi" w:hAnsiTheme="majorBidi" w:cstheme="majorBidi"/>
          <w:sz w:val="28"/>
          <w:szCs w:val="28"/>
          <w:lang w:bidi="ar-LB"/>
        </w:rPr>
        <w:t xml:space="preserve">in response to international trade practices that cause </w:t>
      </w:r>
      <w:r w:rsidR="00EB6D90" w:rsidRPr="0065426A">
        <w:rPr>
          <w:rFonts w:asciiTheme="majorBidi" w:hAnsiTheme="majorBidi" w:cstheme="majorBidi"/>
          <w:sz w:val="28"/>
          <w:szCs w:val="28"/>
          <w:lang w:bidi="ar-LB"/>
        </w:rPr>
        <w:t xml:space="preserve">injury </w:t>
      </w:r>
      <w:r w:rsidRPr="0065426A">
        <w:rPr>
          <w:rFonts w:asciiTheme="majorBidi" w:hAnsiTheme="majorBidi" w:cstheme="majorBidi"/>
          <w:sz w:val="28"/>
          <w:szCs w:val="28"/>
          <w:lang w:bidi="ar-LB"/>
        </w:rPr>
        <w:t xml:space="preserve">or threaten </w:t>
      </w:r>
      <w:r w:rsidR="00EB6D90" w:rsidRPr="0065426A">
        <w:rPr>
          <w:rFonts w:asciiTheme="majorBidi" w:hAnsiTheme="majorBidi" w:cstheme="majorBidi"/>
          <w:sz w:val="28"/>
          <w:szCs w:val="28"/>
          <w:lang w:bidi="ar-LB"/>
        </w:rPr>
        <w:t>to cause injury to existent</w:t>
      </w:r>
      <w:r w:rsidRPr="0065426A">
        <w:rPr>
          <w:rFonts w:asciiTheme="majorBidi" w:hAnsiTheme="majorBidi" w:cstheme="majorBidi"/>
          <w:sz w:val="28"/>
          <w:szCs w:val="28"/>
          <w:lang w:bidi="ar-LB"/>
        </w:rPr>
        <w:t xml:space="preserve"> local industry or agriculture or delay the establishment of a local industry or agriculture under construc</w:t>
      </w:r>
      <w:r w:rsidR="00EB6D90" w:rsidRPr="0065426A">
        <w:rPr>
          <w:rFonts w:asciiTheme="majorBidi" w:hAnsiTheme="majorBidi" w:cstheme="majorBidi"/>
          <w:sz w:val="28"/>
          <w:szCs w:val="28"/>
          <w:lang w:bidi="ar-LB"/>
        </w:rPr>
        <w:t>tion, specifically dumping</w:t>
      </w:r>
      <w:r w:rsidRPr="0065426A">
        <w:rPr>
          <w:rFonts w:asciiTheme="majorBidi" w:hAnsiTheme="majorBidi" w:cstheme="majorBidi"/>
          <w:sz w:val="28"/>
          <w:szCs w:val="28"/>
          <w:lang w:bidi="ar-LB"/>
        </w:rPr>
        <w:t xml:space="preserve"> and </w:t>
      </w:r>
      <w:r w:rsidR="00CD4951">
        <w:rPr>
          <w:rFonts w:asciiTheme="majorBidi" w:hAnsiTheme="majorBidi" w:cstheme="majorBidi"/>
          <w:sz w:val="28"/>
          <w:szCs w:val="28"/>
          <w:lang w:bidi="ar-LB"/>
        </w:rPr>
        <w:t xml:space="preserve">paying </w:t>
      </w:r>
      <w:r w:rsidRPr="0065426A">
        <w:rPr>
          <w:rFonts w:asciiTheme="majorBidi" w:hAnsiTheme="majorBidi" w:cstheme="majorBidi"/>
          <w:sz w:val="28"/>
          <w:szCs w:val="28"/>
          <w:lang w:bidi="ar-LB"/>
        </w:rPr>
        <w:t xml:space="preserve">subsidies </w:t>
      </w:r>
      <w:r w:rsidR="000F7F48">
        <w:rPr>
          <w:rFonts w:asciiTheme="majorBidi" w:hAnsiTheme="majorBidi" w:cstheme="majorBidi"/>
          <w:sz w:val="28"/>
          <w:szCs w:val="28"/>
          <w:lang w:bidi="ar-LB"/>
        </w:rPr>
        <w:t>on</w:t>
      </w:r>
      <w:r w:rsidRPr="0065426A">
        <w:rPr>
          <w:rFonts w:asciiTheme="majorBidi" w:hAnsiTheme="majorBidi" w:cstheme="majorBidi"/>
          <w:sz w:val="28"/>
          <w:szCs w:val="28"/>
          <w:lang w:bidi="ar-LB"/>
        </w:rPr>
        <w:t xml:space="preserve"> agricultural </w:t>
      </w:r>
      <w:r w:rsidR="00EB6D90" w:rsidRPr="0065426A">
        <w:rPr>
          <w:rFonts w:asciiTheme="majorBidi" w:hAnsiTheme="majorBidi" w:cstheme="majorBidi"/>
          <w:sz w:val="28"/>
          <w:szCs w:val="28"/>
          <w:lang w:bidi="ar-LB"/>
        </w:rPr>
        <w:t>or industrial product</w:t>
      </w:r>
      <w:r w:rsidR="000F7F48">
        <w:rPr>
          <w:rFonts w:asciiTheme="majorBidi" w:hAnsiTheme="majorBidi" w:cstheme="majorBidi"/>
          <w:sz w:val="28"/>
          <w:szCs w:val="28"/>
          <w:lang w:bidi="ar-LB"/>
        </w:rPr>
        <w:t>s</w:t>
      </w:r>
      <w:r w:rsidRPr="0065426A">
        <w:rPr>
          <w:rFonts w:asciiTheme="majorBidi" w:hAnsiTheme="majorBidi" w:cstheme="majorBidi"/>
          <w:sz w:val="28"/>
          <w:szCs w:val="28"/>
          <w:lang w:bidi="ar-LB"/>
        </w:rPr>
        <w:t>. Such l</w:t>
      </w:r>
      <w:r w:rsidR="00EB6D90" w:rsidRPr="0065426A">
        <w:rPr>
          <w:rFonts w:asciiTheme="majorBidi" w:hAnsiTheme="majorBidi" w:cstheme="majorBidi"/>
          <w:sz w:val="28"/>
          <w:szCs w:val="28"/>
          <w:lang w:bidi="ar-LB"/>
        </w:rPr>
        <w:t xml:space="preserve">aws, decrees or decisions </w:t>
      </w:r>
      <w:r w:rsidRPr="0065426A">
        <w:rPr>
          <w:rFonts w:asciiTheme="majorBidi" w:hAnsiTheme="majorBidi" w:cstheme="majorBidi"/>
          <w:sz w:val="28"/>
          <w:szCs w:val="28"/>
          <w:lang w:bidi="ar-LB"/>
        </w:rPr>
        <w:t xml:space="preserve">also apply to cases </w:t>
      </w:r>
      <w:r w:rsidR="00EB6D90" w:rsidRPr="0065426A">
        <w:rPr>
          <w:rFonts w:asciiTheme="majorBidi" w:hAnsiTheme="majorBidi" w:cstheme="majorBidi"/>
          <w:sz w:val="28"/>
          <w:szCs w:val="28"/>
          <w:lang w:bidi="ar-LB"/>
        </w:rPr>
        <w:t xml:space="preserve">where increase in imports cause serious injury or threaten to cause injury to local industry or agriculture </w:t>
      </w:r>
      <w:r w:rsidRPr="0065426A">
        <w:rPr>
          <w:rFonts w:asciiTheme="majorBidi" w:hAnsiTheme="majorBidi" w:cstheme="majorBidi"/>
          <w:sz w:val="28"/>
          <w:szCs w:val="28"/>
          <w:lang w:bidi="ar-LB"/>
        </w:rPr>
        <w:t>which entail the imposition of preventive measures</w:t>
      </w:r>
      <w:r w:rsidRPr="0065426A">
        <w:rPr>
          <w:rFonts w:asciiTheme="majorBidi" w:hAnsiTheme="majorBidi" w:cs="Times New Roman"/>
          <w:sz w:val="28"/>
          <w:szCs w:val="28"/>
          <w:rtl/>
          <w:lang w:bidi="ar-LB"/>
        </w:rPr>
        <w:t>.</w:t>
      </w:r>
    </w:p>
    <w:p w:rsidR="0035752D" w:rsidRPr="0065426A" w:rsidRDefault="0035752D" w:rsidP="0065426A">
      <w:pPr>
        <w:spacing w:before="0" w:after="0"/>
        <w:jc w:val="both"/>
        <w:rPr>
          <w:rFonts w:asciiTheme="majorBidi" w:hAnsiTheme="majorBidi" w:cstheme="majorBidi"/>
          <w:sz w:val="28"/>
          <w:szCs w:val="28"/>
        </w:rPr>
      </w:pPr>
    </w:p>
    <w:p w:rsidR="0035752D" w:rsidRPr="002D70BD" w:rsidRDefault="0035752D" w:rsidP="002E146E">
      <w:pPr>
        <w:pStyle w:val="Heading4"/>
        <w:numPr>
          <w:ilvl w:val="1"/>
          <w:numId w:val="25"/>
        </w:numPr>
      </w:pPr>
      <w:r w:rsidRPr="002D70BD">
        <w:t>Types</w:t>
      </w:r>
    </w:p>
    <w:p w:rsidR="0035752D" w:rsidRPr="0065426A" w:rsidRDefault="0035752D" w:rsidP="0065426A">
      <w:pPr>
        <w:spacing w:before="0" w:after="0"/>
        <w:jc w:val="both"/>
        <w:rPr>
          <w:rFonts w:asciiTheme="majorBidi" w:hAnsiTheme="majorBidi" w:cstheme="majorBidi"/>
          <w:sz w:val="28"/>
          <w:szCs w:val="28"/>
        </w:rPr>
      </w:pPr>
    </w:p>
    <w:p w:rsidR="0035752D" w:rsidRPr="0065426A" w:rsidRDefault="0035752D" w:rsidP="000F7F48">
      <w:pPr>
        <w:spacing w:before="0" w:after="0"/>
        <w:ind w:firstLine="360"/>
        <w:jc w:val="both"/>
        <w:rPr>
          <w:rFonts w:asciiTheme="majorBidi" w:hAnsiTheme="majorBidi" w:cstheme="majorBidi"/>
          <w:sz w:val="28"/>
          <w:szCs w:val="28"/>
        </w:rPr>
      </w:pPr>
      <w:r w:rsidRPr="0065426A">
        <w:rPr>
          <w:rFonts w:asciiTheme="majorBidi" w:hAnsiTheme="majorBidi" w:cstheme="majorBidi"/>
          <w:sz w:val="28"/>
          <w:szCs w:val="28"/>
        </w:rPr>
        <w:t>Tariff and non-</w:t>
      </w:r>
      <w:r w:rsidR="00300C40" w:rsidRPr="0065426A">
        <w:rPr>
          <w:rFonts w:asciiTheme="majorBidi" w:hAnsiTheme="majorBidi" w:cstheme="majorBidi"/>
          <w:sz w:val="28"/>
          <w:szCs w:val="28"/>
        </w:rPr>
        <w:t>tariff barriers</w:t>
      </w:r>
    </w:p>
    <w:p w:rsidR="0035752D" w:rsidRPr="002D70BD" w:rsidRDefault="0035752D" w:rsidP="0065426A">
      <w:pPr>
        <w:spacing w:before="0" w:after="0"/>
        <w:jc w:val="both"/>
        <w:rPr>
          <w:rFonts w:asciiTheme="majorBidi" w:hAnsiTheme="majorBidi" w:cstheme="majorBidi"/>
          <w:sz w:val="16"/>
          <w:szCs w:val="16"/>
        </w:rPr>
      </w:pPr>
    </w:p>
    <w:p w:rsidR="002D70BD" w:rsidRDefault="009B1A77" w:rsidP="00406E59">
      <w:pPr>
        <w:pStyle w:val="Heading5"/>
        <w:rPr>
          <w:rFonts w:asciiTheme="majorBidi" w:hAnsiTheme="majorBidi" w:cstheme="majorBidi"/>
        </w:rPr>
      </w:pPr>
      <w:r w:rsidRPr="0065426A">
        <w:rPr>
          <w:rStyle w:val="Heading4Char"/>
          <w:sz w:val="28"/>
          <w:szCs w:val="28"/>
        </w:rPr>
        <w:t>T</w:t>
      </w:r>
      <w:r w:rsidR="0035752D" w:rsidRPr="0065426A">
        <w:rPr>
          <w:rStyle w:val="Heading4Char"/>
          <w:sz w:val="28"/>
          <w:szCs w:val="28"/>
        </w:rPr>
        <w:t xml:space="preserve">ariff </w:t>
      </w:r>
      <w:r w:rsidR="00300C40" w:rsidRPr="0065426A">
        <w:rPr>
          <w:rStyle w:val="Heading4Char"/>
          <w:sz w:val="28"/>
          <w:szCs w:val="28"/>
        </w:rPr>
        <w:t>barriers</w:t>
      </w:r>
      <w:r w:rsidR="0035752D" w:rsidRPr="0065426A">
        <w:rPr>
          <w:rFonts w:asciiTheme="majorBidi" w:hAnsiTheme="majorBidi" w:cstheme="majorBidi"/>
        </w:rPr>
        <w:t xml:space="preserve">: </w:t>
      </w:r>
    </w:p>
    <w:p w:rsidR="00B33781" w:rsidRPr="0065426A" w:rsidRDefault="001F6DD5" w:rsidP="002D70BD">
      <w:pPr>
        <w:pStyle w:val="ListParagraph"/>
        <w:spacing w:before="0" w:after="0"/>
        <w:ind w:left="0"/>
        <w:jc w:val="both"/>
        <w:rPr>
          <w:rFonts w:asciiTheme="majorBidi" w:hAnsiTheme="majorBidi" w:cstheme="majorBidi"/>
          <w:sz w:val="28"/>
          <w:szCs w:val="28"/>
        </w:rPr>
      </w:pPr>
      <w:r w:rsidRPr="0065426A">
        <w:rPr>
          <w:rFonts w:asciiTheme="majorBidi" w:hAnsiTheme="majorBidi" w:cstheme="majorBidi"/>
          <w:sz w:val="28"/>
          <w:szCs w:val="28"/>
        </w:rPr>
        <w:t>A</w:t>
      </w:r>
      <w:r w:rsidR="00F44C63" w:rsidRPr="0065426A">
        <w:rPr>
          <w:rFonts w:asciiTheme="majorBidi" w:hAnsiTheme="majorBidi" w:cstheme="majorBidi"/>
          <w:sz w:val="28"/>
          <w:szCs w:val="28"/>
        </w:rPr>
        <w:t xml:space="preserve"> tax on an imported product to be paid upon entry or exit of a country’s </w:t>
      </w:r>
      <w:r w:rsidRPr="0065426A">
        <w:rPr>
          <w:rFonts w:asciiTheme="majorBidi" w:hAnsiTheme="majorBidi" w:cstheme="majorBidi"/>
          <w:sz w:val="28"/>
          <w:szCs w:val="28"/>
        </w:rPr>
        <w:t>borders</w:t>
      </w:r>
      <w:r w:rsidR="00F44C63" w:rsidRPr="0065426A">
        <w:rPr>
          <w:rFonts w:asciiTheme="majorBidi" w:hAnsiTheme="majorBidi" w:cstheme="majorBidi"/>
          <w:sz w:val="28"/>
          <w:szCs w:val="28"/>
        </w:rPr>
        <w:t xml:space="preserve"> </w:t>
      </w:r>
      <w:r w:rsidR="00BF679E" w:rsidRPr="0065426A">
        <w:rPr>
          <w:rFonts w:asciiTheme="majorBidi" w:hAnsiTheme="majorBidi" w:cstheme="majorBidi"/>
          <w:sz w:val="28"/>
          <w:szCs w:val="28"/>
        </w:rPr>
        <w:t>can be looked at</w:t>
      </w:r>
      <w:r w:rsidR="00B33781" w:rsidRPr="0065426A">
        <w:rPr>
          <w:rFonts w:asciiTheme="majorBidi" w:hAnsiTheme="majorBidi" w:cstheme="majorBidi"/>
          <w:sz w:val="28"/>
          <w:szCs w:val="28"/>
        </w:rPr>
        <w:t>:</w:t>
      </w:r>
    </w:p>
    <w:p w:rsidR="0035752D" w:rsidRPr="0065426A" w:rsidRDefault="00EA7D42" w:rsidP="002E146E">
      <w:pPr>
        <w:pStyle w:val="ListParagraph"/>
        <w:numPr>
          <w:ilvl w:val="0"/>
          <w:numId w:val="11"/>
        </w:numPr>
        <w:spacing w:before="0" w:after="0"/>
        <w:jc w:val="both"/>
        <w:rPr>
          <w:rFonts w:asciiTheme="majorBidi" w:hAnsiTheme="majorBidi" w:cstheme="majorBidi"/>
          <w:sz w:val="28"/>
          <w:szCs w:val="28"/>
        </w:rPr>
      </w:pPr>
      <w:r w:rsidRPr="0065426A">
        <w:rPr>
          <w:rFonts w:asciiTheme="majorBidi" w:hAnsiTheme="majorBidi" w:cstheme="majorBidi"/>
          <w:i/>
          <w:iCs/>
          <w:sz w:val="28"/>
          <w:szCs w:val="28"/>
        </w:rPr>
        <w:t>In terms of its l</w:t>
      </w:r>
      <w:r w:rsidR="00300C40" w:rsidRPr="0065426A">
        <w:rPr>
          <w:rFonts w:asciiTheme="majorBidi" w:hAnsiTheme="majorBidi" w:cstheme="majorBidi"/>
          <w:i/>
          <w:iCs/>
          <w:sz w:val="28"/>
          <w:szCs w:val="28"/>
        </w:rPr>
        <w:t>egal</w:t>
      </w:r>
      <w:r w:rsidR="0035752D" w:rsidRPr="0065426A">
        <w:rPr>
          <w:rFonts w:asciiTheme="majorBidi" w:hAnsiTheme="majorBidi" w:cstheme="majorBidi"/>
          <w:i/>
          <w:iCs/>
          <w:sz w:val="28"/>
          <w:szCs w:val="28"/>
        </w:rPr>
        <w:t xml:space="preserve"> </w:t>
      </w:r>
      <w:r w:rsidR="00F44C63" w:rsidRPr="0065426A">
        <w:rPr>
          <w:rFonts w:asciiTheme="majorBidi" w:hAnsiTheme="majorBidi" w:cstheme="majorBidi"/>
          <w:i/>
          <w:iCs/>
          <w:sz w:val="28"/>
          <w:szCs w:val="28"/>
        </w:rPr>
        <w:t>aspect</w:t>
      </w:r>
      <w:r w:rsidR="00F44C63" w:rsidRPr="0065426A">
        <w:rPr>
          <w:rFonts w:asciiTheme="majorBidi" w:hAnsiTheme="majorBidi" w:cstheme="majorBidi"/>
          <w:sz w:val="28"/>
          <w:szCs w:val="28"/>
        </w:rPr>
        <w:t>: an independent tariff,</w:t>
      </w:r>
      <w:r w:rsidR="0035752D" w:rsidRPr="0065426A">
        <w:rPr>
          <w:rFonts w:asciiTheme="majorBidi" w:hAnsiTheme="majorBidi" w:cstheme="majorBidi"/>
          <w:sz w:val="28"/>
          <w:szCs w:val="28"/>
        </w:rPr>
        <w:t xml:space="preserve"> tariff </w:t>
      </w:r>
      <w:r w:rsidR="00F44C63" w:rsidRPr="0065426A">
        <w:rPr>
          <w:rFonts w:asciiTheme="majorBidi" w:hAnsiTheme="majorBidi" w:cstheme="majorBidi"/>
          <w:sz w:val="28"/>
          <w:szCs w:val="28"/>
        </w:rPr>
        <w:t>set by</w:t>
      </w:r>
      <w:r w:rsidR="0035752D" w:rsidRPr="0065426A">
        <w:rPr>
          <w:rFonts w:asciiTheme="majorBidi" w:hAnsiTheme="majorBidi" w:cstheme="majorBidi"/>
          <w:sz w:val="28"/>
          <w:szCs w:val="28"/>
        </w:rPr>
        <w:t xml:space="preserve"> an agreement.</w:t>
      </w:r>
    </w:p>
    <w:p w:rsidR="0035752D" w:rsidRPr="0065426A" w:rsidRDefault="001F6DD5" w:rsidP="002E146E">
      <w:pPr>
        <w:pStyle w:val="ListParagraph"/>
        <w:numPr>
          <w:ilvl w:val="0"/>
          <w:numId w:val="11"/>
        </w:numPr>
        <w:spacing w:before="0" w:after="0"/>
        <w:jc w:val="both"/>
        <w:rPr>
          <w:rFonts w:asciiTheme="majorBidi" w:hAnsiTheme="majorBidi" w:cstheme="majorBidi"/>
          <w:sz w:val="28"/>
          <w:szCs w:val="28"/>
        </w:rPr>
      </w:pPr>
      <w:r w:rsidRPr="0065426A">
        <w:rPr>
          <w:rFonts w:asciiTheme="majorBidi" w:hAnsiTheme="majorBidi" w:cstheme="majorBidi"/>
          <w:i/>
          <w:iCs/>
          <w:sz w:val="28"/>
          <w:szCs w:val="28"/>
        </w:rPr>
        <w:t>In terms of parties</w:t>
      </w:r>
      <w:r w:rsidRPr="0065426A">
        <w:rPr>
          <w:rFonts w:asciiTheme="majorBidi" w:hAnsiTheme="majorBidi" w:cstheme="majorBidi" w:hint="cs"/>
          <w:i/>
          <w:iCs/>
          <w:sz w:val="28"/>
          <w:szCs w:val="28"/>
          <w:rtl/>
        </w:rPr>
        <w:t xml:space="preserve"> </w:t>
      </w:r>
      <w:r w:rsidRPr="0065426A">
        <w:rPr>
          <w:rFonts w:asciiTheme="majorBidi" w:hAnsiTheme="majorBidi" w:cstheme="majorBidi"/>
          <w:i/>
          <w:iCs/>
          <w:sz w:val="28"/>
          <w:szCs w:val="28"/>
        </w:rPr>
        <w:t>that impose such tariffs</w:t>
      </w:r>
      <w:r w:rsidRPr="0065426A">
        <w:rPr>
          <w:rFonts w:asciiTheme="majorBidi" w:hAnsiTheme="majorBidi" w:cstheme="majorBidi"/>
          <w:sz w:val="28"/>
          <w:szCs w:val="28"/>
        </w:rPr>
        <w:t>: single tariffs, two-part tariffs, multiple tariff</w:t>
      </w:r>
      <w:r>
        <w:rPr>
          <w:rFonts w:asciiTheme="majorBidi" w:hAnsiTheme="majorBidi" w:cstheme="majorBidi"/>
          <w:sz w:val="28"/>
          <w:szCs w:val="28"/>
        </w:rPr>
        <w:t>s</w:t>
      </w:r>
      <w:r w:rsidRPr="0065426A">
        <w:rPr>
          <w:rFonts w:asciiTheme="majorBidi" w:hAnsiTheme="majorBidi" w:cstheme="majorBidi"/>
          <w:sz w:val="28"/>
          <w:szCs w:val="28"/>
        </w:rPr>
        <w:t>.</w:t>
      </w:r>
    </w:p>
    <w:p w:rsidR="0035752D" w:rsidRPr="0065426A" w:rsidRDefault="00F44C63" w:rsidP="002E146E">
      <w:pPr>
        <w:pStyle w:val="ListParagraph"/>
        <w:numPr>
          <w:ilvl w:val="0"/>
          <w:numId w:val="11"/>
        </w:numPr>
        <w:spacing w:before="0" w:after="0"/>
        <w:jc w:val="both"/>
        <w:rPr>
          <w:rFonts w:asciiTheme="majorBidi" w:hAnsiTheme="majorBidi" w:cstheme="majorBidi"/>
          <w:sz w:val="28"/>
          <w:szCs w:val="28"/>
        </w:rPr>
      </w:pPr>
      <w:r w:rsidRPr="0065426A">
        <w:rPr>
          <w:rFonts w:asciiTheme="majorBidi" w:hAnsiTheme="majorBidi" w:cstheme="majorBidi"/>
          <w:i/>
          <w:iCs/>
          <w:sz w:val="28"/>
          <w:szCs w:val="28"/>
        </w:rPr>
        <w:t>I</w:t>
      </w:r>
      <w:r w:rsidR="0035752D" w:rsidRPr="0065426A">
        <w:rPr>
          <w:rFonts w:asciiTheme="majorBidi" w:hAnsiTheme="majorBidi" w:cstheme="majorBidi"/>
          <w:i/>
          <w:iCs/>
          <w:sz w:val="28"/>
          <w:szCs w:val="28"/>
        </w:rPr>
        <w:t>n terms of the required</w:t>
      </w:r>
      <w:r w:rsidR="00EA7D42" w:rsidRPr="0065426A">
        <w:rPr>
          <w:rFonts w:asciiTheme="majorBidi" w:hAnsiTheme="majorBidi" w:cstheme="majorBidi"/>
          <w:i/>
          <w:iCs/>
          <w:sz w:val="28"/>
          <w:szCs w:val="28"/>
        </w:rPr>
        <w:t xml:space="preserve"> circumstances</w:t>
      </w:r>
      <w:r w:rsidR="0035752D" w:rsidRPr="0065426A">
        <w:rPr>
          <w:rFonts w:asciiTheme="majorBidi" w:hAnsiTheme="majorBidi" w:cstheme="majorBidi"/>
          <w:sz w:val="28"/>
          <w:szCs w:val="28"/>
        </w:rPr>
        <w:t xml:space="preserve">: </w:t>
      </w:r>
      <w:r w:rsidR="00224B65" w:rsidRPr="0065426A">
        <w:rPr>
          <w:rFonts w:asciiTheme="majorBidi" w:hAnsiTheme="majorBidi" w:cstheme="majorBidi"/>
          <w:sz w:val="28"/>
          <w:szCs w:val="28"/>
        </w:rPr>
        <w:t>sanctions tariffs</w:t>
      </w:r>
      <w:r w:rsidR="0035752D" w:rsidRPr="0065426A">
        <w:rPr>
          <w:rFonts w:asciiTheme="majorBidi" w:hAnsiTheme="majorBidi" w:cstheme="majorBidi"/>
          <w:sz w:val="28"/>
          <w:szCs w:val="28"/>
        </w:rPr>
        <w:t xml:space="preserve">, </w:t>
      </w:r>
      <w:r w:rsidR="00580CBF" w:rsidRPr="0065426A">
        <w:rPr>
          <w:rFonts w:asciiTheme="majorBidi" w:hAnsiTheme="majorBidi" w:cstheme="majorBidi"/>
          <w:sz w:val="28"/>
          <w:szCs w:val="28"/>
        </w:rPr>
        <w:t>countervailing duties (preventive)</w:t>
      </w:r>
      <w:r w:rsidR="0035752D" w:rsidRPr="0065426A">
        <w:rPr>
          <w:rFonts w:asciiTheme="majorBidi" w:hAnsiTheme="majorBidi" w:cstheme="majorBidi"/>
          <w:sz w:val="28"/>
          <w:szCs w:val="28"/>
        </w:rPr>
        <w:t xml:space="preserve">, </w:t>
      </w:r>
      <w:r w:rsidR="00E1524F" w:rsidRPr="0065426A">
        <w:rPr>
          <w:rFonts w:asciiTheme="majorBidi" w:hAnsiTheme="majorBidi" w:cstheme="majorBidi"/>
          <w:sz w:val="28"/>
          <w:szCs w:val="28"/>
        </w:rPr>
        <w:t>preferential tariffs.</w:t>
      </w:r>
    </w:p>
    <w:p w:rsidR="00E1524F" w:rsidRPr="0065426A" w:rsidRDefault="00E1524F" w:rsidP="00406E59">
      <w:pPr>
        <w:pStyle w:val="Heading5"/>
      </w:pPr>
      <w:r w:rsidRPr="0065426A">
        <w:t xml:space="preserve">Non-tariff </w:t>
      </w:r>
      <w:r w:rsidR="00D777EB" w:rsidRPr="00406E59">
        <w:t>restrictions</w:t>
      </w:r>
    </w:p>
    <w:p w:rsidR="00B80344" w:rsidRPr="008A450E" w:rsidRDefault="00B80344" w:rsidP="0065426A">
      <w:pPr>
        <w:pStyle w:val="Heading4"/>
        <w:spacing w:before="0"/>
        <w:ind w:left="2880"/>
        <w:jc w:val="both"/>
        <w:rPr>
          <w:sz w:val="16"/>
          <w:szCs w:val="16"/>
        </w:rPr>
      </w:pPr>
    </w:p>
    <w:p w:rsidR="00E1524F" w:rsidRPr="0065426A" w:rsidRDefault="00E1524F" w:rsidP="002E146E">
      <w:pPr>
        <w:pStyle w:val="ListParagraph"/>
        <w:numPr>
          <w:ilvl w:val="0"/>
          <w:numId w:val="12"/>
        </w:numPr>
        <w:spacing w:before="0" w:after="0"/>
        <w:jc w:val="both"/>
        <w:rPr>
          <w:rFonts w:asciiTheme="majorBidi" w:hAnsiTheme="majorBidi" w:cstheme="majorBidi"/>
          <w:sz w:val="28"/>
          <w:szCs w:val="28"/>
        </w:rPr>
      </w:pPr>
      <w:r w:rsidRPr="0065426A">
        <w:rPr>
          <w:rFonts w:asciiTheme="majorBidi" w:hAnsiTheme="majorBidi" w:cstheme="majorBidi"/>
          <w:b/>
          <w:bCs/>
          <w:sz w:val="28"/>
          <w:szCs w:val="28"/>
        </w:rPr>
        <w:t>Monetary non-tariff</w:t>
      </w:r>
      <w:r w:rsidR="00312A30" w:rsidRPr="0065426A">
        <w:rPr>
          <w:rFonts w:asciiTheme="majorBidi" w:hAnsiTheme="majorBidi" w:cstheme="majorBidi"/>
          <w:b/>
          <w:bCs/>
          <w:sz w:val="28"/>
          <w:szCs w:val="28"/>
        </w:rPr>
        <w:t xml:space="preserve"> </w:t>
      </w:r>
      <w:r w:rsidR="00D777EB" w:rsidRPr="0065426A">
        <w:rPr>
          <w:rFonts w:asciiTheme="majorBidi" w:hAnsiTheme="majorBidi" w:cstheme="majorBidi"/>
          <w:b/>
          <w:bCs/>
          <w:sz w:val="28"/>
          <w:szCs w:val="28"/>
        </w:rPr>
        <w:t>restrictions</w:t>
      </w:r>
      <w:r w:rsidR="00312A30" w:rsidRPr="0065426A">
        <w:rPr>
          <w:rFonts w:asciiTheme="majorBidi" w:hAnsiTheme="majorBidi" w:cstheme="majorBidi"/>
          <w:sz w:val="28"/>
          <w:szCs w:val="28"/>
        </w:rPr>
        <w:t xml:space="preserve"> </w:t>
      </w:r>
      <w:r w:rsidRPr="0065426A">
        <w:rPr>
          <w:rFonts w:asciiTheme="majorBidi" w:hAnsiTheme="majorBidi" w:cstheme="majorBidi"/>
          <w:sz w:val="28"/>
          <w:szCs w:val="28"/>
        </w:rPr>
        <w:t>inc</w:t>
      </w:r>
      <w:r w:rsidR="00312A30" w:rsidRPr="0065426A">
        <w:rPr>
          <w:rFonts w:asciiTheme="majorBidi" w:hAnsiTheme="majorBidi" w:cstheme="majorBidi"/>
          <w:sz w:val="28"/>
          <w:szCs w:val="28"/>
        </w:rPr>
        <w:t>lude: subsidies (export</w:t>
      </w:r>
      <w:r w:rsidRPr="0065426A">
        <w:rPr>
          <w:rFonts w:asciiTheme="majorBidi" w:hAnsiTheme="majorBidi" w:cstheme="majorBidi"/>
          <w:sz w:val="28"/>
          <w:szCs w:val="28"/>
        </w:rPr>
        <w:t xml:space="preserve"> or import subsidies) which </w:t>
      </w:r>
      <w:r w:rsidR="00312A30" w:rsidRPr="0065426A">
        <w:rPr>
          <w:rFonts w:asciiTheme="majorBidi" w:hAnsiTheme="majorBidi" w:cstheme="majorBidi"/>
          <w:sz w:val="28"/>
          <w:szCs w:val="28"/>
        </w:rPr>
        <w:t>can</w:t>
      </w:r>
      <w:r w:rsidRPr="0065426A">
        <w:rPr>
          <w:rFonts w:asciiTheme="majorBidi" w:hAnsiTheme="majorBidi" w:cstheme="majorBidi"/>
          <w:sz w:val="28"/>
          <w:szCs w:val="28"/>
        </w:rPr>
        <w:t xml:space="preserve"> be d</w:t>
      </w:r>
      <w:r w:rsidR="00312A30" w:rsidRPr="0065426A">
        <w:rPr>
          <w:rFonts w:asciiTheme="majorBidi" w:hAnsiTheme="majorBidi" w:cstheme="majorBidi"/>
          <w:sz w:val="28"/>
          <w:szCs w:val="28"/>
        </w:rPr>
        <w:t xml:space="preserve">irect or indirect, exchange-rate devaluation, </w:t>
      </w:r>
      <w:r w:rsidRPr="0065426A">
        <w:rPr>
          <w:rFonts w:asciiTheme="majorBidi" w:hAnsiTheme="majorBidi" w:cstheme="majorBidi"/>
          <w:sz w:val="28"/>
          <w:szCs w:val="28"/>
        </w:rPr>
        <w:t>or dumping.</w:t>
      </w:r>
    </w:p>
    <w:p w:rsidR="00312A30" w:rsidRPr="008A450E" w:rsidRDefault="00312A30" w:rsidP="0065426A">
      <w:pPr>
        <w:pStyle w:val="ListParagraph"/>
        <w:spacing w:before="0" w:after="0"/>
        <w:jc w:val="both"/>
        <w:rPr>
          <w:rFonts w:asciiTheme="majorBidi" w:hAnsiTheme="majorBidi" w:cstheme="majorBidi"/>
          <w:sz w:val="16"/>
          <w:szCs w:val="16"/>
        </w:rPr>
      </w:pPr>
    </w:p>
    <w:p w:rsidR="0035752D" w:rsidRPr="0065426A" w:rsidRDefault="00E1524F" w:rsidP="002E146E">
      <w:pPr>
        <w:pStyle w:val="ListParagraph"/>
        <w:numPr>
          <w:ilvl w:val="0"/>
          <w:numId w:val="12"/>
        </w:numPr>
        <w:spacing w:before="0" w:after="0"/>
        <w:jc w:val="both"/>
        <w:rPr>
          <w:rFonts w:asciiTheme="majorBidi" w:hAnsiTheme="majorBidi" w:cstheme="majorBidi"/>
          <w:sz w:val="28"/>
          <w:szCs w:val="28"/>
          <w:rtl/>
        </w:rPr>
      </w:pPr>
      <w:r w:rsidRPr="0065426A">
        <w:rPr>
          <w:rFonts w:asciiTheme="majorBidi" w:hAnsiTheme="majorBidi" w:cstheme="majorBidi"/>
          <w:b/>
          <w:bCs/>
          <w:sz w:val="28"/>
          <w:szCs w:val="28"/>
        </w:rPr>
        <w:t>Quantitative non-tariff</w:t>
      </w:r>
      <w:r w:rsidR="00323C86" w:rsidRPr="0065426A">
        <w:rPr>
          <w:rFonts w:asciiTheme="majorBidi" w:hAnsiTheme="majorBidi" w:cstheme="majorBidi"/>
          <w:b/>
          <w:bCs/>
          <w:sz w:val="28"/>
          <w:szCs w:val="28"/>
        </w:rPr>
        <w:t xml:space="preserve"> </w:t>
      </w:r>
      <w:r w:rsidR="00D777EB" w:rsidRPr="0065426A">
        <w:rPr>
          <w:rFonts w:asciiTheme="majorBidi" w:hAnsiTheme="majorBidi" w:cstheme="majorBidi"/>
          <w:b/>
          <w:bCs/>
          <w:sz w:val="28"/>
          <w:szCs w:val="28"/>
        </w:rPr>
        <w:t>restrictions</w:t>
      </w:r>
      <w:r w:rsidR="00323C86" w:rsidRPr="0065426A">
        <w:rPr>
          <w:rFonts w:asciiTheme="majorBidi" w:hAnsiTheme="majorBidi" w:cstheme="majorBidi"/>
          <w:sz w:val="28"/>
          <w:szCs w:val="28"/>
        </w:rPr>
        <w:t xml:space="preserve"> </w:t>
      </w:r>
      <w:r w:rsidRPr="0065426A">
        <w:rPr>
          <w:rFonts w:asciiTheme="majorBidi" w:hAnsiTheme="majorBidi" w:cstheme="majorBidi"/>
          <w:sz w:val="28"/>
          <w:szCs w:val="28"/>
        </w:rPr>
        <w:t>include: prohibition (full or partial), import licenses and quota system</w:t>
      </w:r>
      <w:r w:rsidR="00D777EB" w:rsidRPr="0065426A">
        <w:rPr>
          <w:rFonts w:asciiTheme="majorBidi" w:hAnsiTheme="majorBidi" w:cstheme="majorBidi"/>
          <w:sz w:val="28"/>
          <w:szCs w:val="28"/>
        </w:rPr>
        <w:t>s</w:t>
      </w:r>
      <w:r w:rsidRPr="0065426A">
        <w:rPr>
          <w:rFonts w:asciiTheme="majorBidi" w:hAnsiTheme="majorBidi" w:cs="Times New Roman"/>
          <w:sz w:val="28"/>
          <w:szCs w:val="28"/>
          <w:rtl/>
        </w:rPr>
        <w:t>.</w:t>
      </w:r>
    </w:p>
    <w:p w:rsidR="007369E8" w:rsidRPr="008A450E" w:rsidRDefault="007369E8" w:rsidP="0065426A">
      <w:pPr>
        <w:spacing w:before="0" w:after="0"/>
        <w:jc w:val="both"/>
        <w:rPr>
          <w:rFonts w:asciiTheme="majorBidi" w:hAnsiTheme="majorBidi" w:cstheme="majorBidi"/>
          <w:sz w:val="16"/>
          <w:szCs w:val="16"/>
        </w:rPr>
      </w:pPr>
    </w:p>
    <w:p w:rsidR="00377632" w:rsidRPr="0065426A" w:rsidRDefault="00377632" w:rsidP="002E146E">
      <w:pPr>
        <w:pStyle w:val="Heading2"/>
        <w:numPr>
          <w:ilvl w:val="0"/>
          <w:numId w:val="26"/>
        </w:numPr>
        <w:rPr>
          <w:lang w:bidi="ar"/>
        </w:rPr>
      </w:pPr>
      <w:bookmarkStart w:id="41" w:name="_Toc13651327"/>
      <w:bookmarkStart w:id="42" w:name="_Toc15295862"/>
      <w:r w:rsidRPr="0065426A">
        <w:rPr>
          <w:lang w:bidi="ar"/>
        </w:rPr>
        <w:t>Main reasons</w:t>
      </w:r>
      <w:bookmarkEnd w:id="41"/>
      <w:bookmarkEnd w:id="42"/>
    </w:p>
    <w:p w:rsidR="00CE453F" w:rsidRPr="0065426A" w:rsidRDefault="00CE453F" w:rsidP="0065426A">
      <w:pPr>
        <w:spacing w:before="0" w:after="0"/>
        <w:jc w:val="both"/>
        <w:rPr>
          <w:sz w:val="28"/>
          <w:szCs w:val="28"/>
          <w:lang w:bidi="ar"/>
        </w:rPr>
      </w:pPr>
    </w:p>
    <w:p w:rsidR="00377632" w:rsidRPr="0065426A" w:rsidRDefault="00377632"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Since 1989, the US adopted a protectionist trade policy developed in subsequent years until it caused trade conflict for the following reasons</w:t>
      </w:r>
      <w:r w:rsidRPr="0065426A">
        <w:rPr>
          <w:rFonts w:asciiTheme="majorBidi" w:hAnsiTheme="majorBidi" w:cs="Times New Roman"/>
          <w:sz w:val="28"/>
          <w:szCs w:val="28"/>
          <w:rtl/>
          <w:lang w:bidi="ar"/>
        </w:rPr>
        <w:t>:</w:t>
      </w:r>
    </w:p>
    <w:p w:rsidR="00E40B26" w:rsidRPr="0065426A" w:rsidRDefault="00E40B26" w:rsidP="0065426A">
      <w:pPr>
        <w:pStyle w:val="ListParagraph"/>
        <w:numPr>
          <w:ilvl w:val="0"/>
          <w:numId w:val="1"/>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The center of globali</w:t>
      </w:r>
      <w:r w:rsidR="00B80344" w:rsidRPr="0065426A">
        <w:rPr>
          <w:rFonts w:asciiTheme="majorBidi" w:hAnsiTheme="majorBidi" w:cstheme="majorBidi"/>
          <w:sz w:val="28"/>
          <w:szCs w:val="28"/>
          <w:lang w:bidi="ar"/>
        </w:rPr>
        <w:t>zation/</w:t>
      </w:r>
      <w:r w:rsidRPr="0065426A">
        <w:rPr>
          <w:rFonts w:asciiTheme="majorBidi" w:hAnsiTheme="majorBidi" w:cstheme="majorBidi"/>
          <w:sz w:val="28"/>
          <w:szCs w:val="28"/>
          <w:lang w:bidi="ar"/>
        </w:rPr>
        <w:t xml:space="preserve">center of the global economy began to shift from Washington to Berlin, </w:t>
      </w:r>
      <w:r w:rsidR="00B80344" w:rsidRPr="0065426A">
        <w:rPr>
          <w:rFonts w:asciiTheme="majorBidi" w:hAnsiTheme="majorBidi" w:cstheme="majorBidi"/>
          <w:sz w:val="28"/>
          <w:szCs w:val="28"/>
          <w:lang w:bidi="ar"/>
        </w:rPr>
        <w:t xml:space="preserve">to Beijing, </w:t>
      </w:r>
      <w:r w:rsidRPr="0065426A">
        <w:rPr>
          <w:rFonts w:asciiTheme="majorBidi" w:hAnsiTheme="majorBidi" w:cstheme="majorBidi"/>
          <w:sz w:val="28"/>
          <w:szCs w:val="28"/>
          <w:lang w:bidi="ar"/>
        </w:rPr>
        <w:t xml:space="preserve">to Hong Kong, due to the decline of the US economy and reduced competitiveness of U.S. producers in global markets and the rise of </w:t>
      </w:r>
      <w:r w:rsidR="00B80344" w:rsidRPr="0065426A">
        <w:rPr>
          <w:rFonts w:asciiTheme="majorBidi" w:hAnsiTheme="majorBidi" w:cstheme="majorBidi"/>
          <w:sz w:val="28"/>
          <w:szCs w:val="28"/>
          <w:lang w:bidi="ar"/>
        </w:rPr>
        <w:t xml:space="preserve">other </w:t>
      </w:r>
      <w:r w:rsidRPr="0065426A">
        <w:rPr>
          <w:rFonts w:asciiTheme="majorBidi" w:hAnsiTheme="majorBidi" w:cstheme="majorBidi"/>
          <w:sz w:val="28"/>
          <w:szCs w:val="28"/>
          <w:lang w:bidi="ar"/>
        </w:rPr>
        <w:t>economic forces such as China and Japan that started competing with the US in the fields of advanced industries such as electronics, chemicals, manufacturing of cars, steel, iron, textiles and others</w:t>
      </w:r>
      <w:r w:rsidRPr="0065426A">
        <w:rPr>
          <w:rFonts w:asciiTheme="majorBidi" w:hAnsiTheme="majorBidi" w:cs="Times New Roman"/>
          <w:sz w:val="28"/>
          <w:szCs w:val="28"/>
          <w:rtl/>
          <w:lang w:bidi="ar"/>
        </w:rPr>
        <w:t>.</w:t>
      </w:r>
    </w:p>
    <w:p w:rsidR="001D49A5" w:rsidRPr="0065426A" w:rsidRDefault="001D49A5" w:rsidP="0065426A">
      <w:pPr>
        <w:pStyle w:val="ListParagraph"/>
        <w:numPr>
          <w:ilvl w:val="0"/>
          <w:numId w:val="1"/>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Obstruction of China's transition</w:t>
      </w:r>
      <w:r w:rsidR="009E4026" w:rsidRPr="0065426A">
        <w:rPr>
          <w:rFonts w:asciiTheme="majorBidi" w:hAnsiTheme="majorBidi" w:cstheme="majorBidi"/>
          <w:sz w:val="28"/>
          <w:szCs w:val="28"/>
          <w:lang w:bidi="ar"/>
        </w:rPr>
        <w:t xml:space="preserve"> from “</w:t>
      </w:r>
      <w:r w:rsidR="00422B1D" w:rsidRPr="0065426A">
        <w:rPr>
          <w:rFonts w:asciiTheme="majorBidi" w:hAnsiTheme="majorBidi" w:cstheme="majorBidi"/>
          <w:sz w:val="28"/>
          <w:szCs w:val="28"/>
          <w:lang w:bidi="ar"/>
        </w:rPr>
        <w:t>Made in China</w:t>
      </w:r>
      <w:r w:rsidR="009E4026" w:rsidRPr="0065426A">
        <w:rPr>
          <w:rFonts w:asciiTheme="majorBidi" w:hAnsiTheme="majorBidi" w:cstheme="majorBidi"/>
          <w:sz w:val="28"/>
          <w:szCs w:val="28"/>
          <w:lang w:bidi="ar"/>
        </w:rPr>
        <w:t>” to</w:t>
      </w:r>
      <w:r w:rsidRPr="0065426A">
        <w:rPr>
          <w:rFonts w:asciiTheme="majorBidi" w:hAnsiTheme="majorBidi" w:cstheme="majorBidi"/>
          <w:sz w:val="28"/>
          <w:szCs w:val="28"/>
          <w:lang w:bidi="ar"/>
        </w:rPr>
        <w:t xml:space="preserve"> </w:t>
      </w:r>
      <w:r w:rsidR="00422B1D" w:rsidRPr="0065426A">
        <w:rPr>
          <w:rFonts w:asciiTheme="majorBidi" w:hAnsiTheme="majorBidi" w:cstheme="majorBidi"/>
          <w:sz w:val="28"/>
          <w:szCs w:val="28"/>
          <w:lang w:bidi="ar"/>
        </w:rPr>
        <w:t>"</w:t>
      </w:r>
      <w:r w:rsidR="009E4026" w:rsidRPr="0065426A">
        <w:rPr>
          <w:rFonts w:asciiTheme="majorBidi" w:hAnsiTheme="majorBidi" w:cstheme="majorBidi"/>
          <w:sz w:val="28"/>
          <w:szCs w:val="28"/>
          <w:lang w:bidi="ar"/>
        </w:rPr>
        <w:t>Created</w:t>
      </w:r>
      <w:r w:rsidRPr="0065426A">
        <w:rPr>
          <w:rFonts w:asciiTheme="majorBidi" w:hAnsiTheme="majorBidi" w:cstheme="majorBidi"/>
          <w:sz w:val="28"/>
          <w:szCs w:val="28"/>
          <w:lang w:bidi="ar"/>
        </w:rPr>
        <w:t xml:space="preserve"> in China" </w:t>
      </w:r>
      <w:r w:rsidR="00601471" w:rsidRPr="0065426A">
        <w:rPr>
          <w:rFonts w:asciiTheme="majorBidi" w:hAnsiTheme="majorBidi" w:cstheme="majorBidi"/>
          <w:sz w:val="28"/>
          <w:szCs w:val="28"/>
          <w:lang w:bidi="ar"/>
        </w:rPr>
        <w:t>concept after the</w:t>
      </w:r>
      <w:r w:rsidRPr="0065426A">
        <w:rPr>
          <w:rFonts w:asciiTheme="majorBidi" w:hAnsiTheme="majorBidi" w:cstheme="majorBidi"/>
          <w:sz w:val="28"/>
          <w:szCs w:val="28"/>
          <w:lang w:bidi="ar"/>
        </w:rPr>
        <w:t xml:space="preserve"> rise </w:t>
      </w:r>
      <w:r w:rsidR="00601471" w:rsidRPr="0065426A">
        <w:rPr>
          <w:rFonts w:asciiTheme="majorBidi" w:hAnsiTheme="majorBidi" w:cstheme="majorBidi"/>
          <w:sz w:val="28"/>
          <w:szCs w:val="28"/>
          <w:lang w:bidi="ar"/>
        </w:rPr>
        <w:t xml:space="preserve">of </w:t>
      </w:r>
      <w:r w:rsidRPr="0065426A">
        <w:rPr>
          <w:rFonts w:asciiTheme="majorBidi" w:hAnsiTheme="majorBidi" w:cstheme="majorBidi"/>
          <w:sz w:val="28"/>
          <w:szCs w:val="28"/>
          <w:lang w:bidi="ar"/>
        </w:rPr>
        <w:t>patents registered by China</w:t>
      </w:r>
      <w:r w:rsidR="00601471" w:rsidRPr="0065426A">
        <w:rPr>
          <w:rFonts w:asciiTheme="majorBidi" w:hAnsiTheme="majorBidi" w:cstheme="majorBidi"/>
          <w:sz w:val="28"/>
          <w:szCs w:val="28"/>
          <w:lang w:bidi="ar"/>
        </w:rPr>
        <w:t xml:space="preserve"> compared to the declining</w:t>
      </w:r>
      <w:r w:rsidRPr="0065426A">
        <w:rPr>
          <w:rFonts w:asciiTheme="majorBidi" w:hAnsiTheme="majorBidi" w:cstheme="majorBidi"/>
          <w:sz w:val="28"/>
          <w:szCs w:val="28"/>
          <w:lang w:bidi="ar"/>
        </w:rPr>
        <w:t xml:space="preserve"> rate of patents registered in the </w:t>
      </w:r>
      <w:r w:rsidR="00422B1D" w:rsidRPr="0065426A">
        <w:rPr>
          <w:rFonts w:asciiTheme="majorBidi" w:hAnsiTheme="majorBidi" w:cstheme="majorBidi"/>
          <w:sz w:val="28"/>
          <w:szCs w:val="28"/>
          <w:lang w:bidi="ar"/>
        </w:rPr>
        <w:t>US</w:t>
      </w:r>
      <w:r w:rsidRPr="0065426A">
        <w:rPr>
          <w:rFonts w:asciiTheme="majorBidi" w:hAnsiTheme="majorBidi" w:cstheme="majorBidi"/>
          <w:sz w:val="28"/>
          <w:szCs w:val="28"/>
          <w:lang w:bidi="ar"/>
        </w:rPr>
        <w:t xml:space="preserve"> in 2017</w:t>
      </w:r>
      <w:r w:rsidRPr="0065426A">
        <w:rPr>
          <w:rFonts w:asciiTheme="majorBidi" w:hAnsiTheme="majorBidi" w:cs="Times New Roman"/>
          <w:sz w:val="28"/>
          <w:szCs w:val="28"/>
          <w:rtl/>
          <w:lang w:bidi="ar"/>
        </w:rPr>
        <w:t>.</w:t>
      </w:r>
    </w:p>
    <w:p w:rsidR="008D7E45" w:rsidRPr="0065426A" w:rsidRDefault="008D7E45" w:rsidP="0065426A">
      <w:pPr>
        <w:pStyle w:val="ListParagraph"/>
        <w:numPr>
          <w:ilvl w:val="0"/>
          <w:numId w:val="1"/>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Preventing China from becoming a major economic power and hindering China's technological progress.</w:t>
      </w:r>
    </w:p>
    <w:p w:rsidR="008D7E45" w:rsidRPr="0065426A" w:rsidRDefault="009E4026" w:rsidP="0065426A">
      <w:pPr>
        <w:pStyle w:val="ListParagraph"/>
        <w:numPr>
          <w:ilvl w:val="0"/>
          <w:numId w:val="1"/>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Inability of </w:t>
      </w:r>
      <w:r w:rsidR="008D7E45" w:rsidRPr="0065426A">
        <w:rPr>
          <w:rFonts w:asciiTheme="majorBidi" w:hAnsiTheme="majorBidi" w:cstheme="majorBidi"/>
          <w:sz w:val="28"/>
          <w:szCs w:val="28"/>
          <w:lang w:bidi="ar"/>
        </w:rPr>
        <w:t>US economy to compete economically in quality, price and innovation with the products of the Chinese economic pole</w:t>
      </w:r>
      <w:r w:rsidR="008D7E45" w:rsidRPr="0065426A">
        <w:rPr>
          <w:rFonts w:asciiTheme="majorBidi" w:hAnsiTheme="majorBidi" w:cs="Times New Roman"/>
          <w:sz w:val="28"/>
          <w:szCs w:val="28"/>
          <w:rtl/>
          <w:lang w:bidi="ar"/>
        </w:rPr>
        <w:t>.</w:t>
      </w:r>
    </w:p>
    <w:p w:rsidR="00DA74ED" w:rsidRPr="0065426A" w:rsidRDefault="00DA74ED" w:rsidP="0065426A">
      <w:pPr>
        <w:pStyle w:val="ListParagraph"/>
        <w:numPr>
          <w:ilvl w:val="0"/>
          <w:numId w:val="1"/>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Every country experiencing dwindling competitiveness adopts protectionism and every country with increasing </w:t>
      </w:r>
      <w:r w:rsidR="00174DDB" w:rsidRPr="0065426A">
        <w:rPr>
          <w:rFonts w:asciiTheme="majorBidi" w:hAnsiTheme="majorBidi" w:cstheme="majorBidi"/>
          <w:sz w:val="28"/>
          <w:szCs w:val="28"/>
          <w:lang w:bidi="ar"/>
        </w:rPr>
        <w:t>competitiveness adopts</w:t>
      </w:r>
      <w:r w:rsidRPr="0065426A">
        <w:rPr>
          <w:rFonts w:asciiTheme="majorBidi" w:hAnsiTheme="majorBidi" w:cstheme="majorBidi"/>
          <w:sz w:val="28"/>
          <w:szCs w:val="28"/>
          <w:lang w:bidi="ar"/>
        </w:rPr>
        <w:t xml:space="preserve"> globalization policies.</w:t>
      </w:r>
    </w:p>
    <w:p w:rsidR="00DA74ED" w:rsidRPr="0065426A" w:rsidRDefault="00174DDB" w:rsidP="0065426A">
      <w:pPr>
        <w:pStyle w:val="ListParagraph"/>
        <w:numPr>
          <w:ilvl w:val="0"/>
          <w:numId w:val="1"/>
        </w:numPr>
        <w:spacing w:before="0" w:after="0"/>
        <w:jc w:val="both"/>
        <w:rPr>
          <w:rFonts w:asciiTheme="majorBidi" w:hAnsiTheme="majorBidi" w:cstheme="majorBidi"/>
          <w:sz w:val="28"/>
          <w:szCs w:val="28"/>
          <w:rtl/>
          <w:lang w:bidi="ar"/>
        </w:rPr>
      </w:pPr>
      <w:r w:rsidRPr="0065426A">
        <w:rPr>
          <w:rFonts w:asciiTheme="majorBidi" w:hAnsiTheme="majorBidi" w:cstheme="majorBidi"/>
          <w:sz w:val="28"/>
          <w:szCs w:val="28"/>
          <w:lang w:bidi="ar"/>
        </w:rPr>
        <w:t>The rise</w:t>
      </w:r>
      <w:r w:rsidR="00DA74ED" w:rsidRPr="0065426A">
        <w:rPr>
          <w:rFonts w:asciiTheme="majorBidi" w:hAnsiTheme="majorBidi" w:cstheme="majorBidi"/>
          <w:sz w:val="28"/>
          <w:szCs w:val="28"/>
          <w:lang w:bidi="ar"/>
        </w:rPr>
        <w:t xml:space="preserve"> of economic blocs, especially the European Union as a major economic power, has now become a 27-nation</w:t>
      </w:r>
      <w:r w:rsidR="00956D0E" w:rsidRPr="0065426A">
        <w:rPr>
          <w:rFonts w:asciiTheme="majorBidi" w:hAnsiTheme="majorBidi" w:cstheme="majorBidi"/>
          <w:sz w:val="28"/>
          <w:szCs w:val="28"/>
          <w:lang w:bidi="ar"/>
        </w:rPr>
        <w:t>s</w:t>
      </w:r>
      <w:r w:rsidR="00DA74ED" w:rsidRPr="0065426A">
        <w:rPr>
          <w:rFonts w:asciiTheme="majorBidi" w:hAnsiTheme="majorBidi" w:cstheme="majorBidi"/>
          <w:sz w:val="28"/>
          <w:szCs w:val="28"/>
          <w:lang w:bidi="ar"/>
        </w:rPr>
        <w:t xml:space="preserve"> (with Britain's exit) competing with the </w:t>
      </w:r>
      <w:r w:rsidRPr="0065426A">
        <w:rPr>
          <w:rFonts w:asciiTheme="majorBidi" w:hAnsiTheme="majorBidi" w:cstheme="majorBidi"/>
          <w:sz w:val="28"/>
          <w:szCs w:val="28"/>
          <w:lang w:bidi="ar"/>
        </w:rPr>
        <w:t xml:space="preserve">US </w:t>
      </w:r>
      <w:r w:rsidR="00956D0E" w:rsidRPr="0065426A">
        <w:rPr>
          <w:rFonts w:asciiTheme="majorBidi" w:hAnsiTheme="majorBidi" w:cstheme="majorBidi"/>
          <w:sz w:val="28"/>
          <w:szCs w:val="28"/>
          <w:lang w:bidi="ar"/>
        </w:rPr>
        <w:t>over the</w:t>
      </w:r>
      <w:r w:rsidR="00DA74ED" w:rsidRPr="0065426A">
        <w:rPr>
          <w:rFonts w:asciiTheme="majorBidi" w:hAnsiTheme="majorBidi" w:cstheme="majorBidi"/>
          <w:sz w:val="28"/>
          <w:szCs w:val="28"/>
          <w:lang w:bidi="ar"/>
        </w:rPr>
        <w:t xml:space="preserve"> global economy</w:t>
      </w:r>
      <w:r w:rsidR="00956D0E" w:rsidRPr="0065426A">
        <w:rPr>
          <w:rFonts w:asciiTheme="majorBidi" w:hAnsiTheme="majorBidi" w:cstheme="majorBidi"/>
          <w:sz w:val="28"/>
          <w:szCs w:val="28"/>
          <w:lang w:bidi="ar"/>
        </w:rPr>
        <w:t xml:space="preserve"> control</w:t>
      </w:r>
      <w:r w:rsidR="00DA74ED" w:rsidRPr="0065426A">
        <w:rPr>
          <w:rFonts w:asciiTheme="majorBidi" w:hAnsiTheme="majorBidi" w:cs="Times New Roman"/>
          <w:sz w:val="28"/>
          <w:szCs w:val="28"/>
          <w:rtl/>
          <w:lang w:bidi="ar"/>
        </w:rPr>
        <w:t>.</w:t>
      </w:r>
    </w:p>
    <w:p w:rsidR="00A24EF4" w:rsidRPr="0065426A" w:rsidRDefault="00A24EF4" w:rsidP="0065426A">
      <w:pPr>
        <w:pStyle w:val="ListParagraph"/>
        <w:numPr>
          <w:ilvl w:val="0"/>
          <w:numId w:val="1"/>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alarmingly widening U.S. federal fiscal deficit (government deficit) </w:t>
      </w:r>
      <w:r w:rsidR="009D5F40" w:rsidRPr="0065426A">
        <w:rPr>
          <w:rFonts w:asciiTheme="majorBidi" w:hAnsiTheme="majorBidi" w:cstheme="majorBidi"/>
          <w:sz w:val="28"/>
          <w:szCs w:val="28"/>
          <w:lang w:bidi="ar"/>
        </w:rPr>
        <w:t>reaching</w:t>
      </w:r>
      <w:r w:rsidRPr="0065426A">
        <w:rPr>
          <w:rFonts w:asciiTheme="majorBidi" w:hAnsiTheme="majorBidi" w:cstheme="majorBidi"/>
          <w:sz w:val="28"/>
          <w:szCs w:val="28"/>
          <w:lang w:bidi="ar"/>
        </w:rPr>
        <w:t xml:space="preserve"> </w:t>
      </w:r>
      <w:r w:rsidR="009D5F40" w:rsidRPr="0065426A">
        <w:rPr>
          <w:rFonts w:asciiTheme="majorBidi" w:hAnsiTheme="majorBidi" w:cstheme="majorBidi"/>
          <w:sz w:val="28"/>
          <w:szCs w:val="28"/>
          <w:lang w:bidi="ar"/>
        </w:rPr>
        <w:t>$147 billion in 2018.</w:t>
      </w:r>
    </w:p>
    <w:p w:rsidR="007039C2" w:rsidRPr="0065426A" w:rsidRDefault="00633D1C" w:rsidP="0065426A">
      <w:pPr>
        <w:pStyle w:val="ListParagraph"/>
        <w:numPr>
          <w:ilvl w:val="0"/>
          <w:numId w:val="1"/>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Increased </w:t>
      </w:r>
      <w:r w:rsidR="00A24EF4" w:rsidRPr="0065426A">
        <w:rPr>
          <w:rFonts w:asciiTheme="majorBidi" w:hAnsiTheme="majorBidi" w:cstheme="majorBidi"/>
          <w:sz w:val="28"/>
          <w:szCs w:val="28"/>
          <w:lang w:bidi="ar"/>
        </w:rPr>
        <w:t xml:space="preserve">US public debt </w:t>
      </w:r>
      <w:r w:rsidRPr="0065426A">
        <w:rPr>
          <w:rFonts w:asciiTheme="majorBidi" w:hAnsiTheme="majorBidi" w:cstheme="majorBidi"/>
          <w:sz w:val="28"/>
          <w:szCs w:val="28"/>
          <w:lang w:bidi="ar"/>
        </w:rPr>
        <w:t>to about $</w:t>
      </w:r>
      <w:r w:rsidR="00A24EF4" w:rsidRPr="0065426A">
        <w:rPr>
          <w:rFonts w:asciiTheme="majorBidi" w:hAnsiTheme="majorBidi" w:cstheme="majorBidi"/>
          <w:sz w:val="28"/>
          <w:szCs w:val="28"/>
          <w:lang w:bidi="ar"/>
        </w:rPr>
        <w:t>21 trillion in</w:t>
      </w:r>
      <w:r w:rsidRPr="0065426A">
        <w:rPr>
          <w:rFonts w:asciiTheme="majorBidi" w:hAnsiTheme="majorBidi" w:cstheme="majorBidi"/>
          <w:sz w:val="28"/>
          <w:szCs w:val="28"/>
          <w:lang w:bidi="ar"/>
        </w:rPr>
        <w:t xml:space="preserve"> 2017 and public debt-to-GDP ratio amounting to </w:t>
      </w:r>
      <w:r w:rsidR="00A24EF4" w:rsidRPr="0065426A">
        <w:rPr>
          <w:rFonts w:asciiTheme="majorBidi" w:hAnsiTheme="majorBidi" w:cstheme="majorBidi"/>
          <w:sz w:val="28"/>
          <w:szCs w:val="28"/>
          <w:lang w:bidi="ar"/>
        </w:rPr>
        <w:t xml:space="preserve">$19.3 trillion </w:t>
      </w:r>
      <w:r w:rsidR="00C52663"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around</w:t>
      </w:r>
      <w:r w:rsidR="00A24EF4" w:rsidRPr="0065426A">
        <w:rPr>
          <w:rFonts w:asciiTheme="majorBidi" w:hAnsiTheme="majorBidi" w:cstheme="majorBidi"/>
          <w:sz w:val="28"/>
          <w:szCs w:val="28"/>
          <w:lang w:bidi="ar"/>
        </w:rPr>
        <w:t xml:space="preserve"> 105</w:t>
      </w:r>
      <w:r w:rsidR="00566D6D" w:rsidRPr="0065426A">
        <w:rPr>
          <w:rFonts w:asciiTheme="majorBidi" w:hAnsiTheme="majorBidi" w:cstheme="majorBidi"/>
          <w:sz w:val="28"/>
          <w:szCs w:val="28"/>
          <w:lang w:bidi="ar"/>
        </w:rPr>
        <w:t>%)</w:t>
      </w:r>
      <w:r w:rsidR="00A24EF4" w:rsidRPr="0065426A">
        <w:rPr>
          <w:rFonts w:asciiTheme="majorBidi" w:hAnsiTheme="majorBidi" w:cs="Times New Roman"/>
          <w:sz w:val="28"/>
          <w:szCs w:val="28"/>
          <w:rtl/>
          <w:lang w:bidi="ar"/>
        </w:rPr>
        <w:t>.</w:t>
      </w:r>
    </w:p>
    <w:p w:rsidR="001D7B55" w:rsidRDefault="001D7B55" w:rsidP="0065426A">
      <w:pPr>
        <w:spacing w:before="0" w:after="0"/>
        <w:jc w:val="both"/>
        <w:rPr>
          <w:rFonts w:asciiTheme="majorBidi" w:hAnsiTheme="majorBidi" w:cstheme="majorBidi"/>
          <w:sz w:val="28"/>
          <w:szCs w:val="28"/>
          <w:lang w:bidi="ar"/>
        </w:rPr>
      </w:pPr>
    </w:p>
    <w:p w:rsidR="002014FA" w:rsidRPr="0065426A" w:rsidRDefault="002014FA" w:rsidP="002E146E">
      <w:pPr>
        <w:pStyle w:val="Heading2"/>
        <w:numPr>
          <w:ilvl w:val="0"/>
          <w:numId w:val="26"/>
        </w:numPr>
        <w:rPr>
          <w:lang w:bidi="ar"/>
        </w:rPr>
      </w:pPr>
      <w:bookmarkStart w:id="43" w:name="_Toc13651328"/>
      <w:bookmarkStart w:id="44" w:name="_Toc15295863"/>
      <w:r w:rsidRPr="0065426A">
        <w:rPr>
          <w:lang w:bidi="ar"/>
        </w:rPr>
        <w:t>American protectionist decisions</w:t>
      </w:r>
      <w:bookmarkEnd w:id="43"/>
      <w:bookmarkEnd w:id="44"/>
    </w:p>
    <w:p w:rsidR="001D7B55" w:rsidRPr="0065426A" w:rsidRDefault="001D7B55" w:rsidP="0065426A">
      <w:pPr>
        <w:pStyle w:val="ListParagraph"/>
        <w:spacing w:before="0" w:after="0"/>
        <w:jc w:val="both"/>
        <w:rPr>
          <w:rFonts w:asciiTheme="majorBidi" w:hAnsiTheme="majorBidi" w:cstheme="majorBidi"/>
          <w:b/>
          <w:bCs/>
          <w:sz w:val="28"/>
          <w:szCs w:val="28"/>
          <w:lang w:bidi="ar"/>
        </w:rPr>
      </w:pPr>
    </w:p>
    <w:p w:rsidR="002014FA" w:rsidRPr="0065426A" w:rsidRDefault="002014FA" w:rsidP="002E146E">
      <w:pPr>
        <w:pStyle w:val="Heading3"/>
        <w:numPr>
          <w:ilvl w:val="1"/>
          <w:numId w:val="26"/>
        </w:numPr>
        <w:rPr>
          <w:lang w:bidi="ar"/>
        </w:rPr>
      </w:pPr>
      <w:bookmarkStart w:id="45" w:name="_Toc13651329"/>
      <w:bookmarkStart w:id="46" w:name="_Toc15295864"/>
      <w:r w:rsidRPr="0065426A">
        <w:rPr>
          <w:lang w:bidi="ar"/>
        </w:rPr>
        <w:t>The first set of tariffs</w:t>
      </w:r>
      <w:bookmarkEnd w:id="45"/>
      <w:bookmarkEnd w:id="46"/>
    </w:p>
    <w:p w:rsidR="002953C6" w:rsidRPr="0065426A" w:rsidRDefault="002953C6" w:rsidP="0065426A">
      <w:pPr>
        <w:spacing w:before="0" w:after="0"/>
        <w:jc w:val="both"/>
        <w:rPr>
          <w:sz w:val="28"/>
          <w:szCs w:val="28"/>
          <w:rtl/>
          <w:lang w:bidi="ar"/>
        </w:rPr>
      </w:pPr>
    </w:p>
    <w:p w:rsidR="002014FA" w:rsidRPr="0065426A" w:rsidRDefault="002014FA" w:rsidP="008A450E">
      <w:pPr>
        <w:spacing w:before="0" w:after="0"/>
        <w:ind w:left="36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On January 22, 2018, US President Donald Trump announced upon the recommendation of the International Trade Commission (ITC) </w:t>
      </w:r>
      <w:r w:rsidR="00147FCD" w:rsidRPr="0065426A">
        <w:rPr>
          <w:rFonts w:asciiTheme="majorBidi" w:hAnsiTheme="majorBidi" w:cstheme="majorBidi"/>
          <w:sz w:val="28"/>
          <w:szCs w:val="28"/>
          <w:lang w:bidi="ar"/>
        </w:rPr>
        <w:t xml:space="preserve">to impose tariffs on US imports: </w:t>
      </w:r>
      <w:r w:rsidRPr="0065426A">
        <w:rPr>
          <w:rFonts w:asciiTheme="majorBidi" w:hAnsiTheme="majorBidi" w:cstheme="majorBidi"/>
          <w:sz w:val="28"/>
          <w:szCs w:val="28"/>
          <w:lang w:bidi="ar"/>
        </w:rPr>
        <w:t xml:space="preserve">20% on household washing machines and 30% on solar units and their compartments as a first stage of tariffs Protectionism </w:t>
      </w:r>
      <w:r w:rsidR="00147FCD" w:rsidRPr="0065426A">
        <w:rPr>
          <w:rFonts w:asciiTheme="majorBidi" w:hAnsiTheme="majorBidi" w:cstheme="majorBidi"/>
          <w:sz w:val="28"/>
          <w:szCs w:val="28"/>
          <w:lang w:bidi="ar"/>
        </w:rPr>
        <w:t>taking effect as of</w:t>
      </w:r>
      <w:r w:rsidRPr="0065426A">
        <w:rPr>
          <w:rFonts w:asciiTheme="majorBidi" w:hAnsiTheme="majorBidi" w:cstheme="majorBidi"/>
          <w:sz w:val="28"/>
          <w:szCs w:val="28"/>
          <w:lang w:bidi="ar"/>
        </w:rPr>
        <w:t xml:space="preserve"> July 6, 2018. These tariffs are imposed on products used in the generation of solar energy entered by companies or individuals to the United States for the first time</w:t>
      </w:r>
      <w:r w:rsidRPr="0065426A">
        <w:rPr>
          <w:rFonts w:asciiTheme="majorBidi" w:hAnsiTheme="majorBidi" w:cs="Times New Roman"/>
          <w:sz w:val="28"/>
          <w:szCs w:val="28"/>
          <w:rtl/>
          <w:lang w:bidi="ar"/>
        </w:rPr>
        <w:t>.</w:t>
      </w:r>
    </w:p>
    <w:p w:rsidR="002014FA" w:rsidRPr="0065426A" w:rsidRDefault="002014FA" w:rsidP="0065426A">
      <w:pPr>
        <w:spacing w:before="0" w:after="0"/>
        <w:jc w:val="both"/>
        <w:rPr>
          <w:rFonts w:asciiTheme="majorBidi" w:hAnsiTheme="majorBidi" w:cstheme="majorBidi"/>
          <w:sz w:val="28"/>
          <w:szCs w:val="28"/>
          <w:rtl/>
          <w:lang w:bidi="ar"/>
        </w:rPr>
      </w:pPr>
    </w:p>
    <w:p w:rsidR="00184E14" w:rsidRDefault="00184E14" w:rsidP="002E146E">
      <w:pPr>
        <w:pStyle w:val="ListParagraph"/>
        <w:numPr>
          <w:ilvl w:val="0"/>
          <w:numId w:val="13"/>
        </w:numPr>
        <w:spacing w:before="0" w:after="0"/>
        <w:jc w:val="both"/>
        <w:rPr>
          <w:rFonts w:asciiTheme="majorBidi" w:hAnsiTheme="majorBidi" w:cstheme="majorBidi"/>
          <w:b/>
          <w:bCs/>
          <w:sz w:val="28"/>
          <w:szCs w:val="28"/>
          <w:lang w:bidi="ar"/>
        </w:rPr>
      </w:pPr>
      <w:r w:rsidRPr="0065426A">
        <w:rPr>
          <w:rFonts w:asciiTheme="majorBidi" w:hAnsiTheme="majorBidi" w:cstheme="majorBidi"/>
          <w:b/>
          <w:bCs/>
          <w:sz w:val="28"/>
          <w:szCs w:val="28"/>
          <w:lang w:bidi="ar"/>
        </w:rPr>
        <w:t>Objectives of the first package of tariffs</w:t>
      </w:r>
    </w:p>
    <w:p w:rsidR="008A450E" w:rsidRPr="008A450E" w:rsidRDefault="008A450E" w:rsidP="008A450E">
      <w:pPr>
        <w:pStyle w:val="ListParagraph"/>
        <w:spacing w:before="0" w:after="0"/>
        <w:jc w:val="both"/>
        <w:rPr>
          <w:rFonts w:asciiTheme="majorBidi" w:hAnsiTheme="majorBidi" w:cstheme="majorBidi"/>
          <w:b/>
          <w:bCs/>
          <w:sz w:val="16"/>
          <w:szCs w:val="16"/>
          <w:lang w:bidi="ar"/>
        </w:rPr>
      </w:pPr>
    </w:p>
    <w:p w:rsidR="00184E14" w:rsidRPr="0065426A" w:rsidRDefault="001D62A3" w:rsidP="008A450E">
      <w:pPr>
        <w:spacing w:before="0" w:after="0"/>
        <w:ind w:left="720"/>
        <w:jc w:val="both"/>
        <w:rPr>
          <w:rFonts w:asciiTheme="majorBidi" w:hAnsiTheme="majorBidi" w:cstheme="majorBidi"/>
          <w:sz w:val="28"/>
          <w:szCs w:val="28"/>
          <w:lang w:bidi="ar"/>
        </w:rPr>
      </w:pPr>
      <w:r w:rsidRPr="0065426A">
        <w:rPr>
          <w:rFonts w:asciiTheme="majorBidi" w:hAnsiTheme="majorBidi" w:cstheme="majorBidi"/>
          <w:sz w:val="28"/>
          <w:szCs w:val="28"/>
          <w:lang w:bidi="ar"/>
        </w:rPr>
        <w:t>These duties</w:t>
      </w:r>
      <w:r w:rsidR="00184E14" w:rsidRPr="0065426A">
        <w:rPr>
          <w:rFonts w:asciiTheme="majorBidi" w:hAnsiTheme="majorBidi" w:cstheme="majorBidi"/>
          <w:sz w:val="28"/>
          <w:szCs w:val="28"/>
          <w:lang w:bidi="ar"/>
        </w:rPr>
        <w:t xml:space="preserve"> </w:t>
      </w:r>
      <w:r w:rsidRPr="0065426A">
        <w:rPr>
          <w:rFonts w:asciiTheme="majorBidi" w:hAnsiTheme="majorBidi" w:cstheme="majorBidi"/>
          <w:sz w:val="28"/>
          <w:szCs w:val="28"/>
          <w:lang w:bidi="ar"/>
        </w:rPr>
        <w:t>are imposed</w:t>
      </w:r>
      <w:r w:rsidR="00184E14" w:rsidRPr="0065426A">
        <w:rPr>
          <w:rFonts w:asciiTheme="majorBidi" w:hAnsiTheme="majorBidi" w:cstheme="majorBidi"/>
          <w:sz w:val="28"/>
          <w:szCs w:val="28"/>
          <w:lang w:bidi="ar"/>
        </w:rPr>
        <w:t xml:space="preserve"> to protect US industrial companies from foreign competition, Chinese</w:t>
      </w:r>
      <w:r w:rsidRPr="0065426A">
        <w:rPr>
          <w:rFonts w:asciiTheme="majorBidi" w:hAnsiTheme="majorBidi" w:cstheme="majorBidi"/>
          <w:sz w:val="28"/>
          <w:szCs w:val="28"/>
          <w:lang w:bidi="ar"/>
        </w:rPr>
        <w:t xml:space="preserve"> in particular; as</w:t>
      </w:r>
      <w:r w:rsidR="00184E14" w:rsidRPr="0065426A">
        <w:rPr>
          <w:rFonts w:asciiTheme="majorBidi" w:hAnsiTheme="majorBidi" w:cstheme="majorBidi"/>
          <w:sz w:val="28"/>
          <w:szCs w:val="28"/>
          <w:lang w:bidi="ar"/>
        </w:rPr>
        <w:t xml:space="preserve"> millions of Americans electricity needs </w:t>
      </w:r>
      <w:r w:rsidR="00147FCD" w:rsidRPr="0065426A">
        <w:rPr>
          <w:rFonts w:asciiTheme="majorBidi" w:hAnsiTheme="majorBidi" w:cstheme="majorBidi"/>
          <w:sz w:val="28"/>
          <w:szCs w:val="28"/>
          <w:lang w:bidi="ar"/>
        </w:rPr>
        <w:t>are provided from</w:t>
      </w:r>
      <w:r w:rsidR="00184E14" w:rsidRPr="0065426A">
        <w:rPr>
          <w:rFonts w:asciiTheme="majorBidi" w:hAnsiTheme="majorBidi" w:cstheme="majorBidi"/>
          <w:sz w:val="28"/>
          <w:szCs w:val="28"/>
          <w:lang w:bidi="ar"/>
        </w:rPr>
        <w:t xml:space="preserve"> solar panels that have spread rapidly throughout the </w:t>
      </w:r>
      <w:r w:rsidRPr="0065426A">
        <w:rPr>
          <w:rFonts w:asciiTheme="majorBidi" w:hAnsiTheme="majorBidi" w:cstheme="majorBidi"/>
          <w:sz w:val="28"/>
          <w:szCs w:val="28"/>
          <w:lang w:bidi="ar"/>
        </w:rPr>
        <w:t>US</w:t>
      </w:r>
      <w:r w:rsidR="00184E14" w:rsidRPr="0065426A">
        <w:rPr>
          <w:rFonts w:asciiTheme="majorBidi" w:hAnsiTheme="majorBidi" w:cstheme="majorBidi"/>
          <w:sz w:val="28"/>
          <w:szCs w:val="28"/>
          <w:lang w:bidi="ar"/>
        </w:rPr>
        <w:t xml:space="preserve"> since 2010</w:t>
      </w:r>
      <w:r w:rsidR="00184E14" w:rsidRPr="0065426A">
        <w:rPr>
          <w:rFonts w:asciiTheme="majorBidi" w:hAnsiTheme="majorBidi" w:cs="Times New Roman"/>
          <w:sz w:val="28"/>
          <w:szCs w:val="28"/>
          <w:rtl/>
          <w:lang w:bidi="ar"/>
        </w:rPr>
        <w:t>.</w:t>
      </w:r>
    </w:p>
    <w:p w:rsidR="00184E14" w:rsidRPr="008A450E" w:rsidRDefault="00184E14" w:rsidP="008A450E">
      <w:pPr>
        <w:spacing w:before="0" w:after="0"/>
        <w:ind w:left="720"/>
        <w:jc w:val="both"/>
        <w:rPr>
          <w:rFonts w:asciiTheme="majorBidi" w:hAnsiTheme="majorBidi" w:cstheme="majorBidi"/>
          <w:sz w:val="16"/>
          <w:szCs w:val="16"/>
          <w:lang w:bidi="ar"/>
        </w:rPr>
      </w:pPr>
    </w:p>
    <w:p w:rsidR="0085191C" w:rsidRDefault="002853F9" w:rsidP="008A450E">
      <w:pPr>
        <w:spacing w:before="0" w:after="0"/>
        <w:ind w:left="720"/>
        <w:jc w:val="both"/>
        <w:rPr>
          <w:rFonts w:asciiTheme="majorBidi" w:hAnsiTheme="majorBidi" w:cstheme="majorBidi"/>
          <w:sz w:val="28"/>
          <w:szCs w:val="28"/>
          <w:lang w:bidi="ar"/>
        </w:rPr>
      </w:pPr>
      <w:r w:rsidRPr="0065426A">
        <w:rPr>
          <w:rFonts w:asciiTheme="majorBidi" w:hAnsiTheme="majorBidi" w:cstheme="majorBidi"/>
          <w:sz w:val="28"/>
          <w:szCs w:val="28"/>
          <w:lang w:bidi="ar"/>
        </w:rPr>
        <w:t>S</w:t>
      </w:r>
      <w:r w:rsidR="0085191C" w:rsidRPr="0065426A">
        <w:rPr>
          <w:rFonts w:asciiTheme="majorBidi" w:hAnsiTheme="majorBidi" w:cstheme="majorBidi"/>
          <w:sz w:val="28"/>
          <w:szCs w:val="28"/>
          <w:lang w:bidi="ar"/>
        </w:rPr>
        <w:t>olar panels have</w:t>
      </w:r>
      <w:r w:rsidRPr="0065426A">
        <w:rPr>
          <w:rFonts w:asciiTheme="majorBidi" w:hAnsiTheme="majorBidi" w:cstheme="majorBidi"/>
          <w:sz w:val="28"/>
          <w:szCs w:val="28"/>
          <w:lang w:bidi="ar"/>
        </w:rPr>
        <w:t xml:space="preserve"> been</w:t>
      </w:r>
      <w:r w:rsidR="0085191C" w:rsidRPr="0065426A">
        <w:rPr>
          <w:rFonts w:asciiTheme="majorBidi" w:hAnsiTheme="majorBidi" w:cstheme="majorBidi"/>
          <w:sz w:val="28"/>
          <w:szCs w:val="28"/>
          <w:lang w:bidi="ar"/>
        </w:rPr>
        <w:t xml:space="preserve"> proven to be very useful</w:t>
      </w:r>
      <w:r w:rsidRPr="0065426A">
        <w:rPr>
          <w:rFonts w:asciiTheme="majorBidi" w:hAnsiTheme="majorBidi" w:cstheme="majorBidi"/>
          <w:sz w:val="28"/>
          <w:szCs w:val="28"/>
          <w:lang w:bidi="ar"/>
        </w:rPr>
        <w:t xml:space="preserve"> to consumers due to the savings added up from differential cost</w:t>
      </w:r>
      <w:r w:rsidR="0085191C" w:rsidRPr="0065426A">
        <w:rPr>
          <w:rFonts w:asciiTheme="majorBidi" w:hAnsiTheme="majorBidi" w:cstheme="majorBidi"/>
          <w:sz w:val="28"/>
          <w:szCs w:val="28"/>
          <w:lang w:bidi="ar"/>
        </w:rPr>
        <w:t xml:space="preserve">. But for American manufacturers, cheap panels, especially those imported </w:t>
      </w:r>
      <w:r w:rsidRPr="0065426A">
        <w:rPr>
          <w:rFonts w:asciiTheme="majorBidi" w:hAnsiTheme="majorBidi" w:cstheme="majorBidi"/>
          <w:sz w:val="28"/>
          <w:szCs w:val="28"/>
          <w:lang w:bidi="ar"/>
        </w:rPr>
        <w:t>inexpensively</w:t>
      </w:r>
      <w:r w:rsidR="0085191C" w:rsidRPr="0065426A">
        <w:rPr>
          <w:rFonts w:asciiTheme="majorBidi" w:hAnsiTheme="majorBidi" w:cstheme="majorBidi"/>
          <w:sz w:val="28"/>
          <w:szCs w:val="28"/>
          <w:lang w:bidi="ar"/>
        </w:rPr>
        <w:t xml:space="preserve"> from abroad, have</w:t>
      </w:r>
      <w:r w:rsidRPr="0065426A">
        <w:rPr>
          <w:rFonts w:asciiTheme="majorBidi" w:hAnsiTheme="majorBidi" w:cstheme="majorBidi"/>
          <w:sz w:val="28"/>
          <w:szCs w:val="28"/>
          <w:lang w:bidi="ar"/>
        </w:rPr>
        <w:t xml:space="preserve"> not proved successful. </w:t>
      </w:r>
      <w:r w:rsidR="00AD2A0A" w:rsidRPr="0065426A">
        <w:rPr>
          <w:rFonts w:asciiTheme="majorBidi" w:hAnsiTheme="majorBidi" w:cstheme="majorBidi"/>
          <w:sz w:val="28"/>
          <w:szCs w:val="28"/>
          <w:lang w:bidi="ar"/>
        </w:rPr>
        <w:t xml:space="preserve">As for US manufacturers those panels, mainly the cheap imported ones were far from </w:t>
      </w:r>
      <w:r w:rsidR="001F6DD5" w:rsidRPr="0065426A">
        <w:rPr>
          <w:rFonts w:asciiTheme="majorBidi" w:hAnsiTheme="majorBidi" w:cstheme="majorBidi"/>
          <w:sz w:val="28"/>
          <w:szCs w:val="28"/>
          <w:lang w:bidi="ar"/>
        </w:rPr>
        <w:t>succe</w:t>
      </w:r>
      <w:r w:rsidR="001F6DD5">
        <w:rPr>
          <w:rFonts w:asciiTheme="majorBidi" w:hAnsiTheme="majorBidi" w:cstheme="majorBidi"/>
          <w:sz w:val="28"/>
          <w:szCs w:val="28"/>
          <w:lang w:bidi="ar"/>
        </w:rPr>
        <w:t>ss</w:t>
      </w:r>
      <w:r w:rsidR="001F6DD5" w:rsidRPr="0065426A">
        <w:rPr>
          <w:rFonts w:asciiTheme="majorBidi" w:hAnsiTheme="majorBidi" w:cstheme="majorBidi"/>
          <w:sz w:val="28"/>
          <w:szCs w:val="28"/>
          <w:lang w:bidi="ar"/>
        </w:rPr>
        <w:t>ful</w:t>
      </w:r>
      <w:r w:rsidR="00AD2A0A" w:rsidRPr="0065426A">
        <w:rPr>
          <w:rFonts w:asciiTheme="majorBidi" w:hAnsiTheme="majorBidi" w:cstheme="majorBidi"/>
          <w:sz w:val="28"/>
          <w:szCs w:val="28"/>
          <w:lang w:bidi="ar"/>
        </w:rPr>
        <w:t>. Instead</w:t>
      </w:r>
      <w:r w:rsidR="006B7A8C" w:rsidRPr="0065426A">
        <w:rPr>
          <w:rFonts w:asciiTheme="majorBidi" w:hAnsiTheme="majorBidi" w:cstheme="majorBidi"/>
          <w:sz w:val="28"/>
          <w:szCs w:val="28"/>
          <w:lang w:bidi="ar"/>
        </w:rPr>
        <w:t xml:space="preserve">, </w:t>
      </w:r>
      <w:r w:rsidR="006B7A8C" w:rsidRPr="0065426A">
        <w:rPr>
          <w:rFonts w:asciiTheme="majorBidi" w:hAnsiTheme="majorBidi" w:cs="Times New Roman"/>
          <w:sz w:val="28"/>
          <w:szCs w:val="28"/>
          <w:lang w:bidi="ar"/>
        </w:rPr>
        <w:t>local manufacturers</w:t>
      </w:r>
      <w:r w:rsidR="006B7A8C" w:rsidRPr="0065426A">
        <w:rPr>
          <w:rFonts w:asciiTheme="majorBidi" w:hAnsiTheme="majorBidi" w:cstheme="majorBidi"/>
          <w:sz w:val="28"/>
          <w:szCs w:val="28"/>
          <w:lang w:bidi="ar"/>
        </w:rPr>
        <w:t xml:space="preserve"> had to require high</w:t>
      </w:r>
      <w:r w:rsidR="0085191C" w:rsidRPr="0065426A">
        <w:rPr>
          <w:rFonts w:asciiTheme="majorBidi" w:hAnsiTheme="majorBidi" w:cstheme="majorBidi"/>
          <w:sz w:val="28"/>
          <w:szCs w:val="28"/>
          <w:lang w:bidi="ar"/>
        </w:rPr>
        <w:t xml:space="preserve"> fees and guarantees </w:t>
      </w:r>
      <w:r w:rsidRPr="0065426A">
        <w:rPr>
          <w:rFonts w:asciiTheme="majorBidi" w:hAnsiTheme="majorBidi" w:cstheme="majorBidi"/>
          <w:sz w:val="28"/>
          <w:szCs w:val="28"/>
          <w:lang w:bidi="ar"/>
        </w:rPr>
        <w:t xml:space="preserve">fixing </w:t>
      </w:r>
      <w:r w:rsidR="0085191C" w:rsidRPr="0065426A">
        <w:rPr>
          <w:rFonts w:asciiTheme="majorBidi" w:hAnsiTheme="majorBidi" w:cstheme="majorBidi"/>
          <w:sz w:val="28"/>
          <w:szCs w:val="28"/>
          <w:lang w:bidi="ar"/>
        </w:rPr>
        <w:t xml:space="preserve">minimum selling price on </w:t>
      </w:r>
      <w:r w:rsidR="00281C86" w:rsidRPr="0065426A">
        <w:rPr>
          <w:rFonts w:asciiTheme="majorBidi" w:hAnsiTheme="majorBidi" w:cstheme="majorBidi"/>
          <w:sz w:val="28"/>
          <w:szCs w:val="28"/>
          <w:lang w:bidi="ar"/>
        </w:rPr>
        <w:t xml:space="preserve">certain </w:t>
      </w:r>
      <w:r w:rsidR="0085191C" w:rsidRPr="0065426A">
        <w:rPr>
          <w:rFonts w:asciiTheme="majorBidi" w:hAnsiTheme="majorBidi" w:cstheme="majorBidi"/>
          <w:sz w:val="28"/>
          <w:szCs w:val="28"/>
          <w:lang w:bidi="ar"/>
        </w:rPr>
        <w:t>solar power equipment manufac</w:t>
      </w:r>
      <w:r w:rsidR="006B7A8C" w:rsidRPr="0065426A">
        <w:rPr>
          <w:rFonts w:asciiTheme="majorBidi" w:hAnsiTheme="majorBidi" w:cstheme="majorBidi"/>
          <w:sz w:val="28"/>
          <w:szCs w:val="28"/>
          <w:lang w:bidi="ar"/>
        </w:rPr>
        <w:t>tured outside the United States.</w:t>
      </w:r>
    </w:p>
    <w:p w:rsidR="008A450E" w:rsidRPr="0065426A" w:rsidRDefault="008A450E" w:rsidP="008A450E">
      <w:pPr>
        <w:spacing w:before="0" w:after="0"/>
        <w:ind w:left="720"/>
        <w:jc w:val="both"/>
        <w:rPr>
          <w:rFonts w:asciiTheme="majorBidi" w:hAnsiTheme="majorBidi" w:cstheme="majorBidi"/>
          <w:sz w:val="28"/>
          <w:szCs w:val="28"/>
          <w:lang w:bidi="ar"/>
        </w:rPr>
      </w:pPr>
    </w:p>
    <w:p w:rsidR="00372F8B" w:rsidRPr="0065426A" w:rsidRDefault="00E070F1" w:rsidP="008A450E">
      <w:pPr>
        <w:spacing w:before="0" w:after="0"/>
        <w:ind w:left="720"/>
        <w:jc w:val="both"/>
        <w:rPr>
          <w:rFonts w:asciiTheme="majorBidi" w:hAnsiTheme="majorBidi" w:cstheme="majorBidi"/>
          <w:sz w:val="28"/>
          <w:szCs w:val="28"/>
          <w:lang w:bidi="ar"/>
        </w:rPr>
      </w:pPr>
      <w:r w:rsidRPr="0065426A">
        <w:rPr>
          <w:rFonts w:asciiTheme="majorBidi" w:hAnsiTheme="majorBidi" w:cstheme="majorBidi" w:hint="cs"/>
          <w:sz w:val="28"/>
          <w:szCs w:val="28"/>
          <w:rtl/>
          <w:lang w:bidi="ar"/>
        </w:rPr>
        <w:t xml:space="preserve"> </w:t>
      </w:r>
      <w:r w:rsidR="00372F8B" w:rsidRPr="0065426A">
        <w:rPr>
          <w:rFonts w:asciiTheme="majorBidi" w:hAnsiTheme="majorBidi" w:cstheme="majorBidi"/>
          <w:sz w:val="28"/>
          <w:szCs w:val="28"/>
          <w:lang w:bidi="ar"/>
        </w:rPr>
        <w:t>The U.S. solar industry is a major contributor to the growth of the U</w:t>
      </w:r>
      <w:r w:rsidR="000E3C46" w:rsidRPr="0065426A">
        <w:rPr>
          <w:rFonts w:asciiTheme="majorBidi" w:hAnsiTheme="majorBidi" w:cstheme="majorBidi"/>
          <w:sz w:val="28"/>
          <w:szCs w:val="28"/>
          <w:lang w:bidi="ar"/>
        </w:rPr>
        <w:t>.</w:t>
      </w:r>
      <w:r w:rsidR="00372F8B" w:rsidRPr="0065426A">
        <w:rPr>
          <w:rFonts w:asciiTheme="majorBidi" w:hAnsiTheme="majorBidi" w:cstheme="majorBidi"/>
          <w:sz w:val="28"/>
          <w:szCs w:val="28"/>
          <w:lang w:bidi="ar"/>
        </w:rPr>
        <w:t>S</w:t>
      </w:r>
      <w:r w:rsidR="000E3C46" w:rsidRPr="0065426A">
        <w:rPr>
          <w:rFonts w:asciiTheme="majorBidi" w:hAnsiTheme="majorBidi" w:cstheme="majorBidi"/>
          <w:sz w:val="28"/>
          <w:szCs w:val="28"/>
          <w:lang w:bidi="ar"/>
        </w:rPr>
        <w:t>.</w:t>
      </w:r>
      <w:r w:rsidR="00372F8B" w:rsidRPr="0065426A">
        <w:rPr>
          <w:rFonts w:asciiTheme="majorBidi" w:hAnsiTheme="majorBidi" w:cstheme="majorBidi"/>
          <w:sz w:val="28"/>
          <w:szCs w:val="28"/>
          <w:lang w:bidi="ar"/>
        </w:rPr>
        <w:t xml:space="preserve"> economy. It employs over 38,000 people in 600 solar power plants in the </w:t>
      </w:r>
      <w:r w:rsidR="00A403D3" w:rsidRPr="0065426A">
        <w:rPr>
          <w:rFonts w:asciiTheme="majorBidi" w:hAnsiTheme="majorBidi" w:cstheme="majorBidi"/>
          <w:sz w:val="28"/>
          <w:szCs w:val="28"/>
          <w:lang w:bidi="ar"/>
        </w:rPr>
        <w:t>US</w:t>
      </w:r>
      <w:r w:rsidR="00372F8B" w:rsidRPr="0065426A">
        <w:rPr>
          <w:rFonts w:asciiTheme="majorBidi" w:hAnsiTheme="majorBidi" w:cstheme="majorBidi"/>
          <w:sz w:val="28"/>
          <w:szCs w:val="28"/>
          <w:lang w:bidi="ar"/>
        </w:rPr>
        <w:t xml:space="preserve">. The products manufactured by these companies include: steel, </w:t>
      </w:r>
      <w:r w:rsidR="00A403D3" w:rsidRPr="0065426A">
        <w:rPr>
          <w:rFonts w:asciiTheme="majorBidi" w:hAnsiTheme="majorBidi" w:cstheme="majorBidi"/>
          <w:sz w:val="28"/>
          <w:szCs w:val="28"/>
          <w:lang w:bidi="ar"/>
        </w:rPr>
        <w:t>inverters</w:t>
      </w:r>
      <w:r w:rsidR="00372F8B" w:rsidRPr="0065426A">
        <w:rPr>
          <w:rFonts w:asciiTheme="majorBidi" w:hAnsiTheme="majorBidi" w:cstheme="majorBidi"/>
          <w:sz w:val="28"/>
          <w:szCs w:val="28"/>
          <w:lang w:bidi="ar"/>
        </w:rPr>
        <w:t xml:space="preserve">, </w:t>
      </w:r>
      <w:r w:rsidR="00D724E8" w:rsidRPr="0065426A">
        <w:rPr>
          <w:rFonts w:asciiTheme="majorBidi" w:hAnsiTheme="majorBidi" w:cstheme="majorBidi"/>
          <w:sz w:val="28"/>
          <w:szCs w:val="28"/>
          <w:lang w:bidi="ar"/>
        </w:rPr>
        <w:t>monitors</w:t>
      </w:r>
      <w:r w:rsidR="00430D33" w:rsidRPr="0065426A">
        <w:rPr>
          <w:rFonts w:asciiTheme="majorBidi" w:hAnsiTheme="majorBidi" w:cstheme="majorBidi"/>
          <w:sz w:val="28"/>
          <w:szCs w:val="28"/>
          <w:lang w:bidi="ar"/>
        </w:rPr>
        <w:t xml:space="preserve">, combiner boxes, solar arrays, solar cells, solar panels </w:t>
      </w:r>
      <w:r w:rsidR="00372F8B" w:rsidRPr="0065426A">
        <w:rPr>
          <w:rFonts w:asciiTheme="majorBidi" w:hAnsiTheme="majorBidi" w:cstheme="majorBidi"/>
          <w:sz w:val="28"/>
          <w:szCs w:val="28"/>
          <w:lang w:bidi="ar"/>
        </w:rPr>
        <w:t>and others</w:t>
      </w:r>
      <w:r w:rsidR="00372F8B" w:rsidRPr="0065426A">
        <w:rPr>
          <w:rFonts w:asciiTheme="majorBidi" w:hAnsiTheme="majorBidi" w:cs="Times New Roman"/>
          <w:sz w:val="28"/>
          <w:szCs w:val="28"/>
          <w:rtl/>
          <w:lang w:bidi="ar"/>
        </w:rPr>
        <w:t>.</w:t>
      </w:r>
    </w:p>
    <w:p w:rsidR="00A46882" w:rsidRPr="0065426A" w:rsidRDefault="00E37A97" w:rsidP="002E146E">
      <w:pPr>
        <w:pStyle w:val="Heading3"/>
        <w:numPr>
          <w:ilvl w:val="1"/>
          <w:numId w:val="26"/>
        </w:numPr>
        <w:rPr>
          <w:lang w:bidi="ar"/>
        </w:rPr>
      </w:pPr>
      <w:bookmarkStart w:id="47" w:name="_Toc13651330"/>
      <w:bookmarkStart w:id="48" w:name="_Toc15295865"/>
      <w:r w:rsidRPr="0065426A">
        <w:rPr>
          <w:lang w:bidi="ar"/>
        </w:rPr>
        <w:t>The second set of tariffs</w:t>
      </w:r>
      <w:bookmarkEnd w:id="47"/>
      <w:bookmarkEnd w:id="48"/>
    </w:p>
    <w:p w:rsidR="002953C6" w:rsidRPr="0065426A" w:rsidRDefault="002953C6" w:rsidP="0065426A">
      <w:pPr>
        <w:spacing w:before="0" w:after="0"/>
        <w:jc w:val="both"/>
        <w:rPr>
          <w:sz w:val="28"/>
          <w:szCs w:val="28"/>
          <w:lang w:bidi="ar"/>
        </w:rPr>
      </w:pPr>
    </w:p>
    <w:p w:rsidR="00F42453" w:rsidRPr="0065426A" w:rsidRDefault="00F42453" w:rsidP="00693850">
      <w:pPr>
        <w:spacing w:before="0" w:after="0"/>
        <w:ind w:left="720"/>
        <w:jc w:val="both"/>
        <w:rPr>
          <w:rFonts w:ascii="Proxima Nova Semi Bold" w:eastAsia="Times New Roman" w:hAnsi="Proxima Nova Semi Bold" w:cs="Times New Roman"/>
          <w:color w:val="000000"/>
          <w:sz w:val="28"/>
          <w:szCs w:val="28"/>
          <w:lang w:eastAsia="fr-FR"/>
        </w:rPr>
      </w:pPr>
      <w:r w:rsidRPr="0065426A">
        <w:rPr>
          <w:rFonts w:asciiTheme="majorBidi" w:hAnsiTheme="majorBidi" w:cstheme="majorBidi"/>
          <w:sz w:val="28"/>
          <w:szCs w:val="28"/>
          <w:lang w:bidi="ar"/>
        </w:rPr>
        <w:t>On March 8, 2018,</w:t>
      </w:r>
      <w:r w:rsidR="006E223C" w:rsidRPr="0065426A">
        <w:rPr>
          <w:rFonts w:asciiTheme="majorBidi" w:hAnsiTheme="majorBidi" w:cstheme="majorBidi"/>
          <w:sz w:val="28"/>
          <w:szCs w:val="28"/>
          <w:lang w:bidi="ar"/>
        </w:rPr>
        <w:t xml:space="preserve"> the US administration </w:t>
      </w:r>
      <w:r w:rsidR="006B7A8C" w:rsidRPr="0065426A">
        <w:rPr>
          <w:rFonts w:asciiTheme="majorBidi" w:hAnsiTheme="majorBidi" w:cstheme="majorBidi"/>
          <w:sz w:val="28"/>
          <w:szCs w:val="28"/>
          <w:lang w:bidi="ar"/>
        </w:rPr>
        <w:t>announced</w:t>
      </w:r>
      <w:r w:rsidR="006E223C" w:rsidRPr="0065426A">
        <w:rPr>
          <w:rFonts w:asciiTheme="majorBidi" w:hAnsiTheme="majorBidi" w:cstheme="majorBidi"/>
          <w:sz w:val="28"/>
          <w:szCs w:val="28"/>
          <w:lang w:bidi="ar"/>
        </w:rPr>
        <w:t xml:space="preserve"> levying new tariffs on steel and </w:t>
      </w:r>
      <w:r w:rsidR="001F6DD5" w:rsidRPr="0065426A">
        <w:rPr>
          <w:rFonts w:asciiTheme="majorBidi" w:hAnsiTheme="majorBidi" w:cstheme="majorBidi"/>
          <w:sz w:val="28"/>
          <w:szCs w:val="28"/>
          <w:lang w:bidi="ar"/>
        </w:rPr>
        <w:t>aluminum</w:t>
      </w:r>
      <w:r w:rsidR="006E223C" w:rsidRPr="0065426A">
        <w:rPr>
          <w:rFonts w:asciiTheme="majorBidi" w:hAnsiTheme="majorBidi" w:cstheme="majorBidi"/>
          <w:sz w:val="28"/>
          <w:szCs w:val="28"/>
          <w:lang w:bidi="ar"/>
        </w:rPr>
        <w:t xml:space="preserve"> imports (</w:t>
      </w:r>
      <w:r w:rsidRPr="0065426A">
        <w:rPr>
          <w:rFonts w:asciiTheme="majorBidi" w:hAnsiTheme="majorBidi" w:cstheme="majorBidi"/>
          <w:sz w:val="28"/>
          <w:szCs w:val="28"/>
          <w:lang w:bidi="ar"/>
        </w:rPr>
        <w:t>25% on steel and 10% on aluminum</w:t>
      </w:r>
      <w:r w:rsidR="006E223C"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 xml:space="preserve">. The following </w:t>
      </w:r>
      <w:r w:rsidR="006E223C" w:rsidRPr="0065426A">
        <w:rPr>
          <w:rFonts w:asciiTheme="majorBidi" w:hAnsiTheme="majorBidi" w:cstheme="majorBidi"/>
          <w:sz w:val="28"/>
          <w:szCs w:val="28"/>
          <w:lang w:bidi="ar"/>
        </w:rPr>
        <w:t>chart</w:t>
      </w:r>
      <w:r w:rsidRPr="0065426A">
        <w:rPr>
          <w:rFonts w:asciiTheme="majorBidi" w:hAnsiTheme="majorBidi" w:cstheme="majorBidi"/>
          <w:sz w:val="28"/>
          <w:szCs w:val="28"/>
          <w:lang w:bidi="ar"/>
        </w:rPr>
        <w:t xml:space="preserve"> shows the </w:t>
      </w:r>
      <w:r w:rsidR="006E223C" w:rsidRPr="0065426A">
        <w:rPr>
          <w:rFonts w:asciiTheme="majorBidi" w:hAnsiTheme="majorBidi" w:cstheme="majorBidi"/>
          <w:sz w:val="28"/>
          <w:szCs w:val="28"/>
          <w:lang w:bidi="ar"/>
        </w:rPr>
        <w:t>main</w:t>
      </w:r>
      <w:r w:rsidRPr="0065426A">
        <w:rPr>
          <w:rFonts w:asciiTheme="majorBidi" w:hAnsiTheme="majorBidi" w:cstheme="majorBidi"/>
          <w:sz w:val="28"/>
          <w:szCs w:val="28"/>
          <w:lang w:bidi="ar"/>
        </w:rPr>
        <w:t xml:space="preserve"> exporters of steel to the United States</w:t>
      </w:r>
      <w:r w:rsidR="006E223C" w:rsidRPr="0065426A">
        <w:rPr>
          <w:rFonts w:asciiTheme="majorBidi" w:hAnsiTheme="majorBidi" w:cs="Times New Roman"/>
          <w:sz w:val="28"/>
          <w:szCs w:val="28"/>
          <w:lang w:bidi="ar"/>
        </w:rPr>
        <w:t xml:space="preserve">: </w:t>
      </w:r>
    </w:p>
    <w:p w:rsidR="00E37A97" w:rsidRPr="0065426A" w:rsidRDefault="00E37A97" w:rsidP="0065426A">
      <w:pPr>
        <w:spacing w:before="0" w:after="0"/>
        <w:jc w:val="both"/>
        <w:rPr>
          <w:rFonts w:asciiTheme="majorBidi" w:hAnsiTheme="majorBidi" w:cstheme="majorBidi"/>
          <w:sz w:val="28"/>
          <w:szCs w:val="28"/>
          <w:lang w:bidi="ar"/>
        </w:rPr>
      </w:pPr>
    </w:p>
    <w:p w:rsidR="00E37A97" w:rsidRPr="00E60AF1" w:rsidRDefault="00A457FD" w:rsidP="0065426A">
      <w:pPr>
        <w:spacing w:before="0" w:after="0"/>
        <w:jc w:val="both"/>
        <w:rPr>
          <w:rFonts w:asciiTheme="minorBidi" w:hAnsiTheme="minorBidi"/>
          <w:b/>
          <w:bCs/>
          <w:sz w:val="28"/>
          <w:szCs w:val="28"/>
          <w:rtl/>
          <w:lang w:bidi="ar"/>
        </w:rPr>
      </w:pPr>
      <w:r w:rsidRPr="00E60AF1">
        <w:rPr>
          <w:rFonts w:asciiTheme="minorBidi" w:hAnsiTheme="minorBidi"/>
          <w:b/>
          <w:bCs/>
          <w:sz w:val="28"/>
          <w:szCs w:val="28"/>
          <w:lang w:bidi="ar"/>
        </w:rPr>
        <w:t>Figure</w:t>
      </w:r>
      <w:r w:rsidR="006E223C" w:rsidRPr="00E60AF1">
        <w:rPr>
          <w:rFonts w:asciiTheme="minorBidi" w:hAnsiTheme="minorBidi"/>
          <w:b/>
          <w:bCs/>
          <w:sz w:val="28"/>
          <w:szCs w:val="28"/>
          <w:lang w:bidi="ar"/>
        </w:rPr>
        <w:t xml:space="preserve"> 4: Biggest steel exporters to the US</w:t>
      </w:r>
    </w:p>
    <w:p w:rsidR="00D220B1" w:rsidRPr="0065426A" w:rsidRDefault="00D220B1" w:rsidP="0065426A">
      <w:pPr>
        <w:spacing w:before="0" w:after="0"/>
        <w:jc w:val="both"/>
        <w:rPr>
          <w:rFonts w:asciiTheme="majorBidi" w:hAnsiTheme="majorBidi" w:cstheme="majorBidi"/>
          <w:sz w:val="28"/>
          <w:szCs w:val="28"/>
          <w:rtl/>
          <w:lang w:bidi="ar"/>
        </w:rPr>
      </w:pPr>
    </w:p>
    <w:p w:rsidR="00282330" w:rsidRPr="0065426A" w:rsidRDefault="006E223C" w:rsidP="0065426A">
      <w:pPr>
        <w:spacing w:before="0" w:after="0"/>
        <w:jc w:val="both"/>
        <w:rPr>
          <w:rFonts w:asciiTheme="majorBidi" w:hAnsiTheme="majorBidi" w:cstheme="majorBidi"/>
          <w:sz w:val="28"/>
          <w:szCs w:val="28"/>
          <w:lang w:bidi="ar"/>
        </w:rPr>
      </w:pPr>
      <w:r w:rsidRPr="0065426A">
        <w:rPr>
          <w:rFonts w:asciiTheme="majorBidi" w:hAnsiTheme="majorBidi" w:cstheme="majorBidi"/>
          <w:noProof/>
          <w:sz w:val="28"/>
          <w:szCs w:val="28"/>
        </w:rPr>
        <w:drawing>
          <wp:inline distT="0" distB="0" distL="0" distR="0" wp14:anchorId="3D5336C9" wp14:editId="3C69A4A5">
            <wp:extent cx="5943600" cy="27730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2773045"/>
                    </a:xfrm>
                    <a:prstGeom prst="rect">
                      <a:avLst/>
                    </a:prstGeom>
                  </pic:spPr>
                </pic:pic>
              </a:graphicData>
            </a:graphic>
          </wp:inline>
        </w:drawing>
      </w:r>
    </w:p>
    <w:p w:rsidR="00FF27A5" w:rsidRPr="0065426A" w:rsidRDefault="00FB3D49"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The</w:t>
      </w:r>
      <w:r w:rsidR="00FF27A5" w:rsidRPr="0065426A">
        <w:rPr>
          <w:rFonts w:asciiTheme="majorBidi" w:hAnsiTheme="majorBidi" w:cstheme="majorBidi"/>
          <w:sz w:val="28"/>
          <w:szCs w:val="28"/>
          <w:lang w:bidi="ar"/>
        </w:rPr>
        <w:t xml:space="preserve"> </w:t>
      </w:r>
      <w:r w:rsidRPr="0065426A">
        <w:rPr>
          <w:rFonts w:asciiTheme="majorBidi" w:hAnsiTheme="majorBidi" w:cstheme="majorBidi"/>
          <w:sz w:val="28"/>
          <w:szCs w:val="28"/>
          <w:lang w:bidi="ar"/>
        </w:rPr>
        <w:t>decision</w:t>
      </w:r>
      <w:r w:rsidR="00A457FD" w:rsidRPr="0065426A">
        <w:rPr>
          <w:rFonts w:asciiTheme="majorBidi" w:hAnsiTheme="majorBidi" w:cstheme="majorBidi"/>
          <w:sz w:val="28"/>
          <w:szCs w:val="28"/>
          <w:lang w:bidi="ar"/>
        </w:rPr>
        <w:t xml:space="preserve"> was taken as of</w:t>
      </w:r>
      <w:r w:rsidRPr="0065426A">
        <w:rPr>
          <w:rFonts w:asciiTheme="majorBidi" w:hAnsiTheme="majorBidi" w:cstheme="majorBidi"/>
          <w:sz w:val="28"/>
          <w:szCs w:val="28"/>
          <w:lang w:bidi="ar"/>
        </w:rPr>
        <w:t xml:space="preserve"> February 16, 2018, when US Commerce Secretary Wilbur Ross </w:t>
      </w:r>
      <w:r w:rsidR="00FF27A5" w:rsidRPr="0065426A">
        <w:rPr>
          <w:rFonts w:asciiTheme="majorBidi" w:hAnsiTheme="majorBidi" w:cstheme="majorBidi"/>
          <w:sz w:val="28"/>
          <w:szCs w:val="28"/>
          <w:lang w:bidi="ar"/>
        </w:rPr>
        <w:t>divulged</w:t>
      </w:r>
      <w:r w:rsidRPr="0065426A">
        <w:rPr>
          <w:rFonts w:asciiTheme="majorBidi" w:hAnsiTheme="majorBidi" w:cstheme="majorBidi"/>
          <w:sz w:val="28"/>
          <w:szCs w:val="28"/>
          <w:lang w:bidi="ar"/>
        </w:rPr>
        <w:t xml:space="preserve"> the recommendations of the U</w:t>
      </w:r>
      <w:r w:rsidR="00FF27A5"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S</w:t>
      </w:r>
      <w:r w:rsidR="00FF27A5" w:rsidRPr="0065426A">
        <w:rPr>
          <w:rFonts w:asciiTheme="majorBidi" w:hAnsiTheme="majorBidi" w:cstheme="majorBidi"/>
          <w:sz w:val="28"/>
          <w:szCs w:val="28"/>
          <w:lang w:bidi="ar"/>
        </w:rPr>
        <w:t>. Department of Commerce</w:t>
      </w:r>
      <w:r w:rsidRPr="0065426A">
        <w:rPr>
          <w:rFonts w:asciiTheme="majorBidi" w:hAnsiTheme="majorBidi" w:cstheme="majorBidi"/>
          <w:sz w:val="28"/>
          <w:szCs w:val="28"/>
          <w:lang w:bidi="ar"/>
        </w:rPr>
        <w:t xml:space="preserve"> investigation into its aluminum a</w:t>
      </w:r>
      <w:r w:rsidR="005945B5" w:rsidRPr="0065426A">
        <w:rPr>
          <w:rFonts w:asciiTheme="majorBidi" w:hAnsiTheme="majorBidi" w:cstheme="majorBidi"/>
          <w:sz w:val="28"/>
          <w:szCs w:val="28"/>
          <w:lang w:bidi="ar"/>
        </w:rPr>
        <w:t xml:space="preserve">nd steel investigations. These investigations were </w:t>
      </w:r>
      <w:r w:rsidR="00FF27A5" w:rsidRPr="0065426A">
        <w:rPr>
          <w:rFonts w:asciiTheme="majorBidi" w:hAnsiTheme="majorBidi" w:cstheme="majorBidi"/>
          <w:sz w:val="28"/>
          <w:szCs w:val="28"/>
          <w:lang w:bidi="ar"/>
        </w:rPr>
        <w:t xml:space="preserve">initiated in </w:t>
      </w:r>
      <w:r w:rsidRPr="0065426A">
        <w:rPr>
          <w:rFonts w:asciiTheme="majorBidi" w:hAnsiTheme="majorBidi" w:cstheme="majorBidi"/>
          <w:sz w:val="28"/>
          <w:szCs w:val="28"/>
          <w:lang w:bidi="ar"/>
        </w:rPr>
        <w:t xml:space="preserve">April 2017 </w:t>
      </w:r>
      <w:r w:rsidR="005945B5" w:rsidRPr="0065426A">
        <w:rPr>
          <w:rFonts w:asciiTheme="majorBidi" w:hAnsiTheme="majorBidi" w:cstheme="majorBidi"/>
          <w:sz w:val="28"/>
          <w:szCs w:val="28"/>
          <w:lang w:bidi="ar"/>
        </w:rPr>
        <w:t xml:space="preserve">and carried out </w:t>
      </w:r>
      <w:r w:rsidRPr="0065426A">
        <w:rPr>
          <w:rFonts w:asciiTheme="majorBidi" w:hAnsiTheme="majorBidi" w:cstheme="majorBidi"/>
          <w:sz w:val="28"/>
          <w:szCs w:val="28"/>
          <w:lang w:bidi="ar"/>
        </w:rPr>
        <w:t xml:space="preserve">under </w:t>
      </w:r>
      <w:r w:rsidRPr="0065426A">
        <w:rPr>
          <w:rFonts w:asciiTheme="majorBidi" w:hAnsiTheme="majorBidi" w:cstheme="majorBidi"/>
          <w:b/>
          <w:bCs/>
          <w:sz w:val="28"/>
          <w:szCs w:val="28"/>
          <w:lang w:bidi="ar"/>
        </w:rPr>
        <w:t xml:space="preserve">Section 232 of the Trade Expansion Act </w:t>
      </w:r>
      <w:r w:rsidR="005945B5" w:rsidRPr="0065426A">
        <w:rPr>
          <w:rFonts w:asciiTheme="majorBidi" w:hAnsiTheme="majorBidi" w:cstheme="majorBidi"/>
          <w:b/>
          <w:bCs/>
          <w:sz w:val="28"/>
          <w:szCs w:val="28"/>
          <w:lang w:bidi="ar"/>
        </w:rPr>
        <w:t>of</w:t>
      </w:r>
      <w:r w:rsidRPr="0065426A">
        <w:rPr>
          <w:rFonts w:asciiTheme="majorBidi" w:hAnsiTheme="majorBidi" w:cstheme="majorBidi"/>
          <w:b/>
          <w:bCs/>
          <w:sz w:val="28"/>
          <w:szCs w:val="28"/>
          <w:lang w:bidi="ar"/>
        </w:rPr>
        <w:t xml:space="preserve"> 1962.</w:t>
      </w:r>
      <w:r w:rsidRPr="0065426A">
        <w:rPr>
          <w:rFonts w:asciiTheme="majorBidi" w:hAnsiTheme="majorBidi" w:cstheme="majorBidi"/>
          <w:sz w:val="28"/>
          <w:szCs w:val="28"/>
          <w:lang w:bidi="ar"/>
        </w:rPr>
        <w:t xml:space="preserve"> </w:t>
      </w:r>
      <w:r w:rsidR="00A457FD" w:rsidRPr="0065426A">
        <w:rPr>
          <w:rFonts w:asciiTheme="majorBidi" w:hAnsiTheme="majorBidi" w:cstheme="majorBidi"/>
          <w:sz w:val="28"/>
          <w:szCs w:val="28"/>
          <w:lang w:bidi="ar"/>
        </w:rPr>
        <w:t xml:space="preserve"> Investigations showed that </w:t>
      </w:r>
      <w:r w:rsidR="005945B5" w:rsidRPr="0065426A">
        <w:rPr>
          <w:rFonts w:asciiTheme="majorBidi" w:hAnsiTheme="majorBidi" w:cstheme="majorBidi"/>
          <w:sz w:val="28"/>
          <w:szCs w:val="28"/>
          <w:lang w:bidi="ar"/>
        </w:rPr>
        <w:t xml:space="preserve">steel and aluminum imports </w:t>
      </w:r>
      <w:r w:rsidR="005945B5" w:rsidRPr="0065426A">
        <w:rPr>
          <w:rFonts w:asciiTheme="majorBidi" w:hAnsiTheme="majorBidi" w:cstheme="majorBidi"/>
          <w:b/>
          <w:bCs/>
          <w:sz w:val="28"/>
          <w:szCs w:val="28"/>
          <w:lang w:bidi="ar"/>
        </w:rPr>
        <w:t>“threaten to impair the national security”</w:t>
      </w:r>
      <w:r w:rsidR="005945B5" w:rsidRPr="0065426A">
        <w:rPr>
          <w:rFonts w:asciiTheme="majorBidi" w:hAnsiTheme="majorBidi" w:cstheme="majorBidi"/>
          <w:sz w:val="28"/>
          <w:szCs w:val="28"/>
          <w:lang w:bidi="ar"/>
        </w:rPr>
        <w:t>.</w:t>
      </w:r>
      <w:r w:rsidR="002638C0" w:rsidRPr="0065426A">
        <w:rPr>
          <w:rFonts w:asciiTheme="majorBidi" w:hAnsiTheme="majorBidi" w:cstheme="majorBidi"/>
          <w:sz w:val="28"/>
          <w:szCs w:val="28"/>
          <w:lang w:bidi="ar"/>
        </w:rPr>
        <w:t xml:space="preserve"> Based on these</w:t>
      </w:r>
      <w:r w:rsidRPr="0065426A">
        <w:rPr>
          <w:rFonts w:asciiTheme="majorBidi" w:hAnsiTheme="majorBidi" w:cstheme="majorBidi"/>
          <w:sz w:val="28"/>
          <w:szCs w:val="28"/>
          <w:lang w:bidi="ar"/>
        </w:rPr>
        <w:t xml:space="preserve"> findings, the </w:t>
      </w:r>
      <w:r w:rsidR="002638C0" w:rsidRPr="0065426A">
        <w:rPr>
          <w:rFonts w:asciiTheme="majorBidi" w:hAnsiTheme="majorBidi" w:cstheme="majorBidi"/>
          <w:sz w:val="28"/>
          <w:szCs w:val="28"/>
          <w:lang w:bidi="ar"/>
        </w:rPr>
        <w:t>Department of Commerce</w:t>
      </w:r>
      <w:r w:rsidRPr="0065426A">
        <w:rPr>
          <w:rFonts w:asciiTheme="majorBidi" w:hAnsiTheme="majorBidi" w:cstheme="majorBidi"/>
          <w:sz w:val="28"/>
          <w:szCs w:val="28"/>
          <w:lang w:bidi="ar"/>
        </w:rPr>
        <w:t xml:space="preserve"> </w:t>
      </w:r>
      <w:r w:rsidR="00A457FD" w:rsidRPr="0065426A">
        <w:rPr>
          <w:rFonts w:asciiTheme="majorBidi" w:hAnsiTheme="majorBidi" w:cstheme="majorBidi"/>
          <w:sz w:val="28"/>
          <w:szCs w:val="28"/>
          <w:lang w:bidi="ar"/>
        </w:rPr>
        <w:t xml:space="preserve">submitted its </w:t>
      </w:r>
      <w:r w:rsidRPr="0065426A">
        <w:rPr>
          <w:rFonts w:asciiTheme="majorBidi" w:hAnsiTheme="majorBidi" w:cstheme="majorBidi"/>
          <w:sz w:val="28"/>
          <w:szCs w:val="28"/>
          <w:lang w:bidi="ar"/>
        </w:rPr>
        <w:t>recommendations to the U</w:t>
      </w:r>
      <w:r w:rsidR="002638C0"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S</w:t>
      </w:r>
      <w:r w:rsidR="002638C0"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 xml:space="preserve"> President</w:t>
      </w:r>
      <w:r w:rsidR="002638C0" w:rsidRPr="0065426A">
        <w:rPr>
          <w:rFonts w:asciiTheme="majorBidi" w:hAnsiTheme="majorBidi" w:cstheme="majorBidi"/>
          <w:sz w:val="28"/>
          <w:szCs w:val="28"/>
          <w:lang w:bidi="ar"/>
        </w:rPr>
        <w:t>.</w:t>
      </w:r>
    </w:p>
    <w:p w:rsidR="005945B5" w:rsidRPr="0065426A" w:rsidRDefault="005945B5" w:rsidP="0065426A">
      <w:pPr>
        <w:spacing w:before="0" w:after="0"/>
        <w:jc w:val="both"/>
        <w:rPr>
          <w:rFonts w:asciiTheme="majorBidi" w:hAnsiTheme="majorBidi" w:cstheme="majorBidi"/>
          <w:sz w:val="28"/>
          <w:szCs w:val="28"/>
          <w:lang w:bidi="ar"/>
        </w:rPr>
      </w:pPr>
    </w:p>
    <w:p w:rsidR="00FC59BC" w:rsidRPr="0065426A" w:rsidRDefault="00FC59BC" w:rsidP="002E146E">
      <w:pPr>
        <w:pStyle w:val="ListParagraph"/>
        <w:numPr>
          <w:ilvl w:val="0"/>
          <w:numId w:val="13"/>
        </w:numPr>
        <w:spacing w:before="0" w:after="0"/>
        <w:jc w:val="both"/>
        <w:rPr>
          <w:rFonts w:asciiTheme="majorBidi" w:hAnsiTheme="majorBidi" w:cstheme="majorBidi"/>
          <w:b/>
          <w:bCs/>
          <w:sz w:val="28"/>
          <w:szCs w:val="28"/>
          <w:lang w:bidi="ar"/>
        </w:rPr>
      </w:pPr>
      <w:r w:rsidRPr="0065426A">
        <w:rPr>
          <w:rFonts w:asciiTheme="majorBidi" w:hAnsiTheme="majorBidi" w:cstheme="majorBidi"/>
          <w:b/>
          <w:bCs/>
          <w:sz w:val="28"/>
          <w:szCs w:val="28"/>
          <w:lang w:bidi="ar"/>
        </w:rPr>
        <w:t>Objectives of the second package of US tariffs</w:t>
      </w:r>
    </w:p>
    <w:p w:rsidR="00FC59BC" w:rsidRDefault="0060526E"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w:t>
      </w:r>
      <w:r w:rsidR="00A457FD" w:rsidRPr="0065426A">
        <w:rPr>
          <w:rFonts w:asciiTheme="majorBidi" w:hAnsiTheme="majorBidi" w:cstheme="majorBidi"/>
          <w:sz w:val="28"/>
          <w:szCs w:val="28"/>
          <w:lang w:bidi="ar"/>
        </w:rPr>
        <w:t>disclosed</w:t>
      </w:r>
      <w:r w:rsidR="00FC59BC" w:rsidRPr="0065426A">
        <w:rPr>
          <w:rFonts w:asciiTheme="majorBidi" w:hAnsiTheme="majorBidi" w:cstheme="majorBidi"/>
          <w:sz w:val="28"/>
          <w:szCs w:val="28"/>
          <w:lang w:bidi="ar"/>
        </w:rPr>
        <w:t xml:space="preserve"> objectives of imposing such duties on U</w:t>
      </w:r>
      <w:r w:rsidRPr="0065426A">
        <w:rPr>
          <w:rFonts w:asciiTheme="majorBidi" w:hAnsiTheme="majorBidi" w:cstheme="majorBidi"/>
          <w:sz w:val="28"/>
          <w:szCs w:val="28"/>
          <w:lang w:bidi="ar"/>
        </w:rPr>
        <w:t>.</w:t>
      </w:r>
      <w:r w:rsidR="00FC59BC" w:rsidRPr="0065426A">
        <w:rPr>
          <w:rFonts w:asciiTheme="majorBidi" w:hAnsiTheme="majorBidi" w:cstheme="majorBidi"/>
          <w:sz w:val="28"/>
          <w:szCs w:val="28"/>
          <w:lang w:bidi="ar"/>
        </w:rPr>
        <w:t>S</w:t>
      </w:r>
      <w:r w:rsidRPr="0065426A">
        <w:rPr>
          <w:rFonts w:asciiTheme="majorBidi" w:hAnsiTheme="majorBidi" w:cstheme="majorBidi"/>
          <w:sz w:val="28"/>
          <w:szCs w:val="28"/>
          <w:lang w:bidi="ar"/>
        </w:rPr>
        <w:t>.</w:t>
      </w:r>
      <w:r w:rsidR="00FC59BC" w:rsidRPr="0065426A">
        <w:rPr>
          <w:rFonts w:asciiTheme="majorBidi" w:hAnsiTheme="majorBidi" w:cstheme="majorBidi"/>
          <w:sz w:val="28"/>
          <w:szCs w:val="28"/>
          <w:lang w:bidi="ar"/>
        </w:rPr>
        <w:t xml:space="preserve"> steel and aluminum </w:t>
      </w:r>
      <w:r w:rsidRPr="0065426A">
        <w:rPr>
          <w:rFonts w:asciiTheme="majorBidi" w:hAnsiTheme="majorBidi" w:cstheme="majorBidi"/>
          <w:sz w:val="28"/>
          <w:szCs w:val="28"/>
          <w:lang w:bidi="ar"/>
        </w:rPr>
        <w:t>imports are</w:t>
      </w:r>
      <w:r w:rsidR="00A457FD" w:rsidRPr="0065426A">
        <w:rPr>
          <w:rFonts w:asciiTheme="majorBidi" w:hAnsiTheme="majorBidi" w:cstheme="majorBidi"/>
          <w:sz w:val="28"/>
          <w:szCs w:val="28"/>
          <w:lang w:bidi="ar"/>
        </w:rPr>
        <w:t xml:space="preserve">: to protect the </w:t>
      </w:r>
      <w:r w:rsidRPr="0065426A">
        <w:rPr>
          <w:rFonts w:asciiTheme="majorBidi" w:hAnsiTheme="majorBidi" w:cstheme="majorBidi"/>
          <w:sz w:val="28"/>
          <w:szCs w:val="28"/>
          <w:lang w:bidi="ar"/>
        </w:rPr>
        <w:t>steel and</w:t>
      </w:r>
      <w:r w:rsidR="00FC59BC" w:rsidRPr="0065426A">
        <w:rPr>
          <w:rFonts w:asciiTheme="majorBidi" w:hAnsiTheme="majorBidi" w:cstheme="majorBidi"/>
          <w:sz w:val="28"/>
          <w:szCs w:val="28"/>
          <w:lang w:bidi="ar"/>
        </w:rPr>
        <w:t xml:space="preserve"> aluminum</w:t>
      </w:r>
      <w:r w:rsidRPr="0065426A">
        <w:rPr>
          <w:rFonts w:asciiTheme="majorBidi" w:hAnsiTheme="majorBidi" w:cstheme="majorBidi"/>
          <w:sz w:val="28"/>
          <w:szCs w:val="28"/>
          <w:lang w:bidi="ar"/>
        </w:rPr>
        <w:t xml:space="preserve"> production sectors, safeguard</w:t>
      </w:r>
      <w:r w:rsidR="00FC59BC" w:rsidRPr="0065426A">
        <w:rPr>
          <w:rFonts w:asciiTheme="majorBidi" w:hAnsiTheme="majorBidi" w:cstheme="majorBidi"/>
          <w:sz w:val="28"/>
          <w:szCs w:val="28"/>
          <w:lang w:bidi="ar"/>
        </w:rPr>
        <w:t xml:space="preserve"> jobs and </w:t>
      </w:r>
      <w:r w:rsidRPr="0065426A">
        <w:rPr>
          <w:rFonts w:asciiTheme="majorBidi" w:hAnsiTheme="majorBidi" w:cstheme="majorBidi"/>
          <w:sz w:val="28"/>
          <w:szCs w:val="28"/>
          <w:lang w:bidi="ar"/>
        </w:rPr>
        <w:t>U.S. markets from foreign</w:t>
      </w:r>
      <w:r w:rsidR="00FC59BC" w:rsidRPr="0065426A">
        <w:rPr>
          <w:rFonts w:asciiTheme="majorBidi" w:hAnsiTheme="majorBidi" w:cstheme="majorBidi"/>
          <w:sz w:val="28"/>
          <w:szCs w:val="28"/>
          <w:lang w:bidi="ar"/>
        </w:rPr>
        <w:t xml:space="preserve"> competition.</w:t>
      </w:r>
    </w:p>
    <w:p w:rsidR="00693850" w:rsidRPr="0065426A" w:rsidRDefault="00693850" w:rsidP="0065426A">
      <w:pPr>
        <w:spacing w:before="0" w:after="0"/>
        <w:jc w:val="both"/>
        <w:rPr>
          <w:rFonts w:asciiTheme="majorBidi" w:hAnsiTheme="majorBidi" w:cstheme="majorBidi"/>
          <w:sz w:val="28"/>
          <w:szCs w:val="28"/>
          <w:lang w:bidi="ar"/>
        </w:rPr>
      </w:pPr>
    </w:p>
    <w:p w:rsidR="00E60AF1" w:rsidRDefault="00E60AF1" w:rsidP="00E60AF1">
      <w:pPr>
        <w:spacing w:before="0" w:after="0"/>
        <w:jc w:val="both"/>
        <w:rPr>
          <w:rFonts w:asciiTheme="majorBidi" w:hAnsiTheme="majorBidi" w:cstheme="majorBidi"/>
          <w:sz w:val="28"/>
          <w:szCs w:val="28"/>
          <w:lang w:bidi="ar"/>
        </w:rPr>
      </w:pPr>
    </w:p>
    <w:p w:rsidR="00FC59BC" w:rsidRDefault="00FC59BC" w:rsidP="00E60AF1">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U</w:t>
      </w:r>
      <w:r w:rsidR="0060526E" w:rsidRPr="0065426A">
        <w:rPr>
          <w:rFonts w:asciiTheme="majorBidi" w:hAnsiTheme="majorBidi" w:cstheme="majorBidi"/>
          <w:sz w:val="28"/>
          <w:szCs w:val="28"/>
          <w:lang w:bidi="ar"/>
        </w:rPr>
        <w:t>nd</w:t>
      </w:r>
      <w:r w:rsidR="00A457FD" w:rsidRPr="0065426A">
        <w:rPr>
          <w:rFonts w:asciiTheme="majorBidi" w:hAnsiTheme="majorBidi" w:cstheme="majorBidi"/>
          <w:sz w:val="28"/>
          <w:szCs w:val="28"/>
          <w:lang w:bidi="ar"/>
        </w:rPr>
        <w:t xml:space="preserve">isclosed </w:t>
      </w:r>
      <w:r w:rsidR="00E60AF1">
        <w:rPr>
          <w:rFonts w:asciiTheme="majorBidi" w:hAnsiTheme="majorBidi" w:cstheme="majorBidi"/>
          <w:sz w:val="28"/>
          <w:szCs w:val="28"/>
          <w:lang w:bidi="ar"/>
        </w:rPr>
        <w:t>objectives:</w:t>
      </w:r>
    </w:p>
    <w:p w:rsidR="008C1AD8" w:rsidRPr="0065426A" w:rsidRDefault="00DD4B60"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US Administration willingness to achieve political gains over steel and aluminum producing countries by increasing pressure on Canada and Mexico to improve the terms of negotiations for the North American Free Trade Agreement (NAFTA) for the United States, although Mexico and Canada were exempted from such tariffs </w:t>
      </w:r>
      <w:r w:rsidR="00AF6669" w:rsidRPr="0065426A">
        <w:rPr>
          <w:rFonts w:asciiTheme="majorBidi" w:hAnsiTheme="majorBidi" w:cstheme="majorBidi"/>
          <w:sz w:val="28"/>
          <w:szCs w:val="28"/>
          <w:lang w:bidi="ar"/>
        </w:rPr>
        <w:t>so far</w:t>
      </w:r>
      <w:r w:rsidRPr="0065426A">
        <w:rPr>
          <w:rFonts w:asciiTheme="majorBidi" w:hAnsiTheme="majorBidi" w:cs="Times New Roman"/>
          <w:sz w:val="28"/>
          <w:szCs w:val="28"/>
          <w:rtl/>
          <w:lang w:bidi="ar"/>
        </w:rPr>
        <w:t>.</w:t>
      </w:r>
    </w:p>
    <w:p w:rsidR="00D85747" w:rsidRPr="0065426A" w:rsidRDefault="00235370" w:rsidP="002E146E">
      <w:pPr>
        <w:pStyle w:val="ListParagraph"/>
        <w:numPr>
          <w:ilvl w:val="0"/>
          <w:numId w:val="13"/>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A</w:t>
      </w:r>
      <w:r w:rsidR="00D85747" w:rsidRPr="0065426A">
        <w:rPr>
          <w:rFonts w:asciiTheme="majorBidi" w:hAnsiTheme="majorBidi" w:cstheme="majorBidi"/>
          <w:sz w:val="28"/>
          <w:szCs w:val="28"/>
          <w:lang w:bidi="ar"/>
        </w:rPr>
        <w:t xml:space="preserve">chieve political and economic gains </w:t>
      </w:r>
      <w:r w:rsidR="00A457FD" w:rsidRPr="0065426A">
        <w:rPr>
          <w:rFonts w:asciiTheme="majorBidi" w:hAnsiTheme="majorBidi" w:cstheme="majorBidi"/>
          <w:sz w:val="28"/>
          <w:szCs w:val="28"/>
          <w:lang w:bidi="ar"/>
        </w:rPr>
        <w:t>by putting</w:t>
      </w:r>
      <w:r w:rsidR="00D85747" w:rsidRPr="0065426A">
        <w:rPr>
          <w:rFonts w:asciiTheme="majorBidi" w:hAnsiTheme="majorBidi" w:cstheme="majorBidi"/>
          <w:sz w:val="28"/>
          <w:szCs w:val="28"/>
          <w:lang w:bidi="ar"/>
        </w:rPr>
        <w:t xml:space="preserve"> pressure on EU countries, although the EU is negotiating </w:t>
      </w:r>
      <w:r w:rsidR="00A457FD" w:rsidRPr="0065426A">
        <w:rPr>
          <w:rFonts w:asciiTheme="majorBidi" w:hAnsiTheme="majorBidi" w:cstheme="majorBidi"/>
          <w:sz w:val="28"/>
          <w:szCs w:val="28"/>
          <w:lang w:bidi="ar"/>
        </w:rPr>
        <w:t xml:space="preserve">its </w:t>
      </w:r>
      <w:r w:rsidR="00D85747" w:rsidRPr="0065426A">
        <w:rPr>
          <w:rFonts w:asciiTheme="majorBidi" w:hAnsiTheme="majorBidi" w:cstheme="majorBidi"/>
          <w:sz w:val="28"/>
          <w:szCs w:val="28"/>
          <w:lang w:bidi="ar"/>
        </w:rPr>
        <w:t>exempt</w:t>
      </w:r>
      <w:r w:rsidR="00A457FD" w:rsidRPr="0065426A">
        <w:rPr>
          <w:rFonts w:asciiTheme="majorBidi" w:hAnsiTheme="majorBidi" w:cstheme="majorBidi"/>
          <w:sz w:val="28"/>
          <w:szCs w:val="28"/>
          <w:lang w:bidi="ar"/>
        </w:rPr>
        <w:t xml:space="preserve">ion </w:t>
      </w:r>
      <w:r w:rsidR="00D85747" w:rsidRPr="0065426A">
        <w:rPr>
          <w:rFonts w:asciiTheme="majorBidi" w:hAnsiTheme="majorBidi" w:cstheme="majorBidi"/>
          <w:sz w:val="28"/>
          <w:szCs w:val="28"/>
          <w:lang w:bidi="ar"/>
        </w:rPr>
        <w:t>or reduction of such tariffs.</w:t>
      </w:r>
    </w:p>
    <w:p w:rsidR="00905F78" w:rsidRPr="0065426A" w:rsidRDefault="00905F78" w:rsidP="0065426A">
      <w:pPr>
        <w:spacing w:before="0" w:after="0"/>
        <w:jc w:val="both"/>
        <w:rPr>
          <w:rFonts w:asciiTheme="majorBidi" w:hAnsiTheme="majorBidi" w:cstheme="majorBidi"/>
          <w:sz w:val="28"/>
          <w:szCs w:val="28"/>
          <w:lang w:bidi="ar"/>
        </w:rPr>
      </w:pPr>
    </w:p>
    <w:p w:rsidR="00235370" w:rsidRPr="0065426A" w:rsidRDefault="00AB7EBE" w:rsidP="002E146E">
      <w:pPr>
        <w:pStyle w:val="ListParagraph"/>
        <w:numPr>
          <w:ilvl w:val="0"/>
          <w:numId w:val="13"/>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Increase</w:t>
      </w:r>
      <w:r w:rsidR="00235370" w:rsidRPr="0065426A">
        <w:rPr>
          <w:rFonts w:asciiTheme="majorBidi" w:hAnsiTheme="majorBidi" w:cstheme="majorBidi"/>
          <w:sz w:val="28"/>
          <w:szCs w:val="28"/>
          <w:lang w:bidi="ar"/>
        </w:rPr>
        <w:t xml:space="preserve"> pressure on China</w:t>
      </w:r>
      <w:r w:rsidRPr="0065426A">
        <w:rPr>
          <w:rFonts w:asciiTheme="majorBidi" w:hAnsiTheme="majorBidi" w:cstheme="majorBidi"/>
          <w:sz w:val="28"/>
          <w:szCs w:val="28"/>
          <w:lang w:bidi="ar"/>
        </w:rPr>
        <w:t xml:space="preserve">: the Chinese government </w:t>
      </w:r>
      <w:r w:rsidR="00235370" w:rsidRPr="0065426A">
        <w:rPr>
          <w:rFonts w:asciiTheme="majorBidi" w:hAnsiTheme="majorBidi" w:cstheme="majorBidi"/>
          <w:sz w:val="28"/>
          <w:szCs w:val="28"/>
          <w:lang w:bidi="ar"/>
        </w:rPr>
        <w:t>promised to reduce t</w:t>
      </w:r>
      <w:r w:rsidR="00406D83" w:rsidRPr="0065426A">
        <w:rPr>
          <w:rFonts w:asciiTheme="majorBidi" w:hAnsiTheme="majorBidi" w:cstheme="majorBidi"/>
          <w:sz w:val="28"/>
          <w:szCs w:val="28"/>
          <w:lang w:bidi="ar"/>
        </w:rPr>
        <w:t xml:space="preserve">he surplus of steel production </w:t>
      </w:r>
      <w:r w:rsidR="00235370" w:rsidRPr="0065426A">
        <w:rPr>
          <w:rFonts w:asciiTheme="majorBidi" w:hAnsiTheme="majorBidi" w:cstheme="majorBidi"/>
          <w:sz w:val="28"/>
          <w:szCs w:val="28"/>
          <w:lang w:bidi="ar"/>
        </w:rPr>
        <w:t>exported to the United States at subsidized prices. However, th</w:t>
      </w:r>
      <w:r w:rsidR="00406D83" w:rsidRPr="0065426A">
        <w:rPr>
          <w:rFonts w:asciiTheme="majorBidi" w:hAnsiTheme="majorBidi" w:cstheme="majorBidi"/>
          <w:sz w:val="28"/>
          <w:szCs w:val="28"/>
          <w:lang w:bidi="ar"/>
        </w:rPr>
        <w:t>is</w:t>
      </w:r>
      <w:r w:rsidR="00235370" w:rsidRPr="0065426A">
        <w:rPr>
          <w:rFonts w:asciiTheme="majorBidi" w:hAnsiTheme="majorBidi" w:cstheme="majorBidi"/>
          <w:sz w:val="28"/>
          <w:szCs w:val="28"/>
          <w:lang w:bidi="ar"/>
        </w:rPr>
        <w:t xml:space="preserve"> deci</w:t>
      </w:r>
      <w:r w:rsidR="00A20D02" w:rsidRPr="0065426A">
        <w:rPr>
          <w:rFonts w:asciiTheme="majorBidi" w:hAnsiTheme="majorBidi" w:cstheme="majorBidi"/>
          <w:sz w:val="28"/>
          <w:szCs w:val="28"/>
          <w:lang w:bidi="ar"/>
        </w:rPr>
        <w:t xml:space="preserve">sion was delayed due to internal pressure in China </w:t>
      </w:r>
      <w:r w:rsidR="00235370" w:rsidRPr="0065426A">
        <w:rPr>
          <w:rFonts w:asciiTheme="majorBidi" w:hAnsiTheme="majorBidi" w:cstheme="majorBidi"/>
          <w:sz w:val="28"/>
          <w:szCs w:val="28"/>
          <w:lang w:bidi="ar"/>
        </w:rPr>
        <w:t>to protect jobs in the steel and aluminum sector</w:t>
      </w:r>
      <w:r w:rsidR="00A20D02" w:rsidRPr="0065426A">
        <w:rPr>
          <w:rFonts w:asciiTheme="majorBidi" w:hAnsiTheme="majorBidi" w:cstheme="majorBidi"/>
          <w:sz w:val="28"/>
          <w:szCs w:val="28"/>
          <w:lang w:bidi="ar"/>
        </w:rPr>
        <w:t>s</w:t>
      </w:r>
      <w:r w:rsidR="00235370" w:rsidRPr="0065426A">
        <w:rPr>
          <w:rFonts w:asciiTheme="majorBidi" w:hAnsiTheme="majorBidi" w:cstheme="majorBidi"/>
          <w:sz w:val="28"/>
          <w:szCs w:val="28"/>
          <w:lang w:bidi="ar"/>
        </w:rPr>
        <w:t xml:space="preserve">. </w:t>
      </w:r>
      <w:r w:rsidR="00600B81" w:rsidRPr="0065426A">
        <w:rPr>
          <w:rFonts w:asciiTheme="majorBidi" w:hAnsiTheme="majorBidi" w:cstheme="majorBidi"/>
          <w:sz w:val="28"/>
          <w:szCs w:val="28"/>
          <w:lang w:bidi="ar"/>
        </w:rPr>
        <w:t>With the new tariffs</w:t>
      </w:r>
      <w:r w:rsidR="00E96D78" w:rsidRPr="0065426A">
        <w:rPr>
          <w:rFonts w:asciiTheme="majorBidi" w:hAnsiTheme="majorBidi" w:cstheme="majorBidi"/>
          <w:sz w:val="28"/>
          <w:szCs w:val="28"/>
          <w:lang w:bidi="ar"/>
        </w:rPr>
        <w:t xml:space="preserve"> </w:t>
      </w:r>
      <w:r w:rsidR="00905F78" w:rsidRPr="0065426A">
        <w:rPr>
          <w:rFonts w:asciiTheme="majorBidi" w:hAnsiTheme="majorBidi" w:cstheme="majorBidi"/>
          <w:sz w:val="28"/>
          <w:szCs w:val="28"/>
          <w:lang w:bidi="ar"/>
        </w:rPr>
        <w:t>levied by</w:t>
      </w:r>
      <w:r w:rsidR="00600B81" w:rsidRPr="0065426A">
        <w:rPr>
          <w:rFonts w:asciiTheme="majorBidi" w:hAnsiTheme="majorBidi" w:cstheme="majorBidi"/>
          <w:sz w:val="28"/>
          <w:szCs w:val="28"/>
          <w:lang w:bidi="ar"/>
        </w:rPr>
        <w:t xml:space="preserve"> the US,</w:t>
      </w:r>
      <w:r w:rsidR="00235370" w:rsidRPr="0065426A">
        <w:rPr>
          <w:rFonts w:asciiTheme="majorBidi" w:hAnsiTheme="majorBidi" w:cstheme="majorBidi"/>
          <w:sz w:val="28"/>
          <w:szCs w:val="28"/>
          <w:lang w:bidi="ar"/>
        </w:rPr>
        <w:t xml:space="preserve"> China</w:t>
      </w:r>
      <w:r w:rsidR="00600B81" w:rsidRPr="0065426A">
        <w:rPr>
          <w:rFonts w:asciiTheme="majorBidi" w:hAnsiTheme="majorBidi" w:cstheme="majorBidi"/>
          <w:sz w:val="28"/>
          <w:szCs w:val="28"/>
          <w:lang w:bidi="ar"/>
        </w:rPr>
        <w:t xml:space="preserve"> will have to reduce its</w:t>
      </w:r>
      <w:r w:rsidR="00235370" w:rsidRPr="0065426A">
        <w:rPr>
          <w:rFonts w:asciiTheme="majorBidi" w:hAnsiTheme="majorBidi" w:cstheme="majorBidi"/>
          <w:sz w:val="28"/>
          <w:szCs w:val="28"/>
          <w:lang w:bidi="ar"/>
        </w:rPr>
        <w:t xml:space="preserve"> steel and aluminum</w:t>
      </w:r>
      <w:r w:rsidR="00600B81" w:rsidRPr="0065426A">
        <w:rPr>
          <w:rFonts w:asciiTheme="majorBidi" w:hAnsiTheme="majorBidi" w:cstheme="majorBidi"/>
          <w:sz w:val="28"/>
          <w:szCs w:val="28"/>
          <w:lang w:bidi="ar"/>
        </w:rPr>
        <w:t xml:space="preserve"> production</w:t>
      </w:r>
      <w:r w:rsidR="00E96D78" w:rsidRPr="0065426A">
        <w:rPr>
          <w:rFonts w:asciiTheme="majorBidi" w:hAnsiTheme="majorBidi" w:cstheme="majorBidi"/>
          <w:sz w:val="28"/>
          <w:szCs w:val="28"/>
          <w:lang w:bidi="ar"/>
        </w:rPr>
        <w:t xml:space="preserve"> as it becomes unable to </w:t>
      </w:r>
      <w:r w:rsidR="00600B81" w:rsidRPr="0065426A">
        <w:rPr>
          <w:rFonts w:asciiTheme="majorBidi" w:hAnsiTheme="majorBidi" w:cstheme="majorBidi"/>
          <w:sz w:val="28"/>
          <w:szCs w:val="28"/>
          <w:lang w:bidi="ar"/>
        </w:rPr>
        <w:t>export i</w:t>
      </w:r>
      <w:r w:rsidR="00E96D78" w:rsidRPr="0065426A">
        <w:rPr>
          <w:rFonts w:asciiTheme="majorBidi" w:hAnsiTheme="majorBidi" w:cstheme="majorBidi"/>
          <w:sz w:val="28"/>
          <w:szCs w:val="28"/>
          <w:lang w:bidi="ar"/>
        </w:rPr>
        <w:t xml:space="preserve">ts production surplus to the US, which will protect the US steel </w:t>
      </w:r>
      <w:r w:rsidR="00235370" w:rsidRPr="0065426A">
        <w:rPr>
          <w:rFonts w:asciiTheme="majorBidi" w:hAnsiTheme="majorBidi" w:cstheme="majorBidi"/>
          <w:sz w:val="28"/>
          <w:szCs w:val="28"/>
          <w:lang w:bidi="ar"/>
        </w:rPr>
        <w:t>and aluminum production sector</w:t>
      </w:r>
      <w:r w:rsidR="00235370" w:rsidRPr="0065426A">
        <w:rPr>
          <w:rFonts w:asciiTheme="majorBidi" w:hAnsiTheme="majorBidi" w:cs="Times New Roman"/>
          <w:sz w:val="28"/>
          <w:szCs w:val="28"/>
          <w:rtl/>
          <w:lang w:bidi="ar"/>
        </w:rPr>
        <w:t>.</w:t>
      </w:r>
    </w:p>
    <w:p w:rsidR="00662914" w:rsidRPr="0065426A" w:rsidRDefault="00662914" w:rsidP="0065426A">
      <w:pPr>
        <w:spacing w:before="0" w:after="0"/>
        <w:jc w:val="both"/>
        <w:rPr>
          <w:rFonts w:asciiTheme="majorBidi" w:hAnsiTheme="majorBidi" w:cstheme="majorBidi"/>
          <w:sz w:val="28"/>
          <w:szCs w:val="28"/>
          <w:lang w:bidi="ar-LB"/>
        </w:rPr>
      </w:pPr>
    </w:p>
    <w:p w:rsidR="00861963" w:rsidRDefault="00861963" w:rsidP="002E146E">
      <w:pPr>
        <w:pStyle w:val="Heading3"/>
        <w:numPr>
          <w:ilvl w:val="1"/>
          <w:numId w:val="26"/>
        </w:numPr>
        <w:rPr>
          <w:lang w:bidi="ar-LB"/>
        </w:rPr>
      </w:pPr>
      <w:bookmarkStart w:id="49" w:name="_Toc13651331"/>
      <w:bookmarkStart w:id="50" w:name="_Toc15295866"/>
      <w:r w:rsidRPr="0065426A">
        <w:rPr>
          <w:lang w:bidi="ar-LB"/>
        </w:rPr>
        <w:t xml:space="preserve">The third </w:t>
      </w:r>
      <w:r w:rsidR="00082739" w:rsidRPr="0065426A">
        <w:rPr>
          <w:lang w:bidi="ar-LB"/>
        </w:rPr>
        <w:t xml:space="preserve">set </w:t>
      </w:r>
      <w:r w:rsidRPr="0065426A">
        <w:rPr>
          <w:lang w:bidi="ar-LB"/>
        </w:rPr>
        <w:t>of US tariffs</w:t>
      </w:r>
      <w:bookmarkEnd w:id="49"/>
      <w:bookmarkEnd w:id="50"/>
    </w:p>
    <w:p w:rsidR="002D70BD" w:rsidRPr="00693850" w:rsidRDefault="002D70BD" w:rsidP="002D70BD">
      <w:pPr>
        <w:rPr>
          <w:sz w:val="4"/>
          <w:szCs w:val="4"/>
          <w:lang w:bidi="ar-LB"/>
        </w:rPr>
      </w:pPr>
    </w:p>
    <w:p w:rsidR="00861963" w:rsidRPr="00AB5042" w:rsidRDefault="00861963" w:rsidP="00AB5042">
      <w:pPr>
        <w:spacing w:before="0" w:after="0"/>
        <w:ind w:left="360"/>
        <w:jc w:val="both"/>
        <w:rPr>
          <w:rFonts w:asciiTheme="majorBidi" w:hAnsiTheme="majorBidi" w:cs="Times New Roman"/>
          <w:sz w:val="28"/>
          <w:szCs w:val="28"/>
          <w:lang w:bidi="ar-LB"/>
        </w:rPr>
      </w:pPr>
      <w:r w:rsidRPr="00AB5042">
        <w:rPr>
          <w:rFonts w:asciiTheme="majorBidi" w:hAnsiTheme="majorBidi" w:cstheme="majorBidi"/>
          <w:sz w:val="28"/>
          <w:szCs w:val="28"/>
          <w:lang w:bidi="ar-LB"/>
        </w:rPr>
        <w:t>The US administration</w:t>
      </w:r>
      <w:r w:rsidR="00C03664" w:rsidRPr="00AB5042">
        <w:rPr>
          <w:rFonts w:asciiTheme="majorBidi" w:hAnsiTheme="majorBidi" w:cstheme="majorBidi"/>
          <w:sz w:val="28"/>
          <w:szCs w:val="28"/>
          <w:lang w:bidi="ar-LB"/>
        </w:rPr>
        <w:t xml:space="preserve"> announced the imposition </w:t>
      </w:r>
      <w:r w:rsidR="003D79E6" w:rsidRPr="00AB5042">
        <w:rPr>
          <w:rFonts w:asciiTheme="majorBidi" w:hAnsiTheme="majorBidi" w:cstheme="majorBidi"/>
          <w:sz w:val="28"/>
          <w:szCs w:val="28"/>
          <w:lang w:bidi="ar-LB"/>
        </w:rPr>
        <w:t>of an</w:t>
      </w:r>
      <w:r w:rsidR="008564FF" w:rsidRPr="00AB5042">
        <w:rPr>
          <w:rFonts w:asciiTheme="majorBidi" w:hAnsiTheme="majorBidi" w:cstheme="majorBidi"/>
          <w:sz w:val="28"/>
          <w:szCs w:val="28"/>
          <w:lang w:bidi="ar-LB"/>
        </w:rPr>
        <w:t xml:space="preserve"> additional</w:t>
      </w:r>
      <w:r w:rsidR="003D79E6" w:rsidRPr="00AB5042">
        <w:rPr>
          <w:rFonts w:asciiTheme="majorBidi" w:hAnsiTheme="majorBidi" w:cstheme="majorBidi"/>
          <w:sz w:val="28"/>
          <w:szCs w:val="28"/>
          <w:lang w:bidi="ar-LB"/>
        </w:rPr>
        <w:t xml:space="preserve"> 25 percent</w:t>
      </w:r>
      <w:r w:rsidRPr="00AB5042">
        <w:rPr>
          <w:rFonts w:asciiTheme="majorBidi" w:hAnsiTheme="majorBidi" w:cstheme="majorBidi"/>
          <w:sz w:val="28"/>
          <w:szCs w:val="28"/>
          <w:lang w:bidi="ar-LB"/>
        </w:rPr>
        <w:t xml:space="preserve"> </w:t>
      </w:r>
      <w:r w:rsidR="008564FF" w:rsidRPr="00AB5042">
        <w:rPr>
          <w:rFonts w:asciiTheme="majorBidi" w:hAnsiTheme="majorBidi" w:cstheme="majorBidi"/>
          <w:sz w:val="28"/>
          <w:szCs w:val="28"/>
          <w:lang w:bidi="ar-LB"/>
        </w:rPr>
        <w:t xml:space="preserve">duty </w:t>
      </w:r>
      <w:r w:rsidRPr="00AB5042">
        <w:rPr>
          <w:rFonts w:asciiTheme="majorBidi" w:hAnsiTheme="majorBidi" w:cstheme="majorBidi"/>
          <w:sz w:val="28"/>
          <w:szCs w:val="28"/>
          <w:lang w:bidi="ar-LB"/>
        </w:rPr>
        <w:t>on</w:t>
      </w:r>
      <w:r w:rsidR="00C03664" w:rsidRPr="00AB5042">
        <w:rPr>
          <w:rFonts w:asciiTheme="majorBidi" w:hAnsiTheme="majorBidi" w:cstheme="majorBidi"/>
          <w:sz w:val="28"/>
          <w:szCs w:val="28"/>
          <w:lang w:bidi="ar-LB"/>
        </w:rPr>
        <w:t xml:space="preserve"> approximately $</w:t>
      </w:r>
      <w:r w:rsidR="00AB5042" w:rsidRPr="00AB5042">
        <w:rPr>
          <w:rFonts w:asciiTheme="majorBidi" w:hAnsiTheme="majorBidi" w:cstheme="majorBidi"/>
          <w:sz w:val="28"/>
          <w:szCs w:val="28"/>
          <w:lang w:bidi="ar-LB"/>
        </w:rPr>
        <w:t>34</w:t>
      </w:r>
      <w:r w:rsidR="00C03664" w:rsidRPr="00AB5042">
        <w:rPr>
          <w:rFonts w:asciiTheme="majorBidi" w:hAnsiTheme="majorBidi" w:cstheme="majorBidi"/>
          <w:sz w:val="28"/>
          <w:szCs w:val="28"/>
          <w:lang w:bidi="ar-LB"/>
        </w:rPr>
        <w:t xml:space="preserve"> billion wo</w:t>
      </w:r>
      <w:r w:rsidR="00662914" w:rsidRPr="00AB5042">
        <w:rPr>
          <w:rFonts w:asciiTheme="majorBidi" w:hAnsiTheme="majorBidi" w:cstheme="majorBidi"/>
          <w:sz w:val="28"/>
          <w:szCs w:val="28"/>
          <w:lang w:bidi="ar-LB"/>
        </w:rPr>
        <w:t>r</w:t>
      </w:r>
      <w:r w:rsidR="00C03664" w:rsidRPr="00AB5042">
        <w:rPr>
          <w:rFonts w:asciiTheme="majorBidi" w:hAnsiTheme="majorBidi" w:cstheme="majorBidi"/>
          <w:sz w:val="28"/>
          <w:szCs w:val="28"/>
          <w:lang w:bidi="ar-LB"/>
        </w:rPr>
        <w:t>th of</w:t>
      </w:r>
      <w:r w:rsidRPr="00AB5042">
        <w:rPr>
          <w:rFonts w:asciiTheme="majorBidi" w:hAnsiTheme="majorBidi" w:cstheme="majorBidi"/>
          <w:sz w:val="28"/>
          <w:szCs w:val="28"/>
          <w:lang w:bidi="ar-LB"/>
        </w:rPr>
        <w:t xml:space="preserve"> Chinese</w:t>
      </w:r>
      <w:r w:rsidR="00C03664" w:rsidRPr="00AB5042">
        <w:rPr>
          <w:rFonts w:asciiTheme="majorBidi" w:hAnsiTheme="majorBidi" w:cstheme="majorBidi"/>
          <w:sz w:val="28"/>
          <w:szCs w:val="28"/>
          <w:lang w:bidi="ar-LB"/>
        </w:rPr>
        <w:t xml:space="preserve"> im</w:t>
      </w:r>
      <w:r w:rsidRPr="00AB5042">
        <w:rPr>
          <w:rFonts w:asciiTheme="majorBidi" w:hAnsiTheme="majorBidi" w:cstheme="majorBidi"/>
          <w:sz w:val="28"/>
          <w:szCs w:val="28"/>
          <w:lang w:bidi="ar-LB"/>
        </w:rPr>
        <w:t xml:space="preserve">ports (818 Chinese goods) </w:t>
      </w:r>
      <w:r w:rsidR="00C03664" w:rsidRPr="00AB5042">
        <w:rPr>
          <w:rFonts w:asciiTheme="majorBidi" w:hAnsiTheme="majorBidi" w:cstheme="majorBidi"/>
          <w:sz w:val="28"/>
          <w:szCs w:val="28"/>
          <w:lang w:bidi="ar-LB"/>
        </w:rPr>
        <w:t>as of</w:t>
      </w:r>
      <w:r w:rsidR="003D79E6" w:rsidRPr="00AB5042">
        <w:rPr>
          <w:rFonts w:asciiTheme="majorBidi" w:hAnsiTheme="majorBidi" w:cstheme="majorBidi"/>
          <w:sz w:val="28"/>
          <w:szCs w:val="28"/>
          <w:lang w:bidi="ar-LB"/>
        </w:rPr>
        <w:t xml:space="preserve"> July 1</w:t>
      </w:r>
      <w:r w:rsidR="008564FF" w:rsidRPr="00AB5042">
        <w:rPr>
          <w:rFonts w:asciiTheme="majorBidi" w:hAnsiTheme="majorBidi" w:cstheme="majorBidi"/>
          <w:sz w:val="28"/>
          <w:szCs w:val="28"/>
          <w:vertAlign w:val="superscript"/>
          <w:lang w:bidi="ar-LB"/>
        </w:rPr>
        <w:t>st</w:t>
      </w:r>
      <w:r w:rsidR="003D79E6" w:rsidRPr="00AB5042">
        <w:rPr>
          <w:rFonts w:asciiTheme="majorBidi" w:hAnsiTheme="majorBidi" w:cstheme="majorBidi"/>
          <w:sz w:val="28"/>
          <w:szCs w:val="28"/>
          <w:lang w:bidi="ar-LB"/>
        </w:rPr>
        <w:t xml:space="preserve">, 2018 </w:t>
      </w:r>
      <w:r w:rsidR="008564FF" w:rsidRPr="00AB5042">
        <w:rPr>
          <w:rFonts w:asciiTheme="majorBidi" w:hAnsiTheme="majorBidi" w:cstheme="majorBidi"/>
          <w:sz w:val="28"/>
          <w:szCs w:val="28"/>
          <w:lang w:bidi="ar-LB"/>
        </w:rPr>
        <w:t>including</w:t>
      </w:r>
      <w:r w:rsidRPr="00AB5042">
        <w:rPr>
          <w:rFonts w:asciiTheme="majorBidi" w:hAnsiTheme="majorBidi" w:cstheme="majorBidi"/>
          <w:sz w:val="28"/>
          <w:szCs w:val="28"/>
          <w:lang w:bidi="ar-LB"/>
        </w:rPr>
        <w:t xml:space="preserve"> cars, aircraft compo</w:t>
      </w:r>
      <w:r w:rsidR="008564FF" w:rsidRPr="00AB5042">
        <w:rPr>
          <w:rFonts w:asciiTheme="majorBidi" w:hAnsiTheme="majorBidi" w:cstheme="majorBidi"/>
          <w:sz w:val="28"/>
          <w:szCs w:val="28"/>
          <w:lang w:bidi="ar-LB"/>
        </w:rPr>
        <w:t xml:space="preserve">nents and computer hard drives, </w:t>
      </w:r>
      <w:r w:rsidR="004C2ECF" w:rsidRPr="00AB5042">
        <w:rPr>
          <w:rFonts w:asciiTheme="majorBidi" w:hAnsiTheme="majorBidi" w:cstheme="majorBidi"/>
          <w:sz w:val="28"/>
          <w:szCs w:val="28"/>
          <w:lang w:bidi="ar-LB"/>
        </w:rPr>
        <w:t>excluding</w:t>
      </w:r>
      <w:r w:rsidRPr="00AB5042">
        <w:rPr>
          <w:rFonts w:asciiTheme="majorBidi" w:hAnsiTheme="majorBidi" w:cstheme="majorBidi"/>
          <w:sz w:val="28"/>
          <w:szCs w:val="28"/>
          <w:lang w:bidi="ar-LB"/>
        </w:rPr>
        <w:t xml:space="preserve"> mobile phones and televisions</w:t>
      </w:r>
      <w:r w:rsidR="003D79E6" w:rsidRPr="00AB5042">
        <w:rPr>
          <w:rFonts w:asciiTheme="majorBidi" w:hAnsiTheme="majorBidi" w:cstheme="majorBidi"/>
          <w:sz w:val="28"/>
          <w:szCs w:val="28"/>
          <w:lang w:bidi="ar-LB"/>
        </w:rPr>
        <w:t>;</w:t>
      </w:r>
      <w:r w:rsidRPr="00AB5042">
        <w:rPr>
          <w:rFonts w:asciiTheme="majorBidi" w:hAnsiTheme="majorBidi" w:cstheme="majorBidi"/>
          <w:sz w:val="28"/>
          <w:szCs w:val="28"/>
          <w:lang w:bidi="ar-LB"/>
        </w:rPr>
        <w:t xml:space="preserve"> to protec</w:t>
      </w:r>
      <w:r w:rsidR="003D79E6" w:rsidRPr="00AB5042">
        <w:rPr>
          <w:rFonts w:asciiTheme="majorBidi" w:hAnsiTheme="majorBidi" w:cstheme="majorBidi"/>
          <w:sz w:val="28"/>
          <w:szCs w:val="28"/>
          <w:lang w:bidi="ar-LB"/>
        </w:rPr>
        <w:t>t</w:t>
      </w:r>
      <w:r w:rsidRPr="00AB5042">
        <w:rPr>
          <w:rFonts w:asciiTheme="majorBidi" w:hAnsiTheme="majorBidi" w:cstheme="majorBidi"/>
          <w:sz w:val="28"/>
          <w:szCs w:val="28"/>
          <w:lang w:bidi="ar-LB"/>
        </w:rPr>
        <w:t xml:space="preserve"> technology </w:t>
      </w:r>
      <w:r w:rsidR="003D79E6" w:rsidRPr="00AB5042">
        <w:rPr>
          <w:rFonts w:asciiTheme="majorBidi" w:hAnsiTheme="majorBidi" w:cstheme="majorBidi"/>
          <w:sz w:val="28"/>
          <w:szCs w:val="28"/>
          <w:lang w:bidi="ar-LB"/>
        </w:rPr>
        <w:t xml:space="preserve">transfer </w:t>
      </w:r>
      <w:r w:rsidRPr="00AB5042">
        <w:rPr>
          <w:rFonts w:asciiTheme="majorBidi" w:hAnsiTheme="majorBidi" w:cstheme="majorBidi"/>
          <w:sz w:val="28"/>
          <w:szCs w:val="28"/>
          <w:lang w:bidi="ar-LB"/>
        </w:rPr>
        <w:t xml:space="preserve">and theft of Intellectual </w:t>
      </w:r>
      <w:r w:rsidR="003D79E6" w:rsidRPr="00AB5042">
        <w:rPr>
          <w:rFonts w:asciiTheme="majorBidi" w:hAnsiTheme="majorBidi" w:cstheme="majorBidi"/>
          <w:sz w:val="28"/>
          <w:szCs w:val="28"/>
          <w:lang w:bidi="ar-LB"/>
        </w:rPr>
        <w:t>p</w:t>
      </w:r>
      <w:r w:rsidR="008564FF" w:rsidRPr="00AB5042">
        <w:rPr>
          <w:rFonts w:asciiTheme="majorBidi" w:hAnsiTheme="majorBidi" w:cstheme="majorBidi"/>
          <w:sz w:val="28"/>
          <w:szCs w:val="28"/>
          <w:lang w:bidi="ar-LB"/>
        </w:rPr>
        <w:t xml:space="preserve">roperty and </w:t>
      </w:r>
      <w:r w:rsidR="003D79E6" w:rsidRPr="00AB5042">
        <w:rPr>
          <w:rFonts w:asciiTheme="majorBidi" w:hAnsiTheme="majorBidi" w:cstheme="majorBidi"/>
          <w:sz w:val="28"/>
          <w:szCs w:val="28"/>
          <w:lang w:bidi="ar-LB"/>
        </w:rPr>
        <w:t>protect U.S.</w:t>
      </w:r>
      <w:r w:rsidRPr="00AB5042">
        <w:rPr>
          <w:rFonts w:asciiTheme="majorBidi" w:hAnsiTheme="majorBidi" w:cstheme="majorBidi"/>
          <w:sz w:val="28"/>
          <w:szCs w:val="28"/>
          <w:lang w:bidi="ar-LB"/>
        </w:rPr>
        <w:t xml:space="preserve"> jobs</w:t>
      </w:r>
      <w:r w:rsidRPr="00AB5042">
        <w:rPr>
          <w:rFonts w:asciiTheme="majorBidi" w:hAnsiTheme="majorBidi" w:cs="Times New Roman"/>
          <w:sz w:val="28"/>
          <w:szCs w:val="28"/>
          <w:rtl/>
          <w:lang w:bidi="ar-LB"/>
        </w:rPr>
        <w:t>.</w:t>
      </w:r>
    </w:p>
    <w:p w:rsidR="00E60AF1" w:rsidRPr="0065426A" w:rsidRDefault="00E60AF1" w:rsidP="00693850">
      <w:pPr>
        <w:spacing w:before="0" w:after="0"/>
        <w:ind w:left="360"/>
        <w:jc w:val="both"/>
        <w:rPr>
          <w:rFonts w:asciiTheme="majorBidi" w:hAnsiTheme="majorBidi" w:cs="Times New Roman"/>
          <w:sz w:val="28"/>
          <w:szCs w:val="28"/>
          <w:lang w:bidi="ar-LB"/>
        </w:rPr>
      </w:pPr>
    </w:p>
    <w:p w:rsidR="00A16FC9" w:rsidRPr="0065426A" w:rsidRDefault="008564FF" w:rsidP="00693850">
      <w:pPr>
        <w:spacing w:before="0" w:after="0"/>
        <w:ind w:left="360"/>
        <w:jc w:val="both"/>
        <w:rPr>
          <w:rFonts w:asciiTheme="majorBidi" w:hAnsiTheme="majorBidi" w:cstheme="majorBidi"/>
          <w:sz w:val="28"/>
          <w:szCs w:val="28"/>
          <w:lang w:bidi="ar-LB"/>
        </w:rPr>
      </w:pPr>
      <w:r w:rsidRPr="0065426A">
        <w:rPr>
          <w:rFonts w:asciiTheme="majorBidi" w:hAnsiTheme="majorBidi" w:cstheme="majorBidi"/>
          <w:sz w:val="28"/>
          <w:szCs w:val="28"/>
          <w:lang w:bidi="ar-LB"/>
        </w:rPr>
        <w:t>O</w:t>
      </w:r>
      <w:r w:rsidR="00662914" w:rsidRPr="0065426A">
        <w:rPr>
          <w:rFonts w:asciiTheme="majorBidi" w:hAnsiTheme="majorBidi" w:cstheme="majorBidi"/>
          <w:sz w:val="28"/>
          <w:szCs w:val="28"/>
          <w:lang w:bidi="ar-LB"/>
        </w:rPr>
        <w:t>n August 23</w:t>
      </w:r>
      <w:r w:rsidR="00662914" w:rsidRPr="0065426A">
        <w:rPr>
          <w:rFonts w:asciiTheme="majorBidi" w:hAnsiTheme="majorBidi" w:cstheme="majorBidi"/>
          <w:sz w:val="28"/>
          <w:szCs w:val="28"/>
          <w:vertAlign w:val="superscript"/>
          <w:lang w:bidi="ar-LB"/>
        </w:rPr>
        <w:t>rd</w:t>
      </w:r>
      <w:r w:rsidR="00662914" w:rsidRPr="0065426A">
        <w:rPr>
          <w:rFonts w:asciiTheme="majorBidi" w:hAnsiTheme="majorBidi" w:cstheme="majorBidi"/>
          <w:sz w:val="28"/>
          <w:szCs w:val="28"/>
          <w:lang w:bidi="ar-LB"/>
        </w:rPr>
        <w:t xml:space="preserve">, 2018, the US </w:t>
      </w:r>
      <w:r w:rsidRPr="0065426A">
        <w:rPr>
          <w:rFonts w:asciiTheme="majorBidi" w:hAnsiTheme="majorBidi" w:cstheme="majorBidi"/>
          <w:sz w:val="28"/>
          <w:szCs w:val="28"/>
          <w:lang w:bidi="ar-LB"/>
        </w:rPr>
        <w:t xml:space="preserve">announced an additional 25% tariffs </w:t>
      </w:r>
      <w:r w:rsidR="00662914" w:rsidRPr="0065426A">
        <w:rPr>
          <w:rFonts w:asciiTheme="majorBidi" w:hAnsiTheme="majorBidi" w:cstheme="majorBidi"/>
          <w:sz w:val="28"/>
          <w:szCs w:val="28"/>
          <w:lang w:bidi="ar-LB"/>
        </w:rPr>
        <w:t xml:space="preserve">that </w:t>
      </w:r>
      <w:r w:rsidRPr="0065426A">
        <w:rPr>
          <w:rFonts w:asciiTheme="majorBidi" w:hAnsiTheme="majorBidi" w:cstheme="majorBidi"/>
          <w:sz w:val="28"/>
          <w:szCs w:val="28"/>
          <w:lang w:bidi="ar-LB"/>
        </w:rPr>
        <w:t>on</w:t>
      </w:r>
      <w:r w:rsidR="00662914" w:rsidRPr="0065426A">
        <w:rPr>
          <w:rFonts w:asciiTheme="majorBidi" w:hAnsiTheme="majorBidi" w:cstheme="majorBidi"/>
          <w:sz w:val="28"/>
          <w:szCs w:val="28"/>
          <w:lang w:bidi="ar-LB"/>
        </w:rPr>
        <w:t xml:space="preserve"> $16 billion worth of products imported from China. </w:t>
      </w:r>
      <w:r w:rsidR="00A16FC9" w:rsidRPr="0065426A">
        <w:rPr>
          <w:rFonts w:asciiTheme="majorBidi" w:hAnsiTheme="majorBidi" w:cstheme="majorBidi"/>
          <w:sz w:val="28"/>
          <w:szCs w:val="28"/>
          <w:lang w:bidi="ar-LB"/>
        </w:rPr>
        <w:t xml:space="preserve">The </w:t>
      </w:r>
      <w:r w:rsidRPr="0065426A">
        <w:rPr>
          <w:rFonts w:asciiTheme="majorBidi" w:hAnsiTheme="majorBidi" w:cstheme="majorBidi"/>
          <w:sz w:val="28"/>
          <w:szCs w:val="28"/>
          <w:lang w:bidi="ar-LB"/>
        </w:rPr>
        <w:t>total</w:t>
      </w:r>
      <w:r w:rsidR="00A16FC9" w:rsidRPr="0065426A">
        <w:rPr>
          <w:rFonts w:asciiTheme="majorBidi" w:hAnsiTheme="majorBidi" w:cstheme="majorBidi"/>
          <w:sz w:val="28"/>
          <w:szCs w:val="28"/>
          <w:lang w:bidi="ar-LB"/>
        </w:rPr>
        <w:t xml:space="preserve"> products subject to various U.S. </w:t>
      </w:r>
      <w:r w:rsidRPr="0065426A">
        <w:rPr>
          <w:rFonts w:asciiTheme="majorBidi" w:hAnsiTheme="majorBidi" w:cstheme="majorBidi"/>
          <w:sz w:val="28"/>
          <w:szCs w:val="28"/>
          <w:lang w:bidi="ar-LB"/>
        </w:rPr>
        <w:t>tariffs</w:t>
      </w:r>
      <w:r w:rsidR="00A16FC9" w:rsidRPr="0065426A">
        <w:rPr>
          <w:rFonts w:asciiTheme="majorBidi" w:hAnsiTheme="majorBidi" w:cstheme="majorBidi"/>
          <w:sz w:val="28"/>
          <w:szCs w:val="28"/>
          <w:lang w:bidi="ar-LB"/>
        </w:rPr>
        <w:t xml:space="preserve"> is valued at approximately $50 billion in 2018 trade values.</w:t>
      </w:r>
    </w:p>
    <w:p w:rsidR="00E60AF1" w:rsidRDefault="00E60AF1" w:rsidP="00693850">
      <w:pPr>
        <w:tabs>
          <w:tab w:val="right" w:pos="0"/>
        </w:tabs>
        <w:spacing w:before="0" w:after="0"/>
        <w:ind w:left="450"/>
        <w:jc w:val="both"/>
        <w:rPr>
          <w:rFonts w:asciiTheme="majorBidi" w:hAnsiTheme="majorBidi" w:cstheme="majorBidi"/>
          <w:sz w:val="28"/>
          <w:szCs w:val="28"/>
        </w:rPr>
      </w:pPr>
    </w:p>
    <w:p w:rsidR="00D67A67" w:rsidRDefault="009D643B" w:rsidP="00693850">
      <w:pPr>
        <w:tabs>
          <w:tab w:val="right" w:pos="0"/>
        </w:tabs>
        <w:spacing w:before="0" w:after="0"/>
        <w:ind w:left="360"/>
        <w:jc w:val="both"/>
        <w:rPr>
          <w:rFonts w:asciiTheme="majorBidi" w:hAnsiTheme="majorBidi" w:cstheme="majorBidi"/>
          <w:sz w:val="28"/>
          <w:szCs w:val="28"/>
        </w:rPr>
      </w:pPr>
      <w:r w:rsidRPr="0065426A">
        <w:rPr>
          <w:rFonts w:asciiTheme="majorBidi" w:hAnsiTheme="majorBidi" w:cstheme="majorBidi"/>
          <w:sz w:val="28"/>
          <w:szCs w:val="28"/>
        </w:rPr>
        <w:t xml:space="preserve">The US administration promised further </w:t>
      </w:r>
      <w:r w:rsidR="003515BE" w:rsidRPr="0065426A">
        <w:rPr>
          <w:rFonts w:asciiTheme="majorBidi" w:hAnsiTheme="majorBidi" w:cstheme="majorBidi"/>
          <w:sz w:val="28"/>
          <w:szCs w:val="28"/>
        </w:rPr>
        <w:t xml:space="preserve">10% </w:t>
      </w:r>
      <w:r w:rsidRPr="0065426A">
        <w:rPr>
          <w:rFonts w:asciiTheme="majorBidi" w:hAnsiTheme="majorBidi" w:cstheme="majorBidi"/>
          <w:sz w:val="28"/>
          <w:szCs w:val="28"/>
        </w:rPr>
        <w:t xml:space="preserve">levies on $200 billion worth of Chinese imports </w:t>
      </w:r>
      <w:r w:rsidR="003515BE" w:rsidRPr="0065426A">
        <w:rPr>
          <w:rFonts w:asciiTheme="majorBidi" w:hAnsiTheme="majorBidi" w:cstheme="majorBidi"/>
          <w:sz w:val="28"/>
          <w:szCs w:val="28"/>
        </w:rPr>
        <w:t>as of next September</w:t>
      </w:r>
      <w:r w:rsidR="00837963" w:rsidRPr="0065426A">
        <w:rPr>
          <w:rFonts w:asciiTheme="majorBidi" w:hAnsiTheme="majorBidi" w:cstheme="majorBidi"/>
          <w:sz w:val="28"/>
          <w:szCs w:val="28"/>
        </w:rPr>
        <w:t xml:space="preserve">. The US considers that the Chinese imports targeted by new tariffs are products that benefit from “the forced transfer of technology”, as dubbed by Washington to describe China’s policy in dealing with U.S. </w:t>
      </w:r>
      <w:r w:rsidR="00681386" w:rsidRPr="0065426A">
        <w:rPr>
          <w:rFonts w:asciiTheme="majorBidi" w:hAnsiTheme="majorBidi" w:cstheme="majorBidi"/>
          <w:sz w:val="28"/>
          <w:szCs w:val="28"/>
        </w:rPr>
        <w:t>high-tech industries</w:t>
      </w:r>
      <w:r w:rsidR="00837963" w:rsidRPr="0065426A">
        <w:rPr>
          <w:rFonts w:asciiTheme="majorBidi" w:hAnsiTheme="majorBidi" w:cstheme="majorBidi"/>
          <w:sz w:val="28"/>
          <w:szCs w:val="28"/>
        </w:rPr>
        <w:t xml:space="preserve"> today. </w:t>
      </w:r>
    </w:p>
    <w:p w:rsidR="00E60AF1" w:rsidRPr="0065426A" w:rsidRDefault="00E60AF1" w:rsidP="00E60AF1">
      <w:pPr>
        <w:tabs>
          <w:tab w:val="right" w:pos="0"/>
        </w:tabs>
        <w:spacing w:before="0" w:after="0"/>
        <w:jc w:val="both"/>
        <w:rPr>
          <w:rFonts w:asciiTheme="majorBidi" w:hAnsiTheme="majorBidi" w:cstheme="majorBidi"/>
          <w:sz w:val="28"/>
          <w:szCs w:val="28"/>
        </w:rPr>
      </w:pPr>
    </w:p>
    <w:p w:rsidR="007D6B9C" w:rsidRDefault="00D9616B" w:rsidP="00693850">
      <w:pPr>
        <w:spacing w:before="0" w:after="0"/>
        <w:ind w:left="360"/>
        <w:jc w:val="both"/>
        <w:rPr>
          <w:rFonts w:asciiTheme="majorBidi" w:hAnsiTheme="majorBidi" w:cs="Times New Roman"/>
          <w:sz w:val="28"/>
          <w:szCs w:val="28"/>
          <w:lang w:bidi="ar"/>
        </w:rPr>
      </w:pPr>
      <w:r w:rsidRPr="0065426A">
        <w:rPr>
          <w:rFonts w:asciiTheme="majorBidi" w:hAnsiTheme="majorBidi" w:cstheme="majorBidi"/>
          <w:sz w:val="28"/>
          <w:szCs w:val="28"/>
          <w:lang w:bidi="ar"/>
        </w:rPr>
        <w:t xml:space="preserve">Thus, U.S. </w:t>
      </w:r>
      <w:r w:rsidR="00E43C7C" w:rsidRPr="0065426A">
        <w:rPr>
          <w:rFonts w:asciiTheme="majorBidi" w:hAnsiTheme="majorBidi" w:cstheme="majorBidi"/>
          <w:sz w:val="28"/>
          <w:szCs w:val="28"/>
          <w:lang w:bidi="ar"/>
        </w:rPr>
        <w:t>measures</w:t>
      </w:r>
      <w:r w:rsidRPr="0065426A">
        <w:rPr>
          <w:rFonts w:asciiTheme="majorBidi" w:hAnsiTheme="majorBidi" w:cstheme="majorBidi"/>
          <w:sz w:val="28"/>
          <w:szCs w:val="28"/>
          <w:lang w:bidi="ar"/>
        </w:rPr>
        <w:t xml:space="preserve"> are </w:t>
      </w:r>
      <w:r w:rsidR="00E43C7C" w:rsidRPr="0065426A">
        <w:rPr>
          <w:rFonts w:asciiTheme="majorBidi" w:hAnsiTheme="majorBidi" w:cstheme="majorBidi"/>
          <w:sz w:val="28"/>
          <w:szCs w:val="28"/>
          <w:lang w:bidi="ar"/>
        </w:rPr>
        <w:t>expected to eventually target $</w:t>
      </w:r>
      <w:r w:rsidRPr="0065426A">
        <w:rPr>
          <w:rFonts w:asciiTheme="majorBidi" w:hAnsiTheme="majorBidi" w:cstheme="majorBidi"/>
          <w:sz w:val="28"/>
          <w:szCs w:val="28"/>
          <w:lang w:bidi="ar"/>
        </w:rPr>
        <w:t>500 billion worth Chinese products, equivalent to total U.S. imports from China last year in 2017</w:t>
      </w:r>
      <w:r w:rsidRPr="0065426A">
        <w:rPr>
          <w:rFonts w:asciiTheme="majorBidi" w:hAnsiTheme="majorBidi" w:cs="Times New Roman"/>
          <w:sz w:val="28"/>
          <w:szCs w:val="28"/>
          <w:rtl/>
          <w:lang w:bidi="ar"/>
        </w:rPr>
        <w:t>.</w:t>
      </w:r>
    </w:p>
    <w:p w:rsidR="008A450E" w:rsidRPr="0065426A" w:rsidRDefault="008A450E" w:rsidP="0065426A">
      <w:pPr>
        <w:spacing w:before="0" w:after="0"/>
        <w:jc w:val="both"/>
        <w:rPr>
          <w:rFonts w:asciiTheme="majorBidi" w:hAnsiTheme="majorBidi" w:cs="Times New Roman"/>
          <w:sz w:val="28"/>
          <w:szCs w:val="28"/>
          <w:lang w:bidi="ar"/>
        </w:rPr>
      </w:pPr>
    </w:p>
    <w:p w:rsidR="00E43C7C" w:rsidRPr="0065426A" w:rsidRDefault="00B35201" w:rsidP="002D70BD">
      <w:pPr>
        <w:pStyle w:val="Heading1"/>
        <w:spacing w:before="0"/>
        <w:jc w:val="both"/>
        <w:rPr>
          <w:sz w:val="28"/>
          <w:szCs w:val="28"/>
          <w:lang w:bidi="ar"/>
        </w:rPr>
      </w:pPr>
      <w:bookmarkStart w:id="51" w:name="_Toc13651332"/>
      <w:bookmarkStart w:id="52" w:name="_Toc15295867"/>
      <w:r w:rsidRPr="0065426A">
        <w:rPr>
          <w:sz w:val="28"/>
          <w:szCs w:val="28"/>
          <w:lang w:bidi="ar"/>
        </w:rPr>
        <w:t>Fourth: International reactions</w:t>
      </w:r>
      <w:r w:rsidR="00E43C7C" w:rsidRPr="0065426A">
        <w:rPr>
          <w:sz w:val="28"/>
          <w:szCs w:val="28"/>
          <w:lang w:bidi="ar"/>
        </w:rPr>
        <w:t>/retaliations</w:t>
      </w:r>
      <w:r w:rsidRPr="0065426A">
        <w:rPr>
          <w:sz w:val="28"/>
          <w:szCs w:val="28"/>
          <w:lang w:bidi="ar"/>
        </w:rPr>
        <w:t xml:space="preserve"> to Trump protectionist decisions</w:t>
      </w:r>
      <w:bookmarkEnd w:id="51"/>
      <w:bookmarkEnd w:id="52"/>
    </w:p>
    <w:p w:rsidR="002D70BD" w:rsidRPr="002D70BD" w:rsidRDefault="002D70BD" w:rsidP="002D70BD">
      <w:pPr>
        <w:rPr>
          <w:lang w:bidi="ar"/>
        </w:rPr>
      </w:pPr>
    </w:p>
    <w:p w:rsidR="00A924E5" w:rsidRPr="0065426A" w:rsidRDefault="00A924E5" w:rsidP="002E146E">
      <w:pPr>
        <w:pStyle w:val="Heading2"/>
        <w:numPr>
          <w:ilvl w:val="0"/>
          <w:numId w:val="27"/>
        </w:numPr>
        <w:rPr>
          <w:lang w:bidi="ar"/>
        </w:rPr>
      </w:pPr>
      <w:bookmarkStart w:id="53" w:name="_Toc13651333"/>
      <w:bookmarkStart w:id="54" w:name="_Toc15295868"/>
      <w:r w:rsidRPr="0065426A">
        <w:rPr>
          <w:lang w:bidi="ar"/>
        </w:rPr>
        <w:t>People's Republic of China</w:t>
      </w:r>
      <w:bookmarkEnd w:id="53"/>
      <w:bookmarkEnd w:id="54"/>
    </w:p>
    <w:p w:rsidR="00A924E5" w:rsidRPr="0065426A" w:rsidRDefault="00A924E5" w:rsidP="0065426A">
      <w:pPr>
        <w:pStyle w:val="ListParagraph"/>
        <w:spacing w:before="0" w:after="0"/>
        <w:jc w:val="both"/>
        <w:rPr>
          <w:rFonts w:asciiTheme="majorBidi" w:hAnsiTheme="majorBidi" w:cstheme="majorBidi"/>
          <w:b/>
          <w:bCs/>
          <w:sz w:val="28"/>
          <w:szCs w:val="28"/>
          <w:lang w:bidi="ar"/>
        </w:rPr>
      </w:pPr>
    </w:p>
    <w:p w:rsidR="00A924E5" w:rsidRDefault="00A924E5" w:rsidP="002E146E">
      <w:pPr>
        <w:pStyle w:val="Heading3"/>
        <w:numPr>
          <w:ilvl w:val="1"/>
          <w:numId w:val="27"/>
        </w:numPr>
        <w:rPr>
          <w:lang w:bidi="ar"/>
        </w:rPr>
      </w:pPr>
      <w:bookmarkStart w:id="55" w:name="_Toc13651334"/>
      <w:bookmarkStart w:id="56" w:name="_Toc15295869"/>
      <w:r w:rsidRPr="002D70BD">
        <w:rPr>
          <w:lang w:bidi="ar"/>
        </w:rPr>
        <w:t>Introduction to US-China trade exchange</w:t>
      </w:r>
      <w:bookmarkEnd w:id="55"/>
      <w:bookmarkEnd w:id="56"/>
    </w:p>
    <w:p w:rsidR="002D70BD" w:rsidRPr="002D70BD" w:rsidRDefault="002D70BD" w:rsidP="002D70BD">
      <w:pPr>
        <w:pStyle w:val="ListParagraph"/>
        <w:spacing w:before="0" w:after="0"/>
        <w:jc w:val="both"/>
        <w:rPr>
          <w:rFonts w:asciiTheme="majorBidi" w:hAnsiTheme="majorBidi" w:cstheme="majorBidi"/>
          <w:b/>
          <w:bCs/>
          <w:sz w:val="28"/>
          <w:szCs w:val="28"/>
          <w:lang w:bidi="ar"/>
        </w:rPr>
      </w:pPr>
    </w:p>
    <w:p w:rsidR="00A924E5" w:rsidRPr="0065426A" w:rsidRDefault="00A924E5" w:rsidP="0065426A">
      <w:pPr>
        <w:spacing w:before="0" w:after="0"/>
        <w:jc w:val="both"/>
        <w:rPr>
          <w:rFonts w:asciiTheme="majorBidi" w:hAnsiTheme="majorBidi" w:cstheme="majorBidi"/>
          <w:sz w:val="28"/>
          <w:szCs w:val="28"/>
          <w:rtl/>
          <w:lang w:bidi="ar"/>
        </w:rPr>
      </w:pPr>
      <w:r w:rsidRPr="0065426A">
        <w:rPr>
          <w:rFonts w:asciiTheme="majorBidi" w:hAnsiTheme="majorBidi" w:cstheme="majorBidi"/>
          <w:sz w:val="28"/>
          <w:szCs w:val="28"/>
          <w:lang w:bidi="ar"/>
        </w:rPr>
        <w:t xml:space="preserve">China's goods exports to the US </w:t>
      </w:r>
      <w:r w:rsidR="00E4276E" w:rsidRPr="0065426A">
        <w:rPr>
          <w:rFonts w:asciiTheme="majorBidi" w:hAnsiTheme="majorBidi" w:cstheme="majorBidi"/>
          <w:sz w:val="28"/>
          <w:szCs w:val="28"/>
          <w:lang w:bidi="ar"/>
        </w:rPr>
        <w:t>totaled an estimated</w:t>
      </w:r>
      <w:r w:rsidRPr="0065426A">
        <w:rPr>
          <w:rFonts w:asciiTheme="majorBidi" w:hAnsiTheme="majorBidi" w:cstheme="majorBidi"/>
          <w:sz w:val="28"/>
          <w:szCs w:val="28"/>
          <w:lang w:bidi="ar"/>
        </w:rPr>
        <w:t xml:space="preserve"> $506 billion in 2017</w:t>
      </w:r>
      <w:r w:rsidR="00A237ED"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 xml:space="preserve"> </w:t>
      </w:r>
      <w:r w:rsidR="00A237ED" w:rsidRPr="0065426A">
        <w:rPr>
          <w:rFonts w:asciiTheme="majorBidi" w:hAnsiTheme="majorBidi" w:cstheme="majorBidi"/>
          <w:sz w:val="28"/>
          <w:szCs w:val="28"/>
          <w:lang w:bidi="ar"/>
        </w:rPr>
        <w:t>Imports</w:t>
      </w:r>
      <w:r w:rsidR="00E4276E" w:rsidRPr="0065426A">
        <w:rPr>
          <w:rFonts w:asciiTheme="majorBidi" w:hAnsiTheme="majorBidi" w:cstheme="majorBidi"/>
          <w:sz w:val="28"/>
          <w:szCs w:val="28"/>
          <w:lang w:bidi="ar"/>
        </w:rPr>
        <w:t xml:space="preserve"> were</w:t>
      </w:r>
      <w:r w:rsidRPr="0065426A">
        <w:rPr>
          <w:rFonts w:asciiTheme="majorBidi" w:hAnsiTheme="majorBidi" w:cstheme="majorBidi"/>
          <w:sz w:val="28"/>
          <w:szCs w:val="28"/>
          <w:lang w:bidi="ar"/>
        </w:rPr>
        <w:t xml:space="preserve"> $130 billion in the same year</w:t>
      </w:r>
      <w:r w:rsidRPr="0065426A">
        <w:rPr>
          <w:rFonts w:asciiTheme="majorBidi" w:hAnsiTheme="majorBidi" w:cs="Times New Roman"/>
          <w:sz w:val="28"/>
          <w:szCs w:val="28"/>
          <w:rtl/>
          <w:lang w:bidi="ar"/>
        </w:rPr>
        <w:t>.</w:t>
      </w:r>
    </w:p>
    <w:p w:rsidR="0042293E" w:rsidRPr="0065426A" w:rsidRDefault="002E5D69"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China’s </w:t>
      </w:r>
      <w:r w:rsidR="0042293E" w:rsidRPr="0065426A">
        <w:rPr>
          <w:rFonts w:asciiTheme="majorBidi" w:hAnsiTheme="majorBidi" w:cstheme="majorBidi"/>
          <w:sz w:val="28"/>
          <w:szCs w:val="28"/>
          <w:lang w:bidi="ar"/>
        </w:rPr>
        <w:t>top export categories to the US in 2017:</w:t>
      </w:r>
      <w:r w:rsidR="00E43C7C" w:rsidRPr="0065426A">
        <w:rPr>
          <w:rFonts w:asciiTheme="majorBidi" w:hAnsiTheme="majorBidi" w:cstheme="majorBidi"/>
          <w:sz w:val="28"/>
          <w:szCs w:val="28"/>
          <w:lang w:bidi="ar"/>
        </w:rPr>
        <w:t xml:space="preserve"> </w:t>
      </w:r>
    </w:p>
    <w:p w:rsidR="00E43C7C" w:rsidRPr="0065426A" w:rsidRDefault="0042293E" w:rsidP="002E146E">
      <w:pPr>
        <w:pStyle w:val="ListParagraph"/>
        <w:numPr>
          <w:ilvl w:val="0"/>
          <w:numId w:val="13"/>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Electronics</w:t>
      </w:r>
    </w:p>
    <w:p w:rsidR="00E43C7C" w:rsidRPr="0065426A" w:rsidRDefault="00E43C7C" w:rsidP="002E146E">
      <w:pPr>
        <w:pStyle w:val="ListParagraph"/>
        <w:numPr>
          <w:ilvl w:val="0"/>
          <w:numId w:val="13"/>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M</w:t>
      </w:r>
      <w:r w:rsidR="0042293E" w:rsidRPr="0065426A">
        <w:rPr>
          <w:rFonts w:asciiTheme="majorBidi" w:hAnsiTheme="majorBidi" w:cstheme="majorBidi"/>
          <w:sz w:val="28"/>
          <w:szCs w:val="28"/>
          <w:lang w:bidi="ar"/>
        </w:rPr>
        <w:t>achinery and equipment</w:t>
      </w:r>
    </w:p>
    <w:p w:rsidR="0042293E" w:rsidRPr="0065426A" w:rsidRDefault="00E43C7C" w:rsidP="002E146E">
      <w:pPr>
        <w:pStyle w:val="ListParagraph"/>
        <w:numPr>
          <w:ilvl w:val="0"/>
          <w:numId w:val="13"/>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Clothing</w:t>
      </w:r>
      <w:r w:rsidR="00665FB1" w:rsidRPr="0065426A">
        <w:rPr>
          <w:rFonts w:asciiTheme="majorBidi" w:hAnsiTheme="majorBidi" w:cstheme="majorBidi"/>
          <w:sz w:val="28"/>
          <w:szCs w:val="28"/>
          <w:lang w:bidi="ar"/>
        </w:rPr>
        <w:t xml:space="preserve"> and</w:t>
      </w:r>
      <w:r w:rsidR="0042293E" w:rsidRPr="0065426A">
        <w:rPr>
          <w:rFonts w:asciiTheme="majorBidi" w:hAnsiTheme="majorBidi" w:cstheme="majorBidi"/>
          <w:sz w:val="28"/>
          <w:szCs w:val="28"/>
          <w:lang w:bidi="ar"/>
        </w:rPr>
        <w:t xml:space="preserve"> other.</w:t>
      </w:r>
    </w:p>
    <w:p w:rsidR="002E5D69" w:rsidRPr="0065426A" w:rsidRDefault="002E5D69"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China’s top import categories</w:t>
      </w:r>
      <w:r w:rsidR="00E43C7C" w:rsidRPr="0065426A">
        <w:rPr>
          <w:rFonts w:asciiTheme="majorBidi" w:hAnsiTheme="majorBidi" w:cstheme="majorBidi"/>
          <w:sz w:val="28"/>
          <w:szCs w:val="28"/>
          <w:lang w:bidi="ar"/>
        </w:rPr>
        <w:t xml:space="preserve"> from the </w:t>
      </w:r>
      <w:r w:rsidR="001F6DD5" w:rsidRPr="0065426A">
        <w:rPr>
          <w:rFonts w:asciiTheme="majorBidi" w:hAnsiTheme="majorBidi" w:cstheme="majorBidi"/>
          <w:sz w:val="28"/>
          <w:szCs w:val="28"/>
          <w:lang w:bidi="ar"/>
        </w:rPr>
        <w:t xml:space="preserve">US </w:t>
      </w:r>
      <w:r w:rsidR="001F6DD5" w:rsidRPr="0065426A">
        <w:rPr>
          <w:sz w:val="28"/>
          <w:szCs w:val="28"/>
        </w:rPr>
        <w:t>in</w:t>
      </w:r>
      <w:r w:rsidRPr="0065426A">
        <w:rPr>
          <w:rFonts w:asciiTheme="majorBidi" w:hAnsiTheme="majorBidi" w:cstheme="majorBidi"/>
          <w:sz w:val="28"/>
          <w:szCs w:val="28"/>
          <w:lang w:bidi="ar"/>
        </w:rPr>
        <w:t xml:space="preserve"> 2017:</w:t>
      </w:r>
    </w:p>
    <w:p w:rsidR="002E5D69" w:rsidRPr="0065426A" w:rsidRDefault="002E5D69" w:rsidP="002E146E">
      <w:pPr>
        <w:pStyle w:val="ListParagraph"/>
        <w:numPr>
          <w:ilvl w:val="0"/>
          <w:numId w:val="13"/>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Aircraft</w:t>
      </w:r>
      <w:r w:rsidR="00E43C7C" w:rsidRPr="0065426A">
        <w:rPr>
          <w:rFonts w:asciiTheme="majorBidi" w:hAnsiTheme="majorBidi" w:cstheme="majorBidi"/>
          <w:sz w:val="28"/>
          <w:szCs w:val="28"/>
          <w:lang w:bidi="ar"/>
        </w:rPr>
        <w:tab/>
      </w:r>
      <w:r w:rsidRPr="0065426A">
        <w:rPr>
          <w:rFonts w:asciiTheme="majorBidi" w:hAnsiTheme="majorBidi" w:cstheme="majorBidi"/>
          <w:sz w:val="28"/>
          <w:szCs w:val="28"/>
          <w:lang w:bidi="ar"/>
        </w:rPr>
        <w:t xml:space="preserve">: </w:t>
      </w:r>
      <w:r w:rsidR="0042293E" w:rsidRPr="0065426A">
        <w:rPr>
          <w:rFonts w:asciiTheme="majorBidi" w:hAnsiTheme="majorBidi" w:cstheme="majorBidi"/>
          <w:sz w:val="28"/>
          <w:szCs w:val="28"/>
          <w:lang w:bidi="ar"/>
        </w:rPr>
        <w:t>$16 billion</w:t>
      </w:r>
    </w:p>
    <w:p w:rsidR="002E5D69" w:rsidRPr="0065426A" w:rsidRDefault="002E5D69" w:rsidP="002E146E">
      <w:pPr>
        <w:pStyle w:val="ListParagraph"/>
        <w:numPr>
          <w:ilvl w:val="0"/>
          <w:numId w:val="13"/>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Soybeans</w:t>
      </w:r>
      <w:r w:rsidR="00E43C7C" w:rsidRPr="0065426A">
        <w:rPr>
          <w:rFonts w:asciiTheme="majorBidi" w:hAnsiTheme="majorBidi" w:cstheme="majorBidi"/>
          <w:sz w:val="28"/>
          <w:szCs w:val="28"/>
          <w:lang w:bidi="ar"/>
        </w:rPr>
        <w:tab/>
      </w:r>
      <w:r w:rsidRPr="0065426A">
        <w:rPr>
          <w:rFonts w:asciiTheme="majorBidi" w:hAnsiTheme="majorBidi" w:cstheme="majorBidi"/>
          <w:sz w:val="28"/>
          <w:szCs w:val="28"/>
          <w:lang w:bidi="ar"/>
        </w:rPr>
        <w:t>: $12</w:t>
      </w:r>
      <w:r w:rsidR="0042293E" w:rsidRPr="0065426A">
        <w:rPr>
          <w:rFonts w:asciiTheme="majorBidi" w:hAnsiTheme="majorBidi" w:cstheme="majorBidi"/>
          <w:sz w:val="28"/>
          <w:szCs w:val="28"/>
          <w:lang w:bidi="ar"/>
        </w:rPr>
        <w:t xml:space="preserve"> billion</w:t>
      </w:r>
    </w:p>
    <w:p w:rsidR="001869C8" w:rsidRPr="0065426A" w:rsidRDefault="002E5D69" w:rsidP="002E146E">
      <w:pPr>
        <w:pStyle w:val="ListParagraph"/>
        <w:numPr>
          <w:ilvl w:val="0"/>
          <w:numId w:val="13"/>
        </w:numPr>
        <w:spacing w:before="0" w:after="0"/>
        <w:jc w:val="both"/>
        <w:rPr>
          <w:rFonts w:asciiTheme="majorBidi" w:hAnsiTheme="majorBidi" w:cstheme="majorBidi"/>
          <w:sz w:val="28"/>
          <w:szCs w:val="28"/>
          <w:rtl/>
          <w:lang w:bidi="ar"/>
        </w:rPr>
      </w:pPr>
      <w:r w:rsidRPr="0065426A">
        <w:rPr>
          <w:rFonts w:asciiTheme="majorBidi" w:hAnsiTheme="majorBidi" w:cstheme="majorBidi"/>
          <w:sz w:val="28"/>
          <w:szCs w:val="28"/>
          <w:lang w:bidi="ar"/>
        </w:rPr>
        <w:t>Vehicles</w:t>
      </w:r>
      <w:r w:rsidR="00E43C7C" w:rsidRPr="0065426A">
        <w:rPr>
          <w:rFonts w:asciiTheme="majorBidi" w:hAnsiTheme="majorBidi" w:cstheme="majorBidi"/>
          <w:sz w:val="28"/>
          <w:szCs w:val="28"/>
          <w:lang w:bidi="ar"/>
        </w:rPr>
        <w:tab/>
      </w:r>
      <w:r w:rsidRPr="0065426A">
        <w:rPr>
          <w:rFonts w:asciiTheme="majorBidi" w:hAnsiTheme="majorBidi" w:cstheme="majorBidi"/>
          <w:sz w:val="28"/>
          <w:szCs w:val="28"/>
          <w:lang w:bidi="ar"/>
        </w:rPr>
        <w:t xml:space="preserve">: </w:t>
      </w:r>
      <w:r w:rsidR="0042293E" w:rsidRPr="0065426A">
        <w:rPr>
          <w:rFonts w:asciiTheme="majorBidi" w:hAnsiTheme="majorBidi" w:cstheme="majorBidi"/>
          <w:sz w:val="28"/>
          <w:szCs w:val="28"/>
          <w:lang w:bidi="ar"/>
        </w:rPr>
        <w:t>$1</w:t>
      </w:r>
      <w:r w:rsidRPr="0065426A">
        <w:rPr>
          <w:rFonts w:asciiTheme="majorBidi" w:hAnsiTheme="majorBidi" w:cstheme="majorBidi"/>
          <w:sz w:val="28"/>
          <w:szCs w:val="28"/>
          <w:lang w:bidi="ar"/>
        </w:rPr>
        <w:t>1</w:t>
      </w:r>
      <w:r w:rsidR="0042293E" w:rsidRPr="0065426A">
        <w:rPr>
          <w:rFonts w:asciiTheme="majorBidi" w:hAnsiTheme="majorBidi" w:cstheme="majorBidi"/>
          <w:sz w:val="28"/>
          <w:szCs w:val="28"/>
          <w:lang w:bidi="ar"/>
        </w:rPr>
        <w:t xml:space="preserve"> billion</w:t>
      </w:r>
      <w:r w:rsidRPr="0065426A">
        <w:rPr>
          <w:rFonts w:asciiTheme="majorBidi" w:hAnsiTheme="majorBidi" w:cstheme="majorBidi"/>
          <w:sz w:val="28"/>
          <w:szCs w:val="28"/>
          <w:lang w:bidi="ar"/>
        </w:rPr>
        <w:t xml:space="preserve"> </w:t>
      </w:r>
    </w:p>
    <w:p w:rsidR="001A7A77" w:rsidRPr="0065426A" w:rsidRDefault="00C30560" w:rsidP="0065426A">
      <w:pPr>
        <w:spacing w:before="0" w:after="0"/>
        <w:jc w:val="both"/>
        <w:rPr>
          <w:rFonts w:asciiTheme="majorBidi" w:hAnsiTheme="majorBidi" w:cstheme="majorBidi"/>
          <w:sz w:val="28"/>
          <w:szCs w:val="28"/>
          <w:lang w:bidi="ar"/>
        </w:rPr>
      </w:pPr>
      <w:r w:rsidRPr="0065426A">
        <w:rPr>
          <w:rFonts w:asciiTheme="majorBidi" w:hAnsiTheme="majorBidi" w:cstheme="majorBidi" w:hint="cs"/>
          <w:sz w:val="28"/>
          <w:szCs w:val="28"/>
          <w:rtl/>
          <w:lang w:bidi="ar"/>
        </w:rPr>
        <w:tab/>
      </w:r>
      <w:r w:rsidR="001A7A77" w:rsidRPr="0065426A">
        <w:rPr>
          <w:rFonts w:asciiTheme="majorBidi" w:hAnsiTheme="majorBidi" w:cstheme="majorBidi"/>
          <w:sz w:val="28"/>
          <w:szCs w:val="28"/>
          <w:lang w:bidi="ar"/>
        </w:rPr>
        <w:t>It should be noted</w:t>
      </w:r>
      <w:r w:rsidR="00807583" w:rsidRPr="0065426A">
        <w:rPr>
          <w:rFonts w:asciiTheme="majorBidi" w:hAnsiTheme="majorBidi" w:cstheme="majorBidi"/>
          <w:sz w:val="28"/>
          <w:szCs w:val="28"/>
          <w:lang w:bidi="ar"/>
        </w:rPr>
        <w:t xml:space="preserve"> that most China imports are from U.S. manufacturers</w:t>
      </w:r>
      <w:r w:rsidR="00FE4240" w:rsidRPr="0065426A">
        <w:rPr>
          <w:rFonts w:asciiTheme="majorBidi" w:hAnsiTheme="majorBidi" w:cstheme="majorBidi"/>
          <w:sz w:val="28"/>
          <w:szCs w:val="28"/>
          <w:lang w:bidi="ar"/>
        </w:rPr>
        <w:t>. S</w:t>
      </w:r>
      <w:r w:rsidR="00807583" w:rsidRPr="0065426A">
        <w:rPr>
          <w:rFonts w:asciiTheme="majorBidi" w:hAnsiTheme="majorBidi" w:cstheme="majorBidi"/>
          <w:sz w:val="28"/>
          <w:szCs w:val="28"/>
          <w:lang w:bidi="ar"/>
        </w:rPr>
        <w:t>emi-finished products</w:t>
      </w:r>
      <w:r w:rsidR="00FE4240" w:rsidRPr="0065426A">
        <w:rPr>
          <w:rFonts w:asciiTheme="majorBidi" w:hAnsiTheme="majorBidi" w:cstheme="majorBidi"/>
          <w:sz w:val="28"/>
          <w:szCs w:val="28"/>
          <w:lang w:bidi="ar"/>
        </w:rPr>
        <w:t xml:space="preserve"> are sent</w:t>
      </w:r>
      <w:r w:rsidR="00807583" w:rsidRPr="0065426A">
        <w:rPr>
          <w:rFonts w:asciiTheme="majorBidi" w:hAnsiTheme="majorBidi" w:cstheme="majorBidi"/>
          <w:sz w:val="28"/>
          <w:szCs w:val="28"/>
          <w:lang w:bidi="ar"/>
        </w:rPr>
        <w:t xml:space="preserve"> to be assembled in China where cost is low and then re-exported to the United States.</w:t>
      </w:r>
    </w:p>
    <w:p w:rsidR="008461A8" w:rsidRDefault="008461A8" w:rsidP="0065426A">
      <w:pPr>
        <w:spacing w:before="0" w:after="0"/>
        <w:jc w:val="both"/>
        <w:rPr>
          <w:rFonts w:asciiTheme="majorBidi" w:hAnsiTheme="majorBidi" w:cstheme="majorBidi"/>
          <w:sz w:val="28"/>
          <w:szCs w:val="28"/>
          <w:lang w:bidi="ar"/>
        </w:rPr>
      </w:pPr>
    </w:p>
    <w:p w:rsidR="00693850" w:rsidRDefault="00693850" w:rsidP="0065426A">
      <w:pPr>
        <w:spacing w:before="0" w:after="0"/>
        <w:jc w:val="both"/>
        <w:rPr>
          <w:rFonts w:asciiTheme="majorBidi" w:hAnsiTheme="majorBidi" w:cstheme="majorBidi"/>
          <w:sz w:val="28"/>
          <w:szCs w:val="28"/>
          <w:lang w:bidi="ar"/>
        </w:rPr>
      </w:pPr>
    </w:p>
    <w:p w:rsidR="00693850" w:rsidRDefault="00693850" w:rsidP="0065426A">
      <w:pPr>
        <w:spacing w:before="0" w:after="0"/>
        <w:jc w:val="both"/>
        <w:rPr>
          <w:rFonts w:asciiTheme="majorBidi" w:hAnsiTheme="majorBidi" w:cstheme="majorBidi"/>
          <w:sz w:val="28"/>
          <w:szCs w:val="28"/>
          <w:lang w:bidi="ar"/>
        </w:rPr>
      </w:pPr>
    </w:p>
    <w:p w:rsidR="00693850" w:rsidRDefault="00693850" w:rsidP="0065426A">
      <w:pPr>
        <w:spacing w:before="0" w:after="0"/>
        <w:jc w:val="both"/>
        <w:rPr>
          <w:rFonts w:asciiTheme="majorBidi" w:hAnsiTheme="majorBidi" w:cstheme="majorBidi"/>
          <w:sz w:val="28"/>
          <w:szCs w:val="28"/>
          <w:lang w:bidi="ar"/>
        </w:rPr>
      </w:pPr>
    </w:p>
    <w:p w:rsidR="00693850" w:rsidRPr="0065426A" w:rsidRDefault="00693850" w:rsidP="0065426A">
      <w:pPr>
        <w:spacing w:before="0" w:after="0"/>
        <w:jc w:val="both"/>
        <w:rPr>
          <w:rFonts w:asciiTheme="majorBidi" w:hAnsiTheme="majorBidi" w:cstheme="majorBidi"/>
          <w:sz w:val="28"/>
          <w:szCs w:val="28"/>
          <w:lang w:bidi="ar"/>
        </w:rPr>
      </w:pPr>
    </w:p>
    <w:p w:rsidR="008461A8" w:rsidRDefault="008461A8" w:rsidP="002E146E">
      <w:pPr>
        <w:pStyle w:val="Heading3"/>
        <w:numPr>
          <w:ilvl w:val="1"/>
          <w:numId w:val="27"/>
        </w:numPr>
        <w:rPr>
          <w:lang w:bidi="ar"/>
        </w:rPr>
      </w:pPr>
      <w:bookmarkStart w:id="57" w:name="_Toc13651335"/>
      <w:bookmarkStart w:id="58" w:name="_Toc15295870"/>
      <w:r w:rsidRPr="0065426A">
        <w:rPr>
          <w:lang w:bidi="ar"/>
        </w:rPr>
        <w:t>Chinese reaction to American tariffs</w:t>
      </w:r>
      <w:bookmarkEnd w:id="57"/>
      <w:bookmarkEnd w:id="58"/>
    </w:p>
    <w:p w:rsidR="002D70BD" w:rsidRPr="002D70BD" w:rsidRDefault="002D70BD" w:rsidP="002D70BD">
      <w:pPr>
        <w:rPr>
          <w:lang w:bidi="ar"/>
        </w:rPr>
      </w:pPr>
    </w:p>
    <w:p w:rsidR="008461A8" w:rsidRPr="0065426A" w:rsidRDefault="00E644B4" w:rsidP="00693850">
      <w:pPr>
        <w:spacing w:before="0" w:after="0"/>
        <w:ind w:left="72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China harshly criticized the </w:t>
      </w:r>
      <w:r w:rsidR="008461A8" w:rsidRPr="0065426A">
        <w:rPr>
          <w:rFonts w:asciiTheme="majorBidi" w:hAnsiTheme="majorBidi" w:cstheme="majorBidi"/>
          <w:sz w:val="28"/>
          <w:szCs w:val="28"/>
          <w:lang w:bidi="ar"/>
        </w:rPr>
        <w:t>US ad</w:t>
      </w:r>
      <w:r w:rsidRPr="0065426A">
        <w:rPr>
          <w:rFonts w:asciiTheme="majorBidi" w:hAnsiTheme="majorBidi" w:cstheme="majorBidi"/>
          <w:sz w:val="28"/>
          <w:szCs w:val="28"/>
          <w:lang w:bidi="ar"/>
        </w:rPr>
        <w:t>ministration decision issued on</w:t>
      </w:r>
      <w:r w:rsidR="008461A8" w:rsidRPr="0065426A">
        <w:rPr>
          <w:rFonts w:asciiTheme="majorBidi" w:hAnsiTheme="majorBidi" w:cstheme="majorBidi"/>
          <w:sz w:val="28"/>
          <w:szCs w:val="28"/>
          <w:lang w:bidi="ar"/>
        </w:rPr>
        <w:t xml:space="preserve"> January 2018 </w:t>
      </w:r>
      <w:r w:rsidRPr="0065426A">
        <w:rPr>
          <w:rFonts w:asciiTheme="majorBidi" w:hAnsiTheme="majorBidi" w:cstheme="majorBidi"/>
          <w:sz w:val="28"/>
          <w:szCs w:val="28"/>
          <w:lang w:bidi="ar"/>
        </w:rPr>
        <w:t xml:space="preserve">aimed at imposing </w:t>
      </w:r>
      <w:r w:rsidR="008461A8" w:rsidRPr="0065426A">
        <w:rPr>
          <w:rFonts w:asciiTheme="majorBidi" w:hAnsiTheme="majorBidi" w:cstheme="majorBidi"/>
          <w:sz w:val="28"/>
          <w:szCs w:val="28"/>
          <w:lang w:bidi="ar"/>
        </w:rPr>
        <w:t>tariffs on its imports of washing machines,</w:t>
      </w:r>
      <w:r w:rsidRPr="0065426A">
        <w:rPr>
          <w:rFonts w:asciiTheme="majorBidi" w:hAnsiTheme="majorBidi" w:cstheme="majorBidi"/>
          <w:sz w:val="28"/>
          <w:szCs w:val="28"/>
          <w:lang w:bidi="ar"/>
        </w:rPr>
        <w:t xml:space="preserve"> and </w:t>
      </w:r>
      <w:r w:rsidR="008461A8" w:rsidRPr="0065426A">
        <w:rPr>
          <w:rFonts w:asciiTheme="majorBidi" w:hAnsiTheme="majorBidi" w:cstheme="majorBidi"/>
          <w:sz w:val="28"/>
          <w:szCs w:val="28"/>
          <w:lang w:bidi="ar"/>
        </w:rPr>
        <w:t xml:space="preserve">solar </w:t>
      </w:r>
      <w:r w:rsidRPr="0065426A">
        <w:rPr>
          <w:rFonts w:asciiTheme="majorBidi" w:hAnsiTheme="majorBidi" w:cstheme="majorBidi"/>
          <w:sz w:val="28"/>
          <w:szCs w:val="28"/>
          <w:lang w:bidi="ar"/>
        </w:rPr>
        <w:t>cells and panels. China</w:t>
      </w:r>
      <w:r w:rsidR="008461A8" w:rsidRPr="0065426A">
        <w:rPr>
          <w:rFonts w:asciiTheme="majorBidi" w:hAnsiTheme="majorBidi" w:cstheme="majorBidi"/>
          <w:sz w:val="28"/>
          <w:szCs w:val="28"/>
          <w:lang w:bidi="ar"/>
        </w:rPr>
        <w:t xml:space="preserve"> warned </w:t>
      </w:r>
      <w:r w:rsidRPr="0065426A">
        <w:rPr>
          <w:rFonts w:asciiTheme="majorBidi" w:hAnsiTheme="majorBidi" w:cstheme="majorBidi"/>
          <w:sz w:val="28"/>
          <w:szCs w:val="28"/>
          <w:lang w:bidi="ar"/>
        </w:rPr>
        <w:t>it will be forced to roll out necessary retaliatory measures</w:t>
      </w:r>
      <w:r w:rsidR="003B3272" w:rsidRPr="0065426A">
        <w:rPr>
          <w:rFonts w:asciiTheme="majorBidi" w:hAnsiTheme="majorBidi" w:cstheme="majorBidi"/>
          <w:sz w:val="28"/>
          <w:szCs w:val="28"/>
          <w:lang w:bidi="ar"/>
        </w:rPr>
        <w:t>.</w:t>
      </w:r>
    </w:p>
    <w:p w:rsidR="006703C4" w:rsidRPr="0065426A" w:rsidRDefault="006703C4" w:rsidP="00693850">
      <w:pPr>
        <w:spacing w:before="0" w:after="0"/>
        <w:ind w:left="720"/>
        <w:jc w:val="both"/>
        <w:rPr>
          <w:rFonts w:asciiTheme="majorBidi" w:hAnsiTheme="majorBidi" w:cstheme="majorBidi"/>
          <w:sz w:val="28"/>
          <w:szCs w:val="28"/>
          <w:lang w:bidi="ar"/>
        </w:rPr>
      </w:pPr>
    </w:p>
    <w:p w:rsidR="007E1363" w:rsidRPr="0065426A" w:rsidRDefault="007E1363" w:rsidP="00693850">
      <w:pPr>
        <w:spacing w:before="0" w:after="0"/>
        <w:ind w:left="72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Chinese </w:t>
      </w:r>
      <w:r w:rsidR="00F1459B" w:rsidRPr="0065426A">
        <w:rPr>
          <w:rFonts w:asciiTheme="majorBidi" w:hAnsiTheme="majorBidi" w:cstheme="majorBidi"/>
          <w:sz w:val="28"/>
          <w:szCs w:val="28"/>
          <w:lang w:bidi="ar"/>
        </w:rPr>
        <w:t xml:space="preserve">Ministry of </w:t>
      </w:r>
      <w:r w:rsidRPr="0065426A">
        <w:rPr>
          <w:rFonts w:asciiTheme="majorBidi" w:hAnsiTheme="majorBidi" w:cstheme="majorBidi"/>
          <w:sz w:val="28"/>
          <w:szCs w:val="28"/>
          <w:lang w:bidi="ar"/>
        </w:rPr>
        <w:t>Commerce retaliated by imposing a similar 25% tariff on US imports worth $34 billion (545 US products) as of July 6</w:t>
      </w:r>
      <w:r w:rsidRPr="0065426A">
        <w:rPr>
          <w:rFonts w:asciiTheme="majorBidi" w:hAnsiTheme="majorBidi" w:cstheme="majorBidi"/>
          <w:sz w:val="28"/>
          <w:szCs w:val="28"/>
          <w:vertAlign w:val="superscript"/>
          <w:lang w:bidi="ar"/>
        </w:rPr>
        <w:t>th</w:t>
      </w:r>
      <w:r w:rsidRPr="0065426A">
        <w:rPr>
          <w:rFonts w:asciiTheme="majorBidi" w:hAnsiTheme="majorBidi" w:cstheme="majorBidi"/>
          <w:sz w:val="28"/>
          <w:szCs w:val="28"/>
          <w:lang w:bidi="ar"/>
        </w:rPr>
        <w:t>,</w:t>
      </w:r>
      <w:r w:rsidR="00F1459B" w:rsidRPr="0065426A">
        <w:rPr>
          <w:rFonts w:asciiTheme="majorBidi" w:hAnsiTheme="majorBidi" w:cstheme="majorBidi"/>
          <w:sz w:val="28"/>
          <w:szCs w:val="28"/>
          <w:lang w:bidi="ar"/>
        </w:rPr>
        <w:t xml:space="preserve"> 2018. These tariffs will be levied on</w:t>
      </w:r>
      <w:r w:rsidRPr="0065426A">
        <w:rPr>
          <w:rFonts w:asciiTheme="majorBidi" w:hAnsiTheme="majorBidi" w:cstheme="majorBidi"/>
          <w:sz w:val="28"/>
          <w:szCs w:val="28"/>
          <w:lang w:bidi="ar"/>
        </w:rPr>
        <w:t xml:space="preserve"> U.S. agricultural products such as soybeans, China’s biggest import from the US</w:t>
      </w:r>
      <w:r w:rsidR="00E14C2E" w:rsidRPr="0065426A">
        <w:rPr>
          <w:rFonts w:asciiTheme="majorBidi" w:hAnsiTheme="majorBidi" w:cstheme="majorBidi"/>
          <w:sz w:val="28"/>
          <w:szCs w:val="28"/>
          <w:lang w:bidi="ar"/>
        </w:rPr>
        <w:t xml:space="preserve"> by value (about 50% of US soybean production amountin</w:t>
      </w:r>
      <w:r w:rsidR="00F1459B" w:rsidRPr="0065426A">
        <w:rPr>
          <w:rFonts w:asciiTheme="majorBidi" w:hAnsiTheme="majorBidi" w:cstheme="majorBidi"/>
          <w:sz w:val="28"/>
          <w:szCs w:val="28"/>
          <w:lang w:bidi="ar"/>
        </w:rPr>
        <w:t xml:space="preserve">g to an estimated $12 billion) as well as </w:t>
      </w:r>
      <w:r w:rsidR="00E14C2E" w:rsidRPr="0065426A">
        <w:rPr>
          <w:rFonts w:asciiTheme="majorBidi" w:hAnsiTheme="majorBidi" w:cstheme="majorBidi"/>
          <w:sz w:val="28"/>
          <w:szCs w:val="28"/>
          <w:lang w:bidi="ar"/>
        </w:rPr>
        <w:t xml:space="preserve">electric cars, seafood, orange juice, whiskey, lobster, salmon </w:t>
      </w:r>
      <w:r w:rsidR="00E00EA0" w:rsidRPr="0065426A">
        <w:rPr>
          <w:rFonts w:asciiTheme="majorBidi" w:hAnsiTheme="majorBidi" w:cstheme="majorBidi"/>
          <w:sz w:val="28"/>
          <w:szCs w:val="28"/>
          <w:lang w:bidi="ar"/>
        </w:rPr>
        <w:t>and</w:t>
      </w:r>
      <w:r w:rsidR="00E14C2E" w:rsidRPr="0065426A">
        <w:rPr>
          <w:rFonts w:asciiTheme="majorBidi" w:hAnsiTheme="majorBidi" w:cstheme="majorBidi"/>
          <w:sz w:val="28"/>
          <w:szCs w:val="28"/>
          <w:lang w:bidi="ar"/>
        </w:rPr>
        <w:t xml:space="preserve"> cigars.</w:t>
      </w:r>
    </w:p>
    <w:p w:rsidR="002D70BD" w:rsidRPr="008A450E" w:rsidRDefault="002D70BD" w:rsidP="00693850">
      <w:pPr>
        <w:spacing w:before="0" w:after="0"/>
        <w:ind w:left="720"/>
        <w:jc w:val="both"/>
        <w:rPr>
          <w:rFonts w:asciiTheme="majorBidi" w:hAnsiTheme="majorBidi" w:cstheme="majorBidi"/>
          <w:sz w:val="16"/>
          <w:szCs w:val="16"/>
          <w:lang w:bidi="ar"/>
        </w:rPr>
      </w:pPr>
    </w:p>
    <w:p w:rsidR="004801C1" w:rsidRDefault="004801C1" w:rsidP="00693850">
      <w:pPr>
        <w:spacing w:before="0" w:after="0"/>
        <w:ind w:left="72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U.S. President threatened to escalate trade </w:t>
      </w:r>
      <w:r w:rsidR="00314DBC">
        <w:rPr>
          <w:rFonts w:asciiTheme="majorBidi" w:hAnsiTheme="majorBidi" w:cstheme="majorBidi"/>
          <w:sz w:val="28"/>
          <w:szCs w:val="28"/>
          <w:lang w:bidi="ar-LB"/>
        </w:rPr>
        <w:t>war with further</w:t>
      </w:r>
      <w:r w:rsidRPr="0065426A">
        <w:rPr>
          <w:rFonts w:asciiTheme="majorBidi" w:hAnsiTheme="majorBidi" w:cstheme="majorBidi"/>
          <w:sz w:val="28"/>
          <w:szCs w:val="28"/>
          <w:lang w:bidi="ar-LB"/>
        </w:rPr>
        <w:t xml:space="preserve"> 10 percent tariffs on about $200 billion worth of Chinese imports (fruits, vegetables, bags, clothing</w:t>
      </w:r>
      <w:r w:rsidR="00FC76A0" w:rsidRPr="0065426A">
        <w:rPr>
          <w:rFonts w:asciiTheme="majorBidi" w:hAnsiTheme="majorBidi" w:cstheme="majorBidi"/>
          <w:sz w:val="28"/>
          <w:szCs w:val="28"/>
          <w:lang w:bidi="ar-LB"/>
        </w:rPr>
        <w:t xml:space="preserve">, tires, </w:t>
      </w:r>
      <w:r w:rsidRPr="0065426A">
        <w:rPr>
          <w:rFonts w:asciiTheme="majorBidi" w:hAnsiTheme="majorBidi" w:cstheme="majorBidi"/>
          <w:sz w:val="28"/>
          <w:szCs w:val="28"/>
          <w:lang w:bidi="ar-LB"/>
        </w:rPr>
        <w:t>sportswear and equipment, fish, etc.</w:t>
      </w:r>
      <w:r w:rsidR="00FC76A0" w:rsidRPr="0065426A">
        <w:rPr>
          <w:rFonts w:asciiTheme="majorBidi" w:hAnsiTheme="majorBidi" w:cstheme="majorBidi"/>
          <w:sz w:val="28"/>
          <w:szCs w:val="28"/>
          <w:lang w:bidi="ar-LB"/>
        </w:rPr>
        <w:t xml:space="preserve">) if China </w:t>
      </w:r>
      <w:r w:rsidR="00314DBC">
        <w:rPr>
          <w:rFonts w:asciiTheme="majorBidi" w:hAnsiTheme="majorBidi" w:cstheme="majorBidi"/>
          <w:sz w:val="28"/>
          <w:szCs w:val="28"/>
          <w:lang w:bidi="ar-LB"/>
        </w:rPr>
        <w:t>wouldn’t</w:t>
      </w:r>
      <w:r w:rsidR="00FC76A0" w:rsidRPr="0065426A">
        <w:rPr>
          <w:rFonts w:asciiTheme="majorBidi" w:hAnsiTheme="majorBidi" w:cstheme="majorBidi"/>
          <w:sz w:val="28"/>
          <w:szCs w:val="28"/>
          <w:lang w:bidi="ar-LB"/>
        </w:rPr>
        <w:t xml:space="preserve"> change</w:t>
      </w:r>
      <w:r w:rsidR="00FE280E" w:rsidRPr="0065426A">
        <w:rPr>
          <w:sz w:val="28"/>
          <w:szCs w:val="28"/>
        </w:rPr>
        <w:t xml:space="preserve"> </w:t>
      </w:r>
      <w:r w:rsidR="00F1459B" w:rsidRPr="0065426A">
        <w:rPr>
          <w:rFonts w:asciiTheme="majorBidi" w:hAnsiTheme="majorBidi" w:cstheme="majorBidi"/>
          <w:sz w:val="28"/>
          <w:szCs w:val="28"/>
          <w:lang w:bidi="ar-LB"/>
        </w:rPr>
        <w:t>its</w:t>
      </w:r>
      <w:r w:rsidR="00FE280E" w:rsidRPr="0065426A">
        <w:rPr>
          <w:rFonts w:asciiTheme="majorBidi" w:hAnsiTheme="majorBidi" w:cstheme="majorBidi"/>
          <w:sz w:val="28"/>
          <w:szCs w:val="28"/>
          <w:lang w:bidi="ar-LB"/>
        </w:rPr>
        <w:t xml:space="preserve"> trade practices.</w:t>
      </w:r>
      <w:r w:rsidR="00FC76A0" w:rsidRPr="0065426A">
        <w:rPr>
          <w:rFonts w:asciiTheme="majorBidi" w:hAnsiTheme="majorBidi" w:cstheme="majorBidi"/>
          <w:sz w:val="28"/>
          <w:szCs w:val="28"/>
          <w:lang w:bidi="ar-LB"/>
        </w:rPr>
        <w:t xml:space="preserve"> </w:t>
      </w:r>
    </w:p>
    <w:p w:rsidR="002D70BD" w:rsidRPr="008A450E" w:rsidRDefault="002D70BD" w:rsidP="00693850">
      <w:pPr>
        <w:spacing w:before="0" w:after="0"/>
        <w:ind w:left="720"/>
        <w:jc w:val="both"/>
        <w:rPr>
          <w:rFonts w:asciiTheme="majorBidi" w:hAnsiTheme="majorBidi" w:cstheme="majorBidi"/>
          <w:sz w:val="16"/>
          <w:szCs w:val="16"/>
          <w:lang w:bidi="ar-LB"/>
        </w:rPr>
      </w:pPr>
    </w:p>
    <w:p w:rsidR="00C946A0" w:rsidRDefault="001E05A1" w:rsidP="00693850">
      <w:pPr>
        <w:spacing w:before="0" w:after="0"/>
        <w:ind w:left="720"/>
        <w:jc w:val="both"/>
        <w:rPr>
          <w:rFonts w:asciiTheme="majorBidi" w:hAnsiTheme="majorBidi" w:cstheme="majorBidi"/>
          <w:sz w:val="28"/>
          <w:szCs w:val="28"/>
          <w:lang w:bidi="ar-LB"/>
        </w:rPr>
      </w:pPr>
      <w:r w:rsidRPr="0065426A">
        <w:rPr>
          <w:rFonts w:asciiTheme="majorBidi" w:hAnsiTheme="majorBidi" w:cstheme="majorBidi"/>
          <w:sz w:val="28"/>
          <w:szCs w:val="28"/>
          <w:lang w:bidi="ar-LB"/>
        </w:rPr>
        <w:t>Subsequently</w:t>
      </w:r>
      <w:r w:rsidR="00C946A0" w:rsidRPr="0065426A">
        <w:rPr>
          <w:rFonts w:asciiTheme="majorBidi" w:hAnsiTheme="majorBidi" w:cstheme="majorBidi"/>
          <w:sz w:val="28"/>
          <w:szCs w:val="28"/>
          <w:lang w:bidi="ar-LB"/>
        </w:rPr>
        <w:t>, China decided to cut tariffs for five Asian countries on a range of imported goods originating from India, South Korea, Sri Lanka, Bangladesh, and Laos, within the Asia Pacific Trade Agreement (APTA) framework, starting July 1</w:t>
      </w:r>
      <w:r w:rsidR="00C946A0" w:rsidRPr="0065426A">
        <w:rPr>
          <w:rFonts w:asciiTheme="majorBidi" w:hAnsiTheme="majorBidi" w:cstheme="majorBidi"/>
          <w:sz w:val="28"/>
          <w:szCs w:val="28"/>
          <w:vertAlign w:val="superscript"/>
          <w:lang w:bidi="ar-LB"/>
        </w:rPr>
        <w:t>st</w:t>
      </w:r>
      <w:r w:rsidR="00C946A0" w:rsidRPr="0065426A">
        <w:rPr>
          <w:rFonts w:asciiTheme="majorBidi" w:hAnsiTheme="majorBidi" w:cstheme="majorBidi"/>
          <w:sz w:val="28"/>
          <w:szCs w:val="28"/>
          <w:lang w:bidi="ar-LB"/>
        </w:rPr>
        <w:t>, 2018.</w:t>
      </w:r>
    </w:p>
    <w:p w:rsidR="002D70BD" w:rsidRPr="008A450E" w:rsidRDefault="002D70BD" w:rsidP="00693850">
      <w:pPr>
        <w:spacing w:before="0" w:after="0"/>
        <w:ind w:left="720"/>
        <w:jc w:val="both"/>
        <w:rPr>
          <w:rFonts w:asciiTheme="majorBidi" w:hAnsiTheme="majorBidi" w:cstheme="majorBidi"/>
          <w:sz w:val="16"/>
          <w:szCs w:val="16"/>
          <w:lang w:bidi="ar-LB"/>
        </w:rPr>
      </w:pPr>
    </w:p>
    <w:p w:rsidR="00F75518" w:rsidRDefault="00AC3803" w:rsidP="00693850">
      <w:pPr>
        <w:spacing w:before="0" w:after="0"/>
        <w:ind w:left="720"/>
        <w:jc w:val="both"/>
        <w:rPr>
          <w:rFonts w:asciiTheme="majorBidi" w:hAnsiTheme="majorBidi" w:cs="Times New Roman"/>
          <w:sz w:val="28"/>
          <w:szCs w:val="28"/>
          <w:lang w:bidi="ar-LB"/>
        </w:rPr>
      </w:pPr>
      <w:r w:rsidRPr="0065426A">
        <w:rPr>
          <w:rFonts w:asciiTheme="majorBidi" w:hAnsiTheme="majorBidi" w:cstheme="majorBidi"/>
          <w:sz w:val="28"/>
          <w:szCs w:val="28"/>
          <w:lang w:bidi="ar-LB"/>
        </w:rPr>
        <w:t>M</w:t>
      </w:r>
      <w:r w:rsidR="00F75518" w:rsidRPr="0065426A">
        <w:rPr>
          <w:rFonts w:asciiTheme="majorBidi" w:hAnsiTheme="majorBidi" w:cstheme="majorBidi"/>
          <w:sz w:val="28"/>
          <w:szCs w:val="28"/>
          <w:lang w:bidi="ar-LB"/>
        </w:rPr>
        <w:t xml:space="preserve">any of these will replace products imported from the </w:t>
      </w:r>
      <w:r w:rsidRPr="0065426A">
        <w:rPr>
          <w:rFonts w:asciiTheme="majorBidi" w:hAnsiTheme="majorBidi" w:cstheme="majorBidi"/>
          <w:sz w:val="28"/>
          <w:szCs w:val="28"/>
          <w:lang w:bidi="ar-LB"/>
        </w:rPr>
        <w:t>US which prices may</w:t>
      </w:r>
      <w:r w:rsidR="00F75518" w:rsidRPr="0065426A">
        <w:rPr>
          <w:rFonts w:asciiTheme="majorBidi" w:hAnsiTheme="majorBidi" w:cstheme="majorBidi"/>
          <w:sz w:val="28"/>
          <w:szCs w:val="28"/>
          <w:lang w:bidi="ar-LB"/>
        </w:rPr>
        <w:t xml:space="preserve"> </w:t>
      </w:r>
      <w:r w:rsidRPr="0065426A">
        <w:rPr>
          <w:rFonts w:asciiTheme="majorBidi" w:hAnsiTheme="majorBidi" w:cstheme="majorBidi"/>
          <w:sz w:val="28"/>
          <w:szCs w:val="28"/>
          <w:lang w:bidi="ar-LB"/>
        </w:rPr>
        <w:t>rise</w:t>
      </w:r>
      <w:r w:rsidR="00F75518" w:rsidRPr="0065426A">
        <w:rPr>
          <w:rFonts w:asciiTheme="majorBidi" w:hAnsiTheme="majorBidi" w:cstheme="majorBidi"/>
          <w:sz w:val="28"/>
          <w:szCs w:val="28"/>
          <w:lang w:bidi="ar-LB"/>
        </w:rPr>
        <w:t xml:space="preserve"> if the </w:t>
      </w:r>
      <w:r w:rsidRPr="0065426A">
        <w:rPr>
          <w:rFonts w:asciiTheme="majorBidi" w:hAnsiTheme="majorBidi" w:cstheme="majorBidi"/>
          <w:sz w:val="28"/>
          <w:szCs w:val="28"/>
          <w:lang w:bidi="ar-LB"/>
        </w:rPr>
        <w:t>US</w:t>
      </w:r>
      <w:r w:rsidR="00F75518" w:rsidRPr="0065426A">
        <w:rPr>
          <w:rFonts w:asciiTheme="majorBidi" w:hAnsiTheme="majorBidi" w:cstheme="majorBidi"/>
          <w:sz w:val="28"/>
          <w:szCs w:val="28"/>
          <w:lang w:bidi="ar-LB"/>
        </w:rPr>
        <w:t xml:space="preserve"> and China </w:t>
      </w:r>
      <w:r w:rsidRPr="0065426A">
        <w:rPr>
          <w:rFonts w:asciiTheme="majorBidi" w:hAnsiTheme="majorBidi" w:cstheme="majorBidi"/>
          <w:sz w:val="28"/>
          <w:szCs w:val="28"/>
          <w:lang w:bidi="ar-LB"/>
        </w:rPr>
        <w:t>continue</w:t>
      </w:r>
      <w:r w:rsidR="00F75518" w:rsidRPr="0065426A">
        <w:rPr>
          <w:rFonts w:asciiTheme="majorBidi" w:hAnsiTheme="majorBidi" w:cstheme="majorBidi"/>
          <w:sz w:val="28"/>
          <w:szCs w:val="28"/>
          <w:lang w:bidi="ar-LB"/>
        </w:rPr>
        <w:t xml:space="preserve"> tariffs</w:t>
      </w:r>
      <w:r w:rsidRPr="0065426A">
        <w:rPr>
          <w:rFonts w:asciiTheme="majorBidi" w:hAnsiTheme="majorBidi" w:cstheme="majorBidi"/>
          <w:sz w:val="28"/>
          <w:szCs w:val="28"/>
          <w:lang w:bidi="ar-LB"/>
        </w:rPr>
        <w:t xml:space="preserve"> escalation</w:t>
      </w:r>
      <w:r w:rsidR="00F75518" w:rsidRPr="0065426A">
        <w:rPr>
          <w:rFonts w:asciiTheme="majorBidi" w:hAnsiTheme="majorBidi" w:cstheme="majorBidi"/>
          <w:sz w:val="28"/>
          <w:szCs w:val="28"/>
          <w:lang w:bidi="ar-LB"/>
        </w:rPr>
        <w:t xml:space="preserve">. China </w:t>
      </w:r>
      <w:r w:rsidR="00314DBC">
        <w:rPr>
          <w:rFonts w:asciiTheme="majorBidi" w:hAnsiTheme="majorBidi" w:cstheme="majorBidi"/>
          <w:sz w:val="28"/>
          <w:szCs w:val="28"/>
          <w:lang w:bidi="ar-LB"/>
        </w:rPr>
        <w:t>did t</w:t>
      </w:r>
      <w:r w:rsidR="00F75518" w:rsidRPr="0065426A">
        <w:rPr>
          <w:rFonts w:asciiTheme="majorBidi" w:hAnsiTheme="majorBidi" w:cstheme="majorBidi"/>
          <w:sz w:val="28"/>
          <w:szCs w:val="28"/>
          <w:lang w:bidi="ar-LB"/>
        </w:rPr>
        <w:t>his as a strategic response to recent US administration actions</w:t>
      </w:r>
      <w:r w:rsidR="00F75518" w:rsidRPr="0065426A">
        <w:rPr>
          <w:rFonts w:asciiTheme="majorBidi" w:hAnsiTheme="majorBidi" w:cs="Times New Roman"/>
          <w:sz w:val="28"/>
          <w:szCs w:val="28"/>
          <w:rtl/>
          <w:lang w:bidi="ar-LB"/>
        </w:rPr>
        <w:t>.</w:t>
      </w:r>
    </w:p>
    <w:p w:rsidR="002D70BD" w:rsidRPr="008A450E" w:rsidRDefault="002D70BD" w:rsidP="00693850">
      <w:pPr>
        <w:spacing w:before="0" w:after="0"/>
        <w:ind w:left="720"/>
        <w:jc w:val="both"/>
        <w:rPr>
          <w:rFonts w:asciiTheme="majorBidi" w:hAnsiTheme="majorBidi" w:cstheme="majorBidi"/>
          <w:sz w:val="16"/>
          <w:szCs w:val="16"/>
          <w:lang w:bidi="ar-LB"/>
        </w:rPr>
      </w:pPr>
    </w:p>
    <w:p w:rsidR="00D15F8F" w:rsidRDefault="00D15F8F" w:rsidP="00693850">
      <w:pPr>
        <w:spacing w:before="0" w:after="0"/>
        <w:ind w:left="720"/>
        <w:jc w:val="both"/>
        <w:rPr>
          <w:rFonts w:asciiTheme="majorBidi" w:hAnsiTheme="majorBidi" w:cstheme="majorBidi"/>
          <w:sz w:val="28"/>
          <w:szCs w:val="28"/>
          <w:lang w:bidi="ar-LB"/>
        </w:rPr>
      </w:pPr>
      <w:r w:rsidRPr="0065426A">
        <w:rPr>
          <w:rFonts w:asciiTheme="majorBidi" w:hAnsiTheme="majorBidi" w:cstheme="majorBidi"/>
          <w:sz w:val="28"/>
          <w:szCs w:val="28"/>
          <w:lang w:bidi="ar-LB"/>
        </w:rPr>
        <w:t>Soybean trade is a strategic product for both sides. China is the largest consumer of this product (for u</w:t>
      </w:r>
      <w:r w:rsidR="00314DBC">
        <w:rPr>
          <w:rFonts w:asciiTheme="majorBidi" w:hAnsiTheme="majorBidi" w:cstheme="majorBidi"/>
          <w:sz w:val="28"/>
          <w:szCs w:val="28"/>
          <w:lang w:bidi="ar-LB"/>
        </w:rPr>
        <w:t>se in animal feed industry),</w:t>
      </w:r>
      <w:r w:rsidRPr="0065426A">
        <w:rPr>
          <w:rFonts w:asciiTheme="majorBidi" w:hAnsiTheme="majorBidi" w:cstheme="majorBidi"/>
          <w:sz w:val="28"/>
          <w:szCs w:val="28"/>
          <w:lang w:bidi="ar-LB"/>
        </w:rPr>
        <w:t xml:space="preserve"> the US is the largest exporter. China could import soybeans from Brazil instead of the US.</w:t>
      </w:r>
    </w:p>
    <w:p w:rsidR="002D70BD" w:rsidRPr="008A450E" w:rsidRDefault="002D70BD" w:rsidP="00693850">
      <w:pPr>
        <w:spacing w:before="0" w:after="0"/>
        <w:ind w:left="720"/>
        <w:jc w:val="both"/>
        <w:rPr>
          <w:rFonts w:asciiTheme="majorBidi" w:hAnsiTheme="majorBidi" w:cstheme="majorBidi"/>
          <w:sz w:val="16"/>
          <w:szCs w:val="16"/>
          <w:lang w:bidi="ar-LB"/>
        </w:rPr>
      </w:pPr>
    </w:p>
    <w:p w:rsidR="00635320" w:rsidRPr="0065426A" w:rsidRDefault="00692CAD" w:rsidP="00AB5042">
      <w:pPr>
        <w:spacing w:before="0" w:after="0"/>
        <w:ind w:left="720"/>
        <w:jc w:val="both"/>
        <w:rPr>
          <w:rFonts w:asciiTheme="majorBidi" w:hAnsiTheme="majorBidi" w:cs="Times New Roman"/>
          <w:sz w:val="28"/>
          <w:szCs w:val="28"/>
          <w:lang w:bidi="ar-LB"/>
        </w:rPr>
      </w:pPr>
      <w:r w:rsidRPr="0065426A">
        <w:rPr>
          <w:rFonts w:asciiTheme="majorBidi" w:hAnsiTheme="majorBidi" w:cstheme="majorBidi"/>
          <w:sz w:val="28"/>
          <w:szCs w:val="28"/>
          <w:lang w:bidi="ar-LB"/>
        </w:rPr>
        <w:t>In 2018, soybeans</w:t>
      </w:r>
      <w:r w:rsidR="004409B6" w:rsidRPr="0065426A">
        <w:rPr>
          <w:rFonts w:asciiTheme="majorBidi" w:hAnsiTheme="majorBidi" w:cstheme="majorBidi"/>
          <w:sz w:val="28"/>
          <w:szCs w:val="28"/>
          <w:lang w:bidi="ar-LB"/>
        </w:rPr>
        <w:t xml:space="preserve"> prices</w:t>
      </w:r>
      <w:r w:rsidRPr="0065426A">
        <w:rPr>
          <w:rFonts w:asciiTheme="majorBidi" w:hAnsiTheme="majorBidi" w:cstheme="majorBidi"/>
          <w:sz w:val="28"/>
          <w:szCs w:val="28"/>
          <w:lang w:bidi="ar-LB"/>
        </w:rPr>
        <w:t xml:space="preserve"> fell to their lowest level in a decade</w:t>
      </w:r>
      <w:r w:rsidR="004409B6" w:rsidRPr="0065426A">
        <w:rPr>
          <w:rFonts w:asciiTheme="majorBidi" w:hAnsiTheme="majorBidi" w:cstheme="majorBidi"/>
          <w:sz w:val="28"/>
          <w:szCs w:val="28"/>
          <w:lang w:bidi="ar-LB"/>
        </w:rPr>
        <w:t>. India</w:t>
      </w:r>
      <w:r w:rsidRPr="0065426A">
        <w:rPr>
          <w:rFonts w:asciiTheme="majorBidi" w:hAnsiTheme="majorBidi" w:cstheme="majorBidi"/>
          <w:sz w:val="28"/>
          <w:szCs w:val="28"/>
          <w:lang w:bidi="ar-LB"/>
        </w:rPr>
        <w:t xml:space="preserve"> offered to export soybeans and sugar to China if US </w:t>
      </w:r>
      <w:r w:rsidR="004409B6" w:rsidRPr="0065426A">
        <w:rPr>
          <w:rFonts w:asciiTheme="majorBidi" w:hAnsiTheme="majorBidi" w:cstheme="majorBidi"/>
          <w:sz w:val="28"/>
          <w:szCs w:val="28"/>
          <w:lang w:bidi="ar-LB"/>
        </w:rPr>
        <w:t xml:space="preserve">halted its </w:t>
      </w:r>
      <w:r w:rsidR="000D2565" w:rsidRPr="0065426A">
        <w:rPr>
          <w:rFonts w:asciiTheme="majorBidi" w:hAnsiTheme="majorBidi" w:cstheme="majorBidi"/>
          <w:sz w:val="28"/>
          <w:szCs w:val="28"/>
          <w:lang w:bidi="ar-LB"/>
        </w:rPr>
        <w:t>exports, a</w:t>
      </w:r>
      <w:r w:rsidRPr="0065426A">
        <w:rPr>
          <w:rFonts w:asciiTheme="majorBidi" w:hAnsiTheme="majorBidi" w:cstheme="majorBidi"/>
          <w:sz w:val="28"/>
          <w:szCs w:val="28"/>
          <w:lang w:bidi="ar-LB"/>
        </w:rPr>
        <w:t xml:space="preserve">lthough the </w:t>
      </w:r>
      <w:r w:rsidR="004409B6" w:rsidRPr="0065426A">
        <w:rPr>
          <w:rFonts w:asciiTheme="majorBidi" w:hAnsiTheme="majorBidi" w:cstheme="majorBidi"/>
          <w:sz w:val="28"/>
          <w:szCs w:val="28"/>
          <w:lang w:bidi="ar-LB"/>
        </w:rPr>
        <w:t xml:space="preserve">trade </w:t>
      </w:r>
      <w:r w:rsidRPr="0065426A">
        <w:rPr>
          <w:rFonts w:asciiTheme="majorBidi" w:hAnsiTheme="majorBidi" w:cstheme="majorBidi"/>
          <w:sz w:val="28"/>
          <w:szCs w:val="28"/>
          <w:lang w:bidi="ar-LB"/>
        </w:rPr>
        <w:t>relations</w:t>
      </w:r>
      <w:r w:rsidR="004409B6" w:rsidRPr="0065426A">
        <w:rPr>
          <w:rFonts w:asciiTheme="majorBidi" w:hAnsiTheme="majorBidi" w:cstheme="majorBidi"/>
          <w:sz w:val="28"/>
          <w:szCs w:val="28"/>
          <w:lang w:bidi="ar-LB"/>
        </w:rPr>
        <w:t xml:space="preserve"> between India and China is fraught with numerous</w:t>
      </w:r>
      <w:r w:rsidRPr="0065426A">
        <w:rPr>
          <w:rFonts w:asciiTheme="majorBidi" w:hAnsiTheme="majorBidi" w:cstheme="majorBidi"/>
          <w:sz w:val="28"/>
          <w:szCs w:val="28"/>
          <w:lang w:bidi="ar-LB"/>
        </w:rPr>
        <w:t xml:space="preserve"> problems </w:t>
      </w:r>
      <w:r w:rsidR="004409B6" w:rsidRPr="0065426A">
        <w:rPr>
          <w:rFonts w:asciiTheme="majorBidi" w:hAnsiTheme="majorBidi" w:cstheme="majorBidi"/>
          <w:sz w:val="28"/>
          <w:szCs w:val="28"/>
          <w:lang w:bidi="ar-LB"/>
        </w:rPr>
        <w:t>due to tariffs imposed</w:t>
      </w:r>
      <w:r w:rsidRPr="0065426A">
        <w:rPr>
          <w:rFonts w:asciiTheme="majorBidi" w:hAnsiTheme="majorBidi" w:cstheme="majorBidi"/>
          <w:sz w:val="28"/>
          <w:szCs w:val="28"/>
          <w:lang w:bidi="ar-LB"/>
        </w:rPr>
        <w:t xml:space="preserve"> by India on solar cells imported from China</w:t>
      </w:r>
      <w:r w:rsidRPr="0065426A">
        <w:rPr>
          <w:rFonts w:asciiTheme="majorBidi" w:hAnsiTheme="majorBidi" w:cs="Times New Roman"/>
          <w:sz w:val="28"/>
          <w:szCs w:val="28"/>
          <w:rtl/>
          <w:lang w:bidi="ar-LB"/>
        </w:rPr>
        <w:t>.</w:t>
      </w:r>
    </w:p>
    <w:p w:rsidR="00BF0290" w:rsidRDefault="00BF0290" w:rsidP="0065426A">
      <w:pPr>
        <w:spacing w:before="0" w:after="0"/>
        <w:jc w:val="both"/>
        <w:rPr>
          <w:rFonts w:asciiTheme="majorBidi" w:hAnsiTheme="majorBidi" w:cs="Times New Roman"/>
          <w:sz w:val="28"/>
          <w:szCs w:val="28"/>
          <w:lang w:bidi="ar-LB"/>
        </w:rPr>
      </w:pPr>
    </w:p>
    <w:p w:rsidR="00C70937" w:rsidRDefault="00C70937" w:rsidP="002E146E">
      <w:pPr>
        <w:pStyle w:val="Heading3"/>
        <w:numPr>
          <w:ilvl w:val="1"/>
          <w:numId w:val="27"/>
        </w:numPr>
        <w:rPr>
          <w:lang w:bidi="ar-LB"/>
        </w:rPr>
      </w:pPr>
      <w:bookmarkStart w:id="59" w:name="_Toc13651336"/>
      <w:bookmarkStart w:id="60" w:name="_Toc15295871"/>
      <w:r w:rsidRPr="0065426A">
        <w:rPr>
          <w:lang w:bidi="ar-LB"/>
        </w:rPr>
        <w:t>Investments</w:t>
      </w:r>
      <w:bookmarkEnd w:id="59"/>
      <w:bookmarkEnd w:id="60"/>
      <w:r w:rsidRPr="0065426A">
        <w:rPr>
          <w:lang w:bidi="ar-LB"/>
        </w:rPr>
        <w:t xml:space="preserve"> </w:t>
      </w:r>
    </w:p>
    <w:p w:rsidR="002D70BD" w:rsidRPr="0065426A" w:rsidRDefault="002D70BD" w:rsidP="002D70BD">
      <w:pPr>
        <w:pStyle w:val="ListParagraph"/>
        <w:spacing w:before="0" w:after="0"/>
        <w:jc w:val="both"/>
        <w:rPr>
          <w:rFonts w:asciiTheme="majorBidi" w:hAnsiTheme="majorBidi" w:cstheme="majorBidi"/>
          <w:b/>
          <w:bCs/>
          <w:sz w:val="28"/>
          <w:szCs w:val="28"/>
          <w:lang w:bidi="ar-LB"/>
        </w:rPr>
      </w:pPr>
    </w:p>
    <w:p w:rsidR="00794B89" w:rsidRDefault="00794B89"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The United States claimed that foreign companies suffer from China’s regulations that unfairly favor local Chinese companies</w:t>
      </w:r>
      <w:r w:rsidRPr="0065426A">
        <w:rPr>
          <w:rFonts w:asciiTheme="majorBidi" w:hAnsiTheme="majorBidi" w:cs="Times New Roman"/>
          <w:sz w:val="28"/>
          <w:szCs w:val="28"/>
          <w:rtl/>
          <w:lang w:bidi="ar-LB"/>
        </w:rPr>
        <w:t>.</w:t>
      </w:r>
    </w:p>
    <w:p w:rsidR="00314DBC" w:rsidRPr="008A450E" w:rsidRDefault="00314DBC" w:rsidP="0065426A">
      <w:pPr>
        <w:spacing w:before="0" w:after="0"/>
        <w:jc w:val="both"/>
        <w:rPr>
          <w:rFonts w:asciiTheme="majorBidi" w:hAnsiTheme="majorBidi" w:cs="Times New Roman"/>
          <w:sz w:val="16"/>
          <w:szCs w:val="16"/>
          <w:lang w:bidi="ar-LB"/>
        </w:rPr>
      </w:pPr>
    </w:p>
    <w:p w:rsidR="00B55C9D" w:rsidRDefault="00910C8E" w:rsidP="00314DBC">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 xml:space="preserve">Therefore, China has decided to </w:t>
      </w:r>
      <w:r w:rsidR="00BF0290" w:rsidRPr="0065426A">
        <w:rPr>
          <w:rFonts w:asciiTheme="majorBidi" w:hAnsiTheme="majorBidi" w:cstheme="majorBidi"/>
          <w:sz w:val="28"/>
          <w:szCs w:val="28"/>
          <w:lang w:bidi="ar-LB"/>
        </w:rPr>
        <w:t>ease</w:t>
      </w:r>
      <w:r w:rsidRPr="0065426A">
        <w:rPr>
          <w:rFonts w:asciiTheme="majorBidi" w:hAnsiTheme="majorBidi" w:cstheme="majorBidi"/>
          <w:sz w:val="28"/>
          <w:szCs w:val="28"/>
          <w:lang w:bidi="ar-LB"/>
        </w:rPr>
        <w:t xml:space="preserve"> restrictions on foreign investment in certain industrial sectors (railways, power grids, shipping, etc.). This openness in the Chinese economy is a reaction to the measures taken by the US administration to limit Chinese investments in the </w:t>
      </w:r>
      <w:r w:rsidR="00314DBC">
        <w:rPr>
          <w:rFonts w:asciiTheme="majorBidi" w:hAnsiTheme="majorBidi" w:cstheme="majorBidi"/>
          <w:sz w:val="28"/>
          <w:szCs w:val="28"/>
          <w:lang w:bidi="ar-LB"/>
        </w:rPr>
        <w:t>US</w:t>
      </w:r>
      <w:r w:rsidRPr="0065426A">
        <w:rPr>
          <w:rFonts w:asciiTheme="majorBidi" w:hAnsiTheme="majorBidi" w:cs="Times New Roman"/>
          <w:sz w:val="28"/>
          <w:szCs w:val="28"/>
          <w:rtl/>
          <w:lang w:bidi="ar-LB"/>
        </w:rPr>
        <w:t>.</w:t>
      </w:r>
    </w:p>
    <w:p w:rsidR="00314DBC" w:rsidRPr="008A450E" w:rsidRDefault="00314DBC" w:rsidP="0065426A">
      <w:pPr>
        <w:spacing w:before="0" w:after="0"/>
        <w:jc w:val="both"/>
        <w:rPr>
          <w:rFonts w:asciiTheme="majorBidi" w:hAnsiTheme="majorBidi" w:cs="Times New Roman"/>
          <w:sz w:val="16"/>
          <w:szCs w:val="16"/>
          <w:lang w:bidi="ar-LB"/>
        </w:rPr>
      </w:pPr>
    </w:p>
    <w:p w:rsidR="00A851AA" w:rsidRDefault="002C6565"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China is expected to target US services imports (education, tourism, healthcare, etc.) that generate huge surplus to the US</w:t>
      </w:r>
      <w:r w:rsidRPr="0065426A">
        <w:rPr>
          <w:rFonts w:asciiTheme="majorBidi" w:hAnsiTheme="majorBidi" w:cs="Times New Roman"/>
          <w:sz w:val="28"/>
          <w:szCs w:val="28"/>
          <w:rtl/>
          <w:lang w:bidi="ar-LB"/>
        </w:rPr>
        <w:t>.</w:t>
      </w:r>
    </w:p>
    <w:p w:rsidR="00314DBC" w:rsidRPr="0065426A" w:rsidRDefault="00314DBC" w:rsidP="0065426A">
      <w:pPr>
        <w:spacing w:before="0" w:after="0"/>
        <w:jc w:val="both"/>
        <w:rPr>
          <w:rFonts w:asciiTheme="majorBidi" w:hAnsiTheme="majorBidi" w:cs="Times New Roman"/>
          <w:sz w:val="28"/>
          <w:szCs w:val="28"/>
          <w:lang w:bidi="ar-LB"/>
        </w:rPr>
      </w:pPr>
    </w:p>
    <w:p w:rsidR="00C70937" w:rsidRDefault="00C70937" w:rsidP="002E146E">
      <w:pPr>
        <w:pStyle w:val="ListParagraph"/>
        <w:numPr>
          <w:ilvl w:val="0"/>
          <w:numId w:val="14"/>
        </w:numPr>
        <w:spacing w:before="0" w:after="0"/>
        <w:jc w:val="both"/>
        <w:rPr>
          <w:rFonts w:asciiTheme="majorBidi" w:hAnsiTheme="majorBidi" w:cstheme="majorBidi"/>
          <w:b/>
          <w:bCs/>
          <w:sz w:val="28"/>
          <w:szCs w:val="28"/>
          <w:lang w:bidi="ar-LB"/>
        </w:rPr>
      </w:pPr>
      <w:r w:rsidRPr="0065426A">
        <w:rPr>
          <w:rFonts w:asciiTheme="majorBidi" w:hAnsiTheme="majorBidi" w:cstheme="majorBidi"/>
          <w:b/>
          <w:bCs/>
          <w:sz w:val="28"/>
          <w:szCs w:val="28"/>
          <w:lang w:bidi="ar-LB"/>
        </w:rPr>
        <w:t>Semi-conductors sector</w:t>
      </w:r>
    </w:p>
    <w:p w:rsidR="008A450E" w:rsidRPr="008A450E" w:rsidRDefault="008A450E" w:rsidP="008A450E">
      <w:pPr>
        <w:pStyle w:val="ListParagraph"/>
        <w:spacing w:before="0" w:after="0"/>
        <w:jc w:val="both"/>
        <w:rPr>
          <w:rFonts w:asciiTheme="majorBidi" w:hAnsiTheme="majorBidi" w:cstheme="majorBidi"/>
          <w:b/>
          <w:bCs/>
          <w:sz w:val="16"/>
          <w:szCs w:val="16"/>
          <w:lang w:bidi="ar-LB"/>
        </w:rPr>
      </w:pPr>
    </w:p>
    <w:p w:rsidR="00C70937" w:rsidRDefault="002F592E"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Th</w:t>
      </w:r>
      <w:r w:rsidR="00C70937" w:rsidRPr="0065426A">
        <w:rPr>
          <w:rFonts w:asciiTheme="majorBidi" w:hAnsiTheme="majorBidi" w:cstheme="majorBidi"/>
          <w:sz w:val="28"/>
          <w:szCs w:val="28"/>
          <w:lang w:bidi="ar-LB"/>
        </w:rPr>
        <w:t xml:space="preserve">e trade </w:t>
      </w:r>
      <w:r w:rsidR="006C65BB" w:rsidRPr="0065426A">
        <w:rPr>
          <w:rFonts w:asciiTheme="majorBidi" w:hAnsiTheme="majorBidi" w:cstheme="majorBidi"/>
          <w:sz w:val="28"/>
          <w:szCs w:val="28"/>
          <w:lang w:bidi="ar-LB"/>
        </w:rPr>
        <w:t>in</w:t>
      </w:r>
      <w:r w:rsidR="00C70937" w:rsidRPr="0065426A">
        <w:rPr>
          <w:rFonts w:asciiTheme="majorBidi" w:hAnsiTheme="majorBidi" w:cstheme="majorBidi"/>
          <w:sz w:val="28"/>
          <w:szCs w:val="28"/>
          <w:lang w:bidi="ar-LB"/>
        </w:rPr>
        <w:t xml:space="preserve"> semi-conductor</w:t>
      </w:r>
      <w:r w:rsidR="006C65BB" w:rsidRPr="0065426A">
        <w:rPr>
          <w:rFonts w:asciiTheme="majorBidi" w:hAnsiTheme="majorBidi" w:cstheme="majorBidi"/>
          <w:sz w:val="28"/>
          <w:szCs w:val="28"/>
          <w:lang w:bidi="ar-LB"/>
        </w:rPr>
        <w:t>s</w:t>
      </w:r>
      <w:r w:rsidR="00C70937" w:rsidRPr="0065426A">
        <w:rPr>
          <w:rFonts w:asciiTheme="majorBidi" w:hAnsiTheme="majorBidi" w:cstheme="majorBidi"/>
          <w:sz w:val="28"/>
          <w:szCs w:val="28"/>
          <w:lang w:bidi="ar-LB"/>
        </w:rPr>
        <w:t xml:space="preserve"> manufactured by US companies and sent to China for collection, they may be subject to </w:t>
      </w:r>
      <w:r w:rsidR="006C65BB" w:rsidRPr="0065426A">
        <w:rPr>
          <w:rFonts w:asciiTheme="majorBidi" w:hAnsiTheme="majorBidi" w:cstheme="majorBidi"/>
          <w:sz w:val="28"/>
          <w:szCs w:val="28"/>
          <w:lang w:bidi="ar-LB"/>
        </w:rPr>
        <w:t>tariffs</w:t>
      </w:r>
      <w:r w:rsidR="00C70937" w:rsidRPr="0065426A">
        <w:rPr>
          <w:rFonts w:asciiTheme="majorBidi" w:hAnsiTheme="majorBidi" w:cstheme="majorBidi"/>
          <w:sz w:val="28"/>
          <w:szCs w:val="28"/>
          <w:lang w:bidi="ar-LB"/>
        </w:rPr>
        <w:t xml:space="preserve"> when entering China</w:t>
      </w:r>
      <w:r w:rsidR="00C70937" w:rsidRPr="0065426A">
        <w:rPr>
          <w:rFonts w:asciiTheme="majorBidi" w:hAnsiTheme="majorBidi" w:cs="Times New Roman"/>
          <w:sz w:val="28"/>
          <w:szCs w:val="28"/>
          <w:rtl/>
          <w:lang w:bidi="ar-LB"/>
        </w:rPr>
        <w:t>.</w:t>
      </w:r>
    </w:p>
    <w:p w:rsidR="008A450E" w:rsidRPr="0065426A" w:rsidRDefault="008A450E" w:rsidP="0065426A">
      <w:pPr>
        <w:spacing w:before="0" w:after="0"/>
        <w:jc w:val="both"/>
        <w:rPr>
          <w:rFonts w:asciiTheme="majorBidi" w:hAnsiTheme="majorBidi" w:cstheme="majorBidi"/>
          <w:sz w:val="28"/>
          <w:szCs w:val="28"/>
          <w:lang w:bidi="ar-LB"/>
        </w:rPr>
      </w:pPr>
    </w:p>
    <w:p w:rsidR="00583C4D" w:rsidRDefault="00583C4D" w:rsidP="002E146E">
      <w:pPr>
        <w:pStyle w:val="ListParagraph"/>
        <w:numPr>
          <w:ilvl w:val="0"/>
          <w:numId w:val="14"/>
        </w:numPr>
        <w:spacing w:before="0" w:after="0"/>
        <w:jc w:val="both"/>
        <w:rPr>
          <w:rFonts w:asciiTheme="majorBidi" w:hAnsiTheme="majorBidi" w:cstheme="majorBidi"/>
          <w:b/>
          <w:bCs/>
          <w:sz w:val="28"/>
          <w:szCs w:val="28"/>
          <w:lang w:bidi="ar-LB"/>
        </w:rPr>
      </w:pPr>
      <w:r w:rsidRPr="0065426A">
        <w:rPr>
          <w:rFonts w:asciiTheme="majorBidi" w:hAnsiTheme="majorBidi" w:cstheme="majorBidi"/>
          <w:b/>
          <w:bCs/>
          <w:sz w:val="28"/>
          <w:szCs w:val="28"/>
          <w:lang w:bidi="ar-LB"/>
        </w:rPr>
        <w:t>Aviation</w:t>
      </w:r>
    </w:p>
    <w:p w:rsidR="008A450E" w:rsidRPr="008A450E" w:rsidRDefault="008A450E" w:rsidP="008A450E">
      <w:pPr>
        <w:pStyle w:val="ListParagraph"/>
        <w:spacing w:before="0" w:after="0"/>
        <w:jc w:val="both"/>
        <w:rPr>
          <w:rFonts w:asciiTheme="majorBidi" w:hAnsiTheme="majorBidi" w:cstheme="majorBidi"/>
          <w:b/>
          <w:bCs/>
          <w:sz w:val="16"/>
          <w:szCs w:val="16"/>
          <w:lang w:bidi="ar-LB"/>
        </w:rPr>
      </w:pPr>
    </w:p>
    <w:p w:rsidR="00C70937" w:rsidRDefault="00583C4D"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As for aircrafts, China announced that it plans to buy Airbus</w:t>
      </w:r>
      <w:r w:rsidR="002F592E" w:rsidRPr="0065426A">
        <w:rPr>
          <w:rFonts w:asciiTheme="majorBidi" w:hAnsiTheme="majorBidi" w:cstheme="majorBidi"/>
          <w:sz w:val="28"/>
          <w:szCs w:val="28"/>
          <w:lang w:bidi="ar-LB"/>
        </w:rPr>
        <w:t xml:space="preserve"> aircrafts</w:t>
      </w:r>
      <w:r w:rsidRPr="0065426A">
        <w:rPr>
          <w:rFonts w:asciiTheme="majorBidi" w:hAnsiTheme="majorBidi" w:cstheme="majorBidi"/>
          <w:sz w:val="28"/>
          <w:szCs w:val="28"/>
          <w:lang w:bidi="ar-LB"/>
        </w:rPr>
        <w:t xml:space="preserve"> instead of Boeing if the US continues to impose tariffs on its imports</w:t>
      </w:r>
      <w:r w:rsidRPr="0065426A">
        <w:rPr>
          <w:rFonts w:asciiTheme="majorBidi" w:hAnsiTheme="majorBidi" w:cs="Times New Roman"/>
          <w:sz w:val="28"/>
          <w:szCs w:val="28"/>
          <w:rtl/>
          <w:lang w:bidi="ar-LB"/>
        </w:rPr>
        <w:t>.</w:t>
      </w:r>
    </w:p>
    <w:p w:rsidR="008A450E" w:rsidRPr="0065426A" w:rsidRDefault="008A450E" w:rsidP="0065426A">
      <w:pPr>
        <w:spacing w:before="0" w:after="0"/>
        <w:jc w:val="both"/>
        <w:rPr>
          <w:rFonts w:asciiTheme="majorBidi" w:hAnsiTheme="majorBidi" w:cstheme="majorBidi"/>
          <w:sz w:val="28"/>
          <w:szCs w:val="28"/>
          <w:lang w:bidi="ar-LB"/>
        </w:rPr>
      </w:pPr>
    </w:p>
    <w:p w:rsidR="00FB2037" w:rsidRDefault="00FB2037" w:rsidP="002E146E">
      <w:pPr>
        <w:pStyle w:val="ListParagraph"/>
        <w:numPr>
          <w:ilvl w:val="0"/>
          <w:numId w:val="14"/>
        </w:numPr>
        <w:spacing w:before="0" w:after="0"/>
        <w:jc w:val="both"/>
        <w:rPr>
          <w:rFonts w:asciiTheme="majorBidi" w:hAnsiTheme="majorBidi" w:cstheme="majorBidi"/>
          <w:b/>
          <w:bCs/>
          <w:sz w:val="28"/>
          <w:szCs w:val="28"/>
          <w:lang w:bidi="ar-LB"/>
        </w:rPr>
      </w:pPr>
      <w:r w:rsidRPr="0065426A">
        <w:rPr>
          <w:rFonts w:asciiTheme="majorBidi" w:hAnsiTheme="majorBidi" w:cstheme="majorBidi"/>
          <w:b/>
          <w:bCs/>
          <w:sz w:val="28"/>
          <w:szCs w:val="28"/>
          <w:lang w:bidi="ar-LB"/>
        </w:rPr>
        <w:t>China's GDP</w:t>
      </w:r>
    </w:p>
    <w:p w:rsidR="008A450E" w:rsidRPr="008A450E" w:rsidRDefault="008A450E" w:rsidP="008A450E">
      <w:pPr>
        <w:pStyle w:val="ListParagraph"/>
        <w:spacing w:before="0" w:after="0"/>
        <w:jc w:val="both"/>
        <w:rPr>
          <w:rFonts w:asciiTheme="majorBidi" w:hAnsiTheme="majorBidi" w:cstheme="majorBidi"/>
          <w:b/>
          <w:bCs/>
          <w:sz w:val="16"/>
          <w:szCs w:val="16"/>
          <w:lang w:bidi="ar-LB"/>
        </w:rPr>
      </w:pPr>
    </w:p>
    <w:p w:rsidR="00FB2037" w:rsidRDefault="001B06E9"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Experts estimated that the trade war with the US would lower </w:t>
      </w:r>
      <w:r w:rsidR="00FB2037" w:rsidRPr="0065426A">
        <w:rPr>
          <w:rFonts w:asciiTheme="majorBidi" w:hAnsiTheme="majorBidi" w:cstheme="majorBidi"/>
          <w:sz w:val="28"/>
          <w:szCs w:val="28"/>
          <w:lang w:bidi="ar-LB"/>
        </w:rPr>
        <w:t xml:space="preserve">China's GDP growth rate </w:t>
      </w:r>
      <w:r w:rsidRPr="0065426A">
        <w:rPr>
          <w:rFonts w:asciiTheme="majorBidi" w:hAnsiTheme="majorBidi" w:cstheme="majorBidi"/>
          <w:sz w:val="28"/>
          <w:szCs w:val="28"/>
          <w:lang w:bidi="ar-LB"/>
        </w:rPr>
        <w:t>by 0.5%</w:t>
      </w:r>
      <w:r w:rsidRPr="0065426A">
        <w:rPr>
          <w:rFonts w:asciiTheme="majorBidi" w:hAnsiTheme="majorBidi" w:cs="Times New Roman"/>
          <w:sz w:val="28"/>
          <w:szCs w:val="28"/>
          <w:lang w:bidi="ar-LB"/>
        </w:rPr>
        <w:t xml:space="preserve">, </w:t>
      </w:r>
      <w:r w:rsidRPr="0065426A">
        <w:rPr>
          <w:rFonts w:asciiTheme="majorBidi" w:hAnsiTheme="majorBidi" w:cstheme="majorBidi"/>
          <w:sz w:val="28"/>
          <w:szCs w:val="28"/>
          <w:lang w:bidi="ar-LB"/>
        </w:rPr>
        <w:t>from</w:t>
      </w:r>
      <w:r w:rsidR="00FB2037" w:rsidRPr="0065426A">
        <w:rPr>
          <w:rFonts w:asciiTheme="majorBidi" w:hAnsiTheme="majorBidi" w:cstheme="majorBidi"/>
          <w:sz w:val="28"/>
          <w:szCs w:val="28"/>
          <w:lang w:bidi="ar-LB"/>
        </w:rPr>
        <w:t xml:space="preserve"> 6.5% i</w:t>
      </w:r>
      <w:r w:rsidRPr="0065426A">
        <w:rPr>
          <w:rFonts w:asciiTheme="majorBidi" w:hAnsiTheme="majorBidi" w:cstheme="majorBidi"/>
          <w:sz w:val="28"/>
          <w:szCs w:val="28"/>
          <w:lang w:bidi="ar-LB"/>
        </w:rPr>
        <w:t xml:space="preserve">n 2017 to 6% and below in </w:t>
      </w:r>
      <w:r w:rsidR="00FB2037" w:rsidRPr="0065426A">
        <w:rPr>
          <w:rFonts w:asciiTheme="majorBidi" w:hAnsiTheme="majorBidi" w:cstheme="majorBidi"/>
          <w:sz w:val="28"/>
          <w:szCs w:val="28"/>
          <w:lang w:bidi="ar-LB"/>
        </w:rPr>
        <w:t xml:space="preserve">2018 </w:t>
      </w:r>
      <w:r w:rsidRPr="0065426A">
        <w:rPr>
          <w:rFonts w:asciiTheme="majorBidi" w:hAnsiTheme="majorBidi" w:cstheme="majorBidi"/>
          <w:sz w:val="28"/>
          <w:szCs w:val="28"/>
          <w:lang w:bidi="ar-LB"/>
        </w:rPr>
        <w:t>due to the global trade dispute.</w:t>
      </w:r>
    </w:p>
    <w:p w:rsidR="00693850" w:rsidRDefault="00693850" w:rsidP="0065426A">
      <w:pPr>
        <w:spacing w:before="0" w:after="0"/>
        <w:jc w:val="both"/>
        <w:rPr>
          <w:rFonts w:asciiTheme="majorBidi" w:hAnsiTheme="majorBidi" w:cstheme="majorBidi"/>
          <w:sz w:val="28"/>
          <w:szCs w:val="28"/>
          <w:lang w:bidi="ar-LB"/>
        </w:rPr>
      </w:pPr>
    </w:p>
    <w:p w:rsidR="00693850" w:rsidRDefault="00693850" w:rsidP="0065426A">
      <w:pPr>
        <w:spacing w:before="0" w:after="0"/>
        <w:jc w:val="both"/>
        <w:rPr>
          <w:rFonts w:asciiTheme="majorBidi" w:hAnsiTheme="majorBidi" w:cstheme="majorBidi"/>
          <w:sz w:val="28"/>
          <w:szCs w:val="28"/>
          <w:lang w:bidi="ar-LB"/>
        </w:rPr>
      </w:pPr>
    </w:p>
    <w:p w:rsidR="00AB5042" w:rsidRDefault="00AB5042" w:rsidP="0065426A">
      <w:pPr>
        <w:spacing w:before="0" w:after="0"/>
        <w:jc w:val="both"/>
        <w:rPr>
          <w:rFonts w:asciiTheme="majorBidi" w:hAnsiTheme="majorBidi" w:cstheme="majorBidi"/>
          <w:sz w:val="28"/>
          <w:szCs w:val="28"/>
          <w:lang w:bidi="ar-LB"/>
        </w:rPr>
      </w:pPr>
    </w:p>
    <w:p w:rsidR="00AB5042" w:rsidRDefault="00AB5042" w:rsidP="0065426A">
      <w:pPr>
        <w:spacing w:before="0" w:after="0"/>
        <w:jc w:val="both"/>
        <w:rPr>
          <w:rFonts w:asciiTheme="majorBidi" w:hAnsiTheme="majorBidi" w:cstheme="majorBidi"/>
          <w:sz w:val="28"/>
          <w:szCs w:val="28"/>
          <w:lang w:bidi="ar-LB"/>
        </w:rPr>
      </w:pPr>
    </w:p>
    <w:p w:rsidR="008A450E" w:rsidRPr="0065426A" w:rsidRDefault="008A450E" w:rsidP="0065426A">
      <w:pPr>
        <w:spacing w:before="0" w:after="0"/>
        <w:jc w:val="both"/>
        <w:rPr>
          <w:rFonts w:asciiTheme="majorBidi" w:hAnsiTheme="majorBidi" w:cs="Times New Roman"/>
          <w:sz w:val="28"/>
          <w:szCs w:val="28"/>
          <w:lang w:bidi="ar-LB"/>
        </w:rPr>
      </w:pPr>
    </w:p>
    <w:p w:rsidR="00D92945" w:rsidRDefault="00D92945" w:rsidP="002E146E">
      <w:pPr>
        <w:pStyle w:val="ListParagraph"/>
        <w:numPr>
          <w:ilvl w:val="0"/>
          <w:numId w:val="14"/>
        </w:numPr>
        <w:spacing w:before="0" w:after="0"/>
        <w:jc w:val="both"/>
        <w:rPr>
          <w:rFonts w:asciiTheme="majorBidi" w:hAnsiTheme="majorBidi" w:cstheme="majorBidi"/>
          <w:b/>
          <w:bCs/>
          <w:sz w:val="28"/>
          <w:szCs w:val="28"/>
        </w:rPr>
      </w:pPr>
      <w:r w:rsidRPr="0065426A">
        <w:rPr>
          <w:rFonts w:asciiTheme="majorBidi" w:hAnsiTheme="majorBidi" w:cstheme="majorBidi"/>
          <w:b/>
          <w:bCs/>
          <w:sz w:val="28"/>
          <w:szCs w:val="28"/>
        </w:rPr>
        <w:t>The financial sector</w:t>
      </w:r>
    </w:p>
    <w:p w:rsidR="008A450E" w:rsidRPr="008A450E" w:rsidRDefault="008A450E" w:rsidP="008A450E">
      <w:pPr>
        <w:pStyle w:val="ListParagraph"/>
        <w:spacing w:before="0" w:after="0"/>
        <w:jc w:val="both"/>
        <w:rPr>
          <w:rFonts w:asciiTheme="majorBidi" w:hAnsiTheme="majorBidi" w:cstheme="majorBidi"/>
          <w:b/>
          <w:bCs/>
          <w:sz w:val="16"/>
          <w:szCs w:val="16"/>
        </w:rPr>
      </w:pPr>
    </w:p>
    <w:p w:rsidR="00D92945" w:rsidRDefault="00D92945" w:rsidP="0065426A">
      <w:pPr>
        <w:spacing w:before="0" w:after="0"/>
        <w:jc w:val="both"/>
        <w:rPr>
          <w:rFonts w:asciiTheme="majorBidi" w:hAnsiTheme="majorBidi" w:cs="Times New Roman"/>
          <w:sz w:val="28"/>
          <w:szCs w:val="28"/>
        </w:rPr>
      </w:pPr>
      <w:r w:rsidRPr="0065426A">
        <w:rPr>
          <w:rFonts w:asciiTheme="majorBidi" w:hAnsiTheme="majorBidi" w:cstheme="majorBidi"/>
          <w:sz w:val="28"/>
          <w:szCs w:val="28"/>
        </w:rPr>
        <w:t xml:space="preserve">In July 2015, the Chinese central bank allowed </w:t>
      </w:r>
      <w:r w:rsidR="00F63F68" w:rsidRPr="0065426A">
        <w:rPr>
          <w:rFonts w:asciiTheme="majorBidi" w:hAnsiTheme="majorBidi" w:cstheme="majorBidi"/>
          <w:sz w:val="28"/>
          <w:szCs w:val="28"/>
        </w:rPr>
        <w:t>the devaluation of national currency</w:t>
      </w:r>
      <w:r w:rsidR="006D6A9D" w:rsidRPr="0065426A">
        <w:rPr>
          <w:sz w:val="28"/>
          <w:szCs w:val="28"/>
        </w:rPr>
        <w:t xml:space="preserve"> </w:t>
      </w:r>
      <w:r w:rsidR="006D6A9D" w:rsidRPr="0065426A">
        <w:rPr>
          <w:rFonts w:asciiTheme="majorBidi" w:hAnsiTheme="majorBidi" w:cstheme="majorBidi"/>
          <w:sz w:val="28"/>
          <w:szCs w:val="28"/>
        </w:rPr>
        <w:t>knocking over 3% off its value</w:t>
      </w:r>
      <w:r w:rsidRPr="0065426A">
        <w:rPr>
          <w:rFonts w:asciiTheme="majorBidi" w:hAnsiTheme="majorBidi" w:cstheme="majorBidi"/>
          <w:sz w:val="28"/>
          <w:szCs w:val="28"/>
        </w:rPr>
        <w:t xml:space="preserve"> against the US dollar</w:t>
      </w:r>
      <w:r w:rsidR="00A6149C" w:rsidRPr="0065426A">
        <w:rPr>
          <w:rFonts w:asciiTheme="majorBidi" w:hAnsiTheme="majorBidi" w:cstheme="majorBidi"/>
          <w:sz w:val="28"/>
          <w:szCs w:val="28"/>
        </w:rPr>
        <w:t xml:space="preserve"> aiming at making </w:t>
      </w:r>
      <w:r w:rsidR="00F63F68" w:rsidRPr="0065426A">
        <w:rPr>
          <w:rFonts w:asciiTheme="majorBidi" w:hAnsiTheme="majorBidi" w:cstheme="majorBidi"/>
          <w:sz w:val="28"/>
          <w:szCs w:val="28"/>
        </w:rPr>
        <w:t xml:space="preserve">Chinese </w:t>
      </w:r>
      <w:r w:rsidR="00A6149C" w:rsidRPr="0065426A">
        <w:rPr>
          <w:rFonts w:asciiTheme="majorBidi" w:hAnsiTheme="majorBidi" w:cstheme="majorBidi"/>
          <w:sz w:val="28"/>
          <w:szCs w:val="28"/>
        </w:rPr>
        <w:t xml:space="preserve">goods cheaper </w:t>
      </w:r>
      <w:r w:rsidR="00EA13C5" w:rsidRPr="0065426A">
        <w:rPr>
          <w:rFonts w:asciiTheme="majorBidi" w:hAnsiTheme="majorBidi" w:cstheme="majorBidi"/>
          <w:sz w:val="28"/>
          <w:szCs w:val="28"/>
        </w:rPr>
        <w:t>and increas</w:t>
      </w:r>
      <w:r w:rsidR="00A6149C" w:rsidRPr="0065426A">
        <w:rPr>
          <w:rFonts w:asciiTheme="majorBidi" w:hAnsiTheme="majorBidi" w:cstheme="majorBidi"/>
          <w:sz w:val="28"/>
          <w:szCs w:val="28"/>
        </w:rPr>
        <w:t>ing</w:t>
      </w:r>
      <w:r w:rsidR="00EA13C5" w:rsidRPr="0065426A">
        <w:rPr>
          <w:rFonts w:asciiTheme="majorBidi" w:hAnsiTheme="majorBidi" w:cstheme="majorBidi"/>
          <w:sz w:val="28"/>
          <w:szCs w:val="28"/>
        </w:rPr>
        <w:t xml:space="preserve"> </w:t>
      </w:r>
      <w:r w:rsidRPr="0065426A">
        <w:rPr>
          <w:rFonts w:asciiTheme="majorBidi" w:hAnsiTheme="majorBidi" w:cstheme="majorBidi"/>
          <w:sz w:val="28"/>
          <w:szCs w:val="28"/>
        </w:rPr>
        <w:t>China's export volume, but the result was a massive outflow of foreign capital from China</w:t>
      </w:r>
      <w:r w:rsidRPr="0065426A">
        <w:rPr>
          <w:rFonts w:asciiTheme="majorBidi" w:hAnsiTheme="majorBidi" w:cs="Times New Roman"/>
          <w:sz w:val="28"/>
          <w:szCs w:val="28"/>
          <w:rtl/>
        </w:rPr>
        <w:t>.</w:t>
      </w:r>
    </w:p>
    <w:p w:rsidR="008A450E" w:rsidRPr="008A450E" w:rsidRDefault="008A450E" w:rsidP="0065426A">
      <w:pPr>
        <w:spacing w:before="0" w:after="0"/>
        <w:jc w:val="both"/>
        <w:rPr>
          <w:rFonts w:asciiTheme="majorBidi" w:hAnsiTheme="majorBidi" w:cs="Times New Roman"/>
          <w:sz w:val="16"/>
          <w:szCs w:val="16"/>
        </w:rPr>
      </w:pPr>
    </w:p>
    <w:p w:rsidR="004F0816" w:rsidRPr="0065426A" w:rsidRDefault="00FA06F9" w:rsidP="0065426A">
      <w:pPr>
        <w:spacing w:before="0" w:after="0"/>
        <w:jc w:val="both"/>
        <w:rPr>
          <w:rFonts w:asciiTheme="majorBidi" w:hAnsiTheme="majorBidi" w:cstheme="majorBidi"/>
          <w:sz w:val="28"/>
          <w:szCs w:val="28"/>
        </w:rPr>
      </w:pPr>
      <w:r w:rsidRPr="0065426A">
        <w:rPr>
          <w:rFonts w:asciiTheme="majorBidi" w:hAnsiTheme="majorBidi" w:cstheme="majorBidi" w:hint="cs"/>
          <w:sz w:val="28"/>
          <w:szCs w:val="28"/>
          <w:rtl/>
          <w:lang w:bidi="ar-LB"/>
        </w:rPr>
        <w:t xml:space="preserve"> </w:t>
      </w:r>
      <w:r w:rsidR="00EA13C5" w:rsidRPr="0065426A">
        <w:rPr>
          <w:rFonts w:asciiTheme="majorBidi" w:hAnsiTheme="majorBidi" w:cstheme="majorBidi"/>
          <w:sz w:val="28"/>
          <w:szCs w:val="28"/>
        </w:rPr>
        <w:t>I</w:t>
      </w:r>
      <w:r w:rsidR="002710D2" w:rsidRPr="0065426A">
        <w:rPr>
          <w:rFonts w:asciiTheme="majorBidi" w:hAnsiTheme="majorBidi" w:cstheme="majorBidi"/>
          <w:sz w:val="28"/>
          <w:szCs w:val="28"/>
        </w:rPr>
        <w:t>n 2018</w:t>
      </w:r>
      <w:r w:rsidR="00C45DF0" w:rsidRPr="0065426A">
        <w:rPr>
          <w:rFonts w:asciiTheme="majorBidi" w:hAnsiTheme="majorBidi" w:cstheme="majorBidi"/>
          <w:sz w:val="28"/>
          <w:szCs w:val="28"/>
        </w:rPr>
        <w:t>,</w:t>
      </w:r>
      <w:r w:rsidR="002710D2" w:rsidRPr="0065426A">
        <w:rPr>
          <w:rFonts w:asciiTheme="majorBidi" w:hAnsiTheme="majorBidi" w:cstheme="majorBidi"/>
          <w:sz w:val="28"/>
          <w:szCs w:val="28"/>
        </w:rPr>
        <w:t xml:space="preserve"> </w:t>
      </w:r>
      <w:r w:rsidR="004F0816" w:rsidRPr="0065426A">
        <w:rPr>
          <w:rFonts w:asciiTheme="majorBidi" w:hAnsiTheme="majorBidi" w:cstheme="majorBidi"/>
          <w:sz w:val="28"/>
          <w:szCs w:val="28"/>
        </w:rPr>
        <w:t xml:space="preserve">there </w:t>
      </w:r>
      <w:r w:rsidR="002710D2" w:rsidRPr="0065426A">
        <w:rPr>
          <w:rFonts w:asciiTheme="majorBidi" w:hAnsiTheme="majorBidi" w:cstheme="majorBidi"/>
          <w:sz w:val="28"/>
          <w:szCs w:val="28"/>
        </w:rPr>
        <w:t>we</w:t>
      </w:r>
      <w:r w:rsidR="004F0816" w:rsidRPr="0065426A">
        <w:rPr>
          <w:rFonts w:asciiTheme="majorBidi" w:hAnsiTheme="majorBidi" w:cstheme="majorBidi"/>
          <w:sz w:val="28"/>
          <w:szCs w:val="28"/>
        </w:rPr>
        <w:t xml:space="preserve">re no major fears of a sharp </w:t>
      </w:r>
      <w:r w:rsidR="002710D2" w:rsidRPr="0065426A">
        <w:rPr>
          <w:rFonts w:asciiTheme="majorBidi" w:hAnsiTheme="majorBidi" w:cstheme="majorBidi"/>
          <w:sz w:val="28"/>
          <w:szCs w:val="28"/>
        </w:rPr>
        <w:t>depreciation of</w:t>
      </w:r>
      <w:r w:rsidR="004F0816" w:rsidRPr="0065426A">
        <w:rPr>
          <w:rFonts w:asciiTheme="majorBidi" w:hAnsiTheme="majorBidi" w:cstheme="majorBidi"/>
          <w:sz w:val="28"/>
          <w:szCs w:val="28"/>
        </w:rPr>
        <w:t xml:space="preserve"> the Chinese </w:t>
      </w:r>
      <w:r w:rsidR="001F6DD5" w:rsidRPr="0065426A">
        <w:rPr>
          <w:rFonts w:asciiTheme="majorBidi" w:hAnsiTheme="majorBidi" w:cstheme="majorBidi"/>
          <w:sz w:val="28"/>
          <w:szCs w:val="28"/>
        </w:rPr>
        <w:t>Yuan</w:t>
      </w:r>
      <w:r w:rsidR="00C45DF0" w:rsidRPr="0065426A">
        <w:rPr>
          <w:rFonts w:asciiTheme="majorBidi" w:hAnsiTheme="majorBidi" w:cstheme="majorBidi"/>
          <w:sz w:val="28"/>
          <w:szCs w:val="28"/>
        </w:rPr>
        <w:t>. T</w:t>
      </w:r>
      <w:r w:rsidR="004F0816" w:rsidRPr="0065426A">
        <w:rPr>
          <w:rFonts w:asciiTheme="majorBidi" w:hAnsiTheme="majorBidi" w:cstheme="majorBidi"/>
          <w:sz w:val="28"/>
          <w:szCs w:val="28"/>
        </w:rPr>
        <w:t xml:space="preserve">he current devaluation of the </w:t>
      </w:r>
      <w:r w:rsidR="001F6DD5" w:rsidRPr="0065426A">
        <w:rPr>
          <w:rFonts w:asciiTheme="majorBidi" w:hAnsiTheme="majorBidi" w:cstheme="majorBidi"/>
          <w:sz w:val="28"/>
          <w:szCs w:val="28"/>
        </w:rPr>
        <w:t>Yuan</w:t>
      </w:r>
      <w:r w:rsidR="004F0816" w:rsidRPr="0065426A">
        <w:rPr>
          <w:rFonts w:asciiTheme="majorBidi" w:hAnsiTheme="majorBidi" w:cstheme="majorBidi"/>
          <w:sz w:val="28"/>
          <w:szCs w:val="28"/>
        </w:rPr>
        <w:t xml:space="preserve"> reflects</w:t>
      </w:r>
      <w:r w:rsidR="00C45DF0" w:rsidRPr="0065426A">
        <w:rPr>
          <w:rFonts w:asciiTheme="majorBidi" w:hAnsiTheme="majorBidi" w:cstheme="majorBidi"/>
          <w:sz w:val="28"/>
          <w:szCs w:val="28"/>
        </w:rPr>
        <w:t xml:space="preserve"> the</w:t>
      </w:r>
      <w:r w:rsidR="004F0816" w:rsidRPr="0065426A">
        <w:rPr>
          <w:rFonts w:asciiTheme="majorBidi" w:hAnsiTheme="majorBidi" w:cstheme="majorBidi"/>
          <w:sz w:val="28"/>
          <w:szCs w:val="28"/>
        </w:rPr>
        <w:t xml:space="preserve"> market forces rather than administrative intervention </w:t>
      </w:r>
      <w:r w:rsidR="002710D2" w:rsidRPr="0065426A">
        <w:rPr>
          <w:rFonts w:asciiTheme="majorBidi" w:hAnsiTheme="majorBidi" w:cstheme="majorBidi"/>
          <w:sz w:val="28"/>
          <w:szCs w:val="28"/>
        </w:rPr>
        <w:t xml:space="preserve">of </w:t>
      </w:r>
      <w:r w:rsidR="004F0816" w:rsidRPr="0065426A">
        <w:rPr>
          <w:rFonts w:asciiTheme="majorBidi" w:hAnsiTheme="majorBidi" w:cstheme="majorBidi"/>
          <w:sz w:val="28"/>
          <w:szCs w:val="28"/>
        </w:rPr>
        <w:t>the Chinese financial authorities</w:t>
      </w:r>
      <w:r w:rsidR="004F0816" w:rsidRPr="0065426A">
        <w:rPr>
          <w:rFonts w:asciiTheme="majorBidi" w:hAnsiTheme="majorBidi" w:cs="Times New Roman"/>
          <w:sz w:val="28"/>
          <w:szCs w:val="28"/>
          <w:rtl/>
        </w:rPr>
        <w:t>.</w:t>
      </w:r>
      <w:r w:rsidR="002710D2" w:rsidRPr="0065426A">
        <w:rPr>
          <w:rFonts w:asciiTheme="majorBidi" w:hAnsiTheme="majorBidi" w:cs="Times New Roman"/>
          <w:sz w:val="28"/>
          <w:szCs w:val="28"/>
        </w:rPr>
        <w:t xml:space="preserve"> </w:t>
      </w:r>
    </w:p>
    <w:p w:rsidR="00F047F3" w:rsidRDefault="00F047F3"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It is not unlikely that China w</w:t>
      </w:r>
      <w:r w:rsidR="009A16F5" w:rsidRPr="0065426A">
        <w:rPr>
          <w:rFonts w:asciiTheme="majorBidi" w:hAnsiTheme="majorBidi" w:cstheme="majorBidi"/>
          <w:sz w:val="28"/>
          <w:szCs w:val="28"/>
          <w:lang w:bidi="ar-LB"/>
        </w:rPr>
        <w:t>ould</w:t>
      </w:r>
      <w:r w:rsidRPr="0065426A">
        <w:rPr>
          <w:rFonts w:asciiTheme="majorBidi" w:hAnsiTheme="majorBidi" w:cstheme="majorBidi"/>
          <w:sz w:val="28"/>
          <w:szCs w:val="28"/>
          <w:lang w:bidi="ar-LB"/>
        </w:rPr>
        <w:t xml:space="preserve"> </w:t>
      </w:r>
      <w:r w:rsidR="009A16F5" w:rsidRPr="0065426A">
        <w:rPr>
          <w:rFonts w:asciiTheme="majorBidi" w:hAnsiTheme="majorBidi" w:cstheme="majorBidi"/>
          <w:sz w:val="28"/>
          <w:szCs w:val="28"/>
          <w:lang w:bidi="ar-LB"/>
        </w:rPr>
        <w:t xml:space="preserve">resort to national currency </w:t>
      </w:r>
      <w:r w:rsidR="00C45DF0" w:rsidRPr="0065426A">
        <w:rPr>
          <w:rFonts w:asciiTheme="majorBidi" w:hAnsiTheme="majorBidi" w:cstheme="majorBidi"/>
          <w:sz w:val="28"/>
          <w:szCs w:val="28"/>
          <w:lang w:bidi="ar-LB"/>
        </w:rPr>
        <w:t xml:space="preserve">devaluation </w:t>
      </w:r>
      <w:r w:rsidR="00425DCC" w:rsidRPr="0065426A">
        <w:rPr>
          <w:rFonts w:asciiTheme="majorBidi" w:hAnsiTheme="majorBidi" w:cstheme="majorBidi"/>
          <w:sz w:val="28"/>
          <w:szCs w:val="28"/>
          <w:lang w:bidi="ar-LB"/>
        </w:rPr>
        <w:t xml:space="preserve">to </w:t>
      </w:r>
      <w:r w:rsidR="009A16F5" w:rsidRPr="0065426A">
        <w:rPr>
          <w:rFonts w:asciiTheme="majorBidi" w:hAnsiTheme="majorBidi" w:cstheme="majorBidi"/>
          <w:sz w:val="28"/>
          <w:szCs w:val="28"/>
          <w:lang w:bidi="ar-LB"/>
        </w:rPr>
        <w:t>cut down</w:t>
      </w:r>
      <w:r w:rsidR="00425DCC" w:rsidRPr="0065426A">
        <w:rPr>
          <w:rFonts w:asciiTheme="majorBidi" w:hAnsiTheme="majorBidi" w:cstheme="majorBidi"/>
          <w:sz w:val="28"/>
          <w:szCs w:val="28"/>
          <w:lang w:bidi="ar-LB"/>
        </w:rPr>
        <w:t xml:space="preserve"> </w:t>
      </w:r>
      <w:r w:rsidRPr="0065426A">
        <w:rPr>
          <w:rFonts w:asciiTheme="majorBidi" w:hAnsiTheme="majorBidi" w:cstheme="majorBidi"/>
          <w:sz w:val="28"/>
          <w:szCs w:val="28"/>
          <w:lang w:bidi="ar-LB"/>
        </w:rPr>
        <w:t xml:space="preserve">its exports </w:t>
      </w:r>
      <w:r w:rsidR="00425DCC" w:rsidRPr="0065426A">
        <w:rPr>
          <w:rFonts w:asciiTheme="majorBidi" w:hAnsiTheme="majorBidi" w:cstheme="majorBidi"/>
          <w:sz w:val="28"/>
          <w:szCs w:val="28"/>
          <w:lang w:bidi="ar-LB"/>
        </w:rPr>
        <w:t xml:space="preserve">value </w:t>
      </w:r>
      <w:r w:rsidR="00C45DF0" w:rsidRPr="0065426A">
        <w:rPr>
          <w:rFonts w:asciiTheme="majorBidi" w:hAnsiTheme="majorBidi" w:cstheme="majorBidi"/>
          <w:sz w:val="28"/>
          <w:szCs w:val="28"/>
          <w:lang w:bidi="ar-LB"/>
        </w:rPr>
        <w:t>as part of the</w:t>
      </w:r>
      <w:r w:rsidR="00425DCC" w:rsidRPr="0065426A">
        <w:rPr>
          <w:rFonts w:asciiTheme="majorBidi" w:hAnsiTheme="majorBidi" w:cstheme="majorBidi"/>
          <w:sz w:val="28"/>
          <w:szCs w:val="28"/>
          <w:lang w:bidi="ar-LB"/>
        </w:rPr>
        <w:t xml:space="preserve"> current</w:t>
      </w:r>
      <w:r w:rsidRPr="0065426A">
        <w:rPr>
          <w:rFonts w:asciiTheme="majorBidi" w:hAnsiTheme="majorBidi" w:cstheme="majorBidi"/>
          <w:sz w:val="28"/>
          <w:szCs w:val="28"/>
          <w:lang w:bidi="ar-LB"/>
        </w:rPr>
        <w:t xml:space="preserve"> trade dispute with the </w:t>
      </w:r>
      <w:r w:rsidR="00425DCC" w:rsidRPr="0065426A">
        <w:rPr>
          <w:rFonts w:asciiTheme="majorBidi" w:hAnsiTheme="majorBidi" w:cstheme="majorBidi"/>
          <w:sz w:val="28"/>
          <w:szCs w:val="28"/>
          <w:lang w:bidi="ar-LB"/>
        </w:rPr>
        <w:t>US</w:t>
      </w:r>
      <w:r w:rsidR="009A16F5" w:rsidRPr="0065426A">
        <w:rPr>
          <w:rFonts w:asciiTheme="majorBidi" w:hAnsiTheme="majorBidi" w:cstheme="majorBidi"/>
          <w:sz w:val="28"/>
          <w:szCs w:val="28"/>
          <w:lang w:bidi="ar-LB"/>
        </w:rPr>
        <w:t xml:space="preserve">. </w:t>
      </w:r>
      <w:r w:rsidR="008B1BE1" w:rsidRPr="0065426A">
        <w:rPr>
          <w:rFonts w:asciiTheme="majorBidi" w:hAnsiTheme="majorBidi" w:cstheme="majorBidi"/>
          <w:sz w:val="28"/>
          <w:szCs w:val="28"/>
          <w:lang w:bidi="ar-LB"/>
        </w:rPr>
        <w:t xml:space="preserve"> </w:t>
      </w:r>
      <w:r w:rsidR="009A16F5" w:rsidRPr="0065426A">
        <w:rPr>
          <w:rFonts w:asciiTheme="majorBidi" w:hAnsiTheme="majorBidi" w:cstheme="majorBidi"/>
          <w:sz w:val="28"/>
          <w:szCs w:val="28"/>
          <w:lang w:bidi="ar-LB"/>
        </w:rPr>
        <w:t>China’s</w:t>
      </w:r>
      <w:r w:rsidRPr="0065426A">
        <w:rPr>
          <w:rFonts w:asciiTheme="majorBidi" w:hAnsiTheme="majorBidi" w:cstheme="majorBidi"/>
          <w:sz w:val="28"/>
          <w:szCs w:val="28"/>
          <w:lang w:bidi="ar-LB"/>
        </w:rPr>
        <w:t xml:space="preserve"> </w:t>
      </w:r>
      <w:r w:rsidR="005D6E60" w:rsidRPr="0065426A">
        <w:rPr>
          <w:rFonts w:asciiTheme="majorBidi" w:hAnsiTheme="majorBidi" w:cstheme="majorBidi"/>
          <w:sz w:val="28"/>
          <w:szCs w:val="28"/>
          <w:lang w:bidi="ar-LB"/>
        </w:rPr>
        <w:t>C</w:t>
      </w:r>
      <w:r w:rsidRPr="0065426A">
        <w:rPr>
          <w:rFonts w:asciiTheme="majorBidi" w:hAnsiTheme="majorBidi" w:cstheme="majorBidi"/>
          <w:sz w:val="28"/>
          <w:szCs w:val="28"/>
          <w:lang w:bidi="ar-LB"/>
        </w:rPr>
        <w:t xml:space="preserve">entral </w:t>
      </w:r>
      <w:r w:rsidR="005D6E60" w:rsidRPr="0065426A">
        <w:rPr>
          <w:rFonts w:asciiTheme="majorBidi" w:hAnsiTheme="majorBidi" w:cstheme="majorBidi"/>
          <w:sz w:val="28"/>
          <w:szCs w:val="28"/>
          <w:lang w:bidi="ar-LB"/>
        </w:rPr>
        <w:t>B</w:t>
      </w:r>
      <w:r w:rsidRPr="0065426A">
        <w:rPr>
          <w:rFonts w:asciiTheme="majorBidi" w:hAnsiTheme="majorBidi" w:cstheme="majorBidi"/>
          <w:sz w:val="28"/>
          <w:szCs w:val="28"/>
          <w:lang w:bidi="ar-LB"/>
        </w:rPr>
        <w:t xml:space="preserve">ank announced its intervention by injecting 700 billion </w:t>
      </w:r>
      <w:r w:rsidR="001F6DD5" w:rsidRPr="0065426A">
        <w:rPr>
          <w:rFonts w:asciiTheme="majorBidi" w:hAnsiTheme="majorBidi" w:cstheme="majorBidi"/>
          <w:sz w:val="28"/>
          <w:szCs w:val="28"/>
          <w:lang w:bidi="ar-LB"/>
        </w:rPr>
        <w:t>Yuan</w:t>
      </w:r>
      <w:r w:rsidRPr="0065426A">
        <w:rPr>
          <w:rFonts w:asciiTheme="majorBidi" w:hAnsiTheme="majorBidi" w:cstheme="majorBidi"/>
          <w:sz w:val="28"/>
          <w:szCs w:val="28"/>
          <w:lang w:bidi="ar-LB"/>
        </w:rPr>
        <w:t xml:space="preserve"> into Chinese markets ($107 billion) by reducing the required reserve</w:t>
      </w:r>
      <w:r w:rsidR="00C45DF0" w:rsidRPr="0065426A">
        <w:rPr>
          <w:rFonts w:asciiTheme="majorBidi" w:hAnsiTheme="majorBidi" w:cstheme="majorBidi"/>
          <w:sz w:val="28"/>
          <w:szCs w:val="28"/>
          <w:lang w:bidi="ar-LB"/>
        </w:rPr>
        <w:t xml:space="preserve"> deposits</w:t>
      </w:r>
      <w:r w:rsidRPr="0065426A">
        <w:rPr>
          <w:rFonts w:asciiTheme="majorBidi" w:hAnsiTheme="majorBidi" w:cstheme="majorBidi"/>
          <w:sz w:val="28"/>
          <w:szCs w:val="28"/>
          <w:lang w:bidi="ar-LB"/>
        </w:rPr>
        <w:t xml:space="preserve"> to prevent financial crises</w:t>
      </w:r>
      <w:r w:rsidRPr="0065426A">
        <w:rPr>
          <w:rFonts w:asciiTheme="majorBidi" w:hAnsiTheme="majorBidi" w:cs="Times New Roman"/>
          <w:sz w:val="28"/>
          <w:szCs w:val="28"/>
          <w:rtl/>
          <w:lang w:bidi="ar-LB"/>
        </w:rPr>
        <w:t>.</w:t>
      </w:r>
      <w:r w:rsidR="005253E0" w:rsidRPr="0065426A">
        <w:rPr>
          <w:rFonts w:asciiTheme="majorBidi" w:hAnsiTheme="majorBidi" w:cs="Times New Roman"/>
          <w:sz w:val="28"/>
          <w:szCs w:val="28"/>
          <w:lang w:bidi="ar-LB"/>
        </w:rPr>
        <w:t xml:space="preserve"> </w:t>
      </w:r>
    </w:p>
    <w:p w:rsidR="008A450E" w:rsidRPr="008A450E" w:rsidRDefault="008A450E" w:rsidP="0065426A">
      <w:pPr>
        <w:spacing w:before="0" w:after="0"/>
        <w:jc w:val="both"/>
        <w:rPr>
          <w:rFonts w:asciiTheme="majorBidi" w:hAnsiTheme="majorBidi" w:cstheme="majorBidi"/>
          <w:sz w:val="16"/>
          <w:szCs w:val="16"/>
          <w:lang w:bidi="ar-LB"/>
        </w:rPr>
      </w:pPr>
    </w:p>
    <w:p w:rsidR="00910308" w:rsidRPr="0065426A" w:rsidRDefault="00EA6E82" w:rsidP="0065426A">
      <w:pPr>
        <w:spacing w:before="0" w:after="0"/>
        <w:jc w:val="both"/>
        <w:rPr>
          <w:rFonts w:asciiTheme="majorBidi" w:hAnsiTheme="majorBidi" w:cstheme="majorBidi"/>
          <w:sz w:val="28"/>
          <w:szCs w:val="28"/>
        </w:rPr>
      </w:pPr>
      <w:r w:rsidRPr="0065426A">
        <w:rPr>
          <w:rFonts w:asciiTheme="majorBidi" w:hAnsiTheme="majorBidi" w:cstheme="majorBidi"/>
          <w:sz w:val="28"/>
          <w:szCs w:val="28"/>
        </w:rPr>
        <w:t xml:space="preserve">The steady decline of the </w:t>
      </w:r>
      <w:r w:rsidR="001F6DD5" w:rsidRPr="0065426A">
        <w:rPr>
          <w:rFonts w:asciiTheme="majorBidi" w:hAnsiTheme="majorBidi" w:cstheme="majorBidi"/>
          <w:sz w:val="28"/>
          <w:szCs w:val="28"/>
        </w:rPr>
        <w:t>Yuan</w:t>
      </w:r>
      <w:r w:rsidRPr="0065426A">
        <w:rPr>
          <w:rFonts w:asciiTheme="majorBidi" w:hAnsiTheme="majorBidi" w:cstheme="majorBidi"/>
          <w:sz w:val="28"/>
          <w:szCs w:val="28"/>
        </w:rPr>
        <w:t xml:space="preserve"> is expected to have negative repercussions on the Chinese economy. As a result, </w:t>
      </w:r>
      <w:r w:rsidR="00956962" w:rsidRPr="0065426A">
        <w:rPr>
          <w:rFonts w:asciiTheme="majorBidi" w:hAnsiTheme="majorBidi" w:cstheme="majorBidi"/>
          <w:sz w:val="28"/>
          <w:szCs w:val="28"/>
        </w:rPr>
        <w:t xml:space="preserve">the rate of capital </w:t>
      </w:r>
      <w:r w:rsidR="00CD3096" w:rsidRPr="0065426A">
        <w:rPr>
          <w:rFonts w:asciiTheme="majorBidi" w:hAnsiTheme="majorBidi" w:cstheme="majorBidi"/>
          <w:sz w:val="28"/>
          <w:szCs w:val="28"/>
        </w:rPr>
        <w:t>out</w:t>
      </w:r>
      <w:r w:rsidR="00956962" w:rsidRPr="0065426A">
        <w:rPr>
          <w:rFonts w:asciiTheme="majorBidi" w:hAnsiTheme="majorBidi" w:cstheme="majorBidi"/>
          <w:sz w:val="28"/>
          <w:szCs w:val="28"/>
        </w:rPr>
        <w:t xml:space="preserve">flow from China to the United States will increase as </w:t>
      </w:r>
      <w:r w:rsidRPr="0065426A">
        <w:rPr>
          <w:rFonts w:asciiTheme="majorBidi" w:hAnsiTheme="majorBidi" w:cstheme="majorBidi"/>
          <w:sz w:val="28"/>
          <w:szCs w:val="28"/>
        </w:rPr>
        <w:t xml:space="preserve">many investors </w:t>
      </w:r>
      <w:r w:rsidR="00547125" w:rsidRPr="0065426A">
        <w:rPr>
          <w:rFonts w:asciiTheme="majorBidi" w:hAnsiTheme="majorBidi" w:cstheme="majorBidi"/>
          <w:sz w:val="28"/>
          <w:szCs w:val="28"/>
        </w:rPr>
        <w:t>ch</w:t>
      </w:r>
      <w:r w:rsidR="00956962" w:rsidRPr="0065426A">
        <w:rPr>
          <w:rFonts w:asciiTheme="majorBidi" w:hAnsiTheme="majorBidi" w:cstheme="majorBidi"/>
          <w:sz w:val="28"/>
          <w:szCs w:val="28"/>
        </w:rPr>
        <w:t>o</w:t>
      </w:r>
      <w:r w:rsidR="00547125" w:rsidRPr="0065426A">
        <w:rPr>
          <w:rFonts w:asciiTheme="majorBidi" w:hAnsiTheme="majorBidi" w:cstheme="majorBidi"/>
          <w:sz w:val="28"/>
          <w:szCs w:val="28"/>
        </w:rPr>
        <w:t>ose</w:t>
      </w:r>
      <w:r w:rsidR="005B1ED0" w:rsidRPr="0065426A">
        <w:rPr>
          <w:rFonts w:asciiTheme="majorBidi" w:hAnsiTheme="majorBidi" w:cstheme="majorBidi"/>
          <w:sz w:val="28"/>
          <w:szCs w:val="28"/>
        </w:rPr>
        <w:t xml:space="preserve"> to invest in </w:t>
      </w:r>
      <w:r w:rsidRPr="0065426A">
        <w:rPr>
          <w:rFonts w:asciiTheme="majorBidi" w:hAnsiTheme="majorBidi" w:cstheme="majorBidi"/>
          <w:sz w:val="28"/>
          <w:szCs w:val="28"/>
        </w:rPr>
        <w:t>dollar</w:t>
      </w:r>
      <w:r w:rsidR="005B1ED0" w:rsidRPr="0065426A">
        <w:rPr>
          <w:rFonts w:asciiTheme="majorBidi" w:hAnsiTheme="majorBidi" w:cstheme="majorBidi"/>
          <w:sz w:val="28"/>
          <w:szCs w:val="28"/>
        </w:rPr>
        <w:t xml:space="preserve">s instead of </w:t>
      </w:r>
      <w:r w:rsidR="001F6DD5" w:rsidRPr="0065426A">
        <w:rPr>
          <w:rFonts w:asciiTheme="majorBidi" w:hAnsiTheme="majorBidi" w:cstheme="majorBidi"/>
          <w:sz w:val="28"/>
          <w:szCs w:val="28"/>
        </w:rPr>
        <w:t>Yuan</w:t>
      </w:r>
      <w:r w:rsidR="005B1ED0" w:rsidRPr="0065426A">
        <w:rPr>
          <w:rFonts w:asciiTheme="majorBidi" w:hAnsiTheme="majorBidi" w:cstheme="majorBidi"/>
          <w:sz w:val="28"/>
          <w:szCs w:val="28"/>
        </w:rPr>
        <w:t xml:space="preserve"> due to dollar</w:t>
      </w:r>
      <w:r w:rsidR="00956962" w:rsidRPr="0065426A">
        <w:rPr>
          <w:rFonts w:asciiTheme="majorBidi" w:hAnsiTheme="majorBidi" w:cstheme="majorBidi"/>
          <w:sz w:val="28"/>
          <w:szCs w:val="28"/>
        </w:rPr>
        <w:t>’s</w:t>
      </w:r>
      <w:r w:rsidR="005B1ED0" w:rsidRPr="0065426A">
        <w:rPr>
          <w:rFonts w:asciiTheme="majorBidi" w:hAnsiTheme="majorBidi" w:cstheme="majorBidi"/>
          <w:sz w:val="28"/>
          <w:szCs w:val="28"/>
        </w:rPr>
        <w:t xml:space="preserve"> </w:t>
      </w:r>
      <w:r w:rsidRPr="0065426A">
        <w:rPr>
          <w:rFonts w:asciiTheme="majorBidi" w:hAnsiTheme="majorBidi" w:cstheme="majorBidi"/>
          <w:sz w:val="28"/>
          <w:szCs w:val="28"/>
        </w:rPr>
        <w:t xml:space="preserve">high exchange rates and </w:t>
      </w:r>
      <w:r w:rsidR="005B1ED0" w:rsidRPr="0065426A">
        <w:rPr>
          <w:rFonts w:asciiTheme="majorBidi" w:hAnsiTheme="majorBidi" w:cstheme="majorBidi"/>
          <w:sz w:val="28"/>
          <w:szCs w:val="28"/>
        </w:rPr>
        <w:t>high</w:t>
      </w:r>
      <w:r w:rsidRPr="0065426A">
        <w:rPr>
          <w:rFonts w:asciiTheme="majorBidi" w:hAnsiTheme="majorBidi" w:cstheme="majorBidi"/>
          <w:sz w:val="28"/>
          <w:szCs w:val="28"/>
        </w:rPr>
        <w:t xml:space="preserve"> US interest </w:t>
      </w:r>
      <w:r w:rsidR="00956962" w:rsidRPr="0065426A">
        <w:rPr>
          <w:rFonts w:asciiTheme="majorBidi" w:hAnsiTheme="majorBidi" w:cstheme="majorBidi"/>
          <w:sz w:val="28"/>
          <w:szCs w:val="28"/>
        </w:rPr>
        <w:t>rates.</w:t>
      </w:r>
    </w:p>
    <w:p w:rsidR="00AE3868" w:rsidRPr="0065426A" w:rsidRDefault="00AE3868" w:rsidP="0065426A">
      <w:pPr>
        <w:spacing w:before="0" w:after="0"/>
        <w:jc w:val="both"/>
        <w:rPr>
          <w:rFonts w:asciiTheme="majorBidi" w:hAnsiTheme="majorBidi" w:cstheme="majorBidi"/>
          <w:b/>
          <w:bCs/>
          <w:sz w:val="28"/>
          <w:szCs w:val="28"/>
          <w:rtl/>
          <w:lang w:bidi="ar"/>
        </w:rPr>
      </w:pPr>
    </w:p>
    <w:p w:rsidR="00041F66" w:rsidRPr="0065426A" w:rsidRDefault="00041F66" w:rsidP="002E146E">
      <w:pPr>
        <w:pStyle w:val="Heading2"/>
        <w:numPr>
          <w:ilvl w:val="0"/>
          <w:numId w:val="27"/>
        </w:numPr>
      </w:pPr>
      <w:bookmarkStart w:id="61" w:name="_Toc13651337"/>
      <w:bookmarkStart w:id="62" w:name="_Toc15295872"/>
      <w:r w:rsidRPr="0065426A">
        <w:t>European Union</w:t>
      </w:r>
      <w:bookmarkEnd w:id="61"/>
      <w:bookmarkEnd w:id="62"/>
    </w:p>
    <w:p w:rsidR="00041F66" w:rsidRPr="0065426A" w:rsidRDefault="00041F66" w:rsidP="0065426A">
      <w:pPr>
        <w:pStyle w:val="ListParagraph"/>
        <w:tabs>
          <w:tab w:val="num" w:pos="720"/>
        </w:tabs>
        <w:spacing w:before="0" w:after="0"/>
        <w:ind w:left="360"/>
        <w:jc w:val="both"/>
        <w:rPr>
          <w:rFonts w:asciiTheme="majorBidi" w:hAnsiTheme="majorBidi" w:cstheme="majorBidi"/>
          <w:b/>
          <w:bCs/>
          <w:sz w:val="28"/>
          <w:szCs w:val="28"/>
        </w:rPr>
      </w:pPr>
    </w:p>
    <w:p w:rsidR="00041F66" w:rsidRDefault="00DD0D2F" w:rsidP="002E146E">
      <w:pPr>
        <w:pStyle w:val="Heading3"/>
        <w:numPr>
          <w:ilvl w:val="1"/>
          <w:numId w:val="27"/>
        </w:numPr>
      </w:pPr>
      <w:bookmarkStart w:id="63" w:name="_Toc13651338"/>
      <w:bookmarkStart w:id="64" w:name="_Toc15295873"/>
      <w:r w:rsidRPr="0065426A">
        <w:t xml:space="preserve">Increased </w:t>
      </w:r>
      <w:r w:rsidR="00041F66" w:rsidRPr="0065426A">
        <w:t>customs duties</w:t>
      </w:r>
      <w:bookmarkEnd w:id="63"/>
      <w:bookmarkEnd w:id="64"/>
    </w:p>
    <w:p w:rsidR="006A5CD1" w:rsidRPr="006A5CD1" w:rsidRDefault="006A5CD1" w:rsidP="006A5CD1">
      <w:pPr>
        <w:rPr>
          <w:sz w:val="8"/>
          <w:szCs w:val="8"/>
        </w:rPr>
      </w:pPr>
    </w:p>
    <w:p w:rsidR="00602632" w:rsidRDefault="00602632" w:rsidP="0065426A">
      <w:pPr>
        <w:spacing w:before="0" w:after="0"/>
        <w:jc w:val="both"/>
        <w:rPr>
          <w:rFonts w:asciiTheme="majorBidi" w:hAnsiTheme="majorBidi" w:cstheme="majorBidi"/>
          <w:sz w:val="28"/>
          <w:szCs w:val="28"/>
        </w:rPr>
      </w:pPr>
      <w:r w:rsidRPr="0065426A">
        <w:rPr>
          <w:rFonts w:asciiTheme="majorBidi" w:hAnsiTheme="majorBidi" w:cstheme="majorBidi"/>
          <w:sz w:val="28"/>
          <w:szCs w:val="28"/>
        </w:rPr>
        <w:t>The European Commission said that the</w:t>
      </w:r>
      <w:r w:rsidR="00320E65" w:rsidRPr="0065426A">
        <w:rPr>
          <w:rFonts w:asciiTheme="majorBidi" w:hAnsiTheme="majorBidi" w:cstheme="majorBidi"/>
          <w:sz w:val="28"/>
          <w:szCs w:val="28"/>
        </w:rPr>
        <w:t xml:space="preserve"> European Union will begin charging import </w:t>
      </w:r>
      <w:r w:rsidR="00DD0D2F" w:rsidRPr="0065426A">
        <w:rPr>
          <w:rFonts w:asciiTheme="majorBidi" w:hAnsiTheme="majorBidi" w:cstheme="majorBidi"/>
          <w:sz w:val="28"/>
          <w:szCs w:val="28"/>
        </w:rPr>
        <w:t xml:space="preserve">tariffs </w:t>
      </w:r>
      <w:r w:rsidR="00320E65" w:rsidRPr="0065426A">
        <w:rPr>
          <w:rFonts w:asciiTheme="majorBidi" w:hAnsiTheme="majorBidi" w:cstheme="majorBidi"/>
          <w:sz w:val="28"/>
          <w:szCs w:val="28"/>
        </w:rPr>
        <w:t xml:space="preserve">of 25 percent on a range of U.S. products </w:t>
      </w:r>
      <w:r w:rsidR="00DD0D2F" w:rsidRPr="0065426A">
        <w:rPr>
          <w:rFonts w:asciiTheme="majorBidi" w:hAnsiTheme="majorBidi" w:cstheme="majorBidi"/>
          <w:sz w:val="28"/>
          <w:szCs w:val="28"/>
        </w:rPr>
        <w:t>as of</w:t>
      </w:r>
      <w:r w:rsidR="00320E65" w:rsidRPr="0065426A">
        <w:rPr>
          <w:rFonts w:asciiTheme="majorBidi" w:hAnsiTheme="majorBidi" w:cstheme="majorBidi"/>
          <w:sz w:val="28"/>
          <w:szCs w:val="28"/>
        </w:rPr>
        <w:t xml:space="preserve"> </w:t>
      </w:r>
      <w:r w:rsidRPr="0065426A">
        <w:rPr>
          <w:rFonts w:asciiTheme="majorBidi" w:hAnsiTheme="majorBidi" w:cstheme="majorBidi"/>
          <w:sz w:val="28"/>
          <w:szCs w:val="28"/>
        </w:rPr>
        <w:t>July 1</w:t>
      </w:r>
      <w:r w:rsidRPr="0065426A">
        <w:rPr>
          <w:rFonts w:asciiTheme="majorBidi" w:hAnsiTheme="majorBidi" w:cstheme="majorBidi"/>
          <w:sz w:val="28"/>
          <w:szCs w:val="28"/>
          <w:vertAlign w:val="superscript"/>
        </w:rPr>
        <w:t>st</w:t>
      </w:r>
      <w:r w:rsidR="00320E65" w:rsidRPr="0065426A">
        <w:rPr>
          <w:rFonts w:asciiTheme="majorBidi" w:hAnsiTheme="majorBidi" w:cstheme="majorBidi"/>
          <w:sz w:val="28"/>
          <w:szCs w:val="28"/>
        </w:rPr>
        <w:t xml:space="preserve">, </w:t>
      </w:r>
      <w:r w:rsidR="00243633">
        <w:rPr>
          <w:rFonts w:asciiTheme="majorBidi" w:hAnsiTheme="majorBidi" w:cstheme="majorBidi"/>
          <w:sz w:val="28"/>
          <w:szCs w:val="28"/>
        </w:rPr>
        <w:t>in</w:t>
      </w:r>
      <w:r w:rsidR="00DD0D2F" w:rsidRPr="0065426A">
        <w:rPr>
          <w:rFonts w:asciiTheme="majorBidi" w:hAnsiTheme="majorBidi" w:cstheme="majorBidi"/>
          <w:sz w:val="28"/>
          <w:szCs w:val="28"/>
        </w:rPr>
        <w:t xml:space="preserve"> retaliation</w:t>
      </w:r>
      <w:r w:rsidR="00DD0D2F" w:rsidRPr="0065426A">
        <w:rPr>
          <w:rFonts w:asciiTheme="majorBidi" w:hAnsiTheme="majorBidi" w:cstheme="majorBidi"/>
          <w:b/>
          <w:bCs/>
          <w:sz w:val="28"/>
          <w:szCs w:val="28"/>
        </w:rPr>
        <w:t xml:space="preserve"> </w:t>
      </w:r>
      <w:r w:rsidR="00320E65" w:rsidRPr="0065426A">
        <w:rPr>
          <w:rFonts w:asciiTheme="majorBidi" w:hAnsiTheme="majorBidi" w:cstheme="majorBidi"/>
          <w:b/>
          <w:bCs/>
          <w:sz w:val="28"/>
          <w:szCs w:val="28"/>
        </w:rPr>
        <w:t xml:space="preserve">to U.S tariffs imposed on EU steel and aluminum early </w:t>
      </w:r>
      <w:r w:rsidRPr="0065426A">
        <w:rPr>
          <w:rFonts w:asciiTheme="majorBidi" w:hAnsiTheme="majorBidi" w:cstheme="majorBidi"/>
          <w:b/>
          <w:bCs/>
          <w:sz w:val="28"/>
          <w:szCs w:val="28"/>
        </w:rPr>
        <w:t>July 2018</w:t>
      </w:r>
      <w:r w:rsidRPr="0065426A">
        <w:rPr>
          <w:rFonts w:asciiTheme="majorBidi" w:hAnsiTheme="majorBidi" w:cstheme="majorBidi"/>
          <w:sz w:val="28"/>
          <w:szCs w:val="28"/>
        </w:rPr>
        <w:t xml:space="preserve">. </w:t>
      </w:r>
      <w:r w:rsidR="00DD0D2F" w:rsidRPr="0065426A">
        <w:rPr>
          <w:rFonts w:asciiTheme="majorBidi" w:hAnsiTheme="majorBidi" w:cstheme="majorBidi"/>
          <w:sz w:val="28"/>
          <w:szCs w:val="28"/>
        </w:rPr>
        <w:t>The Commission officially</w:t>
      </w:r>
      <w:r w:rsidRPr="0065426A">
        <w:rPr>
          <w:rFonts w:asciiTheme="majorBidi" w:hAnsiTheme="majorBidi" w:cstheme="majorBidi"/>
          <w:sz w:val="28"/>
          <w:szCs w:val="28"/>
        </w:rPr>
        <w:t xml:space="preserve"> adopted a law putting in place the </w:t>
      </w:r>
      <w:r w:rsidR="00DD0D2F" w:rsidRPr="0065426A">
        <w:rPr>
          <w:rFonts w:asciiTheme="majorBidi" w:hAnsiTheme="majorBidi" w:cstheme="majorBidi"/>
          <w:sz w:val="28"/>
          <w:szCs w:val="28"/>
        </w:rPr>
        <w:t>tariffs</w:t>
      </w:r>
      <w:r w:rsidRPr="0065426A">
        <w:rPr>
          <w:rFonts w:asciiTheme="majorBidi" w:hAnsiTheme="majorBidi" w:cstheme="majorBidi"/>
          <w:sz w:val="28"/>
          <w:szCs w:val="28"/>
        </w:rPr>
        <w:t xml:space="preserve"> on $3.2 billion worth of U.S. goods (including steel and aluminum products, farm produce such as </w:t>
      </w:r>
      <w:r w:rsidR="001F6DD5" w:rsidRPr="0065426A">
        <w:rPr>
          <w:rFonts w:asciiTheme="majorBidi" w:hAnsiTheme="majorBidi" w:cstheme="majorBidi"/>
          <w:sz w:val="28"/>
          <w:szCs w:val="28"/>
        </w:rPr>
        <w:t>sweet corn</w:t>
      </w:r>
      <w:r w:rsidRPr="0065426A">
        <w:rPr>
          <w:rFonts w:asciiTheme="majorBidi" w:hAnsiTheme="majorBidi" w:cstheme="majorBidi"/>
          <w:sz w:val="28"/>
          <w:szCs w:val="28"/>
        </w:rPr>
        <w:t>, lemon juice, peanuts, bourbon, jeans and motor-bikes, etc.).</w:t>
      </w:r>
    </w:p>
    <w:p w:rsidR="008A450E" w:rsidRDefault="008A450E" w:rsidP="0065426A">
      <w:pPr>
        <w:spacing w:before="0" w:after="0"/>
        <w:jc w:val="both"/>
        <w:rPr>
          <w:rFonts w:asciiTheme="majorBidi" w:hAnsiTheme="majorBidi" w:cstheme="majorBidi"/>
          <w:sz w:val="28"/>
          <w:szCs w:val="28"/>
        </w:rPr>
      </w:pPr>
    </w:p>
    <w:p w:rsidR="00693850" w:rsidRDefault="00693850" w:rsidP="0065426A">
      <w:pPr>
        <w:spacing w:before="0" w:after="0"/>
        <w:jc w:val="both"/>
        <w:rPr>
          <w:rFonts w:asciiTheme="majorBidi" w:hAnsiTheme="majorBidi" w:cstheme="majorBidi"/>
          <w:sz w:val="28"/>
          <w:szCs w:val="28"/>
        </w:rPr>
      </w:pPr>
    </w:p>
    <w:p w:rsidR="00693850" w:rsidRPr="0065426A" w:rsidRDefault="00693850" w:rsidP="0065426A">
      <w:pPr>
        <w:spacing w:before="0" w:after="0"/>
        <w:jc w:val="both"/>
        <w:rPr>
          <w:rFonts w:asciiTheme="majorBidi" w:hAnsiTheme="majorBidi" w:cstheme="majorBidi"/>
          <w:sz w:val="28"/>
          <w:szCs w:val="28"/>
        </w:rPr>
      </w:pPr>
    </w:p>
    <w:p w:rsidR="00897234" w:rsidRDefault="00897234" w:rsidP="0065426A">
      <w:pPr>
        <w:tabs>
          <w:tab w:val="num" w:pos="720"/>
        </w:tabs>
        <w:spacing w:before="0" w:after="0"/>
        <w:jc w:val="both"/>
        <w:rPr>
          <w:rFonts w:asciiTheme="majorBidi" w:hAnsiTheme="majorBidi" w:cstheme="majorBidi"/>
          <w:b/>
          <w:bCs/>
          <w:sz w:val="28"/>
          <w:szCs w:val="28"/>
        </w:rPr>
      </w:pPr>
      <w:r w:rsidRPr="0065426A">
        <w:rPr>
          <w:rFonts w:asciiTheme="majorBidi" w:hAnsiTheme="majorBidi" w:cstheme="majorBidi"/>
          <w:b/>
          <w:bCs/>
          <w:sz w:val="28"/>
          <w:szCs w:val="28"/>
        </w:rPr>
        <w:t>b- Automotive sector</w:t>
      </w:r>
    </w:p>
    <w:p w:rsidR="008A450E" w:rsidRPr="008A450E" w:rsidRDefault="008A450E" w:rsidP="0065426A">
      <w:pPr>
        <w:tabs>
          <w:tab w:val="num" w:pos="720"/>
        </w:tabs>
        <w:spacing w:before="0" w:after="0"/>
        <w:jc w:val="both"/>
        <w:rPr>
          <w:rFonts w:asciiTheme="majorBidi" w:hAnsiTheme="majorBidi" w:cstheme="majorBidi"/>
          <w:b/>
          <w:bCs/>
          <w:sz w:val="16"/>
          <w:szCs w:val="16"/>
        </w:rPr>
      </w:pPr>
    </w:p>
    <w:p w:rsidR="003C5C16" w:rsidRPr="0065426A" w:rsidRDefault="003C5C16" w:rsidP="0065426A">
      <w:pPr>
        <w:tabs>
          <w:tab w:val="num" w:pos="720"/>
        </w:tabs>
        <w:spacing w:before="0" w:after="0"/>
        <w:jc w:val="both"/>
        <w:rPr>
          <w:rFonts w:asciiTheme="majorBidi" w:hAnsiTheme="majorBidi" w:cstheme="majorBidi"/>
          <w:sz w:val="28"/>
          <w:szCs w:val="28"/>
        </w:rPr>
      </w:pPr>
      <w:r w:rsidRPr="0065426A">
        <w:rPr>
          <w:rFonts w:asciiTheme="majorBidi" w:hAnsiTheme="majorBidi" w:cstheme="majorBidi"/>
          <w:sz w:val="28"/>
          <w:szCs w:val="28"/>
        </w:rPr>
        <w:t>The U.S. Administration threatened to impose a 20% tariff on cars imported from Europe</w:t>
      </w:r>
      <w:r w:rsidR="006F7818" w:rsidRPr="0065426A">
        <w:rPr>
          <w:rFonts w:asciiTheme="majorBidi" w:hAnsiTheme="majorBidi" w:cstheme="majorBidi"/>
          <w:sz w:val="28"/>
          <w:szCs w:val="28"/>
        </w:rPr>
        <w:t xml:space="preserve"> if the </w:t>
      </w:r>
      <w:r w:rsidR="00DD0D2F" w:rsidRPr="0065426A">
        <w:rPr>
          <w:rFonts w:asciiTheme="majorBidi" w:hAnsiTheme="majorBidi" w:cstheme="majorBidi"/>
          <w:sz w:val="28"/>
          <w:szCs w:val="28"/>
        </w:rPr>
        <w:t>EU</w:t>
      </w:r>
      <w:r w:rsidR="006F7818" w:rsidRPr="0065426A">
        <w:rPr>
          <w:rFonts w:asciiTheme="majorBidi" w:hAnsiTheme="majorBidi" w:cstheme="majorBidi"/>
          <w:sz w:val="28"/>
          <w:szCs w:val="28"/>
        </w:rPr>
        <w:t xml:space="preserve"> does not remove tariffs already levied on US exports</w:t>
      </w:r>
      <w:r w:rsidR="006F7818" w:rsidRPr="0065426A">
        <w:rPr>
          <w:rFonts w:asciiTheme="majorBidi" w:hAnsiTheme="majorBidi" w:cs="Times New Roman"/>
          <w:sz w:val="28"/>
          <w:szCs w:val="28"/>
          <w:rtl/>
        </w:rPr>
        <w:t>.</w:t>
      </w:r>
    </w:p>
    <w:p w:rsidR="00BF6B68" w:rsidRPr="0065426A" w:rsidRDefault="00BF6B68" w:rsidP="0065426A">
      <w:pPr>
        <w:tabs>
          <w:tab w:val="num" w:pos="720"/>
        </w:tabs>
        <w:spacing w:before="0" w:after="0"/>
        <w:jc w:val="both"/>
        <w:rPr>
          <w:rFonts w:asciiTheme="majorBidi" w:hAnsiTheme="majorBidi" w:cs="Times New Roman"/>
          <w:sz w:val="28"/>
          <w:szCs w:val="28"/>
        </w:rPr>
      </w:pPr>
      <w:r w:rsidRPr="0065426A">
        <w:rPr>
          <w:rFonts w:asciiTheme="majorBidi" w:hAnsiTheme="majorBidi" w:cstheme="majorBidi"/>
          <w:sz w:val="28"/>
          <w:szCs w:val="28"/>
        </w:rPr>
        <w:t xml:space="preserve">The </w:t>
      </w:r>
      <w:r w:rsidR="00DD0D2F" w:rsidRPr="0065426A">
        <w:rPr>
          <w:rFonts w:asciiTheme="majorBidi" w:hAnsiTheme="majorBidi" w:cstheme="majorBidi"/>
          <w:sz w:val="28"/>
          <w:szCs w:val="28"/>
        </w:rPr>
        <w:t>EU</w:t>
      </w:r>
      <w:r w:rsidRPr="0065426A">
        <w:rPr>
          <w:rFonts w:asciiTheme="majorBidi" w:hAnsiTheme="majorBidi" w:cstheme="majorBidi"/>
          <w:sz w:val="28"/>
          <w:szCs w:val="28"/>
        </w:rPr>
        <w:t xml:space="preserve"> replied that it would impose cu</w:t>
      </w:r>
      <w:r w:rsidR="0043000E" w:rsidRPr="0065426A">
        <w:rPr>
          <w:rFonts w:asciiTheme="majorBidi" w:hAnsiTheme="majorBidi" w:cstheme="majorBidi"/>
          <w:sz w:val="28"/>
          <w:szCs w:val="28"/>
        </w:rPr>
        <w:t>stoms duties on US exports of $300 billion</w:t>
      </w:r>
      <w:r w:rsidRPr="0065426A">
        <w:rPr>
          <w:rFonts w:asciiTheme="majorBidi" w:hAnsiTheme="majorBidi" w:cstheme="majorBidi"/>
          <w:sz w:val="28"/>
          <w:szCs w:val="28"/>
        </w:rPr>
        <w:t xml:space="preserve"> if the </w:t>
      </w:r>
      <w:r w:rsidR="00DD0D2F" w:rsidRPr="0065426A">
        <w:rPr>
          <w:rFonts w:asciiTheme="majorBidi" w:hAnsiTheme="majorBidi" w:cstheme="majorBidi"/>
          <w:sz w:val="28"/>
          <w:szCs w:val="28"/>
        </w:rPr>
        <w:t>US</w:t>
      </w:r>
      <w:r w:rsidRPr="0065426A">
        <w:rPr>
          <w:rFonts w:asciiTheme="majorBidi" w:hAnsiTheme="majorBidi" w:cstheme="majorBidi"/>
          <w:sz w:val="28"/>
          <w:szCs w:val="28"/>
        </w:rPr>
        <w:t xml:space="preserve"> decided to impose tariffs on US imports from European vehicles</w:t>
      </w:r>
      <w:r w:rsidRPr="0065426A">
        <w:rPr>
          <w:rFonts w:asciiTheme="majorBidi" w:hAnsiTheme="majorBidi" w:cs="Times New Roman"/>
          <w:sz w:val="28"/>
          <w:szCs w:val="28"/>
          <w:rtl/>
        </w:rPr>
        <w:t>.</w:t>
      </w:r>
    </w:p>
    <w:p w:rsidR="00DD0D2F" w:rsidRPr="006A5CD1" w:rsidRDefault="00DD0D2F" w:rsidP="0065426A">
      <w:pPr>
        <w:tabs>
          <w:tab w:val="num" w:pos="720"/>
        </w:tabs>
        <w:spacing w:before="0" w:after="0"/>
        <w:jc w:val="both"/>
        <w:rPr>
          <w:rFonts w:asciiTheme="majorBidi" w:hAnsiTheme="majorBidi" w:cs="Times New Roman"/>
          <w:sz w:val="18"/>
          <w:szCs w:val="18"/>
        </w:rPr>
      </w:pPr>
    </w:p>
    <w:p w:rsidR="00C81EC1" w:rsidRPr="0065426A" w:rsidRDefault="00DA6FFD" w:rsidP="0065426A">
      <w:pPr>
        <w:tabs>
          <w:tab w:val="num" w:pos="720"/>
        </w:tabs>
        <w:spacing w:before="0" w:after="0"/>
        <w:jc w:val="both"/>
        <w:rPr>
          <w:rFonts w:asciiTheme="majorBidi" w:hAnsiTheme="majorBidi" w:cs="Times New Roman"/>
          <w:sz w:val="28"/>
          <w:szCs w:val="28"/>
        </w:rPr>
      </w:pPr>
      <w:r w:rsidRPr="0065426A">
        <w:rPr>
          <w:rFonts w:asciiTheme="majorBidi" w:hAnsiTheme="majorBidi" w:cstheme="majorBidi"/>
          <w:sz w:val="28"/>
          <w:szCs w:val="28"/>
        </w:rPr>
        <w:t xml:space="preserve">Around 120,000 American workers are employed by </w:t>
      </w:r>
      <w:r w:rsidR="00C81EC1" w:rsidRPr="0065426A">
        <w:rPr>
          <w:rFonts w:asciiTheme="majorBidi" w:hAnsiTheme="majorBidi" w:cstheme="majorBidi"/>
          <w:sz w:val="28"/>
          <w:szCs w:val="28"/>
        </w:rPr>
        <w:t>Eur</w:t>
      </w:r>
      <w:r w:rsidR="0066349D" w:rsidRPr="0065426A">
        <w:rPr>
          <w:rFonts w:asciiTheme="majorBidi" w:hAnsiTheme="majorBidi" w:cstheme="majorBidi"/>
          <w:sz w:val="28"/>
          <w:szCs w:val="28"/>
        </w:rPr>
        <w:t xml:space="preserve">opean car </w:t>
      </w:r>
      <w:r w:rsidR="00C45F8A" w:rsidRPr="0065426A">
        <w:rPr>
          <w:rFonts w:asciiTheme="majorBidi" w:hAnsiTheme="majorBidi" w:cstheme="majorBidi"/>
          <w:sz w:val="28"/>
          <w:szCs w:val="28"/>
        </w:rPr>
        <w:t xml:space="preserve">makers (VLKAF, BMW, Mercedes Benz, etc.) </w:t>
      </w:r>
      <w:r w:rsidRPr="0065426A">
        <w:rPr>
          <w:rFonts w:asciiTheme="majorBidi" w:hAnsiTheme="majorBidi" w:cstheme="majorBidi"/>
          <w:sz w:val="28"/>
          <w:szCs w:val="28"/>
        </w:rPr>
        <w:t>in the US</w:t>
      </w:r>
      <w:r w:rsidR="00C81EC1" w:rsidRPr="0065426A">
        <w:rPr>
          <w:rFonts w:asciiTheme="majorBidi" w:hAnsiTheme="majorBidi" w:cstheme="majorBidi"/>
          <w:sz w:val="28"/>
          <w:szCs w:val="28"/>
        </w:rPr>
        <w:t xml:space="preserve">. </w:t>
      </w:r>
      <w:r w:rsidR="006257B6" w:rsidRPr="0065426A">
        <w:rPr>
          <w:rFonts w:asciiTheme="majorBidi" w:hAnsiTheme="majorBidi" w:cstheme="majorBidi"/>
          <w:sz w:val="28"/>
          <w:szCs w:val="28"/>
        </w:rPr>
        <w:t>They declared that a</w:t>
      </w:r>
      <w:r w:rsidR="00761332" w:rsidRPr="0065426A">
        <w:rPr>
          <w:rFonts w:asciiTheme="majorBidi" w:hAnsiTheme="majorBidi" w:cstheme="majorBidi"/>
          <w:sz w:val="28"/>
          <w:szCs w:val="28"/>
        </w:rPr>
        <w:t>lmost</w:t>
      </w:r>
      <w:r w:rsidR="00C81EC1" w:rsidRPr="0065426A">
        <w:rPr>
          <w:rFonts w:asciiTheme="majorBidi" w:hAnsiTheme="majorBidi" w:cstheme="majorBidi"/>
          <w:sz w:val="28"/>
          <w:szCs w:val="28"/>
        </w:rPr>
        <w:t xml:space="preserve"> 60 percent of their cars </w:t>
      </w:r>
      <w:r w:rsidR="00761332" w:rsidRPr="0065426A">
        <w:rPr>
          <w:rFonts w:asciiTheme="majorBidi" w:hAnsiTheme="majorBidi" w:cstheme="majorBidi"/>
          <w:sz w:val="28"/>
          <w:szCs w:val="28"/>
        </w:rPr>
        <w:t>pr</w:t>
      </w:r>
      <w:r w:rsidR="006257B6" w:rsidRPr="0065426A">
        <w:rPr>
          <w:rFonts w:asciiTheme="majorBidi" w:hAnsiTheme="majorBidi" w:cstheme="majorBidi"/>
          <w:sz w:val="28"/>
          <w:szCs w:val="28"/>
        </w:rPr>
        <w:t>oduced in the US are exported; t</w:t>
      </w:r>
      <w:r w:rsidR="00C81EC1" w:rsidRPr="0065426A">
        <w:rPr>
          <w:rFonts w:asciiTheme="majorBidi" w:hAnsiTheme="majorBidi" w:cstheme="majorBidi"/>
          <w:sz w:val="28"/>
          <w:szCs w:val="28"/>
        </w:rPr>
        <w:t xml:space="preserve">hey </w:t>
      </w:r>
      <w:r w:rsidR="00761332" w:rsidRPr="0065426A">
        <w:rPr>
          <w:rFonts w:asciiTheme="majorBidi" w:hAnsiTheme="majorBidi" w:cstheme="majorBidi"/>
          <w:sz w:val="28"/>
          <w:szCs w:val="28"/>
        </w:rPr>
        <w:t xml:space="preserve">fear </w:t>
      </w:r>
      <w:r w:rsidR="00DD0D2F" w:rsidRPr="0065426A">
        <w:rPr>
          <w:rFonts w:asciiTheme="majorBidi" w:hAnsiTheme="majorBidi" w:cstheme="majorBidi"/>
          <w:sz w:val="28"/>
          <w:szCs w:val="28"/>
        </w:rPr>
        <w:t>new tariffs</w:t>
      </w:r>
      <w:r w:rsidR="00761332" w:rsidRPr="0065426A">
        <w:rPr>
          <w:rFonts w:asciiTheme="majorBidi" w:hAnsiTheme="majorBidi" w:cstheme="majorBidi"/>
          <w:sz w:val="28"/>
          <w:szCs w:val="28"/>
        </w:rPr>
        <w:t xml:space="preserve"> will be levied on </w:t>
      </w:r>
      <w:r w:rsidR="00C81EC1" w:rsidRPr="0065426A">
        <w:rPr>
          <w:rFonts w:asciiTheme="majorBidi" w:hAnsiTheme="majorBidi" w:cstheme="majorBidi"/>
          <w:sz w:val="28"/>
          <w:szCs w:val="28"/>
        </w:rPr>
        <w:t xml:space="preserve">their products when exported from the </w:t>
      </w:r>
      <w:r w:rsidR="00927CAF" w:rsidRPr="0065426A">
        <w:rPr>
          <w:rFonts w:asciiTheme="majorBidi" w:hAnsiTheme="majorBidi" w:cstheme="majorBidi"/>
          <w:sz w:val="28"/>
          <w:szCs w:val="28"/>
        </w:rPr>
        <w:t>US to</w:t>
      </w:r>
      <w:r w:rsidR="00C81EC1" w:rsidRPr="0065426A">
        <w:rPr>
          <w:rFonts w:asciiTheme="majorBidi" w:hAnsiTheme="majorBidi" w:cstheme="majorBidi"/>
          <w:sz w:val="28"/>
          <w:szCs w:val="28"/>
        </w:rPr>
        <w:t xml:space="preserve"> </w:t>
      </w:r>
      <w:r w:rsidR="00C45F8A" w:rsidRPr="0065426A">
        <w:rPr>
          <w:rFonts w:asciiTheme="majorBidi" w:hAnsiTheme="majorBidi" w:cstheme="majorBidi"/>
          <w:sz w:val="28"/>
          <w:szCs w:val="28"/>
        </w:rPr>
        <w:t>EU</w:t>
      </w:r>
      <w:r w:rsidR="00C81EC1" w:rsidRPr="0065426A">
        <w:rPr>
          <w:rFonts w:asciiTheme="majorBidi" w:hAnsiTheme="majorBidi" w:cstheme="majorBidi"/>
          <w:sz w:val="28"/>
          <w:szCs w:val="28"/>
        </w:rPr>
        <w:t xml:space="preserve"> or China. The US market is</w:t>
      </w:r>
      <w:r w:rsidR="00D7183C" w:rsidRPr="0065426A">
        <w:rPr>
          <w:rFonts w:asciiTheme="majorBidi" w:hAnsiTheme="majorBidi" w:cstheme="majorBidi"/>
          <w:sz w:val="28"/>
          <w:szCs w:val="28"/>
        </w:rPr>
        <w:t xml:space="preserve"> considered</w:t>
      </w:r>
      <w:r w:rsidR="00C81EC1" w:rsidRPr="0065426A">
        <w:rPr>
          <w:rFonts w:asciiTheme="majorBidi" w:hAnsiTheme="majorBidi" w:cstheme="majorBidi"/>
          <w:sz w:val="28"/>
          <w:szCs w:val="28"/>
        </w:rPr>
        <w:t xml:space="preserve"> the largest consumer of European cars,</w:t>
      </w:r>
      <w:r w:rsidR="005F6A1E" w:rsidRPr="0065426A">
        <w:rPr>
          <w:rFonts w:asciiTheme="majorBidi" w:hAnsiTheme="majorBidi" w:cstheme="majorBidi"/>
          <w:sz w:val="28"/>
          <w:szCs w:val="28"/>
        </w:rPr>
        <w:t xml:space="preserve"> as</w:t>
      </w:r>
      <w:r w:rsidR="00927CAF" w:rsidRPr="0065426A">
        <w:rPr>
          <w:rFonts w:asciiTheme="majorBidi" w:hAnsiTheme="majorBidi" w:cstheme="majorBidi"/>
          <w:sz w:val="28"/>
          <w:szCs w:val="28"/>
        </w:rPr>
        <w:t xml:space="preserve"> annual cars exports</w:t>
      </w:r>
      <w:r w:rsidR="00C81EC1" w:rsidRPr="0065426A">
        <w:rPr>
          <w:rFonts w:asciiTheme="majorBidi" w:hAnsiTheme="majorBidi" w:cstheme="majorBidi"/>
          <w:sz w:val="28"/>
          <w:szCs w:val="28"/>
        </w:rPr>
        <w:t xml:space="preserve"> from the </w:t>
      </w:r>
      <w:r w:rsidR="005F6A1E" w:rsidRPr="0065426A">
        <w:rPr>
          <w:rFonts w:asciiTheme="majorBidi" w:hAnsiTheme="majorBidi" w:cstheme="majorBidi"/>
          <w:sz w:val="28"/>
          <w:szCs w:val="28"/>
        </w:rPr>
        <w:t>EU</w:t>
      </w:r>
      <w:r w:rsidR="00C81EC1" w:rsidRPr="0065426A">
        <w:rPr>
          <w:rFonts w:asciiTheme="majorBidi" w:hAnsiTheme="majorBidi" w:cstheme="majorBidi"/>
          <w:sz w:val="28"/>
          <w:szCs w:val="28"/>
        </w:rPr>
        <w:t xml:space="preserve"> to the </w:t>
      </w:r>
      <w:r w:rsidR="005F6A1E" w:rsidRPr="0065426A">
        <w:rPr>
          <w:rFonts w:asciiTheme="majorBidi" w:hAnsiTheme="majorBidi" w:cstheme="majorBidi"/>
          <w:sz w:val="28"/>
          <w:szCs w:val="28"/>
        </w:rPr>
        <w:t>US</w:t>
      </w:r>
      <w:r w:rsidR="00C81EC1" w:rsidRPr="0065426A">
        <w:rPr>
          <w:rFonts w:asciiTheme="majorBidi" w:hAnsiTheme="majorBidi" w:cstheme="majorBidi"/>
          <w:sz w:val="28"/>
          <w:szCs w:val="28"/>
        </w:rPr>
        <w:t xml:space="preserve"> </w:t>
      </w:r>
      <w:r w:rsidR="00927CAF" w:rsidRPr="0065426A">
        <w:rPr>
          <w:rFonts w:asciiTheme="majorBidi" w:hAnsiTheme="majorBidi" w:cstheme="majorBidi"/>
          <w:sz w:val="28"/>
          <w:szCs w:val="28"/>
        </w:rPr>
        <w:t>are estimated</w:t>
      </w:r>
      <w:r w:rsidR="005F6A1E" w:rsidRPr="0065426A">
        <w:rPr>
          <w:rFonts w:asciiTheme="majorBidi" w:hAnsiTheme="majorBidi" w:cstheme="majorBidi"/>
          <w:sz w:val="28"/>
          <w:szCs w:val="28"/>
        </w:rPr>
        <w:t xml:space="preserve"> </w:t>
      </w:r>
      <w:r w:rsidR="007F7E60" w:rsidRPr="0065426A">
        <w:rPr>
          <w:rFonts w:asciiTheme="majorBidi" w:hAnsiTheme="majorBidi" w:cstheme="majorBidi"/>
          <w:sz w:val="28"/>
          <w:szCs w:val="28"/>
        </w:rPr>
        <w:t xml:space="preserve">at </w:t>
      </w:r>
      <w:r w:rsidR="005F6A1E" w:rsidRPr="0065426A">
        <w:rPr>
          <w:rFonts w:asciiTheme="majorBidi" w:hAnsiTheme="majorBidi" w:cstheme="majorBidi"/>
          <w:sz w:val="28"/>
          <w:szCs w:val="28"/>
        </w:rPr>
        <w:t>$</w:t>
      </w:r>
      <w:r w:rsidR="00C81EC1" w:rsidRPr="0065426A">
        <w:rPr>
          <w:rFonts w:asciiTheme="majorBidi" w:hAnsiTheme="majorBidi" w:cstheme="majorBidi"/>
          <w:sz w:val="28"/>
          <w:szCs w:val="28"/>
        </w:rPr>
        <w:t>44 billion</w:t>
      </w:r>
      <w:r w:rsidR="00C81EC1" w:rsidRPr="0065426A">
        <w:rPr>
          <w:rFonts w:asciiTheme="majorBidi" w:hAnsiTheme="majorBidi" w:cs="Times New Roman"/>
          <w:sz w:val="28"/>
          <w:szCs w:val="28"/>
          <w:rtl/>
        </w:rPr>
        <w:t>.</w:t>
      </w:r>
    </w:p>
    <w:p w:rsidR="00132014" w:rsidRPr="0065426A" w:rsidRDefault="00AD6552" w:rsidP="0065426A">
      <w:pPr>
        <w:tabs>
          <w:tab w:val="num" w:pos="720"/>
        </w:tabs>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A proposal by the US </w:t>
      </w:r>
      <w:r w:rsidR="00132014" w:rsidRPr="0065426A">
        <w:rPr>
          <w:rFonts w:asciiTheme="majorBidi" w:hAnsiTheme="majorBidi" w:cstheme="majorBidi"/>
          <w:sz w:val="28"/>
          <w:szCs w:val="28"/>
          <w:lang w:bidi="ar"/>
        </w:rPr>
        <w:t xml:space="preserve">to avoid </w:t>
      </w:r>
      <w:r w:rsidR="0027029A" w:rsidRPr="0065426A">
        <w:rPr>
          <w:rFonts w:asciiTheme="majorBidi" w:hAnsiTheme="majorBidi" w:cstheme="majorBidi"/>
          <w:sz w:val="28"/>
          <w:szCs w:val="28"/>
          <w:lang w:bidi="ar"/>
        </w:rPr>
        <w:t>levying tariffs</w:t>
      </w:r>
      <w:r w:rsidR="00132014" w:rsidRPr="0065426A">
        <w:rPr>
          <w:rFonts w:asciiTheme="majorBidi" w:hAnsiTheme="majorBidi" w:cstheme="majorBidi"/>
          <w:sz w:val="28"/>
          <w:szCs w:val="28"/>
          <w:lang w:bidi="ar"/>
        </w:rPr>
        <w:t xml:space="preserve"> on cars </w:t>
      </w:r>
      <w:r w:rsidR="0027029A" w:rsidRPr="0065426A">
        <w:rPr>
          <w:rFonts w:asciiTheme="majorBidi" w:hAnsiTheme="majorBidi" w:cstheme="majorBidi"/>
          <w:sz w:val="28"/>
          <w:szCs w:val="28"/>
          <w:lang w:bidi="ar"/>
        </w:rPr>
        <w:t>suggests that</w:t>
      </w:r>
      <w:r w:rsidR="00132014" w:rsidRPr="0065426A">
        <w:rPr>
          <w:rFonts w:asciiTheme="majorBidi" w:hAnsiTheme="majorBidi" w:cstheme="majorBidi"/>
          <w:sz w:val="28"/>
          <w:szCs w:val="28"/>
          <w:lang w:bidi="ar"/>
        </w:rPr>
        <w:t>:</w:t>
      </w:r>
    </w:p>
    <w:p w:rsidR="00897234" w:rsidRDefault="00132014" w:rsidP="0065426A">
      <w:pPr>
        <w:tabs>
          <w:tab w:val="num" w:pos="720"/>
        </w:tabs>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 xml:space="preserve">The </w:t>
      </w:r>
      <w:r w:rsidR="00AD6552" w:rsidRPr="0065426A">
        <w:rPr>
          <w:rFonts w:asciiTheme="majorBidi" w:hAnsiTheme="majorBidi" w:cstheme="majorBidi"/>
          <w:sz w:val="28"/>
          <w:szCs w:val="28"/>
          <w:lang w:bidi="ar"/>
        </w:rPr>
        <w:t>US</w:t>
      </w:r>
      <w:r w:rsidRPr="0065426A">
        <w:rPr>
          <w:rFonts w:asciiTheme="majorBidi" w:hAnsiTheme="majorBidi" w:cstheme="majorBidi"/>
          <w:sz w:val="28"/>
          <w:szCs w:val="28"/>
          <w:lang w:bidi="ar"/>
        </w:rPr>
        <w:t xml:space="preserve"> is ready to </w:t>
      </w:r>
      <w:r w:rsidR="00AD6552" w:rsidRPr="0065426A">
        <w:rPr>
          <w:rFonts w:asciiTheme="majorBidi" w:hAnsiTheme="majorBidi" w:cstheme="majorBidi"/>
          <w:sz w:val="28"/>
          <w:szCs w:val="28"/>
          <w:lang w:bidi="ar"/>
        </w:rPr>
        <w:t>remove</w:t>
      </w:r>
      <w:r w:rsidRPr="0065426A">
        <w:rPr>
          <w:rFonts w:asciiTheme="majorBidi" w:hAnsiTheme="majorBidi" w:cstheme="majorBidi"/>
          <w:sz w:val="28"/>
          <w:szCs w:val="28"/>
          <w:lang w:bidi="ar"/>
        </w:rPr>
        <w:t xml:space="preserve"> tariffs on cars under a broad customs agreement. In other words, US tariffs on European cars</w:t>
      </w:r>
      <w:r w:rsidR="00AD6552" w:rsidRPr="0065426A">
        <w:rPr>
          <w:rFonts w:asciiTheme="majorBidi" w:hAnsiTheme="majorBidi" w:cstheme="majorBidi"/>
          <w:sz w:val="28"/>
          <w:szCs w:val="28"/>
          <w:lang w:bidi="ar"/>
        </w:rPr>
        <w:t xml:space="preserve"> can possibly be removed</w:t>
      </w:r>
      <w:r w:rsidRPr="0065426A">
        <w:rPr>
          <w:rFonts w:asciiTheme="majorBidi" w:hAnsiTheme="majorBidi" w:cstheme="majorBidi"/>
          <w:sz w:val="28"/>
          <w:szCs w:val="28"/>
          <w:lang w:bidi="ar"/>
        </w:rPr>
        <w:t xml:space="preserve"> if the </w:t>
      </w:r>
      <w:r w:rsidR="00AD6552" w:rsidRPr="0065426A">
        <w:rPr>
          <w:rFonts w:asciiTheme="majorBidi" w:hAnsiTheme="majorBidi" w:cstheme="majorBidi"/>
          <w:sz w:val="28"/>
          <w:szCs w:val="28"/>
          <w:lang w:bidi="ar"/>
        </w:rPr>
        <w:t xml:space="preserve">EU eliminates tariffs on US cars. A 10 per cent tariff is currently levied on US </w:t>
      </w:r>
      <w:r w:rsidR="006760DA" w:rsidRPr="0065426A">
        <w:rPr>
          <w:rFonts w:asciiTheme="majorBidi" w:hAnsiTheme="majorBidi" w:cstheme="majorBidi"/>
          <w:sz w:val="28"/>
          <w:szCs w:val="28"/>
          <w:lang w:bidi="ar"/>
        </w:rPr>
        <w:t>cars when</w:t>
      </w:r>
      <w:r w:rsidRPr="0065426A">
        <w:rPr>
          <w:rFonts w:asciiTheme="majorBidi" w:hAnsiTheme="majorBidi" w:cstheme="majorBidi"/>
          <w:sz w:val="28"/>
          <w:szCs w:val="28"/>
          <w:lang w:bidi="ar"/>
        </w:rPr>
        <w:t xml:space="preserve"> entering the </w:t>
      </w:r>
      <w:r w:rsidR="00AD6552" w:rsidRPr="0065426A">
        <w:rPr>
          <w:rFonts w:asciiTheme="majorBidi" w:hAnsiTheme="majorBidi" w:cstheme="majorBidi"/>
          <w:sz w:val="28"/>
          <w:szCs w:val="28"/>
          <w:lang w:bidi="ar"/>
        </w:rPr>
        <w:t>EU</w:t>
      </w:r>
      <w:r w:rsidRPr="0065426A">
        <w:rPr>
          <w:rFonts w:asciiTheme="majorBidi" w:hAnsiTheme="majorBidi" w:cstheme="majorBidi"/>
          <w:sz w:val="28"/>
          <w:szCs w:val="28"/>
          <w:lang w:bidi="ar"/>
        </w:rPr>
        <w:t xml:space="preserve">, while the </w:t>
      </w:r>
      <w:r w:rsidR="00AD6552" w:rsidRPr="0065426A">
        <w:rPr>
          <w:rFonts w:asciiTheme="majorBidi" w:hAnsiTheme="majorBidi" w:cstheme="majorBidi"/>
          <w:sz w:val="28"/>
          <w:szCs w:val="28"/>
          <w:lang w:bidi="ar"/>
        </w:rPr>
        <w:t xml:space="preserve">US </w:t>
      </w:r>
      <w:r w:rsidR="005A4F9E" w:rsidRPr="0065426A">
        <w:rPr>
          <w:rFonts w:asciiTheme="majorBidi" w:hAnsiTheme="majorBidi" w:cstheme="majorBidi"/>
          <w:sz w:val="28"/>
          <w:szCs w:val="28"/>
          <w:lang w:bidi="ar"/>
        </w:rPr>
        <w:t>tariffs</w:t>
      </w:r>
      <w:r w:rsidRPr="0065426A">
        <w:rPr>
          <w:rFonts w:asciiTheme="majorBidi" w:hAnsiTheme="majorBidi" w:cstheme="majorBidi"/>
          <w:sz w:val="28"/>
          <w:szCs w:val="28"/>
          <w:lang w:bidi="ar"/>
        </w:rPr>
        <w:t xml:space="preserve"> on European car </w:t>
      </w:r>
      <w:r w:rsidR="00AD6552" w:rsidRPr="0065426A">
        <w:rPr>
          <w:rFonts w:asciiTheme="majorBidi" w:hAnsiTheme="majorBidi" w:cstheme="majorBidi"/>
          <w:sz w:val="28"/>
          <w:szCs w:val="28"/>
          <w:lang w:bidi="ar"/>
        </w:rPr>
        <w:t>imports are limited to 2.5 per cent</w:t>
      </w:r>
      <w:r w:rsidR="005A4F9E" w:rsidRPr="0065426A">
        <w:rPr>
          <w:rFonts w:asciiTheme="majorBidi" w:hAnsiTheme="majorBidi" w:cstheme="majorBidi"/>
          <w:sz w:val="28"/>
          <w:szCs w:val="28"/>
          <w:lang w:bidi="ar"/>
        </w:rPr>
        <w:t>, but reaches</w:t>
      </w:r>
      <w:r w:rsidR="00AD6552" w:rsidRPr="0065426A">
        <w:rPr>
          <w:rFonts w:asciiTheme="majorBidi" w:hAnsiTheme="majorBidi" w:cstheme="majorBidi"/>
          <w:sz w:val="28"/>
          <w:szCs w:val="28"/>
          <w:lang w:bidi="ar"/>
        </w:rPr>
        <w:t xml:space="preserve"> 20 per cent on trucks</w:t>
      </w:r>
      <w:r w:rsidR="00251A85" w:rsidRPr="0065426A">
        <w:rPr>
          <w:rFonts w:asciiTheme="majorBidi" w:hAnsiTheme="majorBidi" w:cs="Times New Roman"/>
          <w:sz w:val="28"/>
          <w:szCs w:val="28"/>
          <w:rtl/>
          <w:lang w:bidi="ar"/>
        </w:rPr>
        <w:t>.</w:t>
      </w:r>
    </w:p>
    <w:p w:rsidR="006A5CD1" w:rsidRDefault="006A5CD1" w:rsidP="002E146E">
      <w:pPr>
        <w:pStyle w:val="Heading3"/>
        <w:numPr>
          <w:ilvl w:val="0"/>
          <w:numId w:val="27"/>
        </w:numPr>
        <w:rPr>
          <w:lang w:bidi="ar"/>
        </w:rPr>
      </w:pPr>
      <w:bookmarkStart w:id="65" w:name="_Toc13651339"/>
      <w:bookmarkStart w:id="66" w:name="_Toc15295874"/>
      <w:r w:rsidRPr="0065426A">
        <w:rPr>
          <w:lang w:bidi="ar"/>
        </w:rPr>
        <w:t>Turkey</w:t>
      </w:r>
      <w:bookmarkEnd w:id="65"/>
      <w:bookmarkEnd w:id="66"/>
    </w:p>
    <w:p w:rsidR="006A5CD1" w:rsidRPr="0065426A" w:rsidRDefault="006A5CD1" w:rsidP="0065426A">
      <w:pPr>
        <w:tabs>
          <w:tab w:val="num" w:pos="720"/>
        </w:tabs>
        <w:spacing w:before="0" w:after="0"/>
        <w:jc w:val="both"/>
        <w:rPr>
          <w:rFonts w:asciiTheme="majorBidi" w:hAnsiTheme="majorBidi" w:cstheme="majorBidi"/>
          <w:sz w:val="28"/>
          <w:szCs w:val="28"/>
          <w:rtl/>
          <w:lang w:bidi="ar"/>
        </w:rPr>
      </w:pPr>
    </w:p>
    <w:p w:rsidR="00371D9D" w:rsidRPr="0065426A" w:rsidRDefault="00A237ED"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Turkey is ranked as the sixth steel and aluminum exporter to the US by 5.6%. Turkey imports about 3.8 million tons of steel (scrap) from the US every year and re-manufactures it as solid steel for construction and re-exports it to the </w:t>
      </w:r>
      <w:r w:rsidR="00694F40" w:rsidRPr="0065426A">
        <w:rPr>
          <w:rFonts w:asciiTheme="majorBidi" w:hAnsiTheme="majorBidi" w:cstheme="majorBidi"/>
          <w:sz w:val="28"/>
          <w:szCs w:val="28"/>
          <w:lang w:bidi="ar"/>
        </w:rPr>
        <w:t>US</w:t>
      </w:r>
      <w:r w:rsidRPr="0065426A">
        <w:rPr>
          <w:rFonts w:asciiTheme="majorBidi" w:hAnsiTheme="majorBidi" w:cstheme="majorBidi"/>
          <w:sz w:val="28"/>
          <w:szCs w:val="28"/>
          <w:lang w:bidi="ar"/>
        </w:rPr>
        <w:t>. Therefore, the decline in the volume of Turkish st</w:t>
      </w:r>
      <w:r w:rsidR="001C1D1B" w:rsidRPr="0065426A">
        <w:rPr>
          <w:rFonts w:asciiTheme="majorBidi" w:hAnsiTheme="majorBidi" w:cstheme="majorBidi"/>
          <w:sz w:val="28"/>
          <w:szCs w:val="28"/>
          <w:lang w:bidi="ar"/>
        </w:rPr>
        <w:t>eel exports to the US</w:t>
      </w:r>
      <w:r w:rsidRPr="0065426A">
        <w:rPr>
          <w:rFonts w:asciiTheme="majorBidi" w:hAnsiTheme="majorBidi" w:cstheme="majorBidi"/>
          <w:sz w:val="28"/>
          <w:szCs w:val="28"/>
          <w:lang w:bidi="ar"/>
        </w:rPr>
        <w:t xml:space="preserve"> may </w:t>
      </w:r>
      <w:r w:rsidR="00AC062B" w:rsidRPr="0065426A">
        <w:rPr>
          <w:rFonts w:asciiTheme="majorBidi" w:hAnsiTheme="majorBidi" w:cstheme="majorBidi"/>
          <w:sz w:val="28"/>
          <w:szCs w:val="28"/>
          <w:lang w:bidi="ar"/>
        </w:rPr>
        <w:t>drive</w:t>
      </w:r>
      <w:r w:rsidRPr="0065426A">
        <w:rPr>
          <w:rFonts w:asciiTheme="majorBidi" w:hAnsiTheme="majorBidi" w:cstheme="majorBidi"/>
          <w:sz w:val="28"/>
          <w:szCs w:val="28"/>
          <w:lang w:bidi="ar"/>
        </w:rPr>
        <w:t xml:space="preserve"> Turkey to reduce imports of </w:t>
      </w:r>
      <w:r w:rsidR="00AC062B" w:rsidRPr="0065426A">
        <w:rPr>
          <w:rFonts w:asciiTheme="majorBidi" w:hAnsiTheme="majorBidi" w:cstheme="majorBidi"/>
          <w:sz w:val="28"/>
          <w:szCs w:val="28"/>
          <w:lang w:bidi="ar"/>
        </w:rPr>
        <w:t xml:space="preserve">US </w:t>
      </w:r>
      <w:r w:rsidRPr="0065426A">
        <w:rPr>
          <w:rFonts w:asciiTheme="majorBidi" w:hAnsiTheme="majorBidi" w:cstheme="majorBidi"/>
          <w:sz w:val="28"/>
          <w:szCs w:val="28"/>
          <w:lang w:bidi="ar"/>
        </w:rPr>
        <w:t xml:space="preserve">scrap. After the US imposed </w:t>
      </w:r>
      <w:r w:rsidR="001C1D1B" w:rsidRPr="0065426A">
        <w:rPr>
          <w:rFonts w:asciiTheme="majorBidi" w:hAnsiTheme="majorBidi" w:cstheme="majorBidi"/>
          <w:sz w:val="28"/>
          <w:szCs w:val="28"/>
          <w:lang w:bidi="ar"/>
        </w:rPr>
        <w:t>a $</w:t>
      </w:r>
      <w:r w:rsidRPr="0065426A">
        <w:rPr>
          <w:rFonts w:asciiTheme="majorBidi" w:hAnsiTheme="majorBidi" w:cstheme="majorBidi"/>
          <w:sz w:val="28"/>
          <w:szCs w:val="28"/>
          <w:lang w:bidi="ar"/>
        </w:rPr>
        <w:t>267 million</w:t>
      </w:r>
      <w:r w:rsidR="001C1D1B" w:rsidRPr="0065426A">
        <w:rPr>
          <w:rFonts w:asciiTheme="majorBidi" w:hAnsiTheme="majorBidi" w:cstheme="majorBidi"/>
          <w:sz w:val="28"/>
          <w:szCs w:val="28"/>
          <w:lang w:bidi="ar"/>
        </w:rPr>
        <w:t xml:space="preserve"> worth tariffs on Turkish exports of</w:t>
      </w:r>
      <w:r w:rsidRPr="0065426A">
        <w:rPr>
          <w:rFonts w:asciiTheme="majorBidi" w:hAnsiTheme="majorBidi" w:cstheme="majorBidi"/>
          <w:sz w:val="28"/>
          <w:szCs w:val="28"/>
          <w:lang w:bidi="ar"/>
        </w:rPr>
        <w:t xml:space="preserve"> </w:t>
      </w:r>
      <w:r w:rsidR="00694F40" w:rsidRPr="0065426A">
        <w:rPr>
          <w:rFonts w:asciiTheme="majorBidi" w:hAnsiTheme="majorBidi" w:cstheme="majorBidi"/>
          <w:sz w:val="28"/>
          <w:szCs w:val="28"/>
          <w:lang w:bidi="ar"/>
        </w:rPr>
        <w:t>steel and $</w:t>
      </w:r>
      <w:r w:rsidR="001C1D1B" w:rsidRPr="0065426A">
        <w:rPr>
          <w:rFonts w:asciiTheme="majorBidi" w:hAnsiTheme="majorBidi" w:cstheme="majorBidi"/>
          <w:sz w:val="28"/>
          <w:szCs w:val="28"/>
          <w:lang w:bidi="ar"/>
        </w:rPr>
        <w:t xml:space="preserve">1.1 billion on </w:t>
      </w:r>
      <w:r w:rsidR="00694F40" w:rsidRPr="0065426A">
        <w:rPr>
          <w:rFonts w:asciiTheme="majorBidi" w:hAnsiTheme="majorBidi" w:cstheme="majorBidi"/>
          <w:sz w:val="28"/>
          <w:szCs w:val="28"/>
          <w:lang w:bidi="ar"/>
        </w:rPr>
        <w:t>aluminum,</w:t>
      </w:r>
      <w:r w:rsidR="001C1D1B" w:rsidRPr="0065426A">
        <w:rPr>
          <w:rFonts w:asciiTheme="majorBidi" w:hAnsiTheme="majorBidi" w:cstheme="majorBidi"/>
          <w:sz w:val="28"/>
          <w:szCs w:val="28"/>
          <w:lang w:bidi="ar"/>
        </w:rPr>
        <w:t xml:space="preserve"> Turkey </w:t>
      </w:r>
      <w:r w:rsidR="00371D9D" w:rsidRPr="0065426A">
        <w:rPr>
          <w:rFonts w:asciiTheme="majorBidi" w:hAnsiTheme="majorBidi" w:cstheme="majorBidi"/>
          <w:sz w:val="28"/>
          <w:szCs w:val="28"/>
          <w:lang w:bidi="ar"/>
        </w:rPr>
        <w:t>imposed additional</w:t>
      </w:r>
      <w:r w:rsidRPr="0065426A">
        <w:rPr>
          <w:rFonts w:asciiTheme="majorBidi" w:hAnsiTheme="majorBidi" w:cstheme="majorBidi"/>
          <w:sz w:val="28"/>
          <w:szCs w:val="28"/>
          <w:lang w:bidi="ar"/>
        </w:rPr>
        <w:t xml:space="preserve"> </w:t>
      </w:r>
      <w:r w:rsidR="001C1D1B" w:rsidRPr="0065426A">
        <w:rPr>
          <w:rFonts w:asciiTheme="majorBidi" w:hAnsiTheme="majorBidi" w:cstheme="majorBidi"/>
          <w:sz w:val="28"/>
          <w:szCs w:val="28"/>
          <w:lang w:bidi="ar"/>
        </w:rPr>
        <w:t>tariffs</w:t>
      </w:r>
      <w:r w:rsidRPr="0065426A">
        <w:rPr>
          <w:rFonts w:asciiTheme="majorBidi" w:hAnsiTheme="majorBidi" w:cstheme="majorBidi"/>
          <w:sz w:val="28"/>
          <w:szCs w:val="28"/>
          <w:lang w:bidi="ar"/>
        </w:rPr>
        <w:t xml:space="preserve"> on nearly 20 products</w:t>
      </w:r>
      <w:r w:rsidR="001C1D1B" w:rsidRPr="0065426A">
        <w:rPr>
          <w:rFonts w:asciiTheme="majorBidi" w:hAnsiTheme="majorBidi" w:cstheme="majorBidi"/>
          <w:sz w:val="28"/>
          <w:szCs w:val="28"/>
          <w:lang w:bidi="ar"/>
        </w:rPr>
        <w:t xml:space="preserve"> </w:t>
      </w:r>
      <w:r w:rsidR="00371D9D" w:rsidRPr="0065426A">
        <w:rPr>
          <w:rFonts w:asciiTheme="majorBidi" w:hAnsiTheme="majorBidi" w:cstheme="majorBidi"/>
          <w:sz w:val="28"/>
          <w:szCs w:val="28"/>
          <w:lang w:bidi="ar"/>
        </w:rPr>
        <w:t xml:space="preserve">in retaliation for U.S. levies </w:t>
      </w:r>
      <w:r w:rsidR="00371D9D" w:rsidRPr="0065426A">
        <w:rPr>
          <w:rFonts w:asciiTheme="majorBidi" w:hAnsiTheme="majorBidi" w:cs="Times New Roman"/>
          <w:sz w:val="28"/>
          <w:szCs w:val="28"/>
          <w:lang w:bidi="ar"/>
        </w:rPr>
        <w:t>(</w:t>
      </w:r>
      <w:r w:rsidR="00371D9D" w:rsidRPr="0065426A">
        <w:rPr>
          <w:rFonts w:asciiTheme="majorBidi" w:hAnsiTheme="majorBidi" w:cstheme="majorBidi"/>
          <w:sz w:val="28"/>
          <w:szCs w:val="28"/>
          <w:lang w:bidi="ar"/>
        </w:rPr>
        <w:t>coal, paper, nuts, almonds, tobacco, rice, automobiles, cosmetics, machinery and equipment, petrochemical products, etc.) imported by Turkey from the US.</w:t>
      </w:r>
    </w:p>
    <w:p w:rsidR="003935A0" w:rsidRPr="008A450E" w:rsidRDefault="003935A0" w:rsidP="0065426A">
      <w:pPr>
        <w:spacing w:before="0" w:after="0"/>
        <w:jc w:val="both"/>
        <w:rPr>
          <w:rFonts w:asciiTheme="majorBidi" w:hAnsiTheme="majorBidi" w:cstheme="majorBidi"/>
          <w:sz w:val="16"/>
          <w:szCs w:val="16"/>
          <w:lang w:bidi="ar"/>
        </w:rPr>
      </w:pPr>
    </w:p>
    <w:p w:rsidR="00C80172" w:rsidRPr="0065426A" w:rsidRDefault="00C80172" w:rsidP="0065426A">
      <w:pPr>
        <w:spacing w:before="0" w:after="0"/>
        <w:jc w:val="both"/>
        <w:rPr>
          <w:rFonts w:asciiTheme="majorBidi" w:hAnsiTheme="majorBidi" w:cstheme="majorBidi"/>
          <w:sz w:val="28"/>
          <w:szCs w:val="28"/>
          <w:rtl/>
          <w:lang w:bidi="ar-LB"/>
        </w:rPr>
      </w:pPr>
      <w:r w:rsidRPr="0065426A">
        <w:rPr>
          <w:rFonts w:asciiTheme="majorBidi" w:hAnsiTheme="majorBidi" w:cstheme="majorBidi"/>
          <w:sz w:val="28"/>
          <w:szCs w:val="28"/>
          <w:lang w:bidi="ar"/>
        </w:rPr>
        <w:t>On Aug. 10, 2018, President Donald Trump declared that he authorized a doubling of steel and aluminum tariffs on Turkey by 20% and 50% respectively.</w:t>
      </w:r>
      <w:r w:rsidR="00304397" w:rsidRPr="0065426A">
        <w:rPr>
          <w:sz w:val="28"/>
          <w:szCs w:val="28"/>
        </w:rPr>
        <w:t xml:space="preserve"> </w:t>
      </w:r>
      <w:r w:rsidR="00304397" w:rsidRPr="0065426A">
        <w:rPr>
          <w:rFonts w:asciiTheme="majorBidi" w:hAnsiTheme="majorBidi" w:cstheme="majorBidi"/>
          <w:sz w:val="28"/>
          <w:szCs w:val="28"/>
          <w:lang w:bidi="ar"/>
        </w:rPr>
        <w:t>This decision, in addition to other factors (not raising interest rate</w:t>
      </w:r>
      <w:r w:rsidR="003935A0" w:rsidRPr="0065426A">
        <w:rPr>
          <w:rFonts w:asciiTheme="majorBidi" w:hAnsiTheme="majorBidi" w:cstheme="majorBidi"/>
          <w:sz w:val="28"/>
          <w:szCs w:val="28"/>
          <w:lang w:bidi="ar"/>
        </w:rPr>
        <w:t>s</w:t>
      </w:r>
      <w:r w:rsidR="00304397" w:rsidRPr="0065426A">
        <w:rPr>
          <w:rFonts w:asciiTheme="majorBidi" w:hAnsiTheme="majorBidi" w:cstheme="majorBidi"/>
          <w:sz w:val="28"/>
          <w:szCs w:val="28"/>
          <w:lang w:bidi="ar"/>
        </w:rPr>
        <w:t xml:space="preserve"> in Turkish banks to combat inflation</w:t>
      </w:r>
      <w:r w:rsidR="003935A0" w:rsidRPr="0065426A">
        <w:rPr>
          <w:rFonts w:asciiTheme="majorBidi" w:hAnsiTheme="majorBidi" w:cstheme="majorBidi"/>
          <w:sz w:val="28"/>
          <w:szCs w:val="28"/>
          <w:lang w:bidi="ar"/>
        </w:rPr>
        <w:t xml:space="preserve">, </w:t>
      </w:r>
      <w:r w:rsidR="00304397" w:rsidRPr="0065426A">
        <w:rPr>
          <w:rFonts w:asciiTheme="majorBidi" w:hAnsiTheme="majorBidi" w:cstheme="majorBidi"/>
          <w:sz w:val="28"/>
          <w:szCs w:val="28"/>
          <w:lang w:bidi="ar"/>
        </w:rPr>
        <w:t>lack of domestic and global confidence in the Turkish economy</w:t>
      </w:r>
      <w:r w:rsidR="003935A0" w:rsidRPr="0065426A">
        <w:rPr>
          <w:rFonts w:asciiTheme="majorBidi" w:hAnsiTheme="majorBidi" w:cstheme="majorBidi"/>
          <w:sz w:val="28"/>
          <w:szCs w:val="28"/>
          <w:lang w:bidi="ar"/>
        </w:rPr>
        <w:t xml:space="preserve">, </w:t>
      </w:r>
      <w:r w:rsidR="00856C71" w:rsidRPr="0065426A">
        <w:rPr>
          <w:rFonts w:asciiTheme="majorBidi" w:hAnsiTheme="majorBidi" w:cstheme="majorBidi"/>
          <w:sz w:val="28"/>
          <w:szCs w:val="28"/>
          <w:lang w:bidi="ar"/>
        </w:rPr>
        <w:t>high</w:t>
      </w:r>
      <w:r w:rsidR="00304397" w:rsidRPr="0065426A">
        <w:rPr>
          <w:rFonts w:asciiTheme="majorBidi" w:hAnsiTheme="majorBidi" w:cstheme="majorBidi"/>
          <w:sz w:val="28"/>
          <w:szCs w:val="28"/>
          <w:lang w:bidi="ar"/>
        </w:rPr>
        <w:t xml:space="preserve"> Turkish investment spending on mega projects through loans, etc.) caused </w:t>
      </w:r>
      <w:r w:rsidR="00B77F93" w:rsidRPr="0065426A">
        <w:rPr>
          <w:rFonts w:asciiTheme="majorBidi" w:hAnsiTheme="majorBidi" w:cstheme="majorBidi"/>
          <w:sz w:val="28"/>
          <w:szCs w:val="28"/>
          <w:lang w:bidi="ar"/>
        </w:rPr>
        <w:t>the</w:t>
      </w:r>
      <w:r w:rsidR="00304397" w:rsidRPr="0065426A">
        <w:rPr>
          <w:rFonts w:asciiTheme="majorBidi" w:hAnsiTheme="majorBidi" w:cstheme="majorBidi"/>
          <w:sz w:val="28"/>
          <w:szCs w:val="28"/>
          <w:lang w:bidi="ar"/>
        </w:rPr>
        <w:t xml:space="preserve"> devaluation of the Turkish lira to a record </w:t>
      </w:r>
      <w:r w:rsidR="00B77F93" w:rsidRPr="0065426A">
        <w:rPr>
          <w:rFonts w:asciiTheme="majorBidi" w:hAnsiTheme="majorBidi" w:cstheme="majorBidi"/>
          <w:sz w:val="28"/>
          <w:szCs w:val="28"/>
          <w:lang w:bidi="ar"/>
        </w:rPr>
        <w:t xml:space="preserve">low of </w:t>
      </w:r>
      <w:r w:rsidR="00304397" w:rsidRPr="0065426A">
        <w:rPr>
          <w:rFonts w:asciiTheme="majorBidi" w:hAnsiTheme="majorBidi" w:cstheme="majorBidi"/>
          <w:sz w:val="28"/>
          <w:szCs w:val="28"/>
          <w:lang w:bidi="ar"/>
        </w:rPr>
        <w:t xml:space="preserve">7.1 </w:t>
      </w:r>
      <w:r w:rsidR="00B77F93" w:rsidRPr="0065426A">
        <w:rPr>
          <w:rFonts w:asciiTheme="majorBidi" w:hAnsiTheme="majorBidi" w:cstheme="majorBidi"/>
          <w:sz w:val="28"/>
          <w:szCs w:val="28"/>
          <w:lang w:bidi="ar"/>
        </w:rPr>
        <w:t xml:space="preserve">against the dollar. </w:t>
      </w:r>
      <w:r w:rsidR="00304397" w:rsidRPr="0065426A">
        <w:rPr>
          <w:rFonts w:asciiTheme="majorBidi" w:hAnsiTheme="majorBidi" w:cstheme="majorBidi"/>
          <w:sz w:val="28"/>
          <w:szCs w:val="28"/>
          <w:lang w:bidi="ar"/>
        </w:rPr>
        <w:t xml:space="preserve"> </w:t>
      </w:r>
      <w:r w:rsidR="006313AD" w:rsidRPr="0065426A">
        <w:rPr>
          <w:rFonts w:asciiTheme="majorBidi" w:hAnsiTheme="majorBidi" w:cstheme="majorBidi"/>
          <w:sz w:val="28"/>
          <w:szCs w:val="28"/>
          <w:lang w:bidi="ar"/>
        </w:rPr>
        <w:t>Qatar's transfer of $</w:t>
      </w:r>
      <w:r w:rsidR="00304397" w:rsidRPr="0065426A">
        <w:rPr>
          <w:rFonts w:asciiTheme="majorBidi" w:hAnsiTheme="majorBidi" w:cstheme="majorBidi"/>
          <w:sz w:val="28"/>
          <w:szCs w:val="28"/>
          <w:lang w:bidi="ar"/>
        </w:rPr>
        <w:t>15 billion for direct investment in Turkey</w:t>
      </w:r>
      <w:r w:rsidR="006313AD" w:rsidRPr="0065426A">
        <w:rPr>
          <w:rFonts w:asciiTheme="majorBidi" w:hAnsiTheme="majorBidi" w:cstheme="majorBidi"/>
          <w:sz w:val="28"/>
          <w:szCs w:val="28"/>
          <w:lang w:bidi="ar"/>
        </w:rPr>
        <w:t xml:space="preserve"> helped the </w:t>
      </w:r>
      <w:r w:rsidR="00B77F93" w:rsidRPr="0065426A">
        <w:rPr>
          <w:rFonts w:asciiTheme="majorBidi" w:hAnsiTheme="majorBidi" w:cstheme="majorBidi"/>
          <w:sz w:val="28"/>
          <w:szCs w:val="28"/>
          <w:lang w:bidi="ar"/>
        </w:rPr>
        <w:t xml:space="preserve">Turkish Lira </w:t>
      </w:r>
      <w:r w:rsidR="006313AD" w:rsidRPr="0065426A">
        <w:rPr>
          <w:rFonts w:asciiTheme="majorBidi" w:hAnsiTheme="majorBidi" w:cstheme="majorBidi"/>
          <w:sz w:val="28"/>
          <w:szCs w:val="28"/>
          <w:lang w:bidi="ar"/>
        </w:rPr>
        <w:t xml:space="preserve">to slightly recover and move </w:t>
      </w:r>
      <w:r w:rsidR="00B77F93" w:rsidRPr="0065426A">
        <w:rPr>
          <w:rFonts w:asciiTheme="majorBidi" w:hAnsiTheme="majorBidi" w:cstheme="majorBidi"/>
          <w:sz w:val="28"/>
          <w:szCs w:val="28"/>
          <w:lang w:bidi="ar"/>
        </w:rPr>
        <w:t xml:space="preserve">up to 6 </w:t>
      </w:r>
      <w:r w:rsidR="006313AD" w:rsidRPr="0065426A">
        <w:rPr>
          <w:rFonts w:asciiTheme="majorBidi" w:hAnsiTheme="majorBidi" w:cstheme="majorBidi"/>
          <w:sz w:val="28"/>
          <w:szCs w:val="28"/>
          <w:lang w:bidi="ar"/>
        </w:rPr>
        <w:t>Turkish Lira against the dollar to fall</w:t>
      </w:r>
      <w:r w:rsidR="00856C71" w:rsidRPr="0065426A">
        <w:rPr>
          <w:rFonts w:asciiTheme="majorBidi" w:hAnsiTheme="majorBidi" w:cstheme="majorBidi"/>
          <w:sz w:val="28"/>
          <w:szCs w:val="28"/>
          <w:lang w:bidi="ar"/>
        </w:rPr>
        <w:t xml:space="preserve"> back</w:t>
      </w:r>
      <w:r w:rsidR="006313AD" w:rsidRPr="0065426A">
        <w:rPr>
          <w:rFonts w:asciiTheme="majorBidi" w:hAnsiTheme="majorBidi" w:cstheme="majorBidi"/>
          <w:sz w:val="28"/>
          <w:szCs w:val="28"/>
          <w:lang w:bidi="ar"/>
        </w:rPr>
        <w:t xml:space="preserve"> soon after. </w:t>
      </w:r>
    </w:p>
    <w:p w:rsidR="006A5CD1" w:rsidRDefault="006A5CD1" w:rsidP="0065426A">
      <w:pPr>
        <w:spacing w:before="0" w:after="0"/>
        <w:jc w:val="both"/>
        <w:rPr>
          <w:rFonts w:asciiTheme="majorBidi" w:hAnsiTheme="majorBidi" w:cstheme="majorBidi"/>
          <w:sz w:val="28"/>
          <w:szCs w:val="28"/>
          <w:lang w:bidi="ar"/>
        </w:rPr>
      </w:pPr>
    </w:p>
    <w:p w:rsidR="000F3BF4" w:rsidRDefault="009F2277" w:rsidP="0065426A">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 xml:space="preserve">Turkey retaliated to the new US tariffs </w:t>
      </w:r>
      <w:r w:rsidR="002D4547" w:rsidRPr="0065426A">
        <w:rPr>
          <w:rFonts w:asciiTheme="majorBidi" w:hAnsiTheme="majorBidi" w:cstheme="majorBidi"/>
          <w:sz w:val="28"/>
          <w:szCs w:val="28"/>
          <w:lang w:bidi="ar"/>
        </w:rPr>
        <w:t>announced on</w:t>
      </w:r>
      <w:r w:rsidRPr="0065426A">
        <w:rPr>
          <w:rFonts w:asciiTheme="majorBidi" w:hAnsiTheme="majorBidi" w:cstheme="majorBidi"/>
          <w:sz w:val="28"/>
          <w:szCs w:val="28"/>
          <w:lang w:bidi="ar"/>
        </w:rPr>
        <w:t xml:space="preserve"> August 15, 2018 by raising tariffs on tobacco products imported from the US by 60%, alcohol by 140%, cars by 120</w:t>
      </w:r>
      <w:r w:rsidR="00D84E94"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 xml:space="preserve"> cosmetics </w:t>
      </w:r>
      <w:r w:rsidR="00D84E94" w:rsidRPr="0065426A">
        <w:rPr>
          <w:rFonts w:asciiTheme="majorBidi" w:hAnsiTheme="majorBidi" w:cstheme="majorBidi"/>
          <w:sz w:val="28"/>
          <w:szCs w:val="28"/>
          <w:lang w:bidi="ar"/>
        </w:rPr>
        <w:t>by</w:t>
      </w:r>
      <w:r w:rsidRPr="0065426A">
        <w:rPr>
          <w:rFonts w:asciiTheme="majorBidi" w:hAnsiTheme="majorBidi" w:cstheme="majorBidi"/>
          <w:sz w:val="28"/>
          <w:szCs w:val="28"/>
          <w:lang w:bidi="ar"/>
        </w:rPr>
        <w:t xml:space="preserve"> </w:t>
      </w:r>
      <w:r w:rsidR="00D84E94" w:rsidRPr="0065426A">
        <w:rPr>
          <w:rFonts w:asciiTheme="majorBidi" w:hAnsiTheme="majorBidi" w:cstheme="majorBidi"/>
          <w:sz w:val="28"/>
          <w:szCs w:val="28"/>
          <w:lang w:bidi="ar"/>
        </w:rPr>
        <w:t>60%</w:t>
      </w:r>
      <w:r w:rsidRPr="0065426A">
        <w:rPr>
          <w:rFonts w:asciiTheme="majorBidi" w:hAnsiTheme="majorBidi" w:cstheme="majorBidi"/>
          <w:sz w:val="28"/>
          <w:szCs w:val="28"/>
          <w:lang w:bidi="ar"/>
        </w:rPr>
        <w:t xml:space="preserve">, rice by </w:t>
      </w:r>
      <w:r w:rsidR="00D84E94" w:rsidRPr="0065426A">
        <w:rPr>
          <w:rFonts w:asciiTheme="majorBidi" w:hAnsiTheme="majorBidi" w:cstheme="majorBidi"/>
          <w:sz w:val="28"/>
          <w:szCs w:val="28"/>
          <w:lang w:bidi="ar"/>
        </w:rPr>
        <w:t>50%</w:t>
      </w:r>
      <w:r w:rsidRPr="0065426A">
        <w:rPr>
          <w:rFonts w:asciiTheme="majorBidi" w:hAnsiTheme="majorBidi" w:cstheme="majorBidi"/>
          <w:sz w:val="28"/>
          <w:szCs w:val="28"/>
          <w:lang w:bidi="ar"/>
        </w:rPr>
        <w:t xml:space="preserve">, fruits by </w:t>
      </w:r>
      <w:r w:rsidR="00D84E94" w:rsidRPr="0065426A">
        <w:rPr>
          <w:rFonts w:asciiTheme="majorBidi" w:hAnsiTheme="majorBidi" w:cstheme="majorBidi"/>
          <w:sz w:val="28"/>
          <w:szCs w:val="28"/>
          <w:lang w:bidi="ar"/>
        </w:rPr>
        <w:t>20%.</w:t>
      </w:r>
      <w:r w:rsidRPr="0065426A">
        <w:rPr>
          <w:rFonts w:asciiTheme="majorBidi" w:hAnsiTheme="majorBidi" w:cstheme="majorBidi"/>
          <w:sz w:val="28"/>
          <w:szCs w:val="28"/>
          <w:lang w:bidi="ar"/>
        </w:rPr>
        <w:t xml:space="preserve"> The decree </w:t>
      </w:r>
      <w:r w:rsidR="00D84E94" w:rsidRPr="0065426A">
        <w:rPr>
          <w:rFonts w:asciiTheme="majorBidi" w:hAnsiTheme="majorBidi" w:cstheme="majorBidi"/>
          <w:sz w:val="28"/>
          <w:szCs w:val="28"/>
          <w:lang w:bidi="ar"/>
        </w:rPr>
        <w:t xml:space="preserve">also </w:t>
      </w:r>
      <w:r w:rsidRPr="0065426A">
        <w:rPr>
          <w:rFonts w:asciiTheme="majorBidi" w:hAnsiTheme="majorBidi" w:cstheme="majorBidi"/>
          <w:sz w:val="28"/>
          <w:szCs w:val="28"/>
          <w:lang w:bidi="ar"/>
        </w:rPr>
        <w:t>includes raising tariffs on a number of other US goods</w:t>
      </w:r>
      <w:r w:rsidRPr="0065426A">
        <w:rPr>
          <w:rFonts w:asciiTheme="majorBidi" w:hAnsiTheme="majorBidi" w:cs="Times New Roman"/>
          <w:sz w:val="28"/>
          <w:szCs w:val="28"/>
          <w:rtl/>
          <w:lang w:bidi="ar"/>
        </w:rPr>
        <w:t>.</w:t>
      </w:r>
    </w:p>
    <w:p w:rsidR="006A5CD1" w:rsidRPr="0065426A" w:rsidRDefault="006A5CD1" w:rsidP="0065426A">
      <w:pPr>
        <w:spacing w:before="0" w:after="0"/>
        <w:jc w:val="both"/>
        <w:rPr>
          <w:rFonts w:asciiTheme="majorBidi" w:hAnsiTheme="majorBidi" w:cstheme="majorBidi"/>
          <w:sz w:val="28"/>
          <w:szCs w:val="28"/>
          <w:rtl/>
          <w:lang w:bidi="ar"/>
        </w:rPr>
      </w:pPr>
    </w:p>
    <w:p w:rsidR="00856029" w:rsidRPr="0065426A" w:rsidRDefault="00856029" w:rsidP="002E146E">
      <w:pPr>
        <w:pStyle w:val="Heading3"/>
        <w:numPr>
          <w:ilvl w:val="0"/>
          <w:numId w:val="27"/>
        </w:numPr>
        <w:rPr>
          <w:lang w:bidi="ar"/>
        </w:rPr>
      </w:pPr>
      <w:bookmarkStart w:id="67" w:name="_Toc13651340"/>
      <w:bookmarkStart w:id="68" w:name="_Toc15295875"/>
      <w:r w:rsidRPr="0065426A">
        <w:rPr>
          <w:lang w:bidi="ar"/>
        </w:rPr>
        <w:t>Japan</w:t>
      </w:r>
      <w:bookmarkEnd w:id="67"/>
      <w:bookmarkEnd w:id="68"/>
    </w:p>
    <w:p w:rsidR="006A5CD1" w:rsidRDefault="006A5CD1" w:rsidP="0065426A">
      <w:pPr>
        <w:spacing w:before="0" w:after="0"/>
        <w:jc w:val="both"/>
        <w:rPr>
          <w:rFonts w:asciiTheme="majorBidi" w:hAnsiTheme="majorBidi" w:cstheme="majorBidi"/>
          <w:sz w:val="28"/>
          <w:szCs w:val="28"/>
          <w:lang w:bidi="ar"/>
        </w:rPr>
      </w:pPr>
    </w:p>
    <w:p w:rsidR="00856029" w:rsidRDefault="00856029" w:rsidP="0065426A">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 xml:space="preserve">The Japanese aluminum industry has called on the US administration to reconsider its recent protectionist policies, which would </w:t>
      </w:r>
      <w:r w:rsidR="00C75C59" w:rsidRPr="0065426A">
        <w:rPr>
          <w:rFonts w:asciiTheme="majorBidi" w:hAnsiTheme="majorBidi" w:cstheme="majorBidi"/>
          <w:sz w:val="28"/>
          <w:szCs w:val="28"/>
          <w:lang w:bidi="ar"/>
        </w:rPr>
        <w:t>compel</w:t>
      </w:r>
      <w:r w:rsidR="003309A3" w:rsidRPr="0065426A">
        <w:rPr>
          <w:rFonts w:asciiTheme="majorBidi" w:hAnsiTheme="majorBidi" w:cstheme="majorBidi"/>
          <w:sz w:val="28"/>
          <w:szCs w:val="28"/>
          <w:lang w:bidi="ar"/>
        </w:rPr>
        <w:t xml:space="preserve"> </w:t>
      </w:r>
      <w:r w:rsidRPr="0065426A">
        <w:rPr>
          <w:rFonts w:asciiTheme="majorBidi" w:hAnsiTheme="majorBidi" w:cstheme="majorBidi"/>
          <w:sz w:val="28"/>
          <w:szCs w:val="28"/>
          <w:lang w:bidi="ar"/>
        </w:rPr>
        <w:t xml:space="preserve">the rest of the world to adopt similar policies that could </w:t>
      </w:r>
      <w:r w:rsidR="003309A3" w:rsidRPr="0065426A">
        <w:rPr>
          <w:rFonts w:asciiTheme="majorBidi" w:hAnsiTheme="majorBidi" w:cstheme="majorBidi"/>
          <w:sz w:val="28"/>
          <w:szCs w:val="28"/>
          <w:lang w:bidi="ar"/>
        </w:rPr>
        <w:t>seriously damage</w:t>
      </w:r>
      <w:r w:rsidRPr="0065426A">
        <w:rPr>
          <w:rFonts w:asciiTheme="majorBidi" w:hAnsiTheme="majorBidi" w:cstheme="majorBidi"/>
          <w:sz w:val="28"/>
          <w:szCs w:val="28"/>
          <w:lang w:bidi="ar"/>
        </w:rPr>
        <w:t xml:space="preserve"> the world's industrial sectors and the principle of international division of labor</w:t>
      </w:r>
      <w:r w:rsidRPr="0065426A">
        <w:rPr>
          <w:rFonts w:asciiTheme="majorBidi" w:hAnsiTheme="majorBidi" w:cs="Times New Roman"/>
          <w:sz w:val="28"/>
          <w:szCs w:val="28"/>
          <w:rtl/>
          <w:lang w:bidi="ar"/>
        </w:rPr>
        <w:t>.</w:t>
      </w:r>
    </w:p>
    <w:p w:rsidR="008A450E" w:rsidRPr="008A450E" w:rsidRDefault="008A450E" w:rsidP="0065426A">
      <w:pPr>
        <w:spacing w:before="0" w:after="0"/>
        <w:jc w:val="both"/>
        <w:rPr>
          <w:rFonts w:asciiTheme="majorBidi" w:hAnsiTheme="majorBidi" w:cstheme="majorBidi"/>
          <w:sz w:val="16"/>
          <w:szCs w:val="16"/>
          <w:lang w:bidi="ar"/>
        </w:rPr>
      </w:pPr>
    </w:p>
    <w:p w:rsidR="00542C1D" w:rsidRDefault="00542C1D" w:rsidP="0065426A">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Recently, Japan signed a trade agreement with the EU to establish a free trade zone in response to President Trump's recent trade protectionism. According to the signed agreement, tariffs on European exports to Japan (cheese, wine, etc.) will be removed. On the other hand, the EU is easing trade barriers on Japanese exports to the EU cou</w:t>
      </w:r>
      <w:r w:rsidR="00240246" w:rsidRPr="0065426A">
        <w:rPr>
          <w:rFonts w:asciiTheme="majorBidi" w:hAnsiTheme="majorBidi" w:cstheme="majorBidi"/>
          <w:sz w:val="28"/>
          <w:szCs w:val="28"/>
          <w:lang w:bidi="ar"/>
        </w:rPr>
        <w:t xml:space="preserve">ntries (cars, </w:t>
      </w:r>
      <w:r w:rsidRPr="0065426A">
        <w:rPr>
          <w:rFonts w:asciiTheme="majorBidi" w:hAnsiTheme="majorBidi" w:cstheme="majorBidi"/>
          <w:sz w:val="28"/>
          <w:szCs w:val="28"/>
          <w:lang w:bidi="ar"/>
        </w:rPr>
        <w:t>electronics</w:t>
      </w:r>
      <w:r w:rsidR="00240246" w:rsidRPr="0065426A">
        <w:rPr>
          <w:rFonts w:asciiTheme="majorBidi" w:hAnsiTheme="majorBidi" w:cstheme="majorBidi"/>
          <w:sz w:val="28"/>
          <w:szCs w:val="28"/>
          <w:lang w:bidi="ar"/>
        </w:rPr>
        <w:t>, etc.</w:t>
      </w:r>
      <w:r w:rsidRPr="0065426A">
        <w:rPr>
          <w:rFonts w:asciiTheme="majorBidi" w:hAnsiTheme="majorBidi" w:cstheme="majorBidi"/>
          <w:sz w:val="28"/>
          <w:szCs w:val="28"/>
          <w:lang w:bidi="ar"/>
        </w:rPr>
        <w:t xml:space="preserve">). The agreement </w:t>
      </w:r>
      <w:r w:rsidR="00F54391" w:rsidRPr="0065426A">
        <w:rPr>
          <w:rFonts w:asciiTheme="majorBidi" w:hAnsiTheme="majorBidi" w:cstheme="majorBidi"/>
          <w:sz w:val="28"/>
          <w:szCs w:val="28"/>
          <w:lang w:bidi="ar"/>
        </w:rPr>
        <w:t>will take effect early</w:t>
      </w:r>
      <w:r w:rsidRPr="0065426A">
        <w:rPr>
          <w:rFonts w:asciiTheme="majorBidi" w:hAnsiTheme="majorBidi" w:cstheme="majorBidi"/>
          <w:sz w:val="28"/>
          <w:szCs w:val="28"/>
          <w:lang w:bidi="ar"/>
        </w:rPr>
        <w:t xml:space="preserve"> 2019</w:t>
      </w:r>
      <w:r w:rsidRPr="0065426A">
        <w:rPr>
          <w:rFonts w:asciiTheme="majorBidi" w:hAnsiTheme="majorBidi" w:cs="Times New Roman"/>
          <w:sz w:val="28"/>
          <w:szCs w:val="28"/>
          <w:rtl/>
          <w:lang w:bidi="ar"/>
        </w:rPr>
        <w:t>.</w:t>
      </w:r>
    </w:p>
    <w:p w:rsidR="008A450E" w:rsidRPr="008A450E" w:rsidRDefault="008A450E" w:rsidP="0065426A">
      <w:pPr>
        <w:spacing w:before="0" w:after="0"/>
        <w:jc w:val="both"/>
        <w:rPr>
          <w:rFonts w:asciiTheme="majorBidi" w:hAnsiTheme="majorBidi" w:cstheme="majorBidi"/>
          <w:sz w:val="16"/>
          <w:szCs w:val="16"/>
          <w:lang w:bidi="ar"/>
        </w:rPr>
      </w:pPr>
    </w:p>
    <w:p w:rsidR="00B2517E" w:rsidRPr="0065426A" w:rsidRDefault="006C21B1"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The EU-Japan trade volume reached about $152 billion in 2017 (EU figures</w:t>
      </w:r>
      <w:r w:rsidRPr="0065426A">
        <w:rPr>
          <w:rFonts w:asciiTheme="majorBidi" w:hAnsiTheme="majorBidi" w:cstheme="majorBidi"/>
          <w:sz w:val="28"/>
          <w:szCs w:val="28"/>
          <w:lang w:bidi="ar-LB"/>
        </w:rPr>
        <w:t>)</w:t>
      </w:r>
      <w:r w:rsidRPr="0065426A">
        <w:rPr>
          <w:rFonts w:asciiTheme="majorBidi" w:hAnsiTheme="majorBidi" w:cs="Times New Roman"/>
          <w:sz w:val="28"/>
          <w:szCs w:val="28"/>
          <w:rtl/>
          <w:lang w:bidi="ar"/>
        </w:rPr>
        <w:t>.</w:t>
      </w:r>
    </w:p>
    <w:p w:rsidR="00B2517E" w:rsidRPr="006A5CD1" w:rsidRDefault="00B2517E" w:rsidP="0065426A">
      <w:pPr>
        <w:spacing w:before="0" w:after="0"/>
        <w:jc w:val="both"/>
        <w:rPr>
          <w:rFonts w:asciiTheme="majorBidi" w:hAnsiTheme="majorBidi" w:cstheme="majorBidi"/>
          <w:sz w:val="16"/>
          <w:szCs w:val="16"/>
          <w:lang w:bidi="ar"/>
        </w:rPr>
      </w:pPr>
    </w:p>
    <w:p w:rsidR="000C1416" w:rsidRPr="0065426A" w:rsidRDefault="000C1416" w:rsidP="002E146E">
      <w:pPr>
        <w:pStyle w:val="Heading3"/>
        <w:numPr>
          <w:ilvl w:val="0"/>
          <w:numId w:val="27"/>
        </w:numPr>
        <w:rPr>
          <w:lang w:bidi="ar"/>
        </w:rPr>
      </w:pPr>
      <w:bookmarkStart w:id="69" w:name="_Toc13651341"/>
      <w:bookmarkStart w:id="70" w:name="_Toc15295876"/>
      <w:r w:rsidRPr="0065426A">
        <w:rPr>
          <w:lang w:bidi="ar"/>
        </w:rPr>
        <w:t>Brazil</w:t>
      </w:r>
      <w:bookmarkEnd w:id="69"/>
      <w:bookmarkEnd w:id="70"/>
    </w:p>
    <w:p w:rsidR="006A5CD1" w:rsidRDefault="006A5CD1" w:rsidP="0065426A">
      <w:pPr>
        <w:spacing w:before="0" w:after="0"/>
        <w:jc w:val="both"/>
        <w:rPr>
          <w:rFonts w:asciiTheme="majorBidi" w:hAnsiTheme="majorBidi" w:cstheme="majorBidi"/>
          <w:sz w:val="28"/>
          <w:szCs w:val="28"/>
          <w:lang w:bidi="ar"/>
        </w:rPr>
      </w:pPr>
    </w:p>
    <w:p w:rsidR="00353797" w:rsidRPr="0065426A" w:rsidRDefault="000C1416"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Brazilian government promised to take all </w:t>
      </w:r>
      <w:r w:rsidR="00243633">
        <w:rPr>
          <w:rFonts w:asciiTheme="majorBidi" w:hAnsiTheme="majorBidi" w:cstheme="majorBidi"/>
          <w:sz w:val="28"/>
          <w:szCs w:val="28"/>
          <w:lang w:bidi="ar"/>
        </w:rPr>
        <w:t xml:space="preserve">necessary </w:t>
      </w:r>
      <w:r w:rsidRPr="0065426A">
        <w:rPr>
          <w:rFonts w:asciiTheme="majorBidi" w:hAnsiTheme="majorBidi" w:cstheme="majorBidi"/>
          <w:sz w:val="28"/>
          <w:szCs w:val="28"/>
          <w:lang w:bidi="ar"/>
        </w:rPr>
        <w:t xml:space="preserve">measures to deal with this crisis and protect its interests after the U.S. imposed high tariffs on imports of steel and aluminum. The Brazilian government </w:t>
      </w:r>
      <w:r w:rsidR="00445B39" w:rsidRPr="0065426A">
        <w:rPr>
          <w:rFonts w:asciiTheme="majorBidi" w:hAnsiTheme="majorBidi" w:cstheme="majorBidi"/>
          <w:sz w:val="28"/>
          <w:szCs w:val="28"/>
          <w:lang w:bidi="ar"/>
        </w:rPr>
        <w:t>asserted</w:t>
      </w:r>
      <w:r w:rsidRPr="0065426A">
        <w:rPr>
          <w:rFonts w:asciiTheme="majorBidi" w:hAnsiTheme="majorBidi" w:cstheme="majorBidi"/>
          <w:sz w:val="28"/>
          <w:szCs w:val="28"/>
          <w:lang w:bidi="ar"/>
        </w:rPr>
        <w:t xml:space="preserve"> that these measures are not in line with US commitments to</w:t>
      </w:r>
      <w:r w:rsidR="00445B39" w:rsidRPr="0065426A">
        <w:rPr>
          <w:rFonts w:asciiTheme="majorBidi" w:hAnsiTheme="majorBidi" w:cstheme="majorBidi"/>
          <w:sz w:val="28"/>
          <w:szCs w:val="28"/>
          <w:lang w:bidi="ar"/>
        </w:rPr>
        <w:t>wards</w:t>
      </w:r>
      <w:r w:rsidRPr="0065426A">
        <w:rPr>
          <w:rFonts w:asciiTheme="majorBidi" w:hAnsiTheme="majorBidi" w:cstheme="majorBidi"/>
          <w:sz w:val="28"/>
          <w:szCs w:val="28"/>
          <w:lang w:bidi="ar"/>
        </w:rPr>
        <w:t xml:space="preserve"> the </w:t>
      </w:r>
      <w:r w:rsidR="00AB3853" w:rsidRPr="0065426A">
        <w:rPr>
          <w:rFonts w:asciiTheme="majorBidi" w:hAnsiTheme="majorBidi" w:cstheme="majorBidi"/>
          <w:sz w:val="28"/>
          <w:szCs w:val="28"/>
          <w:lang w:bidi="ar"/>
        </w:rPr>
        <w:t>WTO.</w:t>
      </w:r>
    </w:p>
    <w:p w:rsidR="00FE74B0" w:rsidRPr="006A5CD1" w:rsidRDefault="00FE74B0" w:rsidP="0065426A">
      <w:pPr>
        <w:spacing w:before="0" w:after="0"/>
        <w:jc w:val="both"/>
        <w:rPr>
          <w:rFonts w:asciiTheme="majorBidi" w:hAnsiTheme="majorBidi" w:cstheme="majorBidi"/>
          <w:sz w:val="14"/>
          <w:szCs w:val="14"/>
          <w:rtl/>
          <w:lang w:bidi="ar"/>
        </w:rPr>
      </w:pPr>
    </w:p>
    <w:p w:rsidR="00CE43E7" w:rsidRPr="0065426A" w:rsidRDefault="00CE43E7" w:rsidP="002E146E">
      <w:pPr>
        <w:pStyle w:val="Heading3"/>
        <w:numPr>
          <w:ilvl w:val="0"/>
          <w:numId w:val="27"/>
        </w:numPr>
        <w:rPr>
          <w:lang w:bidi="ar"/>
        </w:rPr>
      </w:pPr>
      <w:bookmarkStart w:id="71" w:name="_Toc13651342"/>
      <w:bookmarkStart w:id="72" w:name="_Toc15295877"/>
      <w:r w:rsidRPr="0065426A">
        <w:rPr>
          <w:lang w:bidi="ar"/>
        </w:rPr>
        <w:t>Canada</w:t>
      </w:r>
      <w:bookmarkEnd w:id="71"/>
      <w:bookmarkEnd w:id="72"/>
    </w:p>
    <w:p w:rsidR="006A5CD1" w:rsidRDefault="006A5CD1" w:rsidP="0065426A">
      <w:pPr>
        <w:spacing w:before="0" w:after="0"/>
        <w:jc w:val="both"/>
        <w:rPr>
          <w:rFonts w:asciiTheme="majorBidi" w:hAnsiTheme="majorBidi" w:cstheme="majorBidi"/>
          <w:sz w:val="28"/>
          <w:szCs w:val="28"/>
          <w:lang w:bidi="ar"/>
        </w:rPr>
      </w:pPr>
    </w:p>
    <w:p w:rsidR="00EC6AC1" w:rsidRPr="0065426A" w:rsidRDefault="00CE43E7"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Most of the timber produced in Canada was owned by local governments (provincial</w:t>
      </w:r>
      <w:r w:rsidR="00385FE7" w:rsidRPr="0065426A">
        <w:rPr>
          <w:rFonts w:asciiTheme="majorBidi" w:hAnsiTheme="majorBidi" w:cstheme="majorBidi"/>
          <w:sz w:val="28"/>
          <w:szCs w:val="28"/>
          <w:lang w:bidi="ar"/>
        </w:rPr>
        <w:t xml:space="preserve"> governments</w:t>
      </w:r>
      <w:r w:rsidRPr="0065426A">
        <w:rPr>
          <w:rFonts w:asciiTheme="majorBidi" w:hAnsiTheme="majorBidi" w:cstheme="majorBidi"/>
          <w:sz w:val="28"/>
          <w:szCs w:val="28"/>
          <w:lang w:bidi="ar"/>
        </w:rPr>
        <w:t>)</w:t>
      </w:r>
      <w:r w:rsidR="00EC6AC1" w:rsidRPr="0065426A">
        <w:rPr>
          <w:rFonts w:asciiTheme="majorBidi" w:hAnsiTheme="majorBidi" w:cstheme="majorBidi"/>
          <w:sz w:val="28"/>
          <w:szCs w:val="28"/>
          <w:lang w:bidi="ar"/>
        </w:rPr>
        <w:t xml:space="preserve"> with timber priced administratively rather than </w:t>
      </w:r>
      <w:r w:rsidR="00511086" w:rsidRPr="0065426A">
        <w:rPr>
          <w:rFonts w:asciiTheme="majorBidi" w:hAnsiTheme="majorBidi" w:cstheme="majorBidi"/>
          <w:sz w:val="28"/>
          <w:szCs w:val="28"/>
          <w:lang w:bidi="ar"/>
        </w:rPr>
        <w:t>being based</w:t>
      </w:r>
      <w:r w:rsidR="00EC6AC1" w:rsidRPr="0065426A">
        <w:rPr>
          <w:rFonts w:asciiTheme="majorBidi" w:hAnsiTheme="majorBidi" w:cstheme="majorBidi"/>
          <w:sz w:val="28"/>
          <w:szCs w:val="28"/>
          <w:lang w:bidi="ar"/>
        </w:rPr>
        <w:t xml:space="preserve"> on market competition (supply and demand) </w:t>
      </w:r>
      <w:r w:rsidR="00511086" w:rsidRPr="0065426A">
        <w:rPr>
          <w:rFonts w:asciiTheme="majorBidi" w:hAnsiTheme="majorBidi" w:cstheme="majorBidi"/>
          <w:sz w:val="28"/>
          <w:szCs w:val="28"/>
          <w:lang w:bidi="ar"/>
        </w:rPr>
        <w:t>res</w:t>
      </w:r>
      <w:r w:rsidR="001160F3" w:rsidRPr="0065426A">
        <w:rPr>
          <w:rFonts w:asciiTheme="majorBidi" w:hAnsiTheme="majorBidi" w:cstheme="majorBidi"/>
          <w:sz w:val="28"/>
          <w:szCs w:val="28"/>
          <w:lang w:bidi="ar"/>
        </w:rPr>
        <w:t>ulting in cheaper prices than US</w:t>
      </w:r>
      <w:r w:rsidR="00511086" w:rsidRPr="0065426A">
        <w:rPr>
          <w:rFonts w:asciiTheme="majorBidi" w:hAnsiTheme="majorBidi" w:cstheme="majorBidi"/>
          <w:sz w:val="28"/>
          <w:szCs w:val="28"/>
          <w:lang w:bidi="ar"/>
        </w:rPr>
        <w:t xml:space="preserve"> timber. </w:t>
      </w:r>
      <w:r w:rsidR="001160F3" w:rsidRPr="0065426A">
        <w:rPr>
          <w:rFonts w:asciiTheme="majorBidi" w:hAnsiTheme="majorBidi" w:cstheme="majorBidi"/>
          <w:sz w:val="28"/>
          <w:szCs w:val="28"/>
          <w:lang w:bidi="ar"/>
        </w:rPr>
        <w:t xml:space="preserve"> As a result, US companies favored importing Canadian timber </w:t>
      </w:r>
      <w:r w:rsidR="009F00F9" w:rsidRPr="0065426A">
        <w:rPr>
          <w:rFonts w:asciiTheme="majorBidi" w:hAnsiTheme="majorBidi" w:cstheme="majorBidi"/>
          <w:sz w:val="28"/>
          <w:szCs w:val="28"/>
          <w:lang w:bidi="ar"/>
        </w:rPr>
        <w:t>than using</w:t>
      </w:r>
      <w:r w:rsidR="001160F3" w:rsidRPr="0065426A">
        <w:rPr>
          <w:rFonts w:asciiTheme="majorBidi" w:hAnsiTheme="majorBidi" w:cstheme="majorBidi"/>
          <w:sz w:val="28"/>
          <w:szCs w:val="28"/>
          <w:lang w:bidi="ar"/>
        </w:rPr>
        <w:t xml:space="preserve"> expensive US timber. Accordingly, President Trump decided to impose a 20% tariffs on Canadian imported </w:t>
      </w:r>
      <w:r w:rsidR="009F00F9" w:rsidRPr="0065426A">
        <w:rPr>
          <w:rFonts w:asciiTheme="majorBidi" w:hAnsiTheme="majorBidi" w:cstheme="majorBidi"/>
          <w:sz w:val="28"/>
          <w:szCs w:val="28"/>
          <w:lang w:bidi="ar"/>
        </w:rPr>
        <w:t>timber</w:t>
      </w:r>
      <w:r w:rsidR="001160F3" w:rsidRPr="0065426A">
        <w:rPr>
          <w:rFonts w:asciiTheme="majorBidi" w:hAnsiTheme="majorBidi" w:cstheme="majorBidi"/>
          <w:sz w:val="28"/>
          <w:szCs w:val="28"/>
          <w:lang w:bidi="ar"/>
        </w:rPr>
        <w:t xml:space="preserve"> to make it equal to the American </w:t>
      </w:r>
      <w:r w:rsidR="009F00F9" w:rsidRPr="0065426A">
        <w:rPr>
          <w:rFonts w:asciiTheme="majorBidi" w:hAnsiTheme="majorBidi" w:cstheme="majorBidi"/>
          <w:sz w:val="28"/>
          <w:szCs w:val="28"/>
          <w:lang w:bidi="ar"/>
        </w:rPr>
        <w:t xml:space="preserve">timber </w:t>
      </w:r>
      <w:r w:rsidR="001160F3" w:rsidRPr="0065426A">
        <w:rPr>
          <w:rFonts w:asciiTheme="majorBidi" w:hAnsiTheme="majorBidi" w:cstheme="majorBidi"/>
          <w:sz w:val="28"/>
          <w:szCs w:val="28"/>
          <w:lang w:bidi="ar"/>
        </w:rPr>
        <w:t>price sold in the US market. The Canadian governmen</w:t>
      </w:r>
      <w:r w:rsidR="009F00F9" w:rsidRPr="0065426A">
        <w:rPr>
          <w:rFonts w:asciiTheme="majorBidi" w:hAnsiTheme="majorBidi" w:cstheme="majorBidi"/>
          <w:sz w:val="28"/>
          <w:szCs w:val="28"/>
          <w:lang w:bidi="ar"/>
        </w:rPr>
        <w:t>t resorted to commercial courts</w:t>
      </w:r>
      <w:r w:rsidR="001160F3" w:rsidRPr="0065426A">
        <w:rPr>
          <w:rFonts w:asciiTheme="majorBidi" w:hAnsiTheme="majorBidi" w:cstheme="majorBidi"/>
          <w:sz w:val="28"/>
          <w:szCs w:val="28"/>
          <w:lang w:bidi="ar"/>
        </w:rPr>
        <w:t xml:space="preserve"> instead of retaliating by </w:t>
      </w:r>
      <w:r w:rsidR="001F6DD5" w:rsidRPr="0065426A">
        <w:rPr>
          <w:rFonts w:asciiTheme="majorBidi" w:hAnsiTheme="majorBidi" w:cstheme="majorBidi"/>
          <w:sz w:val="28"/>
          <w:szCs w:val="28"/>
          <w:lang w:bidi="ar"/>
        </w:rPr>
        <w:t>levying</w:t>
      </w:r>
      <w:r w:rsidR="001160F3" w:rsidRPr="0065426A">
        <w:rPr>
          <w:rFonts w:asciiTheme="majorBidi" w:hAnsiTheme="majorBidi" w:cstheme="majorBidi"/>
          <w:sz w:val="28"/>
          <w:szCs w:val="28"/>
          <w:lang w:bidi="ar"/>
        </w:rPr>
        <w:t xml:space="preserve"> corresponding tariffs on US products.</w:t>
      </w:r>
    </w:p>
    <w:p w:rsidR="006A5CD1" w:rsidRPr="008A450E" w:rsidRDefault="003B434B" w:rsidP="0065426A">
      <w:pPr>
        <w:spacing w:before="0" w:after="0"/>
        <w:jc w:val="both"/>
        <w:rPr>
          <w:rFonts w:asciiTheme="majorBidi" w:hAnsiTheme="majorBidi" w:cstheme="majorBidi"/>
          <w:sz w:val="16"/>
          <w:szCs w:val="16"/>
          <w:lang w:bidi="ar"/>
        </w:rPr>
      </w:pPr>
      <w:r w:rsidRPr="0065426A">
        <w:rPr>
          <w:rFonts w:asciiTheme="majorBidi" w:hAnsiTheme="majorBidi" w:cstheme="majorBidi" w:hint="cs"/>
          <w:sz w:val="28"/>
          <w:szCs w:val="28"/>
          <w:rtl/>
          <w:lang w:bidi="ar"/>
        </w:rPr>
        <w:tab/>
      </w:r>
    </w:p>
    <w:p w:rsidR="00302472" w:rsidRPr="0065426A" w:rsidRDefault="00FE74B0" w:rsidP="0065426A">
      <w:pPr>
        <w:spacing w:before="0" w:after="0"/>
        <w:jc w:val="both"/>
        <w:rPr>
          <w:rFonts w:asciiTheme="majorBidi" w:hAnsiTheme="majorBidi" w:cs="Times New Roman"/>
          <w:sz w:val="28"/>
          <w:szCs w:val="28"/>
        </w:rPr>
      </w:pPr>
      <w:r w:rsidRPr="0065426A">
        <w:rPr>
          <w:rFonts w:asciiTheme="majorBidi" w:hAnsiTheme="majorBidi" w:cstheme="majorBidi"/>
          <w:sz w:val="28"/>
          <w:szCs w:val="28"/>
        </w:rPr>
        <w:t xml:space="preserve">But after </w:t>
      </w:r>
      <w:r w:rsidR="00302472" w:rsidRPr="0065426A">
        <w:rPr>
          <w:rFonts w:asciiTheme="majorBidi" w:hAnsiTheme="majorBidi" w:cstheme="majorBidi"/>
          <w:sz w:val="28"/>
          <w:szCs w:val="28"/>
        </w:rPr>
        <w:t xml:space="preserve">new US tariffs </w:t>
      </w:r>
      <w:r w:rsidRPr="0065426A">
        <w:rPr>
          <w:rFonts w:asciiTheme="majorBidi" w:hAnsiTheme="majorBidi" w:cstheme="majorBidi"/>
          <w:sz w:val="28"/>
          <w:szCs w:val="28"/>
        </w:rPr>
        <w:t xml:space="preserve">levied </w:t>
      </w:r>
      <w:r w:rsidR="00302472" w:rsidRPr="0065426A">
        <w:rPr>
          <w:rFonts w:asciiTheme="majorBidi" w:hAnsiTheme="majorBidi" w:cstheme="majorBidi"/>
          <w:sz w:val="28"/>
          <w:szCs w:val="28"/>
        </w:rPr>
        <w:t xml:space="preserve">on steel and aluminum, Canada put in place a plan to impose a 25% countervailing tariffs on its $13 billion US imports </w:t>
      </w:r>
      <w:r w:rsidR="009D6FFC" w:rsidRPr="0065426A">
        <w:rPr>
          <w:rFonts w:asciiTheme="majorBidi" w:hAnsiTheme="majorBidi" w:cstheme="majorBidi"/>
          <w:sz w:val="28"/>
          <w:szCs w:val="28"/>
        </w:rPr>
        <w:t>starting July</w:t>
      </w:r>
      <w:r w:rsidR="00302472" w:rsidRPr="0065426A">
        <w:rPr>
          <w:rFonts w:asciiTheme="majorBidi" w:hAnsiTheme="majorBidi" w:cstheme="majorBidi"/>
          <w:sz w:val="28"/>
          <w:szCs w:val="28"/>
        </w:rPr>
        <w:t xml:space="preserve"> 1</w:t>
      </w:r>
      <w:r w:rsidRPr="0065426A">
        <w:rPr>
          <w:rFonts w:asciiTheme="majorBidi" w:hAnsiTheme="majorBidi" w:cstheme="majorBidi"/>
          <w:sz w:val="28"/>
          <w:szCs w:val="28"/>
          <w:vertAlign w:val="superscript"/>
        </w:rPr>
        <w:t>st</w:t>
      </w:r>
      <w:r w:rsidR="00302472" w:rsidRPr="0065426A">
        <w:rPr>
          <w:rFonts w:asciiTheme="majorBidi" w:hAnsiTheme="majorBidi" w:cstheme="majorBidi"/>
          <w:sz w:val="28"/>
          <w:szCs w:val="28"/>
        </w:rPr>
        <w:t xml:space="preserve">, 2018. Canada will </w:t>
      </w:r>
      <w:r w:rsidR="00727F61" w:rsidRPr="0065426A">
        <w:rPr>
          <w:rFonts w:asciiTheme="majorBidi" w:hAnsiTheme="majorBidi" w:cstheme="majorBidi"/>
          <w:sz w:val="28"/>
          <w:szCs w:val="28"/>
        </w:rPr>
        <w:t xml:space="preserve">also </w:t>
      </w:r>
      <w:r w:rsidR="00302472" w:rsidRPr="0065426A">
        <w:rPr>
          <w:rFonts w:asciiTheme="majorBidi" w:hAnsiTheme="majorBidi" w:cstheme="majorBidi"/>
          <w:sz w:val="28"/>
          <w:szCs w:val="28"/>
        </w:rPr>
        <w:t>impose a 25%</w:t>
      </w:r>
      <w:r w:rsidR="00727F61" w:rsidRPr="0065426A">
        <w:rPr>
          <w:rFonts w:asciiTheme="majorBidi" w:hAnsiTheme="majorBidi" w:cstheme="majorBidi"/>
          <w:sz w:val="28"/>
          <w:szCs w:val="28"/>
        </w:rPr>
        <w:t xml:space="preserve"> tariff on</w:t>
      </w:r>
      <w:r w:rsidR="00302472" w:rsidRPr="0065426A">
        <w:rPr>
          <w:rFonts w:asciiTheme="majorBidi" w:hAnsiTheme="majorBidi" w:cstheme="majorBidi"/>
          <w:sz w:val="28"/>
          <w:szCs w:val="28"/>
        </w:rPr>
        <w:t xml:space="preserve"> steel</w:t>
      </w:r>
      <w:r w:rsidR="00727F61" w:rsidRPr="0065426A">
        <w:rPr>
          <w:rFonts w:asciiTheme="majorBidi" w:hAnsiTheme="majorBidi" w:cstheme="majorBidi"/>
          <w:sz w:val="28"/>
          <w:szCs w:val="28"/>
        </w:rPr>
        <w:t xml:space="preserve"> imported</w:t>
      </w:r>
      <w:r w:rsidR="00302472" w:rsidRPr="0065426A">
        <w:rPr>
          <w:rFonts w:asciiTheme="majorBidi" w:hAnsiTheme="majorBidi" w:cstheme="majorBidi"/>
          <w:sz w:val="28"/>
          <w:szCs w:val="28"/>
        </w:rPr>
        <w:t xml:space="preserve"> from </w:t>
      </w:r>
      <w:r w:rsidR="00727F61" w:rsidRPr="0065426A">
        <w:rPr>
          <w:rFonts w:asciiTheme="majorBidi" w:hAnsiTheme="majorBidi" w:cstheme="majorBidi"/>
          <w:sz w:val="28"/>
          <w:szCs w:val="28"/>
        </w:rPr>
        <w:t>the U.S. and another 10% on</w:t>
      </w:r>
      <w:r w:rsidR="00302472" w:rsidRPr="0065426A">
        <w:rPr>
          <w:rFonts w:asciiTheme="majorBidi" w:hAnsiTheme="majorBidi" w:cstheme="majorBidi"/>
          <w:sz w:val="28"/>
          <w:szCs w:val="28"/>
        </w:rPr>
        <w:t xml:space="preserve"> </w:t>
      </w:r>
      <w:r w:rsidR="00727F61" w:rsidRPr="0065426A">
        <w:rPr>
          <w:rFonts w:asciiTheme="majorBidi" w:hAnsiTheme="majorBidi" w:cstheme="majorBidi"/>
          <w:sz w:val="28"/>
          <w:szCs w:val="28"/>
        </w:rPr>
        <w:t>various US</w:t>
      </w:r>
      <w:r w:rsidR="00302472" w:rsidRPr="0065426A">
        <w:rPr>
          <w:rFonts w:asciiTheme="majorBidi" w:hAnsiTheme="majorBidi" w:cstheme="majorBidi"/>
          <w:sz w:val="28"/>
          <w:szCs w:val="28"/>
        </w:rPr>
        <w:t xml:space="preserve"> imports (milk, whiskey, coffee, maple syrup, </w:t>
      </w:r>
      <w:r w:rsidR="00727F61" w:rsidRPr="0065426A">
        <w:rPr>
          <w:rFonts w:asciiTheme="majorBidi" w:hAnsiTheme="majorBidi" w:cstheme="majorBidi"/>
          <w:sz w:val="28"/>
          <w:szCs w:val="28"/>
        </w:rPr>
        <w:t xml:space="preserve">and </w:t>
      </w:r>
      <w:r w:rsidR="00302472" w:rsidRPr="0065426A">
        <w:rPr>
          <w:rFonts w:asciiTheme="majorBidi" w:hAnsiTheme="majorBidi" w:cstheme="majorBidi"/>
          <w:sz w:val="28"/>
          <w:szCs w:val="28"/>
        </w:rPr>
        <w:t xml:space="preserve">strawberry jam). The </w:t>
      </w:r>
      <w:r w:rsidR="009D6FFC" w:rsidRPr="0065426A">
        <w:rPr>
          <w:rFonts w:asciiTheme="majorBidi" w:hAnsiTheme="majorBidi" w:cstheme="majorBidi"/>
          <w:sz w:val="28"/>
          <w:szCs w:val="28"/>
        </w:rPr>
        <w:t>projected</w:t>
      </w:r>
      <w:r w:rsidR="00302472" w:rsidRPr="0065426A">
        <w:rPr>
          <w:rFonts w:asciiTheme="majorBidi" w:hAnsiTheme="majorBidi" w:cstheme="majorBidi"/>
          <w:sz w:val="28"/>
          <w:szCs w:val="28"/>
        </w:rPr>
        <w:t xml:space="preserve"> Canadian tariffs target </w:t>
      </w:r>
      <w:r w:rsidR="009D6FFC" w:rsidRPr="0065426A">
        <w:rPr>
          <w:rFonts w:asciiTheme="majorBidi" w:hAnsiTheme="majorBidi" w:cstheme="majorBidi"/>
          <w:sz w:val="28"/>
          <w:szCs w:val="28"/>
        </w:rPr>
        <w:t>certain</w:t>
      </w:r>
      <w:r w:rsidR="00302472" w:rsidRPr="0065426A">
        <w:rPr>
          <w:rFonts w:asciiTheme="majorBidi" w:hAnsiTheme="majorBidi" w:cstheme="majorBidi"/>
          <w:sz w:val="28"/>
          <w:szCs w:val="28"/>
        </w:rPr>
        <w:t xml:space="preserve"> pr</w:t>
      </w:r>
      <w:r w:rsidR="009D6FFC" w:rsidRPr="0065426A">
        <w:rPr>
          <w:rFonts w:asciiTheme="majorBidi" w:hAnsiTheme="majorBidi" w:cstheme="majorBidi"/>
          <w:sz w:val="28"/>
          <w:szCs w:val="28"/>
        </w:rPr>
        <w:t xml:space="preserve">oducts manufactured in the US, particularly in states governed by the Republican Party </w:t>
      </w:r>
      <w:r w:rsidRPr="0065426A">
        <w:rPr>
          <w:rFonts w:asciiTheme="majorBidi" w:hAnsiTheme="majorBidi" w:cstheme="majorBidi"/>
          <w:sz w:val="28"/>
          <w:szCs w:val="28"/>
        </w:rPr>
        <w:t>which</w:t>
      </w:r>
      <w:r w:rsidR="009D6FFC" w:rsidRPr="0065426A">
        <w:rPr>
          <w:rFonts w:asciiTheme="majorBidi" w:hAnsiTheme="majorBidi" w:cstheme="majorBidi"/>
          <w:sz w:val="28"/>
          <w:szCs w:val="28"/>
        </w:rPr>
        <w:t xml:space="preserve"> is planning to </w:t>
      </w:r>
      <w:r w:rsidR="00302472" w:rsidRPr="0065426A">
        <w:rPr>
          <w:rFonts w:asciiTheme="majorBidi" w:hAnsiTheme="majorBidi" w:cstheme="majorBidi"/>
          <w:sz w:val="28"/>
          <w:szCs w:val="28"/>
        </w:rPr>
        <w:t xml:space="preserve">control </w:t>
      </w:r>
      <w:r w:rsidR="009D6FFC" w:rsidRPr="0065426A">
        <w:rPr>
          <w:rFonts w:asciiTheme="majorBidi" w:hAnsiTheme="majorBidi" w:cstheme="majorBidi"/>
          <w:sz w:val="28"/>
          <w:szCs w:val="28"/>
        </w:rPr>
        <w:t xml:space="preserve">both </w:t>
      </w:r>
      <w:r w:rsidR="00AF51AD" w:rsidRPr="0065426A">
        <w:rPr>
          <w:rFonts w:asciiTheme="majorBidi" w:hAnsiTheme="majorBidi" w:cstheme="majorBidi"/>
          <w:sz w:val="28"/>
          <w:szCs w:val="28"/>
        </w:rPr>
        <w:t>H</w:t>
      </w:r>
      <w:r w:rsidR="009D6FFC" w:rsidRPr="0065426A">
        <w:rPr>
          <w:rFonts w:asciiTheme="majorBidi" w:hAnsiTheme="majorBidi" w:cstheme="majorBidi"/>
          <w:sz w:val="28"/>
          <w:szCs w:val="28"/>
        </w:rPr>
        <w:t xml:space="preserve">ouses of the US </w:t>
      </w:r>
      <w:r w:rsidR="00302472" w:rsidRPr="0065426A">
        <w:rPr>
          <w:rFonts w:asciiTheme="majorBidi" w:hAnsiTheme="majorBidi" w:cstheme="majorBidi"/>
          <w:sz w:val="28"/>
          <w:szCs w:val="28"/>
        </w:rPr>
        <w:t xml:space="preserve">Congress in </w:t>
      </w:r>
      <w:r w:rsidR="009D6FFC" w:rsidRPr="0065426A">
        <w:rPr>
          <w:rFonts w:asciiTheme="majorBidi" w:hAnsiTheme="majorBidi" w:cstheme="majorBidi"/>
          <w:sz w:val="28"/>
          <w:szCs w:val="28"/>
        </w:rPr>
        <w:t>t</w:t>
      </w:r>
      <w:r w:rsidR="00302472" w:rsidRPr="0065426A">
        <w:rPr>
          <w:rFonts w:asciiTheme="majorBidi" w:hAnsiTheme="majorBidi" w:cstheme="majorBidi"/>
          <w:sz w:val="28"/>
          <w:szCs w:val="28"/>
        </w:rPr>
        <w:t>he</w:t>
      </w:r>
      <w:r w:rsidR="009D6FFC" w:rsidRPr="0065426A">
        <w:rPr>
          <w:rFonts w:asciiTheme="majorBidi" w:hAnsiTheme="majorBidi" w:cstheme="majorBidi"/>
          <w:sz w:val="28"/>
          <w:szCs w:val="28"/>
        </w:rPr>
        <w:t xml:space="preserve"> upcoming elections</w:t>
      </w:r>
      <w:r w:rsidR="00302472" w:rsidRPr="0065426A">
        <w:rPr>
          <w:rFonts w:asciiTheme="majorBidi" w:hAnsiTheme="majorBidi" w:cstheme="majorBidi"/>
          <w:sz w:val="28"/>
          <w:szCs w:val="28"/>
        </w:rPr>
        <w:t xml:space="preserve"> in November</w:t>
      </w:r>
      <w:r w:rsidR="00302472" w:rsidRPr="0065426A">
        <w:rPr>
          <w:rFonts w:asciiTheme="majorBidi" w:hAnsiTheme="majorBidi" w:cs="Times New Roman"/>
          <w:sz w:val="28"/>
          <w:szCs w:val="28"/>
          <w:rtl/>
        </w:rPr>
        <w:t>.</w:t>
      </w:r>
    </w:p>
    <w:p w:rsidR="00285710" w:rsidRPr="0065426A" w:rsidRDefault="00285710" w:rsidP="002E146E">
      <w:pPr>
        <w:pStyle w:val="Heading3"/>
        <w:numPr>
          <w:ilvl w:val="0"/>
          <w:numId w:val="27"/>
        </w:numPr>
        <w:rPr>
          <w:lang w:bidi="ar-LB"/>
        </w:rPr>
      </w:pPr>
      <w:bookmarkStart w:id="73" w:name="_Toc13651343"/>
      <w:bookmarkStart w:id="74" w:name="_Toc15295878"/>
      <w:r w:rsidRPr="0065426A">
        <w:rPr>
          <w:lang w:bidi="ar-LB"/>
        </w:rPr>
        <w:t>Mexico</w:t>
      </w:r>
      <w:bookmarkEnd w:id="73"/>
      <w:bookmarkEnd w:id="74"/>
    </w:p>
    <w:p w:rsidR="006A5CD1" w:rsidRDefault="006A5CD1" w:rsidP="0065426A">
      <w:pPr>
        <w:spacing w:before="0" w:after="0"/>
        <w:jc w:val="both"/>
        <w:rPr>
          <w:rFonts w:asciiTheme="majorBidi" w:hAnsiTheme="majorBidi" w:cstheme="majorBidi"/>
          <w:sz w:val="28"/>
          <w:szCs w:val="28"/>
          <w:lang w:bidi="ar-LB"/>
        </w:rPr>
      </w:pPr>
    </w:p>
    <w:p w:rsidR="00CE5E55" w:rsidRDefault="00285710"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Mexico was a double target for President Trump during his election campaign, considering it a source of illegal immigrants coming to the </w:t>
      </w:r>
      <w:r w:rsidR="00233217" w:rsidRPr="0065426A">
        <w:rPr>
          <w:rFonts w:asciiTheme="majorBidi" w:hAnsiTheme="majorBidi" w:cstheme="majorBidi"/>
          <w:sz w:val="28"/>
          <w:szCs w:val="28"/>
          <w:lang w:bidi="ar-LB"/>
        </w:rPr>
        <w:t xml:space="preserve">US which </w:t>
      </w:r>
      <w:r w:rsidRPr="0065426A">
        <w:rPr>
          <w:rFonts w:asciiTheme="majorBidi" w:hAnsiTheme="majorBidi" w:cstheme="majorBidi"/>
          <w:sz w:val="28"/>
          <w:szCs w:val="28"/>
          <w:lang w:bidi="ar-LB"/>
        </w:rPr>
        <w:t>exace</w:t>
      </w:r>
      <w:r w:rsidR="00233217" w:rsidRPr="0065426A">
        <w:rPr>
          <w:rFonts w:asciiTheme="majorBidi" w:hAnsiTheme="majorBidi" w:cstheme="majorBidi"/>
          <w:sz w:val="28"/>
          <w:szCs w:val="28"/>
          <w:lang w:bidi="ar-LB"/>
        </w:rPr>
        <w:t xml:space="preserve">rbates unemployment </w:t>
      </w:r>
      <w:r w:rsidRPr="0065426A">
        <w:rPr>
          <w:rFonts w:asciiTheme="majorBidi" w:hAnsiTheme="majorBidi" w:cstheme="majorBidi"/>
          <w:sz w:val="28"/>
          <w:szCs w:val="28"/>
          <w:lang w:bidi="ar-LB"/>
        </w:rPr>
        <w:t>in the</w:t>
      </w:r>
      <w:r w:rsidR="00233217" w:rsidRPr="0065426A">
        <w:rPr>
          <w:rFonts w:asciiTheme="majorBidi" w:hAnsiTheme="majorBidi" w:cstheme="majorBidi"/>
          <w:sz w:val="28"/>
          <w:szCs w:val="28"/>
          <w:lang w:bidi="ar-LB"/>
        </w:rPr>
        <w:t xml:space="preserve"> US as</w:t>
      </w:r>
      <w:r w:rsidRPr="0065426A">
        <w:rPr>
          <w:rFonts w:asciiTheme="majorBidi" w:hAnsiTheme="majorBidi" w:cstheme="majorBidi"/>
          <w:sz w:val="28"/>
          <w:szCs w:val="28"/>
          <w:lang w:bidi="ar-LB"/>
        </w:rPr>
        <w:t xml:space="preserve"> Mexican labor wages are lower than American wages. President Trump proposed building a wall along the border between the two countries (Mexico - United States) with a length of 3</w:t>
      </w:r>
      <w:r w:rsidR="00A4470F" w:rsidRPr="0065426A">
        <w:rPr>
          <w:rFonts w:asciiTheme="majorBidi" w:hAnsiTheme="majorBidi" w:cstheme="majorBidi"/>
          <w:sz w:val="28"/>
          <w:szCs w:val="28"/>
          <w:lang w:bidi="ar-LB"/>
        </w:rPr>
        <w:t>,</w:t>
      </w:r>
      <w:r w:rsidRPr="0065426A">
        <w:rPr>
          <w:rFonts w:asciiTheme="majorBidi" w:hAnsiTheme="majorBidi" w:cstheme="majorBidi"/>
          <w:sz w:val="28"/>
          <w:szCs w:val="28"/>
          <w:lang w:bidi="ar-LB"/>
        </w:rPr>
        <w:t>169 kilometers to prevent illega</w:t>
      </w:r>
      <w:r w:rsidR="00233217" w:rsidRPr="0065426A">
        <w:rPr>
          <w:rFonts w:asciiTheme="majorBidi" w:hAnsiTheme="majorBidi" w:cstheme="majorBidi"/>
          <w:sz w:val="28"/>
          <w:szCs w:val="28"/>
          <w:lang w:bidi="ar-LB"/>
        </w:rPr>
        <w:t>l migration. President Trump forced Mexico to pay between $</w:t>
      </w:r>
      <w:r w:rsidRPr="0065426A">
        <w:rPr>
          <w:rFonts w:asciiTheme="majorBidi" w:hAnsiTheme="majorBidi" w:cstheme="majorBidi"/>
          <w:sz w:val="28"/>
          <w:szCs w:val="28"/>
          <w:lang w:bidi="ar-LB"/>
        </w:rPr>
        <w:t xml:space="preserve">10 billion </w:t>
      </w:r>
      <w:r w:rsidR="00233217" w:rsidRPr="0065426A">
        <w:rPr>
          <w:rFonts w:asciiTheme="majorBidi" w:hAnsiTheme="majorBidi" w:cstheme="majorBidi"/>
          <w:sz w:val="28"/>
          <w:szCs w:val="28"/>
          <w:lang w:bidi="ar-LB"/>
        </w:rPr>
        <w:t>and $</w:t>
      </w:r>
      <w:r w:rsidRPr="0065426A">
        <w:rPr>
          <w:rFonts w:asciiTheme="majorBidi" w:hAnsiTheme="majorBidi" w:cstheme="majorBidi"/>
          <w:sz w:val="28"/>
          <w:szCs w:val="28"/>
          <w:lang w:bidi="ar-LB"/>
        </w:rPr>
        <w:t xml:space="preserve">20 billion to build </w:t>
      </w:r>
      <w:r w:rsidR="00233217" w:rsidRPr="0065426A">
        <w:rPr>
          <w:rFonts w:asciiTheme="majorBidi" w:hAnsiTheme="majorBidi" w:cstheme="majorBidi"/>
          <w:sz w:val="28"/>
          <w:szCs w:val="28"/>
          <w:lang w:bidi="ar-LB"/>
        </w:rPr>
        <w:t>this wall.</w:t>
      </w:r>
    </w:p>
    <w:p w:rsidR="008A450E" w:rsidRPr="008A450E" w:rsidRDefault="008A450E" w:rsidP="0065426A">
      <w:pPr>
        <w:spacing w:before="0" w:after="0"/>
        <w:jc w:val="both"/>
        <w:rPr>
          <w:rFonts w:asciiTheme="majorBidi" w:hAnsiTheme="majorBidi" w:cstheme="majorBidi"/>
          <w:sz w:val="16"/>
          <w:szCs w:val="16"/>
          <w:lang w:bidi="ar-LB"/>
        </w:rPr>
      </w:pPr>
    </w:p>
    <w:p w:rsidR="00D220B1" w:rsidRPr="0065426A" w:rsidRDefault="00075B3F" w:rsidP="0065426A">
      <w:pPr>
        <w:spacing w:before="0" w:after="0"/>
        <w:jc w:val="both"/>
        <w:rPr>
          <w:rFonts w:asciiTheme="majorBidi" w:hAnsiTheme="majorBidi" w:cstheme="majorBidi"/>
          <w:sz w:val="28"/>
          <w:szCs w:val="28"/>
          <w:rtl/>
          <w:lang w:bidi="ar-LB"/>
        </w:rPr>
      </w:pPr>
      <w:r w:rsidRPr="0065426A">
        <w:rPr>
          <w:rFonts w:asciiTheme="majorBidi" w:hAnsiTheme="majorBidi" w:cstheme="majorBidi"/>
          <w:sz w:val="28"/>
          <w:szCs w:val="28"/>
          <w:lang w:bidi="ar-LB"/>
        </w:rPr>
        <w:t xml:space="preserve">Mexico retaliated to the US measures by imposing a 25% tariffs on Mexican steel imports. Mexico also levied </w:t>
      </w:r>
      <w:r w:rsidR="001F6DD5" w:rsidRPr="0065426A">
        <w:rPr>
          <w:rFonts w:asciiTheme="majorBidi" w:hAnsiTheme="majorBidi" w:cstheme="majorBidi"/>
          <w:sz w:val="28"/>
          <w:szCs w:val="28"/>
          <w:lang w:bidi="ar-LB"/>
        </w:rPr>
        <w:t>tariffs</w:t>
      </w:r>
      <w:r w:rsidRPr="0065426A">
        <w:rPr>
          <w:rFonts w:asciiTheme="majorBidi" w:hAnsiTheme="majorBidi" w:cstheme="majorBidi"/>
          <w:sz w:val="28"/>
          <w:szCs w:val="28"/>
          <w:lang w:bidi="ar-LB"/>
        </w:rPr>
        <w:t xml:space="preserve"> on US exports worth $3 billion (pork - apples - potatoes - Bourbon whiskey - and various types of cheese).</w:t>
      </w:r>
    </w:p>
    <w:p w:rsidR="002C7655" w:rsidRPr="0065426A" w:rsidRDefault="002C7655" w:rsidP="0065426A">
      <w:pPr>
        <w:spacing w:before="0" w:after="0"/>
        <w:jc w:val="both"/>
        <w:rPr>
          <w:rFonts w:asciiTheme="majorBidi" w:hAnsiTheme="majorBidi" w:cstheme="majorBidi"/>
          <w:b/>
          <w:bCs/>
          <w:sz w:val="28"/>
          <w:szCs w:val="28"/>
          <w:u w:val="single"/>
          <w:rtl/>
          <w:lang w:bidi="ar-LB"/>
        </w:rPr>
      </w:pPr>
    </w:p>
    <w:p w:rsidR="00DE0E71" w:rsidRPr="0065426A" w:rsidRDefault="00DE0E71" w:rsidP="002E146E">
      <w:pPr>
        <w:pStyle w:val="Heading3"/>
        <w:numPr>
          <w:ilvl w:val="0"/>
          <w:numId w:val="27"/>
        </w:numPr>
        <w:rPr>
          <w:lang w:bidi="ar-LB"/>
        </w:rPr>
      </w:pPr>
      <w:bookmarkStart w:id="75" w:name="_Toc13651344"/>
      <w:bookmarkStart w:id="76" w:name="_Toc15295879"/>
      <w:r w:rsidRPr="0065426A">
        <w:rPr>
          <w:lang w:bidi="ar-LB"/>
        </w:rPr>
        <w:t>Iran</w:t>
      </w:r>
      <w:bookmarkEnd w:id="75"/>
      <w:bookmarkEnd w:id="76"/>
    </w:p>
    <w:p w:rsidR="006A5CD1" w:rsidRDefault="006A5CD1" w:rsidP="0065426A">
      <w:pPr>
        <w:spacing w:before="0" w:after="0"/>
        <w:jc w:val="both"/>
        <w:rPr>
          <w:rFonts w:asciiTheme="majorBidi" w:hAnsiTheme="majorBidi" w:cstheme="majorBidi"/>
          <w:sz w:val="28"/>
          <w:szCs w:val="28"/>
          <w:lang w:bidi="ar-LB"/>
        </w:rPr>
      </w:pPr>
    </w:p>
    <w:p w:rsidR="00C46708" w:rsidRDefault="00EB24F7"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Iran imposed a ban on imports of over 1,300 products in order to prepare its e</w:t>
      </w:r>
      <w:r w:rsidR="007D36EC" w:rsidRPr="0065426A">
        <w:rPr>
          <w:rFonts w:asciiTheme="majorBidi" w:hAnsiTheme="majorBidi" w:cstheme="majorBidi"/>
          <w:sz w:val="28"/>
          <w:szCs w:val="28"/>
          <w:lang w:bidi="ar-LB"/>
        </w:rPr>
        <w:t xml:space="preserve">conomy for </w:t>
      </w:r>
      <w:r w:rsidR="00EA6D81" w:rsidRPr="0065426A">
        <w:rPr>
          <w:rFonts w:asciiTheme="majorBidi" w:hAnsiTheme="majorBidi" w:cstheme="majorBidi"/>
          <w:sz w:val="28"/>
          <w:szCs w:val="28"/>
          <w:lang w:bidi="ar-LB"/>
        </w:rPr>
        <w:t xml:space="preserve">the first batch of the </w:t>
      </w:r>
      <w:r w:rsidR="007D36EC" w:rsidRPr="0065426A">
        <w:rPr>
          <w:rFonts w:asciiTheme="majorBidi" w:hAnsiTheme="majorBidi" w:cstheme="majorBidi"/>
          <w:sz w:val="28"/>
          <w:szCs w:val="28"/>
          <w:lang w:bidi="ar-LB"/>
        </w:rPr>
        <w:t>looming US sanctions</w:t>
      </w:r>
      <w:r w:rsidR="00EA6D81" w:rsidRPr="0065426A">
        <w:rPr>
          <w:rFonts w:asciiTheme="majorBidi" w:hAnsiTheme="majorBidi" w:cstheme="majorBidi"/>
          <w:sz w:val="28"/>
          <w:szCs w:val="28"/>
          <w:lang w:bidi="ar-LB"/>
        </w:rPr>
        <w:t xml:space="preserve"> which implementation is</w:t>
      </w:r>
      <w:r w:rsidR="007D36EC" w:rsidRPr="0065426A">
        <w:rPr>
          <w:rFonts w:asciiTheme="majorBidi" w:hAnsiTheme="majorBidi" w:cstheme="majorBidi"/>
          <w:sz w:val="28"/>
          <w:szCs w:val="28"/>
          <w:lang w:bidi="ar-LB"/>
        </w:rPr>
        <w:t xml:space="preserve"> expected to </w:t>
      </w:r>
      <w:r w:rsidR="00EA6D81" w:rsidRPr="0065426A">
        <w:rPr>
          <w:rFonts w:asciiTheme="majorBidi" w:hAnsiTheme="majorBidi" w:cstheme="majorBidi"/>
          <w:sz w:val="28"/>
          <w:szCs w:val="28"/>
          <w:lang w:bidi="ar-LB"/>
        </w:rPr>
        <w:t>start on</w:t>
      </w:r>
      <w:r w:rsidR="007D36EC" w:rsidRPr="0065426A">
        <w:rPr>
          <w:rFonts w:asciiTheme="majorBidi" w:hAnsiTheme="majorBidi" w:cstheme="majorBidi"/>
          <w:sz w:val="28"/>
          <w:szCs w:val="28"/>
          <w:lang w:bidi="ar-LB"/>
        </w:rPr>
        <w:t xml:space="preserve"> 6</w:t>
      </w:r>
      <w:r w:rsidR="007D36EC" w:rsidRPr="0065426A">
        <w:rPr>
          <w:rFonts w:asciiTheme="majorBidi" w:hAnsiTheme="majorBidi" w:cstheme="majorBidi"/>
          <w:sz w:val="28"/>
          <w:szCs w:val="28"/>
          <w:vertAlign w:val="superscript"/>
          <w:lang w:bidi="ar-LB"/>
        </w:rPr>
        <w:t>th</w:t>
      </w:r>
      <w:r w:rsidR="007D36EC" w:rsidRPr="0065426A">
        <w:rPr>
          <w:rFonts w:asciiTheme="majorBidi" w:hAnsiTheme="majorBidi" w:cstheme="majorBidi"/>
          <w:sz w:val="28"/>
          <w:szCs w:val="28"/>
          <w:lang w:bidi="ar-LB"/>
        </w:rPr>
        <w:t xml:space="preserve"> August 2018. </w:t>
      </w:r>
      <w:r w:rsidR="00DE0E71" w:rsidRPr="0065426A">
        <w:rPr>
          <w:rFonts w:asciiTheme="majorBidi" w:hAnsiTheme="majorBidi" w:cstheme="majorBidi"/>
          <w:sz w:val="28"/>
          <w:szCs w:val="28"/>
          <w:lang w:bidi="ar-LB"/>
        </w:rPr>
        <w:t>These products can be produced i</w:t>
      </w:r>
      <w:r w:rsidR="00B849E0" w:rsidRPr="0065426A">
        <w:rPr>
          <w:rFonts w:asciiTheme="majorBidi" w:hAnsiTheme="majorBidi" w:cstheme="majorBidi"/>
          <w:sz w:val="28"/>
          <w:szCs w:val="28"/>
          <w:lang w:bidi="ar-LB"/>
        </w:rPr>
        <w:t>n</w:t>
      </w:r>
      <w:r w:rsidR="00DE0E71" w:rsidRPr="0065426A">
        <w:rPr>
          <w:rFonts w:asciiTheme="majorBidi" w:hAnsiTheme="majorBidi" w:cstheme="majorBidi"/>
          <w:sz w:val="28"/>
          <w:szCs w:val="28"/>
          <w:lang w:bidi="ar-LB"/>
        </w:rPr>
        <w:t xml:space="preserve"> Iran, including household </w:t>
      </w:r>
      <w:r w:rsidR="00B849E0" w:rsidRPr="0065426A">
        <w:rPr>
          <w:rFonts w:asciiTheme="majorBidi" w:hAnsiTheme="majorBidi" w:cstheme="majorBidi"/>
          <w:sz w:val="28"/>
          <w:szCs w:val="28"/>
          <w:lang w:bidi="ar-LB"/>
        </w:rPr>
        <w:t>appliances, textiles, footwear l</w:t>
      </w:r>
      <w:r w:rsidR="00DE0E71" w:rsidRPr="0065426A">
        <w:rPr>
          <w:rFonts w:asciiTheme="majorBidi" w:hAnsiTheme="majorBidi" w:cstheme="majorBidi"/>
          <w:sz w:val="28"/>
          <w:szCs w:val="28"/>
          <w:lang w:bidi="ar-LB"/>
        </w:rPr>
        <w:t xml:space="preserve">eather products, furniture, health care products and </w:t>
      </w:r>
      <w:r w:rsidR="00B849E0" w:rsidRPr="0065426A">
        <w:rPr>
          <w:rFonts w:asciiTheme="majorBidi" w:hAnsiTheme="majorBidi" w:cstheme="majorBidi"/>
          <w:sz w:val="28"/>
          <w:szCs w:val="28"/>
          <w:lang w:bidi="ar-LB"/>
        </w:rPr>
        <w:t>certain</w:t>
      </w:r>
      <w:r w:rsidR="00DE0E71" w:rsidRPr="0065426A">
        <w:rPr>
          <w:rFonts w:asciiTheme="majorBidi" w:hAnsiTheme="majorBidi" w:cstheme="majorBidi"/>
          <w:sz w:val="28"/>
          <w:szCs w:val="28"/>
          <w:lang w:bidi="ar-LB"/>
        </w:rPr>
        <w:t xml:space="preserve"> machinery</w:t>
      </w:r>
      <w:r w:rsidR="00DE0E71" w:rsidRPr="0065426A">
        <w:rPr>
          <w:rFonts w:asciiTheme="majorBidi" w:hAnsiTheme="majorBidi" w:cs="Times New Roman"/>
          <w:sz w:val="28"/>
          <w:szCs w:val="28"/>
          <w:rtl/>
          <w:lang w:bidi="ar-LB"/>
        </w:rPr>
        <w:t>.</w:t>
      </w:r>
    </w:p>
    <w:p w:rsidR="006A5CD1" w:rsidRPr="008A450E" w:rsidRDefault="006A5CD1" w:rsidP="0065426A">
      <w:pPr>
        <w:spacing w:before="0" w:after="0"/>
        <w:jc w:val="both"/>
        <w:rPr>
          <w:rFonts w:asciiTheme="majorBidi" w:hAnsiTheme="majorBidi" w:cstheme="majorBidi"/>
          <w:sz w:val="16"/>
          <w:szCs w:val="16"/>
          <w:rtl/>
          <w:lang w:bidi="ar-LB"/>
        </w:rPr>
      </w:pPr>
    </w:p>
    <w:p w:rsidR="00551A39" w:rsidRPr="0065426A" w:rsidRDefault="00E4701D"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So far US sanctions have led to the collapse of the Iranian c</w:t>
      </w:r>
      <w:r w:rsidR="0010085E" w:rsidRPr="0065426A">
        <w:rPr>
          <w:rFonts w:asciiTheme="majorBidi" w:hAnsiTheme="majorBidi" w:cstheme="majorBidi"/>
          <w:sz w:val="28"/>
          <w:szCs w:val="28"/>
          <w:lang w:bidi="ar-LB"/>
        </w:rPr>
        <w:t>urrency against the US dollar, hitting a low of</w:t>
      </w:r>
      <w:r w:rsidR="002E1C01">
        <w:rPr>
          <w:rFonts w:asciiTheme="majorBidi" w:hAnsiTheme="majorBidi" w:cstheme="majorBidi"/>
          <w:sz w:val="28"/>
          <w:szCs w:val="28"/>
          <w:lang w:bidi="ar-LB"/>
        </w:rPr>
        <w:t xml:space="preserve"> 90,000 ri</w:t>
      </w:r>
      <w:r w:rsidRPr="0065426A">
        <w:rPr>
          <w:rFonts w:asciiTheme="majorBidi" w:hAnsiTheme="majorBidi" w:cstheme="majorBidi"/>
          <w:sz w:val="28"/>
          <w:szCs w:val="28"/>
          <w:lang w:bidi="ar-LB"/>
        </w:rPr>
        <w:t xml:space="preserve">als per dollar (according to the latest figures </w:t>
      </w:r>
      <w:r w:rsidR="0010085E" w:rsidRPr="0065426A">
        <w:rPr>
          <w:rFonts w:asciiTheme="majorBidi" w:hAnsiTheme="majorBidi" w:cstheme="majorBidi"/>
          <w:sz w:val="28"/>
          <w:szCs w:val="28"/>
          <w:lang w:bidi="ar-LB"/>
        </w:rPr>
        <w:t>of</w:t>
      </w:r>
      <w:r w:rsidRPr="0065426A">
        <w:rPr>
          <w:rFonts w:asciiTheme="majorBidi" w:hAnsiTheme="majorBidi" w:cstheme="majorBidi"/>
          <w:sz w:val="28"/>
          <w:szCs w:val="28"/>
          <w:lang w:bidi="ar-LB"/>
        </w:rPr>
        <w:t xml:space="preserve"> July 2018</w:t>
      </w:r>
      <w:r w:rsidR="0010085E" w:rsidRPr="0065426A">
        <w:rPr>
          <w:rFonts w:asciiTheme="majorBidi" w:hAnsiTheme="majorBidi" w:cs="Times New Roman"/>
          <w:sz w:val="28"/>
          <w:szCs w:val="28"/>
          <w:lang w:bidi="ar-LB"/>
        </w:rPr>
        <w:t>).</w:t>
      </w:r>
    </w:p>
    <w:p w:rsidR="006A5CD1" w:rsidRPr="008A450E" w:rsidRDefault="006A5CD1" w:rsidP="0065426A">
      <w:pPr>
        <w:spacing w:before="0" w:after="0"/>
        <w:jc w:val="both"/>
        <w:rPr>
          <w:rFonts w:asciiTheme="majorBidi" w:hAnsiTheme="majorBidi" w:cstheme="majorBidi"/>
          <w:sz w:val="16"/>
          <w:szCs w:val="16"/>
          <w:lang w:bidi="ar-LB"/>
        </w:rPr>
      </w:pPr>
    </w:p>
    <w:p w:rsidR="00EA6D81" w:rsidRPr="0065426A" w:rsidRDefault="00465FF4" w:rsidP="0065426A">
      <w:pPr>
        <w:spacing w:before="0" w:after="0"/>
        <w:jc w:val="both"/>
        <w:rPr>
          <w:rFonts w:asciiTheme="majorBidi" w:hAnsiTheme="majorBidi" w:cstheme="majorBidi"/>
          <w:sz w:val="28"/>
          <w:szCs w:val="28"/>
          <w:lang w:bidi="ar-LB"/>
        </w:rPr>
      </w:pPr>
      <w:r w:rsidRPr="0065426A">
        <w:rPr>
          <w:rFonts w:asciiTheme="majorBidi" w:hAnsiTheme="majorBidi" w:cstheme="majorBidi" w:hint="cs"/>
          <w:sz w:val="28"/>
          <w:szCs w:val="28"/>
          <w:rtl/>
          <w:lang w:bidi="ar-LB"/>
        </w:rPr>
        <w:t xml:space="preserve"> </w:t>
      </w:r>
      <w:r w:rsidR="00EA6D81" w:rsidRPr="0065426A">
        <w:rPr>
          <w:rFonts w:asciiTheme="majorBidi" w:hAnsiTheme="majorBidi" w:cstheme="majorBidi"/>
          <w:sz w:val="28"/>
          <w:szCs w:val="28"/>
          <w:lang w:bidi="ar-LB"/>
        </w:rPr>
        <w:t>A second batch of U.S. sanctions will be re-imposed in 4</w:t>
      </w:r>
      <w:r w:rsidR="00EA6D81" w:rsidRPr="0065426A">
        <w:rPr>
          <w:rFonts w:asciiTheme="majorBidi" w:hAnsiTheme="majorBidi" w:cstheme="majorBidi"/>
          <w:sz w:val="28"/>
          <w:szCs w:val="28"/>
          <w:vertAlign w:val="superscript"/>
          <w:lang w:bidi="ar-LB"/>
        </w:rPr>
        <w:t>th</w:t>
      </w:r>
      <w:r w:rsidR="00EA6D81" w:rsidRPr="0065426A">
        <w:rPr>
          <w:rFonts w:asciiTheme="majorBidi" w:hAnsiTheme="majorBidi" w:cstheme="majorBidi"/>
          <w:sz w:val="28"/>
          <w:szCs w:val="28"/>
          <w:lang w:bidi="ar-LB"/>
        </w:rPr>
        <w:t xml:space="preserve"> November</w:t>
      </w:r>
      <w:r w:rsidR="00EA6D81" w:rsidRPr="0065426A">
        <w:rPr>
          <w:rFonts w:asciiTheme="majorBidi" w:hAnsiTheme="majorBidi" w:cs="Times New Roman"/>
          <w:sz w:val="28"/>
          <w:szCs w:val="28"/>
          <w:lang w:bidi="ar-LB"/>
        </w:rPr>
        <w:t xml:space="preserve"> 2018.</w:t>
      </w:r>
      <w:r w:rsidR="00914043" w:rsidRPr="0065426A">
        <w:rPr>
          <w:rFonts w:asciiTheme="majorBidi" w:hAnsiTheme="majorBidi" w:cs="Times New Roman"/>
          <w:sz w:val="28"/>
          <w:szCs w:val="28"/>
          <w:lang w:bidi="ar-LB"/>
        </w:rPr>
        <w:t xml:space="preserve"> </w:t>
      </w:r>
      <w:r w:rsidR="00EA6D81" w:rsidRPr="0065426A">
        <w:rPr>
          <w:rFonts w:asciiTheme="majorBidi" w:hAnsiTheme="majorBidi" w:cstheme="majorBidi"/>
          <w:sz w:val="28"/>
          <w:szCs w:val="28"/>
          <w:lang w:bidi="ar-LB"/>
        </w:rPr>
        <w:t xml:space="preserve">The EU passed a sanctions-busting law </w:t>
      </w:r>
      <w:r w:rsidR="00472385" w:rsidRPr="0065426A">
        <w:rPr>
          <w:rFonts w:asciiTheme="majorBidi" w:hAnsiTheme="majorBidi" w:cstheme="majorBidi"/>
          <w:sz w:val="28"/>
          <w:szCs w:val="28"/>
          <w:lang w:bidi="ar-LB"/>
        </w:rPr>
        <w:t>that allows</w:t>
      </w:r>
      <w:r w:rsidR="00EA6D81" w:rsidRPr="0065426A">
        <w:rPr>
          <w:rFonts w:asciiTheme="majorBidi" w:hAnsiTheme="majorBidi" w:cstheme="majorBidi"/>
          <w:sz w:val="28"/>
          <w:szCs w:val="28"/>
          <w:lang w:bidi="ar-LB"/>
        </w:rPr>
        <w:t xml:space="preserve"> </w:t>
      </w:r>
      <w:r w:rsidR="00B8016F" w:rsidRPr="0065426A">
        <w:rPr>
          <w:rFonts w:asciiTheme="majorBidi" w:hAnsiTheme="majorBidi" w:cstheme="majorBidi"/>
          <w:sz w:val="28"/>
          <w:szCs w:val="28"/>
          <w:lang w:bidi="ar-LB"/>
        </w:rPr>
        <w:t>Iran</w:t>
      </w:r>
      <w:r w:rsidR="00EA6D81" w:rsidRPr="0065426A">
        <w:rPr>
          <w:rFonts w:asciiTheme="majorBidi" w:hAnsiTheme="majorBidi" w:cstheme="majorBidi"/>
          <w:sz w:val="28"/>
          <w:szCs w:val="28"/>
          <w:lang w:bidi="ar-LB"/>
        </w:rPr>
        <w:t xml:space="preserve"> </w:t>
      </w:r>
      <w:r w:rsidR="00472385" w:rsidRPr="0065426A">
        <w:rPr>
          <w:rFonts w:asciiTheme="majorBidi" w:hAnsiTheme="majorBidi" w:cstheme="majorBidi"/>
          <w:sz w:val="28"/>
          <w:szCs w:val="28"/>
          <w:lang w:bidi="ar-LB"/>
        </w:rPr>
        <w:t>to continue</w:t>
      </w:r>
      <w:r w:rsidR="00B8016F" w:rsidRPr="0065426A">
        <w:rPr>
          <w:rFonts w:asciiTheme="majorBidi" w:hAnsiTheme="majorBidi" w:cstheme="majorBidi"/>
          <w:sz w:val="28"/>
          <w:szCs w:val="28"/>
          <w:lang w:bidi="ar-LB"/>
        </w:rPr>
        <w:t xml:space="preserve"> exporting </w:t>
      </w:r>
      <w:r w:rsidR="00472385" w:rsidRPr="0065426A">
        <w:rPr>
          <w:rFonts w:asciiTheme="majorBidi" w:hAnsiTheme="majorBidi" w:cstheme="majorBidi"/>
          <w:sz w:val="28"/>
          <w:szCs w:val="28"/>
          <w:lang w:bidi="ar-LB"/>
        </w:rPr>
        <w:t xml:space="preserve">oil and </w:t>
      </w:r>
      <w:r w:rsidR="00914043" w:rsidRPr="0065426A">
        <w:rPr>
          <w:rFonts w:asciiTheme="majorBidi" w:hAnsiTheme="majorBidi" w:cstheme="majorBidi"/>
          <w:sz w:val="28"/>
          <w:szCs w:val="28"/>
          <w:lang w:bidi="ar-LB"/>
        </w:rPr>
        <w:t>commit to the</w:t>
      </w:r>
      <w:r w:rsidR="00472385" w:rsidRPr="0065426A">
        <w:rPr>
          <w:rFonts w:asciiTheme="majorBidi" w:hAnsiTheme="majorBidi" w:cstheme="majorBidi"/>
          <w:sz w:val="28"/>
          <w:szCs w:val="28"/>
          <w:lang w:bidi="ar-LB"/>
        </w:rPr>
        <w:t xml:space="preserve"> Nuclear Deal</w:t>
      </w:r>
      <w:r w:rsidR="00914043" w:rsidRPr="0065426A">
        <w:rPr>
          <w:rFonts w:asciiTheme="majorBidi" w:hAnsiTheme="majorBidi" w:cstheme="majorBidi"/>
          <w:sz w:val="28"/>
          <w:szCs w:val="28"/>
          <w:lang w:bidi="ar-LB"/>
        </w:rPr>
        <w:t xml:space="preserve"> that t</w:t>
      </w:r>
      <w:r w:rsidR="00472385" w:rsidRPr="0065426A">
        <w:rPr>
          <w:rFonts w:asciiTheme="majorBidi" w:hAnsiTheme="majorBidi" w:cstheme="majorBidi"/>
          <w:sz w:val="28"/>
          <w:szCs w:val="28"/>
          <w:lang w:bidi="ar-LB"/>
        </w:rPr>
        <w:t>he US</w:t>
      </w:r>
      <w:r w:rsidR="00914043" w:rsidRPr="0065426A">
        <w:rPr>
          <w:rFonts w:asciiTheme="majorBidi" w:hAnsiTheme="majorBidi" w:cstheme="majorBidi"/>
          <w:sz w:val="28"/>
          <w:szCs w:val="28"/>
          <w:lang w:bidi="ar-LB"/>
        </w:rPr>
        <w:t xml:space="preserve"> withdrew from recently.</w:t>
      </w:r>
    </w:p>
    <w:p w:rsidR="00A4470F" w:rsidRPr="008A450E" w:rsidRDefault="00A4470F" w:rsidP="0065426A">
      <w:pPr>
        <w:spacing w:before="0" w:after="0"/>
        <w:jc w:val="both"/>
        <w:rPr>
          <w:rFonts w:asciiTheme="majorBidi" w:hAnsiTheme="majorBidi" w:cstheme="majorBidi"/>
          <w:sz w:val="16"/>
          <w:szCs w:val="16"/>
          <w:lang w:bidi="ar-LB"/>
        </w:rPr>
      </w:pPr>
    </w:p>
    <w:p w:rsidR="00875CE8" w:rsidRDefault="00353851" w:rsidP="00E14BA1">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The sanctions-busting law bec</w:t>
      </w:r>
      <w:r w:rsidR="00E14BA1">
        <w:rPr>
          <w:rFonts w:asciiTheme="majorBidi" w:hAnsiTheme="majorBidi" w:cstheme="majorBidi"/>
          <w:sz w:val="28"/>
          <w:szCs w:val="28"/>
          <w:lang w:bidi="ar-LB"/>
        </w:rPr>
        <w:t>ame</w:t>
      </w:r>
      <w:r w:rsidRPr="0065426A">
        <w:rPr>
          <w:rFonts w:asciiTheme="majorBidi" w:hAnsiTheme="majorBidi" w:cstheme="majorBidi"/>
          <w:sz w:val="28"/>
          <w:szCs w:val="28"/>
          <w:lang w:bidi="ar-LB"/>
        </w:rPr>
        <w:t xml:space="preserve"> effective </w:t>
      </w:r>
      <w:r w:rsidR="00A73588" w:rsidRPr="0065426A">
        <w:rPr>
          <w:rFonts w:asciiTheme="majorBidi" w:hAnsiTheme="majorBidi" w:cstheme="majorBidi"/>
          <w:sz w:val="28"/>
          <w:szCs w:val="28"/>
          <w:lang w:bidi="ar-LB"/>
        </w:rPr>
        <w:t>as of</w:t>
      </w:r>
      <w:r w:rsidRPr="0065426A">
        <w:rPr>
          <w:rFonts w:asciiTheme="majorBidi" w:hAnsiTheme="majorBidi" w:cstheme="majorBidi"/>
          <w:sz w:val="28"/>
          <w:szCs w:val="28"/>
          <w:lang w:bidi="ar-LB"/>
        </w:rPr>
        <w:t xml:space="preserve"> 6</w:t>
      </w:r>
      <w:r w:rsidRPr="0065426A">
        <w:rPr>
          <w:rFonts w:asciiTheme="majorBidi" w:hAnsiTheme="majorBidi" w:cstheme="majorBidi"/>
          <w:sz w:val="28"/>
          <w:szCs w:val="28"/>
          <w:vertAlign w:val="superscript"/>
          <w:lang w:bidi="ar-LB"/>
        </w:rPr>
        <w:t>th</w:t>
      </w:r>
      <w:r w:rsidR="00A73588" w:rsidRPr="0065426A">
        <w:rPr>
          <w:rFonts w:asciiTheme="majorBidi" w:hAnsiTheme="majorBidi" w:cstheme="majorBidi"/>
          <w:sz w:val="28"/>
          <w:szCs w:val="28"/>
          <w:lang w:bidi="ar-LB"/>
        </w:rPr>
        <w:t xml:space="preserve"> August 2018. The</w:t>
      </w:r>
      <w:r w:rsidRPr="0065426A">
        <w:rPr>
          <w:rFonts w:asciiTheme="majorBidi" w:hAnsiTheme="majorBidi" w:cstheme="majorBidi"/>
          <w:sz w:val="28"/>
          <w:szCs w:val="28"/>
          <w:lang w:bidi="ar-LB"/>
        </w:rPr>
        <w:t xml:space="preserve"> sanctions-busting law, adopted for the first time in 1996, aims to impede the implementation of US sanctions to major corporations and individuals worldwide, as it recognizes the universality of US law</w:t>
      </w:r>
      <w:r w:rsidRPr="0065426A">
        <w:rPr>
          <w:rFonts w:asciiTheme="majorBidi" w:hAnsiTheme="majorBidi" w:cs="Times New Roman"/>
          <w:sz w:val="28"/>
          <w:szCs w:val="28"/>
          <w:rtl/>
          <w:lang w:bidi="ar-LB"/>
        </w:rPr>
        <w:t>.</w:t>
      </w:r>
      <w:r w:rsidRPr="0065426A">
        <w:rPr>
          <w:rFonts w:asciiTheme="majorBidi" w:hAnsiTheme="majorBidi" w:cs="Times New Roman"/>
          <w:sz w:val="28"/>
          <w:szCs w:val="28"/>
          <w:lang w:bidi="ar-LB"/>
        </w:rPr>
        <w:t xml:space="preserve"> </w:t>
      </w:r>
    </w:p>
    <w:p w:rsidR="00E14BA1" w:rsidRPr="008A450E" w:rsidRDefault="00E14BA1" w:rsidP="00E14BA1">
      <w:pPr>
        <w:spacing w:before="0" w:after="0"/>
        <w:jc w:val="both"/>
        <w:rPr>
          <w:rFonts w:asciiTheme="majorBidi" w:hAnsiTheme="majorBidi" w:cstheme="majorBidi"/>
          <w:sz w:val="16"/>
          <w:szCs w:val="16"/>
          <w:lang w:bidi="ar-LB"/>
        </w:rPr>
      </w:pPr>
    </w:p>
    <w:p w:rsidR="00D42CF4" w:rsidRPr="0065426A" w:rsidRDefault="00187841"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Iran produces around 3.8 million barrels of oil per day. About 20% of Iran's oil is exported to the </w:t>
      </w:r>
      <w:r w:rsidR="00B05F9F" w:rsidRPr="0065426A">
        <w:rPr>
          <w:rFonts w:asciiTheme="majorBidi" w:hAnsiTheme="majorBidi" w:cstheme="majorBidi"/>
          <w:sz w:val="28"/>
          <w:szCs w:val="28"/>
          <w:lang w:bidi="ar-LB"/>
        </w:rPr>
        <w:t>EU;</w:t>
      </w:r>
      <w:r w:rsidRPr="0065426A">
        <w:rPr>
          <w:rFonts w:asciiTheme="majorBidi" w:hAnsiTheme="majorBidi" w:cstheme="majorBidi"/>
          <w:sz w:val="28"/>
          <w:szCs w:val="28"/>
          <w:lang w:bidi="ar-LB"/>
        </w:rPr>
        <w:t xml:space="preserve"> the remaining 70% is exported to China and other Asian countries. Iran's oil </w:t>
      </w:r>
      <w:r w:rsidR="00B05F9F" w:rsidRPr="0065426A">
        <w:rPr>
          <w:rFonts w:asciiTheme="majorBidi" w:hAnsiTheme="majorBidi" w:cstheme="majorBidi"/>
          <w:sz w:val="28"/>
          <w:szCs w:val="28"/>
          <w:lang w:bidi="ar-LB"/>
        </w:rPr>
        <w:t xml:space="preserve">and gas </w:t>
      </w:r>
      <w:r w:rsidRPr="0065426A">
        <w:rPr>
          <w:rFonts w:asciiTheme="majorBidi" w:hAnsiTheme="majorBidi" w:cstheme="majorBidi"/>
          <w:sz w:val="28"/>
          <w:szCs w:val="28"/>
          <w:lang w:bidi="ar-LB"/>
        </w:rPr>
        <w:t>exports provide</w:t>
      </w:r>
      <w:r w:rsidR="00B05F9F" w:rsidRPr="0065426A">
        <w:rPr>
          <w:rFonts w:asciiTheme="majorBidi" w:hAnsiTheme="majorBidi" w:cstheme="majorBidi"/>
          <w:sz w:val="28"/>
          <w:szCs w:val="28"/>
          <w:lang w:bidi="ar-LB"/>
        </w:rPr>
        <w:t>d</w:t>
      </w:r>
      <w:r w:rsidRPr="0065426A">
        <w:rPr>
          <w:rFonts w:asciiTheme="majorBidi" w:hAnsiTheme="majorBidi" w:cstheme="majorBidi"/>
          <w:sz w:val="28"/>
          <w:szCs w:val="28"/>
          <w:lang w:bidi="ar-LB"/>
        </w:rPr>
        <w:t xml:space="preserve"> $</w:t>
      </w:r>
      <w:r w:rsidR="00286496" w:rsidRPr="0065426A">
        <w:rPr>
          <w:rFonts w:asciiTheme="majorBidi" w:hAnsiTheme="majorBidi" w:cstheme="majorBidi"/>
          <w:sz w:val="28"/>
          <w:szCs w:val="28"/>
          <w:lang w:bidi="ar-LB"/>
        </w:rPr>
        <w:t xml:space="preserve">50 billion </w:t>
      </w:r>
      <w:r w:rsidR="00B05F9F" w:rsidRPr="0065426A">
        <w:rPr>
          <w:rFonts w:asciiTheme="majorBidi" w:hAnsiTheme="majorBidi" w:cstheme="majorBidi"/>
          <w:sz w:val="28"/>
          <w:szCs w:val="28"/>
          <w:lang w:bidi="ar-LB"/>
        </w:rPr>
        <w:t xml:space="preserve">and </w:t>
      </w:r>
      <w:r w:rsidR="00286496" w:rsidRPr="0065426A">
        <w:rPr>
          <w:rFonts w:asciiTheme="majorBidi" w:hAnsiTheme="majorBidi" w:cstheme="majorBidi"/>
          <w:sz w:val="28"/>
          <w:szCs w:val="28"/>
          <w:lang w:bidi="ar-LB"/>
        </w:rPr>
        <w:t>$</w:t>
      </w:r>
      <w:r w:rsidRPr="0065426A">
        <w:rPr>
          <w:rFonts w:asciiTheme="majorBidi" w:hAnsiTheme="majorBidi" w:cstheme="majorBidi"/>
          <w:sz w:val="28"/>
          <w:szCs w:val="28"/>
          <w:lang w:bidi="ar-LB"/>
        </w:rPr>
        <w:t xml:space="preserve">10 billion </w:t>
      </w:r>
      <w:r w:rsidR="00286496" w:rsidRPr="0065426A">
        <w:rPr>
          <w:rFonts w:asciiTheme="majorBidi" w:hAnsiTheme="majorBidi" w:cstheme="majorBidi"/>
          <w:sz w:val="28"/>
          <w:szCs w:val="28"/>
          <w:lang w:bidi="ar-LB"/>
        </w:rPr>
        <w:t>in revenues</w:t>
      </w:r>
      <w:r w:rsidR="00B05F9F" w:rsidRPr="0065426A">
        <w:rPr>
          <w:rFonts w:asciiTheme="majorBidi" w:hAnsiTheme="majorBidi" w:cstheme="majorBidi"/>
          <w:sz w:val="28"/>
          <w:szCs w:val="28"/>
          <w:lang w:bidi="ar-LB"/>
        </w:rPr>
        <w:t xml:space="preserve"> respectively by 2017.</w:t>
      </w:r>
      <w:r w:rsidR="00B05F9F" w:rsidRPr="0065426A">
        <w:rPr>
          <w:rFonts w:asciiTheme="majorBidi" w:hAnsiTheme="majorBidi" w:cs="Times New Roman"/>
          <w:sz w:val="28"/>
          <w:szCs w:val="28"/>
          <w:lang w:bidi="ar-LB"/>
        </w:rPr>
        <w:t xml:space="preserve"> Following</w:t>
      </w:r>
      <w:r w:rsidR="00B05F9F" w:rsidRPr="0065426A">
        <w:rPr>
          <w:rFonts w:asciiTheme="majorBidi" w:hAnsiTheme="majorBidi" w:cstheme="majorBidi"/>
          <w:sz w:val="28"/>
          <w:szCs w:val="28"/>
          <w:lang w:bidi="ar-LB"/>
        </w:rPr>
        <w:t xml:space="preserve"> US sanctions </w:t>
      </w:r>
      <w:r w:rsidR="00B05F9F" w:rsidRPr="0065426A">
        <w:rPr>
          <w:rFonts w:asciiTheme="majorBidi" w:hAnsiTheme="majorBidi" w:cs="Times New Roman"/>
          <w:sz w:val="28"/>
          <w:szCs w:val="28"/>
          <w:lang w:bidi="ar-LB"/>
        </w:rPr>
        <w:t xml:space="preserve">the EU </w:t>
      </w:r>
      <w:r w:rsidR="00B05F9F" w:rsidRPr="0065426A">
        <w:rPr>
          <w:rFonts w:asciiTheme="majorBidi" w:hAnsiTheme="majorBidi" w:cstheme="majorBidi"/>
          <w:sz w:val="28"/>
          <w:szCs w:val="28"/>
          <w:lang w:bidi="ar-LB"/>
        </w:rPr>
        <w:t xml:space="preserve">decided to switch to </w:t>
      </w:r>
      <w:r w:rsidR="00B05F9F" w:rsidRPr="0065426A">
        <w:rPr>
          <w:rFonts w:asciiTheme="majorBidi" w:hAnsiTheme="majorBidi" w:cs="Times New Roman"/>
          <w:sz w:val="28"/>
          <w:szCs w:val="28"/>
          <w:lang w:bidi="ar-LB"/>
        </w:rPr>
        <w:t xml:space="preserve">euros instead of U.S. dollars in the oil trade with Iran </w:t>
      </w:r>
      <w:r w:rsidR="00B05F9F" w:rsidRPr="0065426A">
        <w:rPr>
          <w:rFonts w:asciiTheme="majorBidi" w:hAnsiTheme="majorBidi" w:cstheme="majorBidi"/>
          <w:sz w:val="28"/>
          <w:szCs w:val="28"/>
          <w:lang w:bidi="ar-LB"/>
        </w:rPr>
        <w:t>and through transfers between the European Central Bank and Central Bank of Iran.</w:t>
      </w:r>
    </w:p>
    <w:p w:rsidR="006905C8" w:rsidRPr="0065426A" w:rsidRDefault="005F2B08" w:rsidP="0065426A">
      <w:pPr>
        <w:spacing w:before="0" w:after="0"/>
        <w:jc w:val="both"/>
        <w:rPr>
          <w:rFonts w:asciiTheme="majorBidi" w:hAnsiTheme="majorBidi" w:cstheme="majorBidi"/>
          <w:sz w:val="28"/>
          <w:szCs w:val="28"/>
          <w:lang w:bidi="ar-LB"/>
        </w:rPr>
      </w:pPr>
      <w:r w:rsidRPr="0065426A">
        <w:rPr>
          <w:rFonts w:asciiTheme="majorBidi" w:hAnsiTheme="majorBidi" w:cstheme="majorBidi" w:hint="cs"/>
          <w:sz w:val="28"/>
          <w:szCs w:val="28"/>
          <w:rtl/>
          <w:lang w:bidi="ar-LB"/>
        </w:rPr>
        <w:t xml:space="preserve"> </w:t>
      </w:r>
    </w:p>
    <w:p w:rsidR="00E67D06" w:rsidRPr="0065426A" w:rsidRDefault="00E67D06" w:rsidP="002E146E">
      <w:pPr>
        <w:pStyle w:val="Heading3"/>
        <w:numPr>
          <w:ilvl w:val="0"/>
          <w:numId w:val="27"/>
        </w:numPr>
        <w:rPr>
          <w:lang w:bidi="ar-LB"/>
        </w:rPr>
      </w:pPr>
      <w:bookmarkStart w:id="77" w:name="_Toc13651345"/>
      <w:bookmarkStart w:id="78" w:name="_Toc15295880"/>
      <w:r w:rsidRPr="0065426A">
        <w:rPr>
          <w:lang w:bidi="ar-LB"/>
        </w:rPr>
        <w:t>OPEC</w:t>
      </w:r>
      <w:bookmarkEnd w:id="77"/>
      <w:bookmarkEnd w:id="78"/>
    </w:p>
    <w:p w:rsidR="006A5CD1" w:rsidRDefault="006A5CD1" w:rsidP="0065426A">
      <w:pPr>
        <w:spacing w:before="0" w:after="0"/>
        <w:jc w:val="both"/>
        <w:rPr>
          <w:rFonts w:asciiTheme="majorBidi" w:hAnsiTheme="majorBidi" w:cstheme="majorBidi"/>
          <w:sz w:val="28"/>
          <w:szCs w:val="28"/>
          <w:lang w:bidi="ar-LB"/>
        </w:rPr>
      </w:pPr>
    </w:p>
    <w:p w:rsidR="00E67D06" w:rsidRDefault="0069134F"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In 2017, OPEC</w:t>
      </w:r>
      <w:r w:rsidR="00E67D06" w:rsidRPr="0065426A">
        <w:rPr>
          <w:rFonts w:asciiTheme="majorBidi" w:hAnsiTheme="majorBidi" w:cstheme="majorBidi"/>
          <w:sz w:val="28"/>
          <w:szCs w:val="28"/>
          <w:lang w:bidi="ar-LB"/>
        </w:rPr>
        <w:t xml:space="preserve"> </w:t>
      </w:r>
      <w:r w:rsidRPr="0065426A">
        <w:rPr>
          <w:rFonts w:asciiTheme="majorBidi" w:hAnsiTheme="majorBidi" w:cstheme="majorBidi"/>
          <w:sz w:val="28"/>
          <w:szCs w:val="28"/>
          <w:lang w:bidi="ar-LB"/>
        </w:rPr>
        <w:t xml:space="preserve">members </w:t>
      </w:r>
      <w:r w:rsidR="00E67D06" w:rsidRPr="0065426A">
        <w:rPr>
          <w:rFonts w:asciiTheme="majorBidi" w:hAnsiTheme="majorBidi" w:cstheme="majorBidi"/>
          <w:sz w:val="28"/>
          <w:szCs w:val="28"/>
          <w:lang w:bidi="ar-LB"/>
        </w:rPr>
        <w:t xml:space="preserve">agreed to </w:t>
      </w:r>
      <w:r w:rsidR="00834E82" w:rsidRPr="0065426A">
        <w:rPr>
          <w:rFonts w:asciiTheme="majorBidi" w:hAnsiTheme="majorBidi" w:cstheme="majorBidi"/>
          <w:sz w:val="28"/>
          <w:szCs w:val="28"/>
          <w:lang w:bidi="ar-LB"/>
        </w:rPr>
        <w:t xml:space="preserve">curb output in a bid to </w:t>
      </w:r>
      <w:r w:rsidR="00026051" w:rsidRPr="0065426A">
        <w:rPr>
          <w:rFonts w:asciiTheme="majorBidi" w:hAnsiTheme="majorBidi" w:cstheme="majorBidi"/>
          <w:sz w:val="28"/>
          <w:szCs w:val="28"/>
          <w:lang w:bidi="ar-LB"/>
        </w:rPr>
        <w:t xml:space="preserve">boost prices and </w:t>
      </w:r>
      <w:r w:rsidR="00955207" w:rsidRPr="0065426A">
        <w:rPr>
          <w:rFonts w:asciiTheme="majorBidi" w:hAnsiTheme="majorBidi" w:cstheme="majorBidi"/>
          <w:sz w:val="28"/>
          <w:szCs w:val="28"/>
          <w:lang w:bidi="ar-LB"/>
        </w:rPr>
        <w:t>reduce oil supply</w:t>
      </w:r>
      <w:r w:rsidR="00834E82" w:rsidRPr="0065426A">
        <w:rPr>
          <w:rFonts w:asciiTheme="majorBidi" w:hAnsiTheme="majorBidi" w:cstheme="majorBidi"/>
          <w:sz w:val="28"/>
          <w:szCs w:val="28"/>
          <w:lang w:bidi="ar-LB"/>
        </w:rPr>
        <w:t xml:space="preserve">. </w:t>
      </w:r>
      <w:r w:rsidR="00B429EB" w:rsidRPr="0065426A">
        <w:rPr>
          <w:rFonts w:asciiTheme="majorBidi" w:hAnsiTheme="majorBidi" w:cstheme="majorBidi"/>
          <w:sz w:val="28"/>
          <w:szCs w:val="28"/>
          <w:lang w:bidi="ar-LB"/>
        </w:rPr>
        <w:t>New factors such as</w:t>
      </w:r>
      <w:r w:rsidR="00E67D06" w:rsidRPr="0065426A">
        <w:rPr>
          <w:rFonts w:asciiTheme="majorBidi" w:hAnsiTheme="majorBidi" w:cstheme="majorBidi"/>
          <w:sz w:val="28"/>
          <w:szCs w:val="28"/>
          <w:lang w:bidi="ar-LB"/>
        </w:rPr>
        <w:t xml:space="preserve"> </w:t>
      </w:r>
      <w:r w:rsidR="00E940F8" w:rsidRPr="0065426A">
        <w:rPr>
          <w:rFonts w:asciiTheme="majorBidi" w:hAnsiTheme="majorBidi" w:cstheme="majorBidi"/>
          <w:sz w:val="28"/>
          <w:szCs w:val="28"/>
          <w:lang w:bidi="ar-LB"/>
        </w:rPr>
        <w:t xml:space="preserve"> </w:t>
      </w:r>
      <w:r w:rsidR="00E67D06" w:rsidRPr="0065426A">
        <w:rPr>
          <w:rFonts w:asciiTheme="majorBidi" w:hAnsiTheme="majorBidi" w:cstheme="majorBidi"/>
          <w:sz w:val="28"/>
          <w:szCs w:val="28"/>
          <w:lang w:bidi="ar-LB"/>
        </w:rPr>
        <w:t xml:space="preserve">political and economic </w:t>
      </w:r>
      <w:r w:rsidR="0035410C" w:rsidRPr="0065426A">
        <w:rPr>
          <w:rFonts w:asciiTheme="majorBidi" w:hAnsiTheme="majorBidi" w:cstheme="majorBidi"/>
          <w:sz w:val="28"/>
          <w:szCs w:val="28"/>
          <w:lang w:bidi="ar-LB"/>
        </w:rPr>
        <w:t>tribulations</w:t>
      </w:r>
      <w:r w:rsidR="00E940F8" w:rsidRPr="0065426A">
        <w:rPr>
          <w:rFonts w:asciiTheme="majorBidi" w:hAnsiTheme="majorBidi" w:cstheme="majorBidi"/>
          <w:sz w:val="28"/>
          <w:szCs w:val="28"/>
          <w:lang w:bidi="ar-LB"/>
        </w:rPr>
        <w:t xml:space="preserve"> in </w:t>
      </w:r>
      <w:r w:rsidR="001F6DD5" w:rsidRPr="0065426A">
        <w:rPr>
          <w:rFonts w:asciiTheme="majorBidi" w:hAnsiTheme="majorBidi" w:cstheme="majorBidi"/>
          <w:sz w:val="28"/>
          <w:szCs w:val="28"/>
          <w:lang w:bidi="ar-LB"/>
        </w:rPr>
        <w:t>Venezuela</w:t>
      </w:r>
      <w:r w:rsidR="00E940F8" w:rsidRPr="0065426A">
        <w:rPr>
          <w:rFonts w:asciiTheme="majorBidi" w:hAnsiTheme="majorBidi" w:cstheme="majorBidi"/>
          <w:sz w:val="28"/>
          <w:szCs w:val="28"/>
          <w:lang w:bidi="ar-LB"/>
        </w:rPr>
        <w:t xml:space="preserve">, </w:t>
      </w:r>
      <w:r w:rsidR="0035410C" w:rsidRPr="0065426A">
        <w:rPr>
          <w:rFonts w:asciiTheme="majorBidi" w:hAnsiTheme="majorBidi" w:cstheme="majorBidi"/>
          <w:sz w:val="28"/>
          <w:szCs w:val="28"/>
          <w:lang w:bidi="ar-LB"/>
        </w:rPr>
        <w:t xml:space="preserve"> </w:t>
      </w:r>
      <w:r w:rsidR="00E940F8" w:rsidRPr="0065426A">
        <w:rPr>
          <w:rFonts w:asciiTheme="majorBidi" w:hAnsiTheme="majorBidi" w:cstheme="majorBidi"/>
          <w:sz w:val="28"/>
          <w:szCs w:val="28"/>
          <w:lang w:bidi="ar-LB"/>
        </w:rPr>
        <w:t>where oil revenues account for 96</w:t>
      </w:r>
      <w:r w:rsidR="00E940F8" w:rsidRPr="0065426A">
        <w:rPr>
          <w:sz w:val="28"/>
          <w:szCs w:val="28"/>
        </w:rPr>
        <w:t xml:space="preserve">% </w:t>
      </w:r>
      <w:r w:rsidR="00026051" w:rsidRPr="0065426A">
        <w:rPr>
          <w:rFonts w:asciiTheme="majorBidi" w:hAnsiTheme="majorBidi" w:cstheme="majorBidi"/>
          <w:sz w:val="28"/>
          <w:szCs w:val="28"/>
          <w:lang w:bidi="ar-LB"/>
        </w:rPr>
        <w:t xml:space="preserve">of the country’s </w:t>
      </w:r>
      <w:r w:rsidR="001F6DD5" w:rsidRPr="0065426A">
        <w:rPr>
          <w:rFonts w:asciiTheme="majorBidi" w:hAnsiTheme="majorBidi" w:cstheme="majorBidi"/>
          <w:sz w:val="28"/>
          <w:szCs w:val="28"/>
          <w:lang w:bidi="ar-LB"/>
        </w:rPr>
        <w:t>revenues, with</w:t>
      </w:r>
      <w:r w:rsidR="00E67D06" w:rsidRPr="0065426A">
        <w:rPr>
          <w:rFonts w:asciiTheme="majorBidi" w:hAnsiTheme="majorBidi" w:cstheme="majorBidi"/>
          <w:sz w:val="28"/>
          <w:szCs w:val="28"/>
          <w:lang w:bidi="ar-LB"/>
        </w:rPr>
        <w:t xml:space="preserve"> </w:t>
      </w:r>
      <w:r w:rsidR="00B429EB" w:rsidRPr="0065426A">
        <w:rPr>
          <w:rFonts w:asciiTheme="majorBidi" w:hAnsiTheme="majorBidi" w:cstheme="majorBidi"/>
          <w:sz w:val="28"/>
          <w:szCs w:val="28"/>
          <w:lang w:bidi="ar-LB"/>
        </w:rPr>
        <w:t>hyperinflation of almost</w:t>
      </w:r>
      <w:r w:rsidR="00E67D06" w:rsidRPr="0065426A">
        <w:rPr>
          <w:rFonts w:asciiTheme="majorBidi" w:hAnsiTheme="majorBidi" w:cstheme="majorBidi"/>
          <w:sz w:val="28"/>
          <w:szCs w:val="28"/>
          <w:lang w:bidi="ar-LB"/>
        </w:rPr>
        <w:t xml:space="preserve"> 14000% and </w:t>
      </w:r>
      <w:r w:rsidR="0035410C" w:rsidRPr="0065426A">
        <w:rPr>
          <w:rFonts w:asciiTheme="majorBidi" w:hAnsiTheme="majorBidi" w:cstheme="majorBidi"/>
          <w:sz w:val="28"/>
          <w:szCs w:val="28"/>
          <w:lang w:bidi="ar-LB"/>
        </w:rPr>
        <w:t>dwindling oil production to</w:t>
      </w:r>
      <w:r w:rsidR="00B429EB" w:rsidRPr="0065426A">
        <w:rPr>
          <w:rFonts w:asciiTheme="majorBidi" w:hAnsiTheme="majorBidi" w:cstheme="majorBidi"/>
          <w:sz w:val="28"/>
          <w:szCs w:val="28"/>
          <w:lang w:bidi="ar-LB"/>
        </w:rPr>
        <w:t xml:space="preserve"> around </w:t>
      </w:r>
      <w:r w:rsidR="00E67D06" w:rsidRPr="0065426A">
        <w:rPr>
          <w:rFonts w:asciiTheme="majorBidi" w:hAnsiTheme="majorBidi" w:cstheme="majorBidi"/>
          <w:sz w:val="28"/>
          <w:szCs w:val="28"/>
          <w:lang w:bidi="ar-LB"/>
        </w:rPr>
        <w:t>1.5 million</w:t>
      </w:r>
      <w:r w:rsidR="0035410C" w:rsidRPr="0065426A">
        <w:rPr>
          <w:rFonts w:asciiTheme="majorBidi" w:hAnsiTheme="majorBidi" w:cstheme="majorBidi"/>
          <w:sz w:val="28"/>
          <w:szCs w:val="28"/>
          <w:lang w:bidi="ar-LB"/>
        </w:rPr>
        <w:t xml:space="preserve"> barrels per day</w:t>
      </w:r>
      <w:r w:rsidR="000E3FE2" w:rsidRPr="0065426A">
        <w:rPr>
          <w:rFonts w:asciiTheme="majorBidi" w:hAnsiTheme="majorBidi" w:cstheme="majorBidi"/>
          <w:sz w:val="28"/>
          <w:szCs w:val="28"/>
          <w:lang w:bidi="ar-LB"/>
        </w:rPr>
        <w:t xml:space="preserve"> (bpd)</w:t>
      </w:r>
      <w:r w:rsidR="0035410C" w:rsidRPr="0065426A">
        <w:rPr>
          <w:rFonts w:asciiTheme="majorBidi" w:hAnsiTheme="majorBidi" w:cstheme="majorBidi"/>
          <w:sz w:val="28"/>
          <w:szCs w:val="28"/>
          <w:lang w:bidi="ar-LB"/>
        </w:rPr>
        <w:t xml:space="preserve"> in June 2018</w:t>
      </w:r>
      <w:r w:rsidR="00E940F8" w:rsidRPr="0065426A">
        <w:rPr>
          <w:rFonts w:asciiTheme="majorBidi" w:hAnsiTheme="majorBidi" w:cstheme="majorBidi"/>
          <w:sz w:val="28"/>
          <w:szCs w:val="28"/>
          <w:lang w:bidi="ar-LB"/>
        </w:rPr>
        <w:t xml:space="preserve">, </w:t>
      </w:r>
      <w:r w:rsidR="0035410C" w:rsidRPr="0065426A">
        <w:rPr>
          <w:rFonts w:asciiTheme="majorBidi" w:hAnsiTheme="majorBidi" w:cstheme="majorBidi"/>
          <w:sz w:val="28"/>
          <w:szCs w:val="28"/>
          <w:lang w:bidi="ar-LB"/>
        </w:rPr>
        <w:t>i</w:t>
      </w:r>
      <w:r w:rsidR="00E67D06" w:rsidRPr="0065426A">
        <w:rPr>
          <w:rFonts w:asciiTheme="majorBidi" w:hAnsiTheme="majorBidi" w:cstheme="majorBidi"/>
          <w:sz w:val="28"/>
          <w:szCs w:val="28"/>
          <w:lang w:bidi="ar-LB"/>
        </w:rPr>
        <w:t xml:space="preserve">n addition to the political and security </w:t>
      </w:r>
      <w:r w:rsidR="00E14BA1" w:rsidRPr="0065426A">
        <w:rPr>
          <w:rFonts w:asciiTheme="majorBidi" w:hAnsiTheme="majorBidi" w:cstheme="majorBidi"/>
          <w:sz w:val="28"/>
          <w:szCs w:val="28"/>
          <w:lang w:bidi="ar-LB"/>
        </w:rPr>
        <w:t>complications</w:t>
      </w:r>
      <w:r w:rsidR="00E67D06" w:rsidRPr="0065426A">
        <w:rPr>
          <w:rFonts w:asciiTheme="majorBidi" w:hAnsiTheme="majorBidi" w:cstheme="majorBidi"/>
          <w:sz w:val="28"/>
          <w:szCs w:val="28"/>
          <w:lang w:bidi="ar-LB"/>
        </w:rPr>
        <w:t xml:space="preserve"> in Libya</w:t>
      </w:r>
      <w:r w:rsidR="0035410C" w:rsidRPr="0065426A">
        <w:rPr>
          <w:rFonts w:asciiTheme="majorBidi" w:hAnsiTheme="majorBidi" w:cstheme="majorBidi"/>
          <w:sz w:val="28"/>
          <w:szCs w:val="28"/>
          <w:lang w:bidi="ar-LB"/>
        </w:rPr>
        <w:t xml:space="preserve">. </w:t>
      </w:r>
      <w:r w:rsidR="00B6447B" w:rsidRPr="0065426A">
        <w:rPr>
          <w:rFonts w:asciiTheme="majorBidi" w:hAnsiTheme="majorBidi" w:cstheme="majorBidi"/>
          <w:sz w:val="28"/>
          <w:szCs w:val="28"/>
          <w:lang w:bidi="ar-LB"/>
        </w:rPr>
        <w:t xml:space="preserve">All these factors led to a decline in OPEC </w:t>
      </w:r>
      <w:r w:rsidR="000E3FE2" w:rsidRPr="0065426A">
        <w:rPr>
          <w:rFonts w:asciiTheme="majorBidi" w:hAnsiTheme="majorBidi" w:cstheme="majorBidi"/>
          <w:sz w:val="28"/>
          <w:szCs w:val="28"/>
          <w:lang w:bidi="ar-LB"/>
        </w:rPr>
        <w:t>output</w:t>
      </w:r>
      <w:r w:rsidR="00B6447B" w:rsidRPr="0065426A">
        <w:rPr>
          <w:rFonts w:asciiTheme="majorBidi" w:hAnsiTheme="majorBidi" w:cstheme="majorBidi"/>
          <w:sz w:val="28"/>
          <w:szCs w:val="28"/>
          <w:lang w:bidi="ar-LB"/>
        </w:rPr>
        <w:t xml:space="preserve"> and </w:t>
      </w:r>
      <w:r w:rsidR="000E3FE2" w:rsidRPr="0065426A">
        <w:rPr>
          <w:rFonts w:asciiTheme="majorBidi" w:hAnsiTheme="majorBidi" w:cstheme="majorBidi"/>
          <w:sz w:val="28"/>
          <w:szCs w:val="28"/>
          <w:lang w:bidi="ar-LB"/>
        </w:rPr>
        <w:t xml:space="preserve">a </w:t>
      </w:r>
      <w:r w:rsidR="00B6447B" w:rsidRPr="0065426A">
        <w:rPr>
          <w:rFonts w:asciiTheme="majorBidi" w:hAnsiTheme="majorBidi" w:cstheme="majorBidi"/>
          <w:sz w:val="28"/>
          <w:szCs w:val="28"/>
          <w:lang w:bidi="ar-LB"/>
        </w:rPr>
        <w:t>growth</w:t>
      </w:r>
      <w:r w:rsidR="000E3FE2" w:rsidRPr="0065426A">
        <w:rPr>
          <w:rFonts w:asciiTheme="majorBidi" w:hAnsiTheme="majorBidi" w:cstheme="majorBidi"/>
          <w:sz w:val="28"/>
          <w:szCs w:val="28"/>
          <w:lang w:bidi="ar-LB"/>
        </w:rPr>
        <w:t xml:space="preserve"> in</w:t>
      </w:r>
      <w:r w:rsidR="00B6447B" w:rsidRPr="0065426A">
        <w:rPr>
          <w:rFonts w:asciiTheme="majorBidi" w:hAnsiTheme="majorBidi" w:cstheme="majorBidi"/>
          <w:sz w:val="28"/>
          <w:szCs w:val="28"/>
          <w:lang w:bidi="ar-LB"/>
        </w:rPr>
        <w:t xml:space="preserve"> </w:t>
      </w:r>
      <w:r w:rsidR="000E3FE2" w:rsidRPr="0065426A">
        <w:rPr>
          <w:rFonts w:asciiTheme="majorBidi" w:hAnsiTheme="majorBidi" w:cstheme="majorBidi"/>
          <w:sz w:val="28"/>
          <w:szCs w:val="28"/>
          <w:lang w:bidi="ar-LB"/>
        </w:rPr>
        <w:t xml:space="preserve">demand </w:t>
      </w:r>
      <w:r w:rsidR="00B6447B" w:rsidRPr="0065426A">
        <w:rPr>
          <w:rFonts w:asciiTheme="majorBidi" w:hAnsiTheme="majorBidi" w:cstheme="majorBidi"/>
          <w:sz w:val="28"/>
          <w:szCs w:val="28"/>
          <w:lang w:bidi="ar-LB"/>
        </w:rPr>
        <w:t xml:space="preserve">for oil </w:t>
      </w:r>
      <w:r w:rsidR="000E3FE2" w:rsidRPr="0065426A">
        <w:rPr>
          <w:rFonts w:asciiTheme="majorBidi" w:hAnsiTheme="majorBidi" w:cstheme="majorBidi"/>
          <w:sz w:val="28"/>
          <w:szCs w:val="28"/>
          <w:lang w:bidi="ar-LB"/>
        </w:rPr>
        <w:t>resulting in higher</w:t>
      </w:r>
      <w:r w:rsidR="00B6447B" w:rsidRPr="0065426A">
        <w:rPr>
          <w:rFonts w:asciiTheme="majorBidi" w:hAnsiTheme="majorBidi" w:cstheme="majorBidi"/>
          <w:sz w:val="28"/>
          <w:szCs w:val="28"/>
          <w:lang w:bidi="ar-LB"/>
        </w:rPr>
        <w:t xml:space="preserve"> prices.</w:t>
      </w:r>
    </w:p>
    <w:p w:rsidR="006A5CD1" w:rsidRPr="008A450E" w:rsidRDefault="006A5CD1" w:rsidP="0065426A">
      <w:pPr>
        <w:spacing w:before="0" w:after="0"/>
        <w:jc w:val="both"/>
        <w:rPr>
          <w:rFonts w:asciiTheme="majorBidi" w:hAnsiTheme="majorBidi" w:cs="Times New Roman"/>
          <w:sz w:val="16"/>
          <w:szCs w:val="16"/>
          <w:lang w:bidi="ar-LB"/>
        </w:rPr>
      </w:pPr>
    </w:p>
    <w:p w:rsidR="001C725A" w:rsidRPr="0065426A" w:rsidRDefault="00026051"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In June 2018, </w:t>
      </w:r>
      <w:r w:rsidR="001C725A" w:rsidRPr="0065426A">
        <w:rPr>
          <w:rFonts w:asciiTheme="majorBidi" w:hAnsiTheme="majorBidi" w:cstheme="majorBidi"/>
          <w:sz w:val="28"/>
          <w:szCs w:val="28"/>
          <w:lang w:bidi="ar-LB"/>
        </w:rPr>
        <w:t xml:space="preserve">OPEC decided </w:t>
      </w:r>
      <w:r w:rsidR="00DE503D" w:rsidRPr="0065426A">
        <w:rPr>
          <w:rFonts w:asciiTheme="majorBidi" w:hAnsiTheme="majorBidi" w:cstheme="majorBidi"/>
          <w:sz w:val="28"/>
          <w:szCs w:val="28"/>
          <w:lang w:bidi="ar-LB"/>
        </w:rPr>
        <w:t>to increase output by</w:t>
      </w:r>
      <w:r w:rsidR="001C725A" w:rsidRPr="0065426A">
        <w:rPr>
          <w:rFonts w:asciiTheme="majorBidi" w:hAnsiTheme="majorBidi" w:cstheme="majorBidi"/>
          <w:sz w:val="28"/>
          <w:szCs w:val="28"/>
          <w:lang w:bidi="ar-LB"/>
        </w:rPr>
        <w:t xml:space="preserve"> around 1 million barrels per day but some OPEC members (Iran, Iraq</w:t>
      </w:r>
      <w:r w:rsidR="00DE503D" w:rsidRPr="0065426A">
        <w:rPr>
          <w:rFonts w:asciiTheme="majorBidi" w:hAnsiTheme="majorBidi" w:cstheme="majorBidi"/>
          <w:sz w:val="28"/>
          <w:szCs w:val="28"/>
          <w:lang w:bidi="ar-LB"/>
        </w:rPr>
        <w:t xml:space="preserve">, </w:t>
      </w:r>
      <w:r w:rsidR="001C725A" w:rsidRPr="0065426A">
        <w:rPr>
          <w:rFonts w:asciiTheme="majorBidi" w:hAnsiTheme="majorBidi" w:cstheme="majorBidi"/>
          <w:sz w:val="28"/>
          <w:szCs w:val="28"/>
          <w:lang w:bidi="ar-LB"/>
        </w:rPr>
        <w:t>etc.)</w:t>
      </w:r>
      <w:r w:rsidR="00DE503D" w:rsidRPr="0065426A">
        <w:rPr>
          <w:rFonts w:asciiTheme="majorBidi" w:hAnsiTheme="majorBidi" w:cstheme="majorBidi"/>
          <w:sz w:val="28"/>
          <w:szCs w:val="28"/>
          <w:lang w:bidi="ar-LB"/>
        </w:rPr>
        <w:t>, facing a cut in exports after U.S. sanctions,</w:t>
      </w:r>
      <w:r w:rsidR="001C725A" w:rsidRPr="0065426A">
        <w:rPr>
          <w:rFonts w:asciiTheme="majorBidi" w:hAnsiTheme="majorBidi" w:cstheme="majorBidi"/>
          <w:sz w:val="28"/>
          <w:szCs w:val="28"/>
          <w:lang w:bidi="ar-LB"/>
        </w:rPr>
        <w:t xml:space="preserve"> refused to pump more </w:t>
      </w:r>
      <w:r w:rsidR="00DE503D" w:rsidRPr="0065426A">
        <w:rPr>
          <w:rFonts w:asciiTheme="majorBidi" w:hAnsiTheme="majorBidi" w:cstheme="majorBidi"/>
          <w:sz w:val="28"/>
          <w:szCs w:val="28"/>
          <w:lang w:bidi="ar-LB"/>
        </w:rPr>
        <w:t>oil.</w:t>
      </w:r>
      <w:r w:rsidR="00A971FE" w:rsidRPr="0065426A">
        <w:rPr>
          <w:sz w:val="28"/>
          <w:szCs w:val="28"/>
        </w:rPr>
        <w:t xml:space="preserve"> </w:t>
      </w:r>
      <w:r w:rsidR="00A971FE" w:rsidRPr="0065426A">
        <w:rPr>
          <w:rFonts w:asciiTheme="majorBidi" w:hAnsiTheme="majorBidi" w:cstheme="majorBidi"/>
          <w:sz w:val="28"/>
          <w:szCs w:val="28"/>
          <w:lang w:bidi="ar-LB"/>
        </w:rPr>
        <w:t xml:space="preserve">US President Donald Trump warned </w:t>
      </w:r>
      <w:r w:rsidR="0012074F" w:rsidRPr="0065426A">
        <w:rPr>
          <w:rFonts w:asciiTheme="majorBidi" w:hAnsiTheme="majorBidi" w:cstheme="majorBidi"/>
          <w:sz w:val="28"/>
          <w:szCs w:val="28"/>
          <w:lang w:bidi="ar-LB"/>
        </w:rPr>
        <w:t>OPEC a</w:t>
      </w:r>
      <w:r w:rsidR="001C725A" w:rsidRPr="0065426A">
        <w:rPr>
          <w:rFonts w:asciiTheme="majorBidi" w:hAnsiTheme="majorBidi" w:cstheme="majorBidi"/>
          <w:sz w:val="28"/>
          <w:szCs w:val="28"/>
          <w:lang w:bidi="ar-LB"/>
        </w:rPr>
        <w:t>gainst rising global oil prices</w:t>
      </w:r>
      <w:r w:rsidR="0012074F" w:rsidRPr="0065426A">
        <w:rPr>
          <w:rFonts w:asciiTheme="majorBidi" w:hAnsiTheme="majorBidi" w:cstheme="majorBidi"/>
          <w:sz w:val="28"/>
          <w:szCs w:val="28"/>
          <w:lang w:bidi="ar-LB"/>
        </w:rPr>
        <w:t>, which could lead to a drop in</w:t>
      </w:r>
      <w:r w:rsidR="001C725A" w:rsidRPr="0065426A">
        <w:rPr>
          <w:rFonts w:asciiTheme="majorBidi" w:hAnsiTheme="majorBidi" w:cstheme="majorBidi"/>
          <w:sz w:val="28"/>
          <w:szCs w:val="28"/>
          <w:lang w:bidi="ar-LB"/>
        </w:rPr>
        <w:t xml:space="preserve"> the US economy</w:t>
      </w:r>
      <w:r w:rsidR="0012074F" w:rsidRPr="0065426A">
        <w:rPr>
          <w:rFonts w:asciiTheme="majorBidi" w:hAnsiTheme="majorBidi" w:cstheme="majorBidi"/>
          <w:sz w:val="28"/>
          <w:szCs w:val="28"/>
          <w:lang w:bidi="ar-LB"/>
        </w:rPr>
        <w:t xml:space="preserve"> growth</w:t>
      </w:r>
      <w:r w:rsidR="001C725A" w:rsidRPr="0065426A">
        <w:rPr>
          <w:rFonts w:asciiTheme="majorBidi" w:hAnsiTheme="majorBidi" w:cstheme="majorBidi"/>
          <w:sz w:val="28"/>
          <w:szCs w:val="28"/>
          <w:lang w:bidi="ar-LB"/>
        </w:rPr>
        <w:t>. He called on OPEC to increase oil production to maintain low prices</w:t>
      </w:r>
      <w:r w:rsidR="001C725A" w:rsidRPr="0065426A">
        <w:rPr>
          <w:rFonts w:asciiTheme="majorBidi" w:hAnsiTheme="majorBidi" w:cs="Times New Roman"/>
          <w:sz w:val="28"/>
          <w:szCs w:val="28"/>
          <w:rtl/>
          <w:lang w:bidi="ar-LB"/>
        </w:rPr>
        <w:t>.</w:t>
      </w:r>
    </w:p>
    <w:p w:rsidR="001C725A" w:rsidRPr="0065426A" w:rsidRDefault="001C725A" w:rsidP="0065426A">
      <w:pPr>
        <w:spacing w:before="0" w:after="0"/>
        <w:jc w:val="both"/>
        <w:rPr>
          <w:rFonts w:asciiTheme="majorBidi" w:hAnsiTheme="majorBidi" w:cstheme="majorBidi"/>
          <w:sz w:val="28"/>
          <w:szCs w:val="28"/>
          <w:lang w:bidi="ar-LB"/>
        </w:rPr>
      </w:pPr>
    </w:p>
    <w:p w:rsidR="007B02C1" w:rsidRPr="006A5CD1" w:rsidRDefault="007B02C1" w:rsidP="002E146E">
      <w:pPr>
        <w:pStyle w:val="Heading3"/>
        <w:numPr>
          <w:ilvl w:val="0"/>
          <w:numId w:val="27"/>
        </w:numPr>
        <w:rPr>
          <w:lang w:bidi="ar-LB"/>
        </w:rPr>
      </w:pPr>
      <w:bookmarkStart w:id="79" w:name="_Toc13651346"/>
      <w:bookmarkStart w:id="80" w:name="_Toc15295881"/>
      <w:r w:rsidRPr="006A5CD1">
        <w:rPr>
          <w:lang w:bidi="ar-LB"/>
        </w:rPr>
        <w:t>India</w:t>
      </w:r>
      <w:bookmarkEnd w:id="79"/>
      <w:bookmarkEnd w:id="80"/>
    </w:p>
    <w:p w:rsidR="006A5CD1" w:rsidRPr="008A450E" w:rsidRDefault="006A5CD1" w:rsidP="0065426A">
      <w:pPr>
        <w:spacing w:before="0" w:after="0"/>
        <w:jc w:val="both"/>
        <w:rPr>
          <w:rFonts w:asciiTheme="majorBidi" w:hAnsiTheme="majorBidi" w:cstheme="majorBidi"/>
          <w:sz w:val="16"/>
          <w:szCs w:val="16"/>
          <w:lang w:bidi="ar-LB"/>
        </w:rPr>
      </w:pPr>
    </w:p>
    <w:p w:rsidR="007B02C1" w:rsidRPr="0065426A" w:rsidRDefault="007B02C1" w:rsidP="0065426A">
      <w:pPr>
        <w:spacing w:before="0" w:after="0"/>
        <w:jc w:val="both"/>
        <w:rPr>
          <w:rFonts w:asciiTheme="majorBidi" w:hAnsiTheme="majorBidi" w:cstheme="majorBidi"/>
          <w:sz w:val="28"/>
          <w:szCs w:val="28"/>
          <w:rtl/>
          <w:lang w:bidi="ar-LB"/>
        </w:rPr>
      </w:pPr>
      <w:r w:rsidRPr="0065426A">
        <w:rPr>
          <w:rFonts w:asciiTheme="majorBidi" w:hAnsiTheme="majorBidi" w:cstheme="majorBidi"/>
          <w:sz w:val="28"/>
          <w:szCs w:val="28"/>
          <w:lang w:bidi="ar-LB"/>
        </w:rPr>
        <w:t xml:space="preserve">India announced on August 2018 higher import duties on 92 US products in retaliation to US decision to impose heavy tariffs on steel and </w:t>
      </w:r>
      <w:r w:rsidR="001F6DD5" w:rsidRPr="0065426A">
        <w:rPr>
          <w:rFonts w:asciiTheme="majorBidi" w:hAnsiTheme="majorBidi" w:cstheme="majorBidi"/>
          <w:sz w:val="28"/>
          <w:szCs w:val="28"/>
          <w:lang w:bidi="ar-LB"/>
        </w:rPr>
        <w:t>aluminum</w:t>
      </w:r>
      <w:r w:rsidRPr="0065426A">
        <w:rPr>
          <w:rFonts w:asciiTheme="majorBidi" w:hAnsiTheme="majorBidi" w:cstheme="majorBidi"/>
          <w:sz w:val="28"/>
          <w:szCs w:val="28"/>
          <w:lang w:bidi="ar-LB"/>
        </w:rPr>
        <w:t xml:space="preserve"> items imported from India.</w:t>
      </w:r>
    </w:p>
    <w:p w:rsidR="007B02C1" w:rsidRDefault="007B02C1" w:rsidP="0065426A">
      <w:pPr>
        <w:spacing w:before="0" w:after="0"/>
        <w:jc w:val="both"/>
        <w:rPr>
          <w:rFonts w:asciiTheme="majorBidi" w:hAnsiTheme="majorBidi" w:cstheme="majorBidi"/>
          <w:sz w:val="28"/>
          <w:szCs w:val="28"/>
          <w:lang w:bidi="ar-LB"/>
        </w:rPr>
      </w:pPr>
    </w:p>
    <w:p w:rsidR="004C4A78" w:rsidRPr="0065426A" w:rsidRDefault="004C4A78" w:rsidP="006A5CD1">
      <w:pPr>
        <w:pStyle w:val="Heading1"/>
        <w:rPr>
          <w:lang w:bidi="ar"/>
        </w:rPr>
      </w:pPr>
      <w:bookmarkStart w:id="81" w:name="_Toc13651347"/>
      <w:bookmarkStart w:id="82" w:name="_Toc15295882"/>
      <w:r w:rsidRPr="0065426A">
        <w:rPr>
          <w:lang w:bidi="ar"/>
        </w:rPr>
        <w:t>Fifth: US-China trade wars for technological supremacy</w:t>
      </w:r>
      <w:bookmarkEnd w:id="81"/>
      <w:bookmarkEnd w:id="82"/>
    </w:p>
    <w:p w:rsidR="006A5CD1" w:rsidRDefault="006A5CD1" w:rsidP="0065426A">
      <w:pPr>
        <w:spacing w:before="0" w:after="0"/>
        <w:jc w:val="both"/>
        <w:rPr>
          <w:rFonts w:asciiTheme="majorBidi" w:hAnsiTheme="majorBidi" w:cstheme="majorBidi"/>
          <w:sz w:val="28"/>
          <w:szCs w:val="28"/>
          <w:lang w:bidi="ar"/>
        </w:rPr>
      </w:pPr>
    </w:p>
    <w:p w:rsidR="002B6FF3" w:rsidRDefault="00DD5103" w:rsidP="0065426A">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The trade war between the US and China is not just about</w:t>
      </w:r>
      <w:r w:rsidR="00B86553" w:rsidRPr="0065426A">
        <w:rPr>
          <w:rFonts w:asciiTheme="majorBidi" w:hAnsiTheme="majorBidi" w:cstheme="majorBidi"/>
          <w:sz w:val="28"/>
          <w:szCs w:val="28"/>
          <w:lang w:bidi="ar"/>
        </w:rPr>
        <w:t xml:space="preserve"> customs</w:t>
      </w:r>
      <w:r w:rsidRPr="0065426A">
        <w:rPr>
          <w:rFonts w:asciiTheme="majorBidi" w:hAnsiTheme="majorBidi" w:cstheme="majorBidi"/>
          <w:sz w:val="28"/>
          <w:szCs w:val="28"/>
          <w:lang w:bidi="ar"/>
        </w:rPr>
        <w:t xml:space="preserve"> tariffs, it's also a brutal fight for tech supremacy </w:t>
      </w:r>
      <w:r w:rsidR="00C83D76" w:rsidRPr="0065426A">
        <w:rPr>
          <w:rFonts w:asciiTheme="majorBidi" w:hAnsiTheme="majorBidi" w:cstheme="majorBidi"/>
          <w:sz w:val="28"/>
          <w:szCs w:val="28"/>
          <w:lang w:bidi="ar"/>
        </w:rPr>
        <w:t>expressed in President</w:t>
      </w:r>
      <w:r w:rsidR="002B6FF3" w:rsidRPr="0065426A">
        <w:rPr>
          <w:rFonts w:asciiTheme="majorBidi" w:hAnsiTheme="majorBidi" w:cstheme="majorBidi"/>
          <w:sz w:val="28"/>
          <w:szCs w:val="28"/>
          <w:lang w:bidi="ar"/>
        </w:rPr>
        <w:t xml:space="preserve"> Trump's decision to deny </w:t>
      </w:r>
      <w:r w:rsidR="002B6FF3" w:rsidRPr="00E14BA1">
        <w:rPr>
          <w:rFonts w:asciiTheme="majorBidi" w:hAnsiTheme="majorBidi" w:cstheme="majorBidi"/>
          <w:b/>
          <w:bCs/>
          <w:sz w:val="28"/>
          <w:szCs w:val="28"/>
          <w:lang w:bidi="ar"/>
        </w:rPr>
        <w:t>China Mobile</w:t>
      </w:r>
      <w:r w:rsidR="002B6FF3" w:rsidRPr="0065426A">
        <w:rPr>
          <w:rFonts w:asciiTheme="majorBidi" w:hAnsiTheme="majorBidi" w:cstheme="majorBidi"/>
          <w:sz w:val="28"/>
          <w:szCs w:val="28"/>
          <w:lang w:bidi="ar"/>
        </w:rPr>
        <w:t xml:space="preserve"> access to the US market</w:t>
      </w:r>
      <w:r w:rsidR="002B6FF3" w:rsidRPr="0065426A">
        <w:rPr>
          <w:rFonts w:asciiTheme="majorBidi" w:hAnsiTheme="majorBidi" w:cs="Times New Roman"/>
          <w:sz w:val="28"/>
          <w:szCs w:val="28"/>
          <w:rtl/>
          <w:lang w:bidi="ar"/>
        </w:rPr>
        <w:t>.</w:t>
      </w:r>
    </w:p>
    <w:p w:rsidR="006A5CD1" w:rsidRPr="006A5CD1" w:rsidRDefault="006A5CD1" w:rsidP="0065426A">
      <w:pPr>
        <w:spacing w:before="0" w:after="0"/>
        <w:jc w:val="both"/>
        <w:rPr>
          <w:rFonts w:asciiTheme="majorBidi" w:hAnsiTheme="majorBidi" w:cs="Times New Roman"/>
          <w:sz w:val="6"/>
          <w:szCs w:val="6"/>
          <w:lang w:bidi="ar"/>
        </w:rPr>
      </w:pPr>
    </w:p>
    <w:p w:rsidR="00DE2D07" w:rsidRDefault="00DE2D07" w:rsidP="00E14BA1">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 xml:space="preserve">The state-owned </w:t>
      </w:r>
      <w:r w:rsidR="00B86553" w:rsidRPr="0065426A">
        <w:rPr>
          <w:rFonts w:asciiTheme="majorBidi" w:hAnsiTheme="majorBidi" w:cstheme="majorBidi"/>
          <w:sz w:val="28"/>
          <w:szCs w:val="28"/>
          <w:lang w:bidi="ar"/>
        </w:rPr>
        <w:t>company</w:t>
      </w:r>
      <w:r w:rsidR="00071442" w:rsidRPr="0065426A">
        <w:rPr>
          <w:rFonts w:asciiTheme="majorBidi" w:hAnsiTheme="majorBidi" w:cstheme="majorBidi"/>
          <w:sz w:val="28"/>
          <w:szCs w:val="28"/>
          <w:lang w:bidi="ar"/>
        </w:rPr>
        <w:t xml:space="preserve"> may pose a threat to US national security (according to US administration analy</w:t>
      </w:r>
      <w:r w:rsidR="00BA07BC" w:rsidRPr="0065426A">
        <w:rPr>
          <w:rFonts w:asciiTheme="majorBidi" w:hAnsiTheme="majorBidi" w:cstheme="majorBidi"/>
          <w:sz w:val="28"/>
          <w:szCs w:val="28"/>
          <w:lang w:bidi="ar"/>
        </w:rPr>
        <w:t>sis</w:t>
      </w:r>
      <w:r w:rsidR="00071442" w:rsidRPr="0065426A">
        <w:rPr>
          <w:rFonts w:asciiTheme="majorBidi" w:hAnsiTheme="majorBidi" w:cstheme="majorBidi"/>
          <w:sz w:val="28"/>
          <w:szCs w:val="28"/>
          <w:lang w:bidi="ar"/>
        </w:rPr>
        <w:t xml:space="preserve">). The move follows China's plan to boost investment in US technology companies and implement </w:t>
      </w:r>
      <w:r w:rsidR="005F4C63" w:rsidRPr="0065426A">
        <w:rPr>
          <w:rFonts w:asciiTheme="majorBidi" w:hAnsiTheme="majorBidi" w:cstheme="majorBidi"/>
          <w:sz w:val="28"/>
          <w:szCs w:val="28"/>
          <w:lang w:bidi="ar"/>
        </w:rPr>
        <w:t>“</w:t>
      </w:r>
      <w:r w:rsidR="00071442" w:rsidRPr="0065426A">
        <w:rPr>
          <w:rFonts w:asciiTheme="majorBidi" w:hAnsiTheme="majorBidi" w:cstheme="majorBidi"/>
          <w:sz w:val="28"/>
          <w:szCs w:val="28"/>
          <w:lang w:bidi="ar"/>
        </w:rPr>
        <w:t>Made in China</w:t>
      </w:r>
      <w:r w:rsidR="005F4C63" w:rsidRPr="0065426A">
        <w:rPr>
          <w:rFonts w:asciiTheme="majorBidi" w:hAnsiTheme="majorBidi" w:cstheme="majorBidi"/>
          <w:sz w:val="28"/>
          <w:szCs w:val="28"/>
          <w:lang w:bidi="ar"/>
        </w:rPr>
        <w:t xml:space="preserve"> 2025</w:t>
      </w:r>
      <w:r w:rsidR="00B86553" w:rsidRPr="0065426A">
        <w:rPr>
          <w:rFonts w:asciiTheme="majorBidi" w:hAnsiTheme="majorBidi" w:cstheme="majorBidi"/>
          <w:sz w:val="28"/>
          <w:szCs w:val="28"/>
          <w:lang w:bidi="ar"/>
        </w:rPr>
        <w:t>"</w:t>
      </w:r>
      <w:r w:rsidR="00E14BA1">
        <w:rPr>
          <w:rFonts w:asciiTheme="majorBidi" w:hAnsiTheme="majorBidi" w:cstheme="majorBidi"/>
          <w:sz w:val="28"/>
          <w:szCs w:val="28"/>
          <w:lang w:bidi="ar"/>
        </w:rPr>
        <w:t xml:space="preserve"> strategy</w:t>
      </w:r>
      <w:r w:rsidR="00B86553" w:rsidRPr="0065426A">
        <w:rPr>
          <w:rFonts w:asciiTheme="majorBidi" w:hAnsiTheme="majorBidi" w:cstheme="majorBidi"/>
          <w:sz w:val="28"/>
          <w:szCs w:val="28"/>
          <w:lang w:bidi="ar"/>
        </w:rPr>
        <w:t xml:space="preserve">. </w:t>
      </w:r>
      <w:r w:rsidR="00337711" w:rsidRPr="0065426A">
        <w:rPr>
          <w:rFonts w:asciiTheme="majorBidi" w:hAnsiTheme="majorBidi" w:cs="Times New Roman"/>
          <w:sz w:val="28"/>
          <w:szCs w:val="28"/>
          <w:lang w:bidi="ar"/>
        </w:rPr>
        <w:t>The US also banned</w:t>
      </w:r>
      <w:r w:rsidR="00337711" w:rsidRPr="0065426A">
        <w:rPr>
          <w:rFonts w:asciiTheme="majorBidi" w:hAnsiTheme="majorBidi" w:cstheme="majorBidi"/>
          <w:sz w:val="28"/>
          <w:szCs w:val="28"/>
          <w:lang w:bidi="ar"/>
        </w:rPr>
        <w:t xml:space="preserve"> the sale of ZTE and Huawei smartphones within US military bases and threatened to impose a 25 percent tariff on China's t</w:t>
      </w:r>
      <w:r w:rsidR="00B86553" w:rsidRPr="0065426A">
        <w:rPr>
          <w:rFonts w:asciiTheme="majorBidi" w:hAnsiTheme="majorBidi" w:cstheme="majorBidi"/>
          <w:sz w:val="28"/>
          <w:szCs w:val="28"/>
          <w:lang w:bidi="ar"/>
        </w:rPr>
        <w:t>echnology-related goods worth $</w:t>
      </w:r>
      <w:r w:rsidR="00337711" w:rsidRPr="0065426A">
        <w:rPr>
          <w:rFonts w:asciiTheme="majorBidi" w:hAnsiTheme="majorBidi" w:cstheme="majorBidi"/>
          <w:sz w:val="28"/>
          <w:szCs w:val="28"/>
          <w:lang w:bidi="ar"/>
        </w:rPr>
        <w:t>50 billion</w:t>
      </w:r>
      <w:r w:rsidR="00337711" w:rsidRPr="0065426A">
        <w:rPr>
          <w:rFonts w:asciiTheme="majorBidi" w:hAnsiTheme="majorBidi" w:cs="Times New Roman"/>
          <w:sz w:val="28"/>
          <w:szCs w:val="28"/>
          <w:rtl/>
          <w:lang w:bidi="ar"/>
        </w:rPr>
        <w:t>.</w:t>
      </w:r>
    </w:p>
    <w:p w:rsidR="00E14BA1" w:rsidRPr="008A450E" w:rsidRDefault="00E14BA1" w:rsidP="00E14BA1">
      <w:pPr>
        <w:spacing w:before="0" w:after="0"/>
        <w:jc w:val="both"/>
        <w:rPr>
          <w:rFonts w:asciiTheme="majorBidi" w:hAnsiTheme="majorBidi" w:cs="Times New Roman"/>
          <w:sz w:val="16"/>
          <w:szCs w:val="16"/>
          <w:lang w:bidi="ar"/>
        </w:rPr>
      </w:pPr>
    </w:p>
    <w:p w:rsidR="006A5CD1" w:rsidRPr="006A5CD1" w:rsidRDefault="006A5CD1" w:rsidP="0065426A">
      <w:pPr>
        <w:spacing w:before="0" w:after="0"/>
        <w:jc w:val="both"/>
        <w:rPr>
          <w:rFonts w:asciiTheme="majorBidi" w:hAnsiTheme="majorBidi" w:cstheme="majorBidi"/>
          <w:sz w:val="6"/>
          <w:szCs w:val="6"/>
          <w:lang w:bidi="ar"/>
        </w:rPr>
      </w:pPr>
    </w:p>
    <w:p w:rsidR="00DE2D07" w:rsidRDefault="00666983" w:rsidP="00E14BA1">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 xml:space="preserve">Dismantling the </w:t>
      </w:r>
      <w:r w:rsidR="00E14BA1">
        <w:rPr>
          <w:rFonts w:asciiTheme="majorBidi" w:hAnsiTheme="majorBidi" w:cstheme="majorBidi"/>
          <w:sz w:val="28"/>
          <w:szCs w:val="28"/>
          <w:lang w:bidi="ar"/>
        </w:rPr>
        <w:t>technology systems of the (US-</w:t>
      </w:r>
      <w:r w:rsidRPr="0065426A">
        <w:rPr>
          <w:rFonts w:asciiTheme="majorBidi" w:hAnsiTheme="majorBidi" w:cstheme="majorBidi"/>
          <w:sz w:val="28"/>
          <w:szCs w:val="28"/>
          <w:lang w:bidi="ar"/>
        </w:rPr>
        <w:t>Chinese) giants will have</w:t>
      </w:r>
      <w:r w:rsidR="00E14BA1">
        <w:rPr>
          <w:rFonts w:asciiTheme="majorBidi" w:hAnsiTheme="majorBidi" w:cstheme="majorBidi"/>
          <w:sz w:val="28"/>
          <w:szCs w:val="28"/>
          <w:lang w:bidi="ar"/>
        </w:rPr>
        <w:t xml:space="preserve"> a long-</w:t>
      </w:r>
      <w:r w:rsidRPr="0065426A">
        <w:rPr>
          <w:rFonts w:asciiTheme="majorBidi" w:hAnsiTheme="majorBidi" w:cstheme="majorBidi"/>
          <w:sz w:val="28"/>
          <w:szCs w:val="28"/>
          <w:lang w:bidi="ar"/>
        </w:rPr>
        <w:t>term impact on companies and consumers throughout the world. As US technology companies (Apple</w:t>
      </w:r>
      <w:r w:rsidR="00B86553" w:rsidRPr="0065426A">
        <w:rPr>
          <w:rFonts w:asciiTheme="majorBidi" w:hAnsiTheme="majorBidi" w:cstheme="majorBidi"/>
          <w:sz w:val="28"/>
          <w:szCs w:val="28"/>
          <w:lang w:bidi="ar"/>
        </w:rPr>
        <w:t>, etc.</w:t>
      </w:r>
      <w:r w:rsidRPr="0065426A">
        <w:rPr>
          <w:rFonts w:asciiTheme="majorBidi" w:hAnsiTheme="majorBidi" w:cstheme="majorBidi"/>
          <w:sz w:val="28"/>
          <w:szCs w:val="28"/>
          <w:lang w:bidi="ar"/>
        </w:rPr>
        <w:t xml:space="preserve">) </w:t>
      </w:r>
      <w:r w:rsidR="00A44412" w:rsidRPr="0065426A">
        <w:rPr>
          <w:rFonts w:asciiTheme="majorBidi" w:hAnsiTheme="majorBidi" w:cstheme="majorBidi"/>
          <w:sz w:val="28"/>
          <w:szCs w:val="28"/>
          <w:lang w:bidi="ar"/>
        </w:rPr>
        <w:t>are initially forced to</w:t>
      </w:r>
      <w:r w:rsidRPr="0065426A">
        <w:rPr>
          <w:rFonts w:asciiTheme="majorBidi" w:hAnsiTheme="majorBidi" w:cstheme="majorBidi"/>
          <w:sz w:val="28"/>
          <w:szCs w:val="28"/>
          <w:lang w:bidi="ar"/>
        </w:rPr>
        <w:t xml:space="preserve"> transfer</w:t>
      </w:r>
      <w:r w:rsidR="00A44412" w:rsidRPr="0065426A">
        <w:rPr>
          <w:rFonts w:asciiTheme="majorBidi" w:hAnsiTheme="majorBidi" w:cstheme="majorBidi"/>
          <w:sz w:val="28"/>
          <w:szCs w:val="28"/>
          <w:lang w:bidi="ar"/>
        </w:rPr>
        <w:t xml:space="preserve"> their</w:t>
      </w:r>
      <w:r w:rsidRPr="0065426A">
        <w:rPr>
          <w:rFonts w:asciiTheme="majorBidi" w:hAnsiTheme="majorBidi" w:cstheme="majorBidi"/>
          <w:sz w:val="28"/>
          <w:szCs w:val="28"/>
          <w:lang w:bidi="ar"/>
        </w:rPr>
        <w:t xml:space="preserve"> technology to Chinese partners </w:t>
      </w:r>
      <w:r w:rsidR="00A44412" w:rsidRPr="0065426A">
        <w:rPr>
          <w:rFonts w:asciiTheme="majorBidi" w:hAnsiTheme="majorBidi" w:cstheme="majorBidi"/>
          <w:sz w:val="28"/>
          <w:szCs w:val="28"/>
          <w:lang w:bidi="ar"/>
        </w:rPr>
        <w:t xml:space="preserve">as a condition for accessing China’s sizeable domestic market </w:t>
      </w:r>
      <w:r w:rsidRPr="0065426A">
        <w:rPr>
          <w:rFonts w:asciiTheme="majorBidi" w:hAnsiTheme="majorBidi" w:cstheme="majorBidi"/>
          <w:sz w:val="28"/>
          <w:szCs w:val="28"/>
          <w:lang w:bidi="ar"/>
        </w:rPr>
        <w:t>(1.39 billion people</w:t>
      </w:r>
      <w:r w:rsidR="003F05A6" w:rsidRPr="0065426A">
        <w:rPr>
          <w:rFonts w:asciiTheme="majorBidi" w:hAnsiTheme="majorBidi" w:cs="Times New Roman"/>
          <w:sz w:val="28"/>
          <w:szCs w:val="28"/>
          <w:lang w:bidi="ar"/>
        </w:rPr>
        <w:t>).</w:t>
      </w:r>
    </w:p>
    <w:p w:rsidR="00E14BA1" w:rsidRPr="008A450E" w:rsidRDefault="00E14BA1" w:rsidP="0065426A">
      <w:pPr>
        <w:spacing w:before="0" w:after="0"/>
        <w:jc w:val="both"/>
        <w:rPr>
          <w:rFonts w:asciiTheme="majorBidi" w:hAnsiTheme="majorBidi" w:cs="Times New Roman"/>
          <w:sz w:val="16"/>
          <w:szCs w:val="16"/>
          <w:lang w:bidi="ar"/>
        </w:rPr>
      </w:pPr>
    </w:p>
    <w:p w:rsidR="006A5CD1" w:rsidRPr="006A5CD1" w:rsidRDefault="006A5CD1" w:rsidP="0065426A">
      <w:pPr>
        <w:spacing w:before="0" w:after="0"/>
        <w:jc w:val="both"/>
        <w:rPr>
          <w:rFonts w:asciiTheme="majorBidi" w:hAnsiTheme="majorBidi" w:cstheme="majorBidi"/>
          <w:sz w:val="6"/>
          <w:szCs w:val="6"/>
          <w:lang w:bidi="ar"/>
        </w:rPr>
      </w:pPr>
    </w:p>
    <w:p w:rsidR="00A44412" w:rsidRDefault="005D733B" w:rsidP="0065426A">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Recently, the US expressed its concern about the "Made</w:t>
      </w:r>
      <w:r w:rsidR="00044E33" w:rsidRPr="0065426A">
        <w:rPr>
          <w:rFonts w:asciiTheme="majorBidi" w:hAnsiTheme="majorBidi" w:cstheme="majorBidi"/>
          <w:sz w:val="28"/>
          <w:szCs w:val="28"/>
          <w:lang w:bidi="ar"/>
        </w:rPr>
        <w:t xml:space="preserve"> in China 2025" initiative, a $</w:t>
      </w:r>
      <w:r w:rsidRPr="0065426A">
        <w:rPr>
          <w:rFonts w:asciiTheme="majorBidi" w:hAnsiTheme="majorBidi" w:cstheme="majorBidi"/>
          <w:sz w:val="28"/>
          <w:szCs w:val="28"/>
          <w:lang w:bidi="ar"/>
        </w:rPr>
        <w:t xml:space="preserve">300 billion initiative launched by China </w:t>
      </w:r>
      <w:r w:rsidR="00044E33" w:rsidRPr="0065426A">
        <w:rPr>
          <w:rFonts w:asciiTheme="majorBidi" w:hAnsiTheme="majorBidi" w:cstheme="majorBidi"/>
          <w:sz w:val="28"/>
          <w:szCs w:val="28"/>
          <w:lang w:bidi="ar"/>
        </w:rPr>
        <w:t>to strengthen its role globally and secure China’s position as a global powerhouse in high-tech industries</w:t>
      </w:r>
      <w:r w:rsidR="00044E33" w:rsidRPr="0065426A">
        <w:rPr>
          <w:rFonts w:asciiTheme="majorBidi" w:hAnsiTheme="majorBidi" w:cs="Times New Roman"/>
          <w:sz w:val="28"/>
          <w:szCs w:val="28"/>
          <w:lang w:bidi="ar"/>
        </w:rPr>
        <w:t xml:space="preserve"> </w:t>
      </w:r>
      <w:r w:rsidRPr="0065426A">
        <w:rPr>
          <w:rFonts w:asciiTheme="majorBidi" w:hAnsiTheme="majorBidi" w:cstheme="majorBidi"/>
          <w:sz w:val="28"/>
          <w:szCs w:val="28"/>
          <w:lang w:bidi="ar"/>
        </w:rPr>
        <w:t xml:space="preserve">(automation, </w:t>
      </w:r>
      <w:r w:rsidR="00044E33" w:rsidRPr="0065426A">
        <w:rPr>
          <w:rFonts w:asciiTheme="majorBidi" w:hAnsiTheme="majorBidi" w:cstheme="majorBidi"/>
          <w:sz w:val="28"/>
          <w:szCs w:val="28"/>
          <w:lang w:bidi="ar"/>
        </w:rPr>
        <w:t xml:space="preserve">renewable </w:t>
      </w:r>
      <w:r w:rsidRPr="0065426A">
        <w:rPr>
          <w:rFonts w:asciiTheme="majorBidi" w:hAnsiTheme="majorBidi" w:cstheme="majorBidi"/>
          <w:sz w:val="28"/>
          <w:szCs w:val="28"/>
          <w:lang w:bidi="ar"/>
        </w:rPr>
        <w:t>energy, 3D printing, industrial intellig</w:t>
      </w:r>
      <w:r w:rsidR="00044E33" w:rsidRPr="0065426A">
        <w:rPr>
          <w:rFonts w:asciiTheme="majorBidi" w:hAnsiTheme="majorBidi" w:cstheme="majorBidi"/>
          <w:sz w:val="28"/>
          <w:szCs w:val="28"/>
          <w:lang w:bidi="ar"/>
        </w:rPr>
        <w:t>ence and other future industries)</w:t>
      </w:r>
      <w:r w:rsidRPr="0065426A">
        <w:rPr>
          <w:rFonts w:asciiTheme="majorBidi" w:hAnsiTheme="majorBidi" w:cs="Times New Roman"/>
          <w:sz w:val="28"/>
          <w:szCs w:val="28"/>
          <w:rtl/>
          <w:lang w:bidi="ar"/>
        </w:rPr>
        <w:t>.</w:t>
      </w:r>
    </w:p>
    <w:p w:rsidR="00B86553" w:rsidRPr="006A5CD1" w:rsidRDefault="00B86553" w:rsidP="0065426A">
      <w:pPr>
        <w:spacing w:before="0" w:after="0"/>
        <w:jc w:val="both"/>
        <w:rPr>
          <w:rFonts w:asciiTheme="majorBidi" w:hAnsiTheme="majorBidi" w:cstheme="majorBidi"/>
          <w:sz w:val="6"/>
          <w:szCs w:val="6"/>
          <w:lang w:bidi="ar"/>
        </w:rPr>
      </w:pPr>
    </w:p>
    <w:p w:rsidR="00E2645E" w:rsidRDefault="00E2645E" w:rsidP="0065426A">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 xml:space="preserve">The US has also </w:t>
      </w:r>
      <w:r w:rsidR="00A727B9" w:rsidRPr="0065426A">
        <w:rPr>
          <w:rFonts w:asciiTheme="majorBidi" w:hAnsiTheme="majorBidi" w:cstheme="majorBidi"/>
          <w:sz w:val="28"/>
          <w:szCs w:val="28"/>
          <w:lang w:bidi="ar"/>
        </w:rPr>
        <w:t xml:space="preserve">thwarted </w:t>
      </w:r>
      <w:r w:rsidRPr="0065426A">
        <w:rPr>
          <w:rFonts w:asciiTheme="majorBidi" w:hAnsiTheme="majorBidi" w:cstheme="majorBidi"/>
          <w:sz w:val="28"/>
          <w:szCs w:val="28"/>
          <w:lang w:bidi="ar"/>
        </w:rPr>
        <w:t>many of Western technology companies' acquisitions by state-backed companies, especially in the semi</w:t>
      </w:r>
      <w:r w:rsidR="00A727B9"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conductor</w:t>
      </w:r>
      <w:r w:rsidR="00A727B9" w:rsidRPr="0065426A">
        <w:rPr>
          <w:rFonts w:asciiTheme="majorBidi" w:hAnsiTheme="majorBidi" w:cstheme="majorBidi"/>
          <w:sz w:val="28"/>
          <w:szCs w:val="28"/>
          <w:lang w:bidi="ar"/>
        </w:rPr>
        <w:t>s</w:t>
      </w:r>
      <w:r w:rsidRPr="0065426A">
        <w:rPr>
          <w:rFonts w:asciiTheme="majorBidi" w:hAnsiTheme="majorBidi" w:cstheme="majorBidi"/>
          <w:sz w:val="28"/>
          <w:szCs w:val="28"/>
          <w:lang w:bidi="ar"/>
        </w:rPr>
        <w:t xml:space="preserve"> </w:t>
      </w:r>
      <w:r w:rsidR="00A727B9" w:rsidRPr="0065426A">
        <w:rPr>
          <w:rFonts w:asciiTheme="majorBidi" w:hAnsiTheme="majorBidi" w:cstheme="majorBidi"/>
          <w:sz w:val="28"/>
          <w:szCs w:val="28"/>
          <w:lang w:bidi="ar"/>
        </w:rPr>
        <w:t>industry</w:t>
      </w:r>
      <w:r w:rsidRPr="0065426A">
        <w:rPr>
          <w:rFonts w:asciiTheme="majorBidi" w:hAnsiTheme="majorBidi" w:cstheme="majorBidi"/>
          <w:sz w:val="28"/>
          <w:szCs w:val="28"/>
          <w:lang w:bidi="ar"/>
        </w:rPr>
        <w:t>. The United States accused Chinese hackers of stealing intellectual property and the secrets of technology companies</w:t>
      </w:r>
      <w:r w:rsidRPr="0065426A">
        <w:rPr>
          <w:rFonts w:asciiTheme="majorBidi" w:hAnsiTheme="majorBidi" w:cs="Times New Roman"/>
          <w:sz w:val="28"/>
          <w:szCs w:val="28"/>
          <w:rtl/>
          <w:lang w:bidi="ar"/>
        </w:rPr>
        <w:t>.</w:t>
      </w:r>
    </w:p>
    <w:p w:rsidR="006A5CD1" w:rsidRPr="006A5CD1" w:rsidRDefault="006A5CD1" w:rsidP="0065426A">
      <w:pPr>
        <w:spacing w:before="0" w:after="0"/>
        <w:jc w:val="both"/>
        <w:rPr>
          <w:rFonts w:asciiTheme="majorBidi" w:hAnsiTheme="majorBidi" w:cstheme="majorBidi"/>
          <w:sz w:val="6"/>
          <w:szCs w:val="6"/>
          <w:lang w:bidi="ar"/>
        </w:rPr>
      </w:pPr>
    </w:p>
    <w:p w:rsidR="00035C58" w:rsidRDefault="001F6DD5" w:rsidP="0065426A">
      <w:pPr>
        <w:spacing w:before="0" w:after="0"/>
        <w:jc w:val="both"/>
        <w:rPr>
          <w:rFonts w:asciiTheme="majorBidi" w:hAnsiTheme="majorBidi" w:cs="Times New Roman"/>
          <w:sz w:val="28"/>
          <w:szCs w:val="28"/>
          <w:lang w:bidi="ar"/>
        </w:rPr>
      </w:pPr>
      <w:r w:rsidRPr="0065426A">
        <w:rPr>
          <w:rFonts w:asciiTheme="majorBidi" w:hAnsiTheme="majorBidi" w:cs="Times New Roman"/>
          <w:sz w:val="28"/>
          <w:szCs w:val="28"/>
          <w:lang w:bidi="ar"/>
        </w:rPr>
        <w:t>Cyber hacking</w:t>
      </w:r>
      <w:r w:rsidR="00035C58" w:rsidRPr="0065426A">
        <w:rPr>
          <w:rFonts w:asciiTheme="majorBidi" w:hAnsiTheme="majorBidi" w:cs="Times New Roman"/>
          <w:sz w:val="28"/>
          <w:szCs w:val="28"/>
          <w:lang w:bidi="ar"/>
        </w:rPr>
        <w:t xml:space="preserve"> dropped significantly after </w:t>
      </w:r>
      <w:r w:rsidR="00EE071D" w:rsidRPr="0065426A">
        <w:rPr>
          <w:rFonts w:asciiTheme="majorBidi" w:hAnsiTheme="majorBidi" w:cs="Times New Roman"/>
          <w:sz w:val="28"/>
          <w:szCs w:val="28"/>
          <w:lang w:bidi="ar"/>
        </w:rPr>
        <w:t>the September 2015</w:t>
      </w:r>
      <w:r w:rsidR="00E14BA1">
        <w:rPr>
          <w:rFonts w:asciiTheme="majorBidi" w:hAnsiTheme="majorBidi" w:cs="Times New Roman"/>
          <w:sz w:val="28"/>
          <w:szCs w:val="28"/>
          <w:lang w:bidi="ar"/>
        </w:rPr>
        <w:t xml:space="preserve"> </w:t>
      </w:r>
      <w:r w:rsidR="00035C58" w:rsidRPr="0065426A">
        <w:rPr>
          <w:rFonts w:asciiTheme="majorBidi" w:hAnsiTheme="majorBidi" w:cs="Times New Roman"/>
          <w:sz w:val="28"/>
          <w:szCs w:val="28"/>
          <w:lang w:bidi="ar"/>
        </w:rPr>
        <w:t>agreement was concluded between Presidents Xi Jinping and Barack Obama</w:t>
      </w:r>
      <w:r w:rsidR="00EE071D" w:rsidRPr="0065426A">
        <w:rPr>
          <w:rFonts w:asciiTheme="majorBidi" w:hAnsiTheme="majorBidi" w:cs="Times New Roman"/>
          <w:sz w:val="28"/>
          <w:szCs w:val="28"/>
          <w:lang w:bidi="ar"/>
        </w:rPr>
        <w:t xml:space="preserve">. </w:t>
      </w:r>
    </w:p>
    <w:p w:rsidR="00E14BA1" w:rsidRPr="008A450E" w:rsidRDefault="00E14BA1" w:rsidP="0065426A">
      <w:pPr>
        <w:spacing w:before="0" w:after="0"/>
        <w:jc w:val="both"/>
        <w:rPr>
          <w:rFonts w:asciiTheme="majorBidi" w:hAnsiTheme="majorBidi" w:cstheme="majorBidi"/>
          <w:sz w:val="16"/>
          <w:szCs w:val="16"/>
          <w:lang w:bidi="ar"/>
        </w:rPr>
      </w:pPr>
    </w:p>
    <w:p w:rsidR="00061EDE" w:rsidRDefault="00EE071D" w:rsidP="00E14BA1">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 xml:space="preserve">US intelligence experts have warned that using Huawei and ZTE products </w:t>
      </w:r>
      <w:r w:rsidR="00E14BA1">
        <w:rPr>
          <w:rFonts w:asciiTheme="majorBidi" w:hAnsiTheme="majorBidi" w:cstheme="majorBidi"/>
          <w:sz w:val="28"/>
          <w:szCs w:val="28"/>
          <w:lang w:bidi="ar"/>
        </w:rPr>
        <w:t>could pose</w:t>
      </w:r>
      <w:r w:rsidRPr="0065426A">
        <w:rPr>
          <w:rFonts w:asciiTheme="majorBidi" w:hAnsiTheme="majorBidi" w:cstheme="majorBidi"/>
          <w:sz w:val="28"/>
          <w:szCs w:val="28"/>
          <w:lang w:bidi="ar"/>
        </w:rPr>
        <w:t xml:space="preserve"> a national threat to the US, especially when moving to fifth-generation (G5) networks. Washington also warned Australia that bilateral security ties would be in jeopardy if the Australian government allows Huawei to build 5G networks in Australia</w:t>
      </w:r>
      <w:r w:rsidRPr="0065426A">
        <w:rPr>
          <w:rFonts w:asciiTheme="majorBidi" w:hAnsiTheme="majorBidi" w:cs="Times New Roman"/>
          <w:sz w:val="28"/>
          <w:szCs w:val="28"/>
          <w:rtl/>
          <w:lang w:bidi="ar"/>
        </w:rPr>
        <w:t>.</w:t>
      </w:r>
    </w:p>
    <w:p w:rsidR="00E14BA1" w:rsidRPr="008A450E" w:rsidRDefault="00E14BA1" w:rsidP="00E14BA1">
      <w:pPr>
        <w:spacing w:before="0" w:after="0"/>
        <w:jc w:val="both"/>
        <w:rPr>
          <w:rFonts w:asciiTheme="majorBidi" w:hAnsiTheme="majorBidi" w:cs="Times New Roman"/>
          <w:sz w:val="16"/>
          <w:szCs w:val="16"/>
          <w:lang w:bidi="ar"/>
        </w:rPr>
      </w:pPr>
    </w:p>
    <w:p w:rsidR="00DD72D1" w:rsidRDefault="00174397" w:rsidP="0065426A">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T</w:t>
      </w:r>
      <w:r w:rsidR="00E013D0" w:rsidRPr="0065426A">
        <w:rPr>
          <w:rFonts w:asciiTheme="majorBidi" w:hAnsiTheme="majorBidi" w:cstheme="majorBidi"/>
          <w:sz w:val="28"/>
          <w:szCs w:val="28"/>
          <w:lang w:bidi="ar"/>
        </w:rPr>
        <w:t>he t</w:t>
      </w:r>
      <w:r w:rsidRPr="0065426A">
        <w:rPr>
          <w:rFonts w:asciiTheme="majorBidi" w:hAnsiTheme="majorBidi" w:cstheme="majorBidi"/>
          <w:sz w:val="28"/>
          <w:szCs w:val="28"/>
          <w:lang w:bidi="ar"/>
        </w:rPr>
        <w:t>echnology war is not unilateral.</w:t>
      </w:r>
      <w:r w:rsidR="00E013D0" w:rsidRPr="0065426A">
        <w:rPr>
          <w:rFonts w:asciiTheme="majorBidi" w:hAnsiTheme="majorBidi" w:cstheme="majorBidi"/>
          <w:sz w:val="28"/>
          <w:szCs w:val="28"/>
          <w:lang w:bidi="ar"/>
        </w:rPr>
        <w:t xml:space="preserve"> Beijing also has economic and security concerns </w:t>
      </w:r>
      <w:r w:rsidR="00DD72D1" w:rsidRPr="0065426A">
        <w:rPr>
          <w:rFonts w:asciiTheme="majorBidi" w:hAnsiTheme="majorBidi" w:cstheme="majorBidi"/>
          <w:sz w:val="28"/>
          <w:szCs w:val="28"/>
          <w:lang w:bidi="ar"/>
        </w:rPr>
        <w:t>about</w:t>
      </w:r>
      <w:r w:rsidR="00E013D0" w:rsidRPr="0065426A">
        <w:rPr>
          <w:rFonts w:asciiTheme="majorBidi" w:hAnsiTheme="majorBidi" w:cstheme="majorBidi"/>
          <w:sz w:val="28"/>
          <w:szCs w:val="28"/>
          <w:lang w:bidi="ar"/>
        </w:rPr>
        <w:t xml:space="preserve"> its dependence on US technology. Chinese policymakers worry that the economy rel</w:t>
      </w:r>
      <w:r w:rsidRPr="0065426A">
        <w:rPr>
          <w:rFonts w:asciiTheme="majorBidi" w:hAnsiTheme="majorBidi" w:cstheme="majorBidi"/>
          <w:sz w:val="28"/>
          <w:szCs w:val="28"/>
          <w:lang w:bidi="ar"/>
        </w:rPr>
        <w:t xml:space="preserve">ies heavily </w:t>
      </w:r>
      <w:r w:rsidR="00E013D0" w:rsidRPr="0065426A">
        <w:rPr>
          <w:rFonts w:asciiTheme="majorBidi" w:hAnsiTheme="majorBidi" w:cstheme="majorBidi"/>
          <w:sz w:val="28"/>
          <w:szCs w:val="28"/>
          <w:lang w:bidi="ar"/>
        </w:rPr>
        <w:t>on low-cost Chinese labor</w:t>
      </w:r>
      <w:r w:rsidR="00DD72D1" w:rsidRPr="0065426A">
        <w:rPr>
          <w:rFonts w:asciiTheme="majorBidi" w:hAnsiTheme="majorBidi" w:cs="Times New Roman"/>
          <w:sz w:val="28"/>
          <w:szCs w:val="28"/>
          <w:lang w:bidi="ar"/>
        </w:rPr>
        <w:t xml:space="preserve"> </w:t>
      </w:r>
      <w:r w:rsidRPr="0065426A">
        <w:rPr>
          <w:rFonts w:asciiTheme="majorBidi" w:hAnsiTheme="majorBidi" w:cstheme="majorBidi"/>
          <w:sz w:val="28"/>
          <w:szCs w:val="28"/>
          <w:lang w:bidi="ar"/>
        </w:rPr>
        <w:t xml:space="preserve">manufacturing </w:t>
      </w:r>
      <w:r w:rsidR="00DD72D1" w:rsidRPr="0065426A">
        <w:rPr>
          <w:rFonts w:asciiTheme="majorBidi" w:hAnsiTheme="majorBidi" w:cstheme="majorBidi"/>
          <w:sz w:val="28"/>
          <w:szCs w:val="28"/>
          <w:lang w:bidi="ar"/>
        </w:rPr>
        <w:t>and China</w:t>
      </w:r>
      <w:r w:rsidR="00B750C6" w:rsidRPr="0065426A">
        <w:rPr>
          <w:rFonts w:asciiTheme="majorBidi" w:hAnsiTheme="majorBidi" w:cstheme="majorBidi"/>
          <w:sz w:val="28"/>
          <w:szCs w:val="28"/>
          <w:lang w:bidi="ar"/>
        </w:rPr>
        <w:t xml:space="preserve">’s manufacturing </w:t>
      </w:r>
      <w:r w:rsidRPr="0065426A">
        <w:rPr>
          <w:rFonts w:asciiTheme="majorBidi" w:hAnsiTheme="majorBidi" w:cstheme="majorBidi"/>
          <w:sz w:val="28"/>
          <w:szCs w:val="28"/>
          <w:lang w:bidi="ar"/>
        </w:rPr>
        <w:t>depends largely on</w:t>
      </w:r>
      <w:r w:rsidR="00DD72D1" w:rsidRPr="0065426A">
        <w:rPr>
          <w:rFonts w:asciiTheme="majorBidi" w:hAnsiTheme="majorBidi" w:cstheme="majorBidi"/>
          <w:sz w:val="28"/>
          <w:szCs w:val="28"/>
          <w:lang w:bidi="ar"/>
        </w:rPr>
        <w:t xml:space="preserve"> foreign technology. </w:t>
      </w:r>
      <w:r w:rsidRPr="0065426A">
        <w:rPr>
          <w:rFonts w:asciiTheme="majorBidi" w:hAnsiTheme="majorBidi" w:cstheme="majorBidi"/>
          <w:sz w:val="28"/>
          <w:szCs w:val="28"/>
          <w:lang w:bidi="ar"/>
        </w:rPr>
        <w:t>The</w:t>
      </w:r>
      <w:r w:rsidR="00DD72D1" w:rsidRPr="0065426A">
        <w:rPr>
          <w:rFonts w:asciiTheme="majorBidi" w:hAnsiTheme="majorBidi" w:cstheme="majorBidi"/>
          <w:sz w:val="28"/>
          <w:szCs w:val="28"/>
          <w:lang w:bidi="ar"/>
        </w:rPr>
        <w:t xml:space="preserve"> "Made in China 2025" initiative, for example, seeks to replace foreign goods with Chinese products</w:t>
      </w:r>
      <w:r w:rsidRPr="0065426A">
        <w:rPr>
          <w:rFonts w:asciiTheme="majorBidi" w:hAnsiTheme="majorBidi" w:cstheme="majorBidi"/>
          <w:sz w:val="28"/>
          <w:szCs w:val="28"/>
          <w:lang w:bidi="ar"/>
        </w:rPr>
        <w:t xml:space="preserve"> and has a target of </w:t>
      </w:r>
      <w:r w:rsidR="00DD72D1" w:rsidRPr="0065426A">
        <w:rPr>
          <w:rFonts w:asciiTheme="majorBidi" w:hAnsiTheme="majorBidi" w:cstheme="majorBidi"/>
          <w:sz w:val="28"/>
          <w:szCs w:val="28"/>
          <w:lang w:bidi="ar"/>
        </w:rPr>
        <w:t>70 percent self-sufficiency in key components in industries such as industrial robots and telecommunication equipment</w:t>
      </w:r>
      <w:r w:rsidR="00DD72D1" w:rsidRPr="0065426A">
        <w:rPr>
          <w:rFonts w:asciiTheme="majorBidi" w:hAnsiTheme="majorBidi" w:cs="Times New Roman"/>
          <w:sz w:val="28"/>
          <w:szCs w:val="28"/>
          <w:rtl/>
          <w:lang w:bidi="ar"/>
        </w:rPr>
        <w:t>.</w:t>
      </w:r>
    </w:p>
    <w:p w:rsidR="00E14BA1" w:rsidRPr="008A450E" w:rsidRDefault="00E14BA1" w:rsidP="0065426A">
      <w:pPr>
        <w:spacing w:before="0" w:after="0"/>
        <w:jc w:val="both"/>
        <w:rPr>
          <w:rFonts w:asciiTheme="majorBidi" w:hAnsiTheme="majorBidi" w:cs="Times New Roman"/>
          <w:sz w:val="16"/>
          <w:szCs w:val="16"/>
          <w:lang w:bidi="ar"/>
        </w:rPr>
      </w:pPr>
    </w:p>
    <w:p w:rsidR="006A5CD1" w:rsidRPr="006A5CD1" w:rsidRDefault="006A5CD1" w:rsidP="0065426A">
      <w:pPr>
        <w:spacing w:before="0" w:after="0"/>
        <w:jc w:val="both"/>
        <w:rPr>
          <w:rFonts w:asciiTheme="majorBidi" w:hAnsiTheme="majorBidi" w:cs="Times New Roman"/>
          <w:sz w:val="6"/>
          <w:szCs w:val="6"/>
          <w:lang w:bidi="ar"/>
        </w:rPr>
      </w:pPr>
    </w:p>
    <w:p w:rsidR="00174397" w:rsidRDefault="00A208ED" w:rsidP="0065426A">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rtl/>
          <w:lang w:bidi="ar"/>
        </w:rPr>
        <w:t xml:space="preserve"> </w:t>
      </w:r>
      <w:r w:rsidR="00174397" w:rsidRPr="0065426A">
        <w:rPr>
          <w:rFonts w:asciiTheme="majorBidi" w:hAnsiTheme="majorBidi" w:cs="Times New Roman"/>
          <w:sz w:val="28"/>
          <w:szCs w:val="28"/>
          <w:lang w:bidi="ar"/>
        </w:rPr>
        <w:t xml:space="preserve">China’s </w:t>
      </w:r>
      <w:r w:rsidR="001F6DD5" w:rsidRPr="0065426A">
        <w:rPr>
          <w:rFonts w:asciiTheme="majorBidi" w:hAnsiTheme="majorBidi" w:cs="Times New Roman"/>
          <w:sz w:val="28"/>
          <w:szCs w:val="28"/>
          <w:lang w:bidi="ar"/>
        </w:rPr>
        <w:t>Cyber security</w:t>
      </w:r>
      <w:r w:rsidR="00174397" w:rsidRPr="0065426A">
        <w:rPr>
          <w:rFonts w:asciiTheme="majorBidi" w:hAnsiTheme="majorBidi" w:cs="Times New Roman"/>
          <w:sz w:val="28"/>
          <w:szCs w:val="28"/>
          <w:lang w:bidi="ar"/>
        </w:rPr>
        <w:t xml:space="preserve"> Law, introduced in June 2017, addresses both security and industrial policy goals. It requires network operators in critical sectors to store within the country all data that is gathered or produced in China.</w:t>
      </w:r>
    </w:p>
    <w:p w:rsidR="00E14BA1" w:rsidRPr="008A450E" w:rsidRDefault="00E14BA1" w:rsidP="0065426A">
      <w:pPr>
        <w:spacing w:before="0" w:after="0"/>
        <w:jc w:val="both"/>
        <w:rPr>
          <w:rFonts w:asciiTheme="majorBidi" w:hAnsiTheme="majorBidi" w:cs="Times New Roman"/>
          <w:sz w:val="16"/>
          <w:szCs w:val="16"/>
          <w:lang w:bidi="ar"/>
        </w:rPr>
      </w:pPr>
    </w:p>
    <w:p w:rsidR="00011A70" w:rsidRDefault="00174397"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Compliance with this data </w:t>
      </w:r>
      <w:r w:rsidR="001F6DD5" w:rsidRPr="0065426A">
        <w:rPr>
          <w:rFonts w:asciiTheme="majorBidi" w:hAnsiTheme="majorBidi" w:cstheme="majorBidi"/>
          <w:sz w:val="28"/>
          <w:szCs w:val="28"/>
          <w:lang w:bidi="ar"/>
        </w:rPr>
        <w:t>localization</w:t>
      </w:r>
      <w:r w:rsidRPr="0065426A">
        <w:rPr>
          <w:rFonts w:asciiTheme="majorBidi" w:hAnsiTheme="majorBidi" w:cstheme="majorBidi"/>
          <w:sz w:val="28"/>
          <w:szCs w:val="28"/>
          <w:lang w:bidi="ar"/>
        </w:rPr>
        <w:t xml:space="preserve"> will require foreign firms either to invest in expensive new data servers in China, or to contract with a local server provider, such as Huawei, Tencent, or Alibaba. </w:t>
      </w:r>
    </w:p>
    <w:p w:rsidR="006A5CD1" w:rsidRPr="006A5CD1" w:rsidRDefault="006A5CD1" w:rsidP="0065426A">
      <w:pPr>
        <w:spacing w:before="0" w:after="0"/>
        <w:jc w:val="both"/>
        <w:rPr>
          <w:rFonts w:asciiTheme="majorBidi" w:hAnsiTheme="majorBidi" w:cstheme="majorBidi"/>
          <w:sz w:val="6"/>
          <w:szCs w:val="6"/>
          <w:lang w:bidi="ar"/>
        </w:rPr>
      </w:pPr>
    </w:p>
    <w:p w:rsidR="00011A70" w:rsidRDefault="00011A70"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Apple, for example, partnered with Guizhou-Cloud Big Data Industry to store the data of Chinese residents. In addition, foreign firms could be required under the law to provide proprietary information to the government for review, increasing the risks of technology being passed on to local competitors or used by the Chinese government.</w:t>
      </w:r>
    </w:p>
    <w:p w:rsidR="00E14BA1" w:rsidRPr="0065426A" w:rsidRDefault="00E14BA1" w:rsidP="0065426A">
      <w:pPr>
        <w:spacing w:before="0" w:after="0"/>
        <w:jc w:val="both"/>
        <w:rPr>
          <w:rFonts w:asciiTheme="majorBidi" w:hAnsiTheme="majorBidi" w:cstheme="majorBidi"/>
          <w:sz w:val="28"/>
          <w:szCs w:val="28"/>
          <w:lang w:bidi="ar"/>
        </w:rPr>
      </w:pPr>
    </w:p>
    <w:p w:rsidR="00875EDF" w:rsidRPr="006A5CD1" w:rsidRDefault="00875EDF" w:rsidP="0065426A">
      <w:pPr>
        <w:spacing w:before="0" w:after="0"/>
        <w:jc w:val="both"/>
        <w:rPr>
          <w:rFonts w:asciiTheme="majorBidi" w:hAnsiTheme="majorBidi" w:cstheme="majorBidi"/>
          <w:sz w:val="6"/>
          <w:szCs w:val="6"/>
          <w:lang w:bidi="ar"/>
        </w:rPr>
      </w:pPr>
    </w:p>
    <w:p w:rsidR="00B078CA" w:rsidRDefault="006A5CD1" w:rsidP="0065426A">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There</w:t>
      </w:r>
      <w:r w:rsidR="005E5B6D" w:rsidRPr="0065426A">
        <w:rPr>
          <w:rFonts w:asciiTheme="majorBidi" w:hAnsiTheme="majorBidi" w:cstheme="majorBidi"/>
          <w:sz w:val="28"/>
          <w:szCs w:val="28"/>
          <w:lang w:bidi="ar"/>
        </w:rPr>
        <w:t xml:space="preserve"> is little hope that Washington can convince Beijing to abandon its plans to develop a more competitive technology industry. In fact, China is likely to double down on efforts to end dependence on Western companies. President Xi Jinping called on a gathering of the country’s top </w:t>
      </w:r>
      <w:r w:rsidR="00875EDF" w:rsidRPr="0065426A">
        <w:rPr>
          <w:rFonts w:asciiTheme="majorBidi" w:hAnsiTheme="majorBidi" w:cstheme="majorBidi"/>
          <w:sz w:val="28"/>
          <w:szCs w:val="28"/>
          <w:lang w:bidi="ar"/>
        </w:rPr>
        <w:t xml:space="preserve">technology </w:t>
      </w:r>
      <w:r w:rsidR="005E5B6D" w:rsidRPr="0065426A">
        <w:rPr>
          <w:rFonts w:asciiTheme="majorBidi" w:hAnsiTheme="majorBidi" w:cstheme="majorBidi"/>
          <w:sz w:val="28"/>
          <w:szCs w:val="28"/>
          <w:lang w:bidi="ar"/>
        </w:rPr>
        <w:t>scientists to make breakthroughs on core technologies. “</w:t>
      </w:r>
      <w:r w:rsidR="00875EDF" w:rsidRPr="00F241DB">
        <w:rPr>
          <w:rFonts w:asciiTheme="majorBidi" w:hAnsiTheme="majorBidi" w:cstheme="majorBidi"/>
          <w:sz w:val="28"/>
          <w:szCs w:val="28"/>
          <w:lang w:bidi="ar"/>
        </w:rPr>
        <w:t>I</w:t>
      </w:r>
      <w:r w:rsidR="005E5B6D" w:rsidRPr="00F241DB">
        <w:rPr>
          <w:rFonts w:asciiTheme="majorBidi" w:hAnsiTheme="majorBidi" w:cstheme="majorBidi"/>
          <w:sz w:val="28"/>
          <w:szCs w:val="28"/>
          <w:lang w:bidi="ar"/>
        </w:rPr>
        <w:t>nnovation</w:t>
      </w:r>
      <w:r w:rsidR="00875EDF" w:rsidRPr="00F241DB">
        <w:rPr>
          <w:rFonts w:asciiTheme="majorBidi" w:hAnsiTheme="majorBidi" w:cstheme="majorBidi"/>
          <w:sz w:val="28"/>
          <w:szCs w:val="28"/>
          <w:lang w:bidi="ar"/>
        </w:rPr>
        <w:t xml:space="preserve"> and self-determination are</w:t>
      </w:r>
      <w:r w:rsidR="005E5B6D" w:rsidRPr="00F241DB">
        <w:rPr>
          <w:rFonts w:asciiTheme="majorBidi" w:hAnsiTheme="majorBidi" w:cstheme="majorBidi"/>
          <w:sz w:val="28"/>
          <w:szCs w:val="28"/>
          <w:lang w:bidi="ar"/>
        </w:rPr>
        <w:t xml:space="preserve"> the unavoidable path</w:t>
      </w:r>
      <w:r w:rsidR="00875EDF" w:rsidRPr="00F241DB">
        <w:rPr>
          <w:rFonts w:asciiTheme="majorBidi" w:hAnsiTheme="majorBidi" w:cstheme="majorBidi"/>
          <w:sz w:val="28"/>
          <w:szCs w:val="28"/>
          <w:lang w:bidi="ar"/>
        </w:rPr>
        <w:t>s</w:t>
      </w:r>
      <w:r w:rsidR="005E5B6D" w:rsidRPr="0065426A">
        <w:rPr>
          <w:rFonts w:asciiTheme="majorBidi" w:hAnsiTheme="majorBidi" w:cstheme="majorBidi"/>
          <w:b/>
          <w:bCs/>
          <w:sz w:val="28"/>
          <w:szCs w:val="28"/>
          <w:lang w:bidi="ar"/>
        </w:rPr>
        <w:t>,</w:t>
      </w:r>
      <w:r w:rsidR="005E5B6D" w:rsidRPr="0065426A">
        <w:rPr>
          <w:rFonts w:asciiTheme="majorBidi" w:hAnsiTheme="majorBidi" w:cstheme="majorBidi"/>
          <w:sz w:val="28"/>
          <w:szCs w:val="28"/>
          <w:lang w:bidi="ar"/>
        </w:rPr>
        <w:t>” he said</w:t>
      </w:r>
      <w:r w:rsidR="005E5B6D" w:rsidRPr="0065426A">
        <w:rPr>
          <w:rFonts w:asciiTheme="majorBidi" w:hAnsiTheme="majorBidi" w:cs="Times New Roman"/>
          <w:sz w:val="28"/>
          <w:szCs w:val="28"/>
          <w:rtl/>
          <w:lang w:bidi="ar"/>
        </w:rPr>
        <w:t>.</w:t>
      </w:r>
    </w:p>
    <w:p w:rsidR="00F241DB" w:rsidRDefault="00F241DB" w:rsidP="00F241DB">
      <w:pPr>
        <w:spacing w:before="0" w:after="0" w:line="120" w:lineRule="exact"/>
        <w:jc w:val="both"/>
        <w:rPr>
          <w:rFonts w:asciiTheme="majorBidi" w:hAnsiTheme="majorBidi" w:cs="Times New Roman"/>
          <w:sz w:val="28"/>
          <w:szCs w:val="28"/>
          <w:lang w:bidi="ar"/>
        </w:rPr>
      </w:pPr>
    </w:p>
    <w:p w:rsidR="006A5CD1" w:rsidRPr="006A5CD1" w:rsidRDefault="006A5CD1" w:rsidP="0065426A">
      <w:pPr>
        <w:spacing w:before="0" w:after="0"/>
        <w:jc w:val="both"/>
        <w:rPr>
          <w:rFonts w:asciiTheme="majorBidi" w:hAnsiTheme="majorBidi" w:cstheme="majorBidi"/>
          <w:sz w:val="6"/>
          <w:szCs w:val="6"/>
          <w:lang w:bidi="ar"/>
        </w:rPr>
      </w:pPr>
    </w:p>
    <w:p w:rsidR="00E30D85" w:rsidRDefault="00E30D85" w:rsidP="0065426A">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 xml:space="preserve">Technology companies have built and benefited from global supply chains that are often located in China. Efforts to dismantle these </w:t>
      </w:r>
      <w:r w:rsidR="00FE5849" w:rsidRPr="0065426A">
        <w:rPr>
          <w:rFonts w:asciiTheme="majorBidi" w:hAnsiTheme="majorBidi" w:cstheme="majorBidi"/>
          <w:sz w:val="28"/>
          <w:szCs w:val="28"/>
          <w:lang w:bidi="ar-LB"/>
        </w:rPr>
        <w:t xml:space="preserve">Sino-US </w:t>
      </w:r>
      <w:r w:rsidRPr="0065426A">
        <w:rPr>
          <w:rFonts w:asciiTheme="majorBidi" w:hAnsiTheme="majorBidi" w:cstheme="majorBidi"/>
          <w:sz w:val="28"/>
          <w:szCs w:val="28"/>
          <w:lang w:bidi="ar"/>
        </w:rPr>
        <w:t>economic relationships will hurt the competitiveness of US companies, which are both suppliers and customers of Chinese firms</w:t>
      </w:r>
      <w:r w:rsidR="00FE5849" w:rsidRPr="0065426A">
        <w:rPr>
          <w:rFonts w:asciiTheme="majorBidi" w:hAnsiTheme="majorBidi" w:cs="Times New Roman"/>
          <w:sz w:val="28"/>
          <w:szCs w:val="28"/>
          <w:lang w:bidi="ar"/>
        </w:rPr>
        <w:t xml:space="preserve"> within the global supply chains. </w:t>
      </w:r>
    </w:p>
    <w:p w:rsidR="00F241DB" w:rsidRPr="008A450E" w:rsidRDefault="00F241DB" w:rsidP="00F241DB">
      <w:pPr>
        <w:spacing w:before="0" w:after="0" w:line="240" w:lineRule="auto"/>
        <w:jc w:val="both"/>
        <w:rPr>
          <w:rFonts w:asciiTheme="majorBidi" w:hAnsiTheme="majorBidi" w:cstheme="majorBidi"/>
          <w:sz w:val="16"/>
          <w:szCs w:val="16"/>
          <w:lang w:bidi="ar"/>
        </w:rPr>
      </w:pPr>
    </w:p>
    <w:p w:rsidR="00FE5849" w:rsidRPr="0065426A" w:rsidRDefault="00A208ED"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rtl/>
          <w:lang w:bidi="ar"/>
        </w:rPr>
        <w:t> </w:t>
      </w:r>
      <w:r w:rsidR="00FE5849" w:rsidRPr="0065426A">
        <w:rPr>
          <w:rFonts w:asciiTheme="majorBidi" w:hAnsiTheme="majorBidi" w:cstheme="majorBidi"/>
          <w:sz w:val="28"/>
          <w:szCs w:val="28"/>
          <w:lang w:bidi="ar-LB"/>
        </w:rPr>
        <w:t xml:space="preserve">In the short term, the likely effect of the technology war between </w:t>
      </w:r>
      <w:r w:rsidR="009A42AF" w:rsidRPr="0065426A">
        <w:rPr>
          <w:rFonts w:asciiTheme="majorBidi" w:hAnsiTheme="majorBidi" w:cstheme="majorBidi"/>
          <w:sz w:val="28"/>
          <w:szCs w:val="28"/>
          <w:lang w:bidi="ar-LB"/>
        </w:rPr>
        <w:t>the US</w:t>
      </w:r>
      <w:r w:rsidR="00FE5849" w:rsidRPr="0065426A">
        <w:rPr>
          <w:rFonts w:asciiTheme="majorBidi" w:hAnsiTheme="majorBidi" w:cstheme="majorBidi"/>
          <w:sz w:val="28"/>
          <w:szCs w:val="28"/>
          <w:lang w:bidi="ar-LB"/>
        </w:rPr>
        <w:t xml:space="preserve"> and </w:t>
      </w:r>
      <w:r w:rsidR="009A42AF" w:rsidRPr="0065426A">
        <w:rPr>
          <w:rFonts w:asciiTheme="majorBidi" w:hAnsiTheme="majorBidi" w:cstheme="majorBidi"/>
          <w:sz w:val="28"/>
          <w:szCs w:val="28"/>
          <w:lang w:bidi="ar-LB"/>
        </w:rPr>
        <w:t>China</w:t>
      </w:r>
      <w:r w:rsidR="00FE5849" w:rsidRPr="0065426A">
        <w:rPr>
          <w:rFonts w:asciiTheme="majorBidi" w:hAnsiTheme="majorBidi" w:cstheme="majorBidi"/>
          <w:sz w:val="28"/>
          <w:szCs w:val="28"/>
          <w:lang w:bidi="ar-LB"/>
        </w:rPr>
        <w:t xml:space="preserve"> is higher costs for consumers, greater uncertainty for companies, and only marginally improved </w:t>
      </w:r>
      <w:r w:rsidR="001F6DD5" w:rsidRPr="0065426A">
        <w:rPr>
          <w:rFonts w:asciiTheme="majorBidi" w:hAnsiTheme="majorBidi" w:cstheme="majorBidi"/>
          <w:sz w:val="28"/>
          <w:szCs w:val="28"/>
          <w:lang w:bidi="ar-LB"/>
        </w:rPr>
        <w:t>cyber security</w:t>
      </w:r>
      <w:r w:rsidR="00FE5849" w:rsidRPr="0065426A">
        <w:rPr>
          <w:rFonts w:asciiTheme="majorBidi" w:hAnsiTheme="majorBidi" w:cstheme="majorBidi"/>
          <w:sz w:val="28"/>
          <w:szCs w:val="28"/>
          <w:lang w:bidi="ar-LB"/>
        </w:rPr>
        <w:t xml:space="preserve">. The long term outcome is escalating technology war, with no predictable end in view. </w:t>
      </w:r>
    </w:p>
    <w:p w:rsidR="00483763" w:rsidRPr="0065426A" w:rsidRDefault="00483763" w:rsidP="0065426A">
      <w:pPr>
        <w:spacing w:before="0" w:after="0"/>
        <w:jc w:val="both"/>
        <w:rPr>
          <w:rFonts w:asciiTheme="majorBidi" w:hAnsiTheme="majorBidi" w:cstheme="majorBidi"/>
          <w:sz w:val="28"/>
          <w:szCs w:val="28"/>
          <w:rtl/>
          <w:lang w:bidi="ar-LB"/>
        </w:rPr>
      </w:pPr>
    </w:p>
    <w:p w:rsidR="00274E1A" w:rsidRPr="0065426A" w:rsidRDefault="00EF0F4F" w:rsidP="00085E5C">
      <w:pPr>
        <w:pStyle w:val="Heading1"/>
        <w:rPr>
          <w:lang w:bidi="ar"/>
        </w:rPr>
      </w:pPr>
      <w:bookmarkStart w:id="83" w:name="_Toc13651348"/>
      <w:bookmarkStart w:id="84" w:name="_Toc15295883"/>
      <w:r w:rsidRPr="0065426A">
        <w:rPr>
          <w:lang w:bidi="ar"/>
        </w:rPr>
        <w:t xml:space="preserve">Sixth: </w:t>
      </w:r>
      <w:r w:rsidR="00274E1A" w:rsidRPr="00085E5C">
        <w:t>Implications</w:t>
      </w:r>
      <w:r w:rsidR="00274E1A" w:rsidRPr="0065426A">
        <w:rPr>
          <w:lang w:bidi="ar"/>
        </w:rPr>
        <w:t xml:space="preserve"> of rising trade tensions for the global economy</w:t>
      </w:r>
      <w:bookmarkEnd w:id="83"/>
      <w:bookmarkEnd w:id="84"/>
    </w:p>
    <w:p w:rsidR="006A5CD1" w:rsidRPr="006A5CD1" w:rsidRDefault="006A5CD1" w:rsidP="006A5CD1">
      <w:pPr>
        <w:spacing w:before="0" w:after="0"/>
        <w:ind w:left="360"/>
        <w:jc w:val="both"/>
        <w:rPr>
          <w:rFonts w:asciiTheme="majorBidi" w:hAnsiTheme="majorBidi" w:cstheme="majorBidi"/>
          <w:b/>
          <w:bCs/>
          <w:sz w:val="28"/>
          <w:szCs w:val="28"/>
          <w:lang w:bidi="ar"/>
        </w:rPr>
      </w:pPr>
    </w:p>
    <w:p w:rsidR="00EF0F4F" w:rsidRPr="005C0187" w:rsidRDefault="005C0187" w:rsidP="002E146E">
      <w:pPr>
        <w:pStyle w:val="Heading2"/>
        <w:numPr>
          <w:ilvl w:val="0"/>
          <w:numId w:val="28"/>
        </w:numPr>
        <w:rPr>
          <w:lang w:bidi="ar"/>
        </w:rPr>
      </w:pPr>
      <w:bookmarkStart w:id="85" w:name="_Toc13651349"/>
      <w:bookmarkStart w:id="86" w:name="_Toc15295884"/>
      <w:r>
        <w:rPr>
          <w:lang w:bidi="ar"/>
        </w:rPr>
        <w:t xml:space="preserve">Main </w:t>
      </w:r>
      <w:r w:rsidRPr="00085E5C">
        <w:t>e</w:t>
      </w:r>
      <w:r w:rsidR="00EF0F4F" w:rsidRPr="00085E5C">
        <w:t>conomic</w:t>
      </w:r>
      <w:r w:rsidR="00EF0F4F" w:rsidRPr="0065426A">
        <w:rPr>
          <w:lang w:bidi="ar"/>
        </w:rPr>
        <w:t xml:space="preserve"> repercussions </w:t>
      </w:r>
      <w:r w:rsidR="00274E1A" w:rsidRPr="0065426A">
        <w:rPr>
          <w:lang w:bidi="ar"/>
        </w:rPr>
        <w:t>of</w:t>
      </w:r>
      <w:r w:rsidR="00EF0F4F" w:rsidRPr="0065426A">
        <w:rPr>
          <w:lang w:bidi="ar"/>
        </w:rPr>
        <w:t xml:space="preserve"> the global trade dispute</w:t>
      </w:r>
      <w:r>
        <w:rPr>
          <w:rFonts w:cs="Times New Roman"/>
          <w:lang w:bidi="ar"/>
        </w:rPr>
        <w:t xml:space="preserve"> escalation</w:t>
      </w:r>
      <w:bookmarkEnd w:id="85"/>
      <w:bookmarkEnd w:id="86"/>
    </w:p>
    <w:p w:rsidR="005C0187" w:rsidRPr="0065426A" w:rsidRDefault="005C0187" w:rsidP="005C0187">
      <w:pPr>
        <w:pStyle w:val="ListParagraph"/>
        <w:spacing w:before="0" w:after="0"/>
        <w:jc w:val="both"/>
        <w:rPr>
          <w:rFonts w:asciiTheme="majorBidi" w:hAnsiTheme="majorBidi" w:cstheme="majorBidi"/>
          <w:b/>
          <w:bCs/>
          <w:sz w:val="28"/>
          <w:szCs w:val="28"/>
          <w:lang w:bidi="ar"/>
        </w:rPr>
      </w:pPr>
    </w:p>
    <w:p w:rsidR="00EF0F4F" w:rsidRPr="0065426A" w:rsidRDefault="0073497A" w:rsidP="0065426A">
      <w:pPr>
        <w:pStyle w:val="ListParagraph"/>
        <w:numPr>
          <w:ilvl w:val="0"/>
          <w:numId w:val="3"/>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A yearly 0.5 per cent drop in the global economy is expected</w:t>
      </w:r>
      <w:r w:rsidR="003D420C" w:rsidRPr="0065426A">
        <w:rPr>
          <w:rFonts w:asciiTheme="majorBidi" w:hAnsiTheme="majorBidi" w:cs="Times New Roman"/>
          <w:sz w:val="28"/>
          <w:szCs w:val="28"/>
          <w:lang w:bidi="ar"/>
        </w:rPr>
        <w:t xml:space="preserve"> with the worsening relations between China and US, the two largest economies in the world. </w:t>
      </w:r>
      <w:r w:rsidR="001E501F" w:rsidRPr="0065426A">
        <w:rPr>
          <w:rFonts w:asciiTheme="majorBidi" w:hAnsiTheme="majorBidi" w:cs="Times New Roman"/>
          <w:sz w:val="28"/>
          <w:szCs w:val="28"/>
          <w:lang w:bidi="ar"/>
        </w:rPr>
        <w:t>This may extend to Europe and other countries, as global trade is the engine of global economic growth, prosperity and a tool to improve the standard</w:t>
      </w:r>
      <w:r w:rsidR="00FD2CAB" w:rsidRPr="0065426A">
        <w:rPr>
          <w:rFonts w:asciiTheme="majorBidi" w:hAnsiTheme="majorBidi" w:cs="Times New Roman"/>
          <w:sz w:val="28"/>
          <w:szCs w:val="28"/>
          <w:lang w:bidi="ar"/>
        </w:rPr>
        <w:t>s</w:t>
      </w:r>
      <w:r w:rsidR="001E501F" w:rsidRPr="0065426A">
        <w:rPr>
          <w:rFonts w:asciiTheme="majorBidi" w:hAnsiTheme="majorBidi" w:cs="Times New Roman"/>
          <w:sz w:val="28"/>
          <w:szCs w:val="28"/>
          <w:lang w:bidi="ar"/>
        </w:rPr>
        <w:t xml:space="preserve"> of living.</w:t>
      </w:r>
    </w:p>
    <w:p w:rsidR="00542402" w:rsidRPr="00085E5C" w:rsidRDefault="00542402" w:rsidP="0065426A">
      <w:pPr>
        <w:pStyle w:val="ListParagraph"/>
        <w:spacing w:before="0" w:after="0"/>
        <w:jc w:val="both"/>
        <w:rPr>
          <w:rFonts w:asciiTheme="majorBidi" w:hAnsiTheme="majorBidi" w:cstheme="majorBidi"/>
          <w:b/>
          <w:bCs/>
          <w:sz w:val="16"/>
          <w:szCs w:val="16"/>
          <w:lang w:bidi="ar"/>
        </w:rPr>
      </w:pPr>
    </w:p>
    <w:p w:rsidR="002D77B8" w:rsidRPr="0065426A" w:rsidRDefault="003F5E24" w:rsidP="0065426A">
      <w:pPr>
        <w:pStyle w:val="ListParagraph"/>
        <w:numPr>
          <w:ilvl w:val="0"/>
          <w:numId w:val="3"/>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Escalated protectionism could derail the global </w:t>
      </w:r>
      <w:r w:rsidR="00D01E06" w:rsidRPr="0065426A">
        <w:rPr>
          <w:rFonts w:asciiTheme="majorBidi" w:hAnsiTheme="majorBidi" w:cstheme="majorBidi"/>
          <w:sz w:val="28"/>
          <w:szCs w:val="28"/>
          <w:lang w:bidi="ar"/>
        </w:rPr>
        <w:t>upswing</w:t>
      </w:r>
      <w:r w:rsidR="00D01E06" w:rsidRPr="0065426A">
        <w:rPr>
          <w:rFonts w:asciiTheme="majorBidi" w:hAnsiTheme="majorBidi" w:cs="Times New Roman" w:hint="cs"/>
          <w:sz w:val="28"/>
          <w:szCs w:val="28"/>
          <w:rtl/>
          <w:lang w:bidi="ar"/>
        </w:rPr>
        <w:t xml:space="preserve"> </w:t>
      </w:r>
      <w:r w:rsidR="00D01E06" w:rsidRPr="0065426A">
        <w:rPr>
          <w:rFonts w:asciiTheme="majorBidi" w:hAnsiTheme="majorBidi" w:cs="Times New Roman"/>
          <w:sz w:val="28"/>
          <w:szCs w:val="28"/>
          <w:lang w:bidi="ar"/>
        </w:rPr>
        <w:t>and</w:t>
      </w:r>
      <w:r w:rsidR="00777761" w:rsidRPr="0065426A">
        <w:rPr>
          <w:rFonts w:asciiTheme="majorBidi" w:hAnsiTheme="majorBidi" w:cs="Times New Roman"/>
          <w:sz w:val="28"/>
          <w:szCs w:val="28"/>
          <w:lang w:bidi="ar"/>
        </w:rPr>
        <w:t xml:space="preserve"> </w:t>
      </w:r>
      <w:r w:rsidR="00662187" w:rsidRPr="0065426A">
        <w:rPr>
          <w:rFonts w:asciiTheme="majorBidi" w:hAnsiTheme="majorBidi" w:cs="Times New Roman"/>
          <w:sz w:val="28"/>
          <w:szCs w:val="28"/>
          <w:lang w:bidi="ar"/>
        </w:rPr>
        <w:t xml:space="preserve">pose </w:t>
      </w:r>
      <w:r w:rsidR="00D01E06" w:rsidRPr="0065426A">
        <w:rPr>
          <w:rFonts w:asciiTheme="majorBidi" w:hAnsiTheme="majorBidi" w:cs="Times New Roman"/>
          <w:sz w:val="28"/>
          <w:szCs w:val="28"/>
          <w:lang w:bidi="ar"/>
        </w:rPr>
        <w:t xml:space="preserve">a threat equally to small and large countries and </w:t>
      </w:r>
      <w:r w:rsidR="00530EB5" w:rsidRPr="0065426A">
        <w:rPr>
          <w:rFonts w:asciiTheme="majorBidi" w:hAnsiTheme="majorBidi" w:cs="Times New Roman"/>
          <w:sz w:val="28"/>
          <w:szCs w:val="28"/>
          <w:lang w:bidi="ar"/>
        </w:rPr>
        <w:t xml:space="preserve">cause </w:t>
      </w:r>
      <w:r w:rsidR="00D01E06" w:rsidRPr="0065426A">
        <w:rPr>
          <w:rFonts w:asciiTheme="majorBidi" w:hAnsiTheme="majorBidi" w:cs="Times New Roman"/>
          <w:sz w:val="28"/>
          <w:szCs w:val="28"/>
          <w:lang w:bidi="ar"/>
        </w:rPr>
        <w:t>the recurrence of severe economic crisis (such as the Great Depression of 1929–39, the OPEC Oil Price Shock of 1973, the Financial Crisis of 2007–</w:t>
      </w:r>
      <w:r w:rsidR="00BC6A1F">
        <w:rPr>
          <w:rFonts w:asciiTheme="majorBidi" w:hAnsiTheme="majorBidi" w:cs="Times New Roman"/>
          <w:sz w:val="28"/>
          <w:szCs w:val="28"/>
          <w:lang w:bidi="ar"/>
        </w:rPr>
        <w:t>20</w:t>
      </w:r>
      <w:r w:rsidR="00D01E06" w:rsidRPr="0065426A">
        <w:rPr>
          <w:rFonts w:asciiTheme="majorBidi" w:hAnsiTheme="majorBidi" w:cs="Times New Roman"/>
          <w:sz w:val="28"/>
          <w:szCs w:val="28"/>
          <w:lang w:bidi="ar"/>
        </w:rPr>
        <w:t>08, etc.)</w:t>
      </w:r>
    </w:p>
    <w:p w:rsidR="005B4EF0" w:rsidRPr="00085E5C" w:rsidRDefault="005B4EF0" w:rsidP="0065426A">
      <w:pPr>
        <w:pStyle w:val="ListParagraph"/>
        <w:spacing w:before="0" w:after="0"/>
        <w:jc w:val="both"/>
        <w:rPr>
          <w:rFonts w:asciiTheme="majorBidi" w:hAnsiTheme="majorBidi" w:cstheme="majorBidi"/>
          <w:sz w:val="16"/>
          <w:szCs w:val="16"/>
          <w:lang w:bidi="ar"/>
        </w:rPr>
      </w:pPr>
    </w:p>
    <w:p w:rsidR="00B16053" w:rsidRPr="0065426A" w:rsidRDefault="00530EB5" w:rsidP="0065426A">
      <w:pPr>
        <w:pStyle w:val="ListParagraph"/>
        <w:numPr>
          <w:ilvl w:val="0"/>
          <w:numId w:val="2"/>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T</w:t>
      </w:r>
      <w:r w:rsidR="00465483" w:rsidRPr="0065426A">
        <w:rPr>
          <w:rFonts w:asciiTheme="majorBidi" w:hAnsiTheme="majorBidi" w:cstheme="majorBidi"/>
          <w:sz w:val="28"/>
          <w:szCs w:val="28"/>
          <w:lang w:bidi="ar"/>
        </w:rPr>
        <w:t xml:space="preserve">rade war </w:t>
      </w:r>
      <w:r w:rsidRPr="0065426A">
        <w:rPr>
          <w:rFonts w:asciiTheme="majorBidi" w:hAnsiTheme="majorBidi" w:cstheme="majorBidi"/>
          <w:sz w:val="28"/>
          <w:szCs w:val="28"/>
          <w:lang w:bidi="ar"/>
        </w:rPr>
        <w:t>c</w:t>
      </w:r>
      <w:r w:rsidR="00465483" w:rsidRPr="0065426A">
        <w:rPr>
          <w:rFonts w:asciiTheme="majorBidi" w:hAnsiTheme="majorBidi" w:cstheme="majorBidi"/>
          <w:sz w:val="28"/>
          <w:szCs w:val="28"/>
          <w:lang w:bidi="ar"/>
        </w:rPr>
        <w:t xml:space="preserve">ould cost the global economy about $470 billion by 2020 </w:t>
      </w:r>
      <w:r w:rsidR="002A0A43" w:rsidRPr="0065426A">
        <w:rPr>
          <w:rFonts w:asciiTheme="majorBidi" w:hAnsiTheme="majorBidi" w:cstheme="majorBidi"/>
          <w:sz w:val="28"/>
          <w:szCs w:val="28"/>
          <w:lang w:bidi="ar"/>
        </w:rPr>
        <w:t>(Bloomber</w:t>
      </w:r>
      <w:r w:rsidR="00B16053" w:rsidRPr="0065426A">
        <w:rPr>
          <w:rFonts w:asciiTheme="majorBidi" w:hAnsiTheme="majorBidi" w:cstheme="majorBidi"/>
          <w:sz w:val="28"/>
          <w:szCs w:val="28"/>
          <w:lang w:bidi="ar"/>
        </w:rPr>
        <w:t>g</w:t>
      </w:r>
      <w:r w:rsidR="002A0A43" w:rsidRPr="0065426A">
        <w:rPr>
          <w:rFonts w:asciiTheme="majorBidi" w:hAnsiTheme="majorBidi" w:cstheme="majorBidi"/>
          <w:sz w:val="28"/>
          <w:szCs w:val="28"/>
          <w:lang w:bidi="ar"/>
        </w:rPr>
        <w:t xml:space="preserve"> Economics Report - June 2018) </w:t>
      </w:r>
      <w:r w:rsidR="002220D7" w:rsidRPr="0065426A">
        <w:rPr>
          <w:rFonts w:asciiTheme="majorBidi" w:hAnsiTheme="majorBidi" w:cstheme="majorBidi"/>
          <w:sz w:val="28"/>
          <w:szCs w:val="28"/>
          <w:lang w:bidi="ar"/>
        </w:rPr>
        <w:t xml:space="preserve">with consequent </w:t>
      </w:r>
      <w:r w:rsidR="00B16053" w:rsidRPr="0065426A">
        <w:rPr>
          <w:rFonts w:asciiTheme="majorBidi" w:hAnsiTheme="majorBidi" w:cstheme="majorBidi"/>
          <w:sz w:val="28"/>
          <w:szCs w:val="28"/>
          <w:lang w:bidi="ar"/>
        </w:rPr>
        <w:t xml:space="preserve">responses from countries </w:t>
      </w:r>
      <w:r w:rsidR="002220D7" w:rsidRPr="0065426A">
        <w:rPr>
          <w:rFonts w:asciiTheme="majorBidi" w:hAnsiTheme="majorBidi" w:cstheme="majorBidi"/>
          <w:sz w:val="28"/>
          <w:szCs w:val="28"/>
          <w:lang w:bidi="ar"/>
        </w:rPr>
        <w:t xml:space="preserve">throughout the world and threats of additional tariffs and countervailing tariffs, and </w:t>
      </w:r>
      <w:r w:rsidR="00B16053" w:rsidRPr="0065426A">
        <w:rPr>
          <w:rFonts w:asciiTheme="majorBidi" w:hAnsiTheme="majorBidi" w:cstheme="majorBidi"/>
          <w:sz w:val="28"/>
          <w:szCs w:val="28"/>
          <w:lang w:bidi="ar"/>
        </w:rPr>
        <w:t xml:space="preserve">serious long-term repercussions. Trade competition will be heightened obstructing the exchange of technology and ideas, </w:t>
      </w:r>
      <w:r w:rsidRPr="0065426A">
        <w:rPr>
          <w:rFonts w:asciiTheme="majorBidi" w:hAnsiTheme="majorBidi" w:cstheme="majorBidi"/>
          <w:sz w:val="28"/>
          <w:szCs w:val="28"/>
          <w:lang w:bidi="ar"/>
        </w:rPr>
        <w:t>resulting in reduced</w:t>
      </w:r>
      <w:r w:rsidR="00B16053" w:rsidRPr="0065426A">
        <w:rPr>
          <w:rFonts w:asciiTheme="majorBidi" w:hAnsiTheme="majorBidi" w:cstheme="majorBidi"/>
          <w:sz w:val="28"/>
          <w:szCs w:val="28"/>
          <w:lang w:bidi="ar"/>
        </w:rPr>
        <w:t xml:space="preserve"> productivity and hinder</w:t>
      </w:r>
      <w:r w:rsidRPr="0065426A">
        <w:rPr>
          <w:rFonts w:asciiTheme="majorBidi" w:hAnsiTheme="majorBidi" w:cstheme="majorBidi"/>
          <w:sz w:val="28"/>
          <w:szCs w:val="28"/>
          <w:lang w:bidi="ar"/>
        </w:rPr>
        <w:t>ing</w:t>
      </w:r>
      <w:r w:rsidR="00B16053" w:rsidRPr="0065426A">
        <w:rPr>
          <w:rFonts w:asciiTheme="majorBidi" w:hAnsiTheme="majorBidi" w:cstheme="majorBidi"/>
          <w:sz w:val="28"/>
          <w:szCs w:val="28"/>
          <w:lang w:bidi="ar"/>
        </w:rPr>
        <w:t xml:space="preserve"> the achievement of sustainable growth of the world economy.</w:t>
      </w:r>
    </w:p>
    <w:p w:rsidR="005934FE" w:rsidRPr="00085E5C" w:rsidRDefault="005934FE" w:rsidP="0065426A">
      <w:pPr>
        <w:pStyle w:val="ListParagraph"/>
        <w:spacing w:before="0" w:after="0"/>
        <w:jc w:val="both"/>
        <w:rPr>
          <w:rFonts w:asciiTheme="majorBidi" w:hAnsiTheme="majorBidi" w:cstheme="majorBidi"/>
          <w:sz w:val="16"/>
          <w:szCs w:val="16"/>
          <w:lang w:bidi="ar"/>
        </w:rPr>
      </w:pPr>
    </w:p>
    <w:p w:rsidR="00085E5C" w:rsidRDefault="00933003" w:rsidP="00085E5C">
      <w:pPr>
        <w:pStyle w:val="ListParagraph"/>
        <w:numPr>
          <w:ilvl w:val="0"/>
          <w:numId w:val="2"/>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China and the US are the main importers of raw materials or semi-finished materials from other countries (especially emerging economies). Global demand for these substances will certainly drop.  Many economies such as Australia, a number of South East Asian countries, Africa and some South American countries would suffer substantial losses.</w:t>
      </w:r>
    </w:p>
    <w:p w:rsidR="00085E5C" w:rsidRPr="00085E5C" w:rsidRDefault="00085E5C" w:rsidP="00085E5C">
      <w:pPr>
        <w:pStyle w:val="ListParagraph"/>
        <w:rPr>
          <w:rFonts w:asciiTheme="majorBidi" w:hAnsiTheme="majorBidi" w:cstheme="majorBidi"/>
          <w:sz w:val="16"/>
          <w:szCs w:val="16"/>
          <w:lang w:bidi="ar"/>
        </w:rPr>
      </w:pPr>
    </w:p>
    <w:p w:rsidR="00581459" w:rsidRPr="00085E5C" w:rsidRDefault="00581459" w:rsidP="00085E5C">
      <w:pPr>
        <w:pStyle w:val="ListParagraph"/>
        <w:numPr>
          <w:ilvl w:val="0"/>
          <w:numId w:val="2"/>
        </w:numPr>
        <w:spacing w:before="0" w:after="0"/>
        <w:jc w:val="both"/>
        <w:rPr>
          <w:rFonts w:asciiTheme="majorBidi" w:hAnsiTheme="majorBidi" w:cstheme="majorBidi"/>
          <w:sz w:val="28"/>
          <w:szCs w:val="28"/>
          <w:lang w:bidi="ar"/>
        </w:rPr>
      </w:pPr>
      <w:r w:rsidRPr="00085E5C">
        <w:rPr>
          <w:rFonts w:asciiTheme="majorBidi" w:hAnsiTheme="majorBidi" w:cstheme="majorBidi"/>
          <w:sz w:val="28"/>
          <w:szCs w:val="28"/>
          <w:lang w:bidi="ar"/>
        </w:rPr>
        <w:t>The impact of the trade dispute between Washington and Beijing will not be limited to inter</w:t>
      </w:r>
      <w:r w:rsidR="00090972" w:rsidRPr="00085E5C">
        <w:rPr>
          <w:rFonts w:asciiTheme="majorBidi" w:hAnsiTheme="majorBidi" w:cstheme="majorBidi"/>
          <w:sz w:val="28"/>
          <w:szCs w:val="28"/>
          <w:lang w:bidi="ar"/>
        </w:rPr>
        <w:t xml:space="preserve">national exports and </w:t>
      </w:r>
      <w:r w:rsidR="005C4F18" w:rsidRPr="00085E5C">
        <w:rPr>
          <w:rFonts w:asciiTheme="majorBidi" w:hAnsiTheme="majorBidi" w:cstheme="majorBidi"/>
          <w:sz w:val="28"/>
          <w:szCs w:val="28"/>
          <w:lang w:bidi="ar"/>
        </w:rPr>
        <w:t>imports;</w:t>
      </w:r>
      <w:r w:rsidR="00090972" w:rsidRPr="00085E5C">
        <w:rPr>
          <w:rFonts w:asciiTheme="majorBidi" w:hAnsiTheme="majorBidi" w:cstheme="majorBidi"/>
          <w:sz w:val="28"/>
          <w:szCs w:val="28"/>
          <w:lang w:bidi="ar"/>
        </w:rPr>
        <w:t xml:space="preserve"> it</w:t>
      </w:r>
      <w:r w:rsidRPr="00085E5C">
        <w:rPr>
          <w:rFonts w:asciiTheme="majorBidi" w:hAnsiTheme="majorBidi" w:cstheme="majorBidi"/>
          <w:sz w:val="28"/>
          <w:szCs w:val="28"/>
          <w:lang w:bidi="ar"/>
        </w:rPr>
        <w:t xml:space="preserve"> will inevitably </w:t>
      </w:r>
      <w:r w:rsidR="00090972" w:rsidRPr="00085E5C">
        <w:rPr>
          <w:rFonts w:asciiTheme="majorBidi" w:hAnsiTheme="majorBidi" w:cstheme="majorBidi"/>
          <w:sz w:val="28"/>
          <w:szCs w:val="28"/>
          <w:lang w:bidi="ar"/>
        </w:rPr>
        <w:t xml:space="preserve">affect </w:t>
      </w:r>
      <w:r w:rsidRPr="00085E5C">
        <w:rPr>
          <w:rFonts w:asciiTheme="majorBidi" w:hAnsiTheme="majorBidi" w:cstheme="majorBidi"/>
          <w:sz w:val="28"/>
          <w:szCs w:val="28"/>
          <w:lang w:bidi="ar"/>
        </w:rPr>
        <w:t>capital flows</w:t>
      </w:r>
      <w:r w:rsidR="00EF78F9" w:rsidRPr="00085E5C">
        <w:rPr>
          <w:rFonts w:asciiTheme="majorBidi" w:hAnsiTheme="majorBidi" w:cstheme="majorBidi"/>
          <w:sz w:val="28"/>
          <w:szCs w:val="28"/>
          <w:lang w:bidi="ar"/>
        </w:rPr>
        <w:t xml:space="preserve"> both</w:t>
      </w:r>
      <w:r w:rsidR="00090972" w:rsidRPr="00085E5C">
        <w:rPr>
          <w:rFonts w:asciiTheme="majorBidi" w:hAnsiTheme="majorBidi" w:cstheme="majorBidi"/>
          <w:sz w:val="28"/>
          <w:szCs w:val="28"/>
          <w:lang w:bidi="ar"/>
        </w:rPr>
        <w:t xml:space="preserve"> incoming </w:t>
      </w:r>
      <w:r w:rsidR="00EF78F9" w:rsidRPr="00085E5C">
        <w:rPr>
          <w:rFonts w:asciiTheme="majorBidi" w:hAnsiTheme="majorBidi" w:cstheme="majorBidi"/>
          <w:sz w:val="28"/>
          <w:szCs w:val="28"/>
          <w:lang w:bidi="ar"/>
        </w:rPr>
        <w:t xml:space="preserve">and </w:t>
      </w:r>
      <w:r w:rsidR="00090972" w:rsidRPr="00085E5C">
        <w:rPr>
          <w:rFonts w:asciiTheme="majorBidi" w:hAnsiTheme="majorBidi" w:cstheme="majorBidi"/>
          <w:sz w:val="28"/>
          <w:szCs w:val="28"/>
          <w:lang w:bidi="ar"/>
        </w:rPr>
        <w:t xml:space="preserve">outgoing. </w:t>
      </w:r>
      <w:r w:rsidR="00B2418A" w:rsidRPr="00085E5C">
        <w:rPr>
          <w:rFonts w:asciiTheme="majorBidi" w:hAnsiTheme="majorBidi" w:cstheme="majorBidi"/>
          <w:sz w:val="28"/>
          <w:szCs w:val="28"/>
          <w:lang w:bidi="ar"/>
        </w:rPr>
        <w:t xml:space="preserve"> </w:t>
      </w:r>
      <w:r w:rsidR="005C4F18" w:rsidRPr="00085E5C">
        <w:rPr>
          <w:rFonts w:asciiTheme="majorBidi" w:hAnsiTheme="majorBidi" w:cstheme="majorBidi"/>
          <w:sz w:val="28"/>
          <w:szCs w:val="28"/>
          <w:lang w:bidi="ar"/>
        </w:rPr>
        <w:t xml:space="preserve">The low growth rate creates a state of economic </w:t>
      </w:r>
      <w:r w:rsidR="00585EE3" w:rsidRPr="00085E5C">
        <w:rPr>
          <w:rFonts w:asciiTheme="majorBidi" w:hAnsiTheme="majorBidi" w:cstheme="majorBidi"/>
          <w:sz w:val="28"/>
          <w:szCs w:val="28"/>
          <w:lang w:bidi="ar"/>
        </w:rPr>
        <w:t>uncertainty;</w:t>
      </w:r>
      <w:r w:rsidR="005C4F18" w:rsidRPr="00085E5C">
        <w:rPr>
          <w:rFonts w:asciiTheme="majorBidi" w:hAnsiTheme="majorBidi" w:cstheme="majorBidi"/>
          <w:sz w:val="28"/>
          <w:szCs w:val="28"/>
          <w:lang w:bidi="ar"/>
        </w:rPr>
        <w:t xml:space="preserve"> international capitals</w:t>
      </w:r>
      <w:r w:rsidR="00585EE3" w:rsidRPr="00085E5C">
        <w:rPr>
          <w:rFonts w:asciiTheme="majorBidi" w:hAnsiTheme="majorBidi" w:cstheme="majorBidi"/>
          <w:sz w:val="28"/>
          <w:szCs w:val="28"/>
          <w:lang w:bidi="ar"/>
        </w:rPr>
        <w:t xml:space="preserve"> </w:t>
      </w:r>
      <w:r w:rsidR="00B2418A" w:rsidRPr="00085E5C">
        <w:rPr>
          <w:rFonts w:asciiTheme="majorBidi" w:hAnsiTheme="majorBidi" w:cstheme="majorBidi"/>
          <w:sz w:val="28"/>
          <w:szCs w:val="28"/>
          <w:lang w:bidi="ar"/>
        </w:rPr>
        <w:t>will be driven to</w:t>
      </w:r>
      <w:r w:rsidR="00585EE3" w:rsidRPr="00085E5C">
        <w:rPr>
          <w:rFonts w:asciiTheme="majorBidi" w:hAnsiTheme="majorBidi" w:cstheme="majorBidi"/>
          <w:sz w:val="28"/>
          <w:szCs w:val="28"/>
          <w:lang w:bidi="ar"/>
        </w:rPr>
        <w:t xml:space="preserve"> invest</w:t>
      </w:r>
      <w:r w:rsidR="005C4F18" w:rsidRPr="00085E5C">
        <w:rPr>
          <w:rFonts w:asciiTheme="majorBidi" w:hAnsiTheme="majorBidi" w:cstheme="majorBidi"/>
          <w:sz w:val="28"/>
          <w:szCs w:val="28"/>
          <w:lang w:bidi="ar"/>
        </w:rPr>
        <w:t xml:space="preserve"> in safe economic environments such as bank savings to avoid any form of risk, which of course </w:t>
      </w:r>
      <w:r w:rsidR="00B2418A" w:rsidRPr="00085E5C">
        <w:rPr>
          <w:rFonts w:asciiTheme="majorBidi" w:hAnsiTheme="majorBidi" w:cstheme="majorBidi"/>
          <w:sz w:val="28"/>
          <w:szCs w:val="28"/>
          <w:lang w:bidi="ar"/>
        </w:rPr>
        <w:t>would deepen</w:t>
      </w:r>
      <w:r w:rsidR="005C4F18" w:rsidRPr="00085E5C">
        <w:rPr>
          <w:rFonts w:asciiTheme="majorBidi" w:hAnsiTheme="majorBidi" w:cstheme="majorBidi"/>
          <w:sz w:val="28"/>
          <w:szCs w:val="28"/>
          <w:lang w:bidi="ar"/>
        </w:rPr>
        <w:t xml:space="preserve"> the economic crisis.</w:t>
      </w:r>
      <w:r w:rsidR="00B2418A" w:rsidRPr="00085E5C">
        <w:rPr>
          <w:rFonts w:asciiTheme="majorBidi" w:hAnsiTheme="majorBidi" w:cstheme="majorBidi"/>
          <w:sz w:val="28"/>
          <w:szCs w:val="28"/>
          <w:lang w:bidi="ar"/>
        </w:rPr>
        <w:t xml:space="preserve"> </w:t>
      </w:r>
      <w:r w:rsidR="007A1CDA" w:rsidRPr="00085E5C">
        <w:rPr>
          <w:rFonts w:asciiTheme="majorBidi" w:hAnsiTheme="majorBidi" w:cstheme="majorBidi"/>
          <w:sz w:val="28"/>
          <w:szCs w:val="28"/>
          <w:lang w:bidi="ar"/>
        </w:rPr>
        <w:t xml:space="preserve">When the crisis touches the two largest economies </w:t>
      </w:r>
      <w:r w:rsidR="00795290" w:rsidRPr="00085E5C">
        <w:rPr>
          <w:rFonts w:asciiTheme="majorBidi" w:hAnsiTheme="majorBidi" w:cstheme="majorBidi"/>
          <w:sz w:val="28"/>
          <w:szCs w:val="28"/>
          <w:lang w:bidi="ar"/>
        </w:rPr>
        <w:t>of</w:t>
      </w:r>
      <w:r w:rsidR="007A1CDA" w:rsidRPr="00085E5C">
        <w:rPr>
          <w:rFonts w:asciiTheme="majorBidi" w:hAnsiTheme="majorBidi" w:cstheme="majorBidi"/>
          <w:sz w:val="28"/>
          <w:szCs w:val="28"/>
          <w:lang w:bidi="ar"/>
        </w:rPr>
        <w:t xml:space="preserve"> the world, the capital movement of the global financial market </w:t>
      </w:r>
      <w:r w:rsidR="00B2418A" w:rsidRPr="00085E5C">
        <w:rPr>
          <w:rFonts w:asciiTheme="majorBidi" w:hAnsiTheme="majorBidi" w:cstheme="majorBidi"/>
          <w:sz w:val="28"/>
          <w:szCs w:val="28"/>
          <w:lang w:bidi="ar"/>
        </w:rPr>
        <w:t>becomes</w:t>
      </w:r>
      <w:r w:rsidR="007A1CDA" w:rsidRPr="00085E5C">
        <w:rPr>
          <w:rFonts w:asciiTheme="majorBidi" w:hAnsiTheme="majorBidi" w:cstheme="majorBidi"/>
          <w:sz w:val="28"/>
          <w:szCs w:val="28"/>
          <w:lang w:bidi="ar"/>
        </w:rPr>
        <w:t xml:space="preserve"> stagnant,</w:t>
      </w:r>
      <w:r w:rsidR="00B2418A" w:rsidRPr="00085E5C">
        <w:rPr>
          <w:rFonts w:asciiTheme="majorBidi" w:hAnsiTheme="majorBidi" w:cstheme="majorBidi"/>
          <w:sz w:val="28"/>
          <w:szCs w:val="28"/>
          <w:lang w:bidi="ar"/>
        </w:rPr>
        <w:t xml:space="preserve"> and the economy experiences</w:t>
      </w:r>
      <w:r w:rsidR="007A1CDA" w:rsidRPr="00085E5C">
        <w:rPr>
          <w:rFonts w:asciiTheme="majorBidi" w:hAnsiTheme="majorBidi" w:cstheme="majorBidi"/>
          <w:sz w:val="28"/>
          <w:szCs w:val="28"/>
          <w:lang w:bidi="ar"/>
        </w:rPr>
        <w:t xml:space="preserve"> rapid capital flows that do not lead to economic stability</w:t>
      </w:r>
      <w:r w:rsidR="00B2418A" w:rsidRPr="00085E5C">
        <w:rPr>
          <w:rFonts w:asciiTheme="majorBidi" w:hAnsiTheme="majorBidi" w:cstheme="majorBidi"/>
          <w:sz w:val="28"/>
          <w:szCs w:val="28"/>
          <w:lang w:bidi="ar"/>
        </w:rPr>
        <w:t>.</w:t>
      </w:r>
    </w:p>
    <w:p w:rsidR="005F63B8" w:rsidRPr="00085E5C" w:rsidRDefault="005F63B8" w:rsidP="0065426A">
      <w:pPr>
        <w:pStyle w:val="ListParagraph"/>
        <w:spacing w:before="0" w:after="0"/>
        <w:jc w:val="both"/>
        <w:rPr>
          <w:rFonts w:asciiTheme="majorBidi" w:hAnsiTheme="majorBidi" w:cstheme="majorBidi"/>
          <w:sz w:val="16"/>
          <w:szCs w:val="16"/>
          <w:lang w:bidi="ar"/>
        </w:rPr>
      </w:pPr>
    </w:p>
    <w:p w:rsidR="009378B5" w:rsidRPr="0065426A" w:rsidRDefault="005E2510" w:rsidP="0065426A">
      <w:pPr>
        <w:pStyle w:val="ListParagraph"/>
        <w:numPr>
          <w:ilvl w:val="0"/>
          <w:numId w:val="2"/>
        </w:num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
        </w:rPr>
        <w:t xml:space="preserve">An economic </w:t>
      </w:r>
      <w:r w:rsidR="002352FB" w:rsidRPr="0065426A">
        <w:rPr>
          <w:rFonts w:asciiTheme="majorBidi" w:hAnsiTheme="majorBidi" w:cstheme="majorBidi"/>
          <w:sz w:val="28"/>
          <w:szCs w:val="28"/>
          <w:lang w:bidi="ar"/>
        </w:rPr>
        <w:t>downturn</w:t>
      </w:r>
      <w:r w:rsidR="00667697" w:rsidRPr="0065426A">
        <w:rPr>
          <w:rFonts w:asciiTheme="majorBidi" w:hAnsiTheme="majorBidi" w:cstheme="majorBidi"/>
          <w:sz w:val="28"/>
          <w:szCs w:val="28"/>
          <w:lang w:bidi="ar"/>
        </w:rPr>
        <w:t xml:space="preserve"> would</w:t>
      </w:r>
      <w:r w:rsidR="002352FB" w:rsidRPr="0065426A">
        <w:rPr>
          <w:rFonts w:asciiTheme="majorBidi" w:hAnsiTheme="majorBidi" w:cstheme="majorBidi"/>
          <w:sz w:val="28"/>
          <w:szCs w:val="28"/>
          <w:lang w:bidi="ar"/>
        </w:rPr>
        <w:t xml:space="preserve"> impair</w:t>
      </w:r>
      <w:r w:rsidR="0035410B" w:rsidRPr="0065426A">
        <w:rPr>
          <w:rFonts w:asciiTheme="majorBidi" w:hAnsiTheme="majorBidi" w:cstheme="majorBidi"/>
          <w:sz w:val="28"/>
          <w:szCs w:val="28"/>
          <w:lang w:bidi="ar"/>
        </w:rPr>
        <w:t xml:space="preserve"> the capacity </w:t>
      </w:r>
      <w:r w:rsidR="00781CF8" w:rsidRPr="0065426A">
        <w:rPr>
          <w:rFonts w:asciiTheme="majorBidi" w:hAnsiTheme="majorBidi" w:cstheme="majorBidi"/>
          <w:sz w:val="28"/>
          <w:szCs w:val="28"/>
          <w:lang w:bidi="ar"/>
        </w:rPr>
        <w:t>of both</w:t>
      </w:r>
      <w:r w:rsidR="002352FB" w:rsidRPr="0065426A">
        <w:rPr>
          <w:rFonts w:asciiTheme="majorBidi" w:hAnsiTheme="majorBidi" w:cstheme="majorBidi"/>
          <w:sz w:val="28"/>
          <w:szCs w:val="28"/>
          <w:lang w:bidi="ar"/>
        </w:rPr>
        <w:t xml:space="preserve"> countries</w:t>
      </w:r>
      <w:r w:rsidR="0035410B" w:rsidRPr="0065426A">
        <w:rPr>
          <w:rFonts w:asciiTheme="majorBidi" w:hAnsiTheme="majorBidi" w:cstheme="majorBidi"/>
          <w:sz w:val="28"/>
          <w:szCs w:val="28"/>
          <w:lang w:bidi="ar"/>
        </w:rPr>
        <w:t>’</w:t>
      </w:r>
      <w:r w:rsidR="002352FB" w:rsidRPr="0065426A">
        <w:rPr>
          <w:rFonts w:asciiTheme="majorBidi" w:hAnsiTheme="majorBidi" w:cstheme="majorBidi"/>
          <w:sz w:val="28"/>
          <w:szCs w:val="28"/>
          <w:lang w:bidi="ar"/>
        </w:rPr>
        <w:t xml:space="preserve"> </w:t>
      </w:r>
      <w:r w:rsidR="009378B5" w:rsidRPr="0065426A">
        <w:rPr>
          <w:rFonts w:asciiTheme="majorBidi" w:hAnsiTheme="majorBidi" w:cstheme="majorBidi"/>
          <w:sz w:val="28"/>
          <w:szCs w:val="28"/>
          <w:lang w:bidi="ar"/>
        </w:rPr>
        <w:t xml:space="preserve">private sector and large </w:t>
      </w:r>
      <w:r w:rsidR="002352FB" w:rsidRPr="0065426A">
        <w:rPr>
          <w:rFonts w:asciiTheme="majorBidi" w:hAnsiTheme="majorBidi" w:cstheme="majorBidi"/>
          <w:sz w:val="28"/>
          <w:szCs w:val="28"/>
          <w:lang w:bidi="ar"/>
        </w:rPr>
        <w:t>companies</w:t>
      </w:r>
      <w:r w:rsidR="009378B5" w:rsidRPr="0065426A">
        <w:rPr>
          <w:rFonts w:asciiTheme="majorBidi" w:hAnsiTheme="majorBidi" w:cstheme="majorBidi"/>
          <w:sz w:val="28"/>
          <w:szCs w:val="28"/>
          <w:lang w:bidi="ar"/>
        </w:rPr>
        <w:t xml:space="preserve"> to invest</w:t>
      </w:r>
      <w:r w:rsidR="00781CF8" w:rsidRPr="0065426A">
        <w:rPr>
          <w:rFonts w:asciiTheme="majorBidi" w:hAnsiTheme="majorBidi" w:cstheme="majorBidi"/>
          <w:sz w:val="28"/>
          <w:szCs w:val="28"/>
          <w:lang w:bidi="ar"/>
        </w:rPr>
        <w:t xml:space="preserve"> abroad intensively, </w:t>
      </w:r>
      <w:r w:rsidR="0053615F" w:rsidRPr="0065426A">
        <w:rPr>
          <w:rFonts w:asciiTheme="majorBidi" w:hAnsiTheme="majorBidi" w:cstheme="majorBidi"/>
          <w:sz w:val="28"/>
          <w:szCs w:val="28"/>
          <w:lang w:bidi="ar"/>
        </w:rPr>
        <w:t>it may even drive them to liquidate their business, halt</w:t>
      </w:r>
      <w:r w:rsidR="00667697" w:rsidRPr="0065426A">
        <w:rPr>
          <w:rFonts w:asciiTheme="majorBidi" w:hAnsiTheme="majorBidi" w:cstheme="majorBidi"/>
          <w:sz w:val="28"/>
          <w:szCs w:val="28"/>
          <w:lang w:bidi="ar"/>
        </w:rPr>
        <w:t xml:space="preserve"> their ac</w:t>
      </w:r>
      <w:r w:rsidR="009378B5" w:rsidRPr="0065426A">
        <w:rPr>
          <w:rFonts w:asciiTheme="majorBidi" w:hAnsiTheme="majorBidi" w:cstheme="majorBidi"/>
          <w:sz w:val="28"/>
          <w:szCs w:val="28"/>
          <w:lang w:bidi="ar"/>
        </w:rPr>
        <w:t xml:space="preserve">tivities </w:t>
      </w:r>
      <w:r w:rsidR="00864F11" w:rsidRPr="0065426A">
        <w:rPr>
          <w:rFonts w:asciiTheme="majorBidi" w:hAnsiTheme="majorBidi" w:cstheme="majorBidi"/>
          <w:sz w:val="28"/>
          <w:szCs w:val="28"/>
          <w:lang w:bidi="ar"/>
        </w:rPr>
        <w:t xml:space="preserve">abroad </w:t>
      </w:r>
      <w:r w:rsidR="00667697" w:rsidRPr="0065426A">
        <w:rPr>
          <w:rFonts w:asciiTheme="majorBidi" w:hAnsiTheme="majorBidi" w:cstheme="majorBidi"/>
          <w:sz w:val="28"/>
          <w:szCs w:val="28"/>
          <w:lang w:bidi="ar"/>
        </w:rPr>
        <w:t xml:space="preserve">and </w:t>
      </w:r>
      <w:r w:rsidR="0053615F" w:rsidRPr="0065426A">
        <w:rPr>
          <w:rFonts w:asciiTheme="majorBidi" w:hAnsiTheme="majorBidi" w:cstheme="majorBidi"/>
          <w:sz w:val="28"/>
          <w:szCs w:val="28"/>
          <w:lang w:bidi="ar"/>
        </w:rPr>
        <w:t>rechannel</w:t>
      </w:r>
      <w:r w:rsidR="00667697" w:rsidRPr="0065426A">
        <w:rPr>
          <w:rFonts w:asciiTheme="majorBidi" w:hAnsiTheme="majorBidi" w:cstheme="majorBidi"/>
          <w:sz w:val="28"/>
          <w:szCs w:val="28"/>
          <w:lang w:bidi="ar"/>
        </w:rPr>
        <w:t xml:space="preserve"> their</w:t>
      </w:r>
      <w:r w:rsidR="005F63B8" w:rsidRPr="0065426A">
        <w:rPr>
          <w:rFonts w:asciiTheme="majorBidi" w:hAnsiTheme="majorBidi" w:cstheme="majorBidi"/>
          <w:sz w:val="28"/>
          <w:szCs w:val="28"/>
          <w:lang w:bidi="ar"/>
        </w:rPr>
        <w:t xml:space="preserve"> shrinked</w:t>
      </w:r>
      <w:r w:rsidR="0053615F" w:rsidRPr="0065426A">
        <w:rPr>
          <w:rFonts w:asciiTheme="majorBidi" w:hAnsiTheme="majorBidi" w:cstheme="majorBidi"/>
          <w:sz w:val="28"/>
          <w:szCs w:val="28"/>
          <w:lang w:bidi="ar"/>
        </w:rPr>
        <w:t xml:space="preserve"> </w:t>
      </w:r>
      <w:r w:rsidR="005F2ADE" w:rsidRPr="0065426A">
        <w:rPr>
          <w:rFonts w:asciiTheme="majorBidi" w:hAnsiTheme="majorBidi" w:cstheme="majorBidi"/>
          <w:sz w:val="28"/>
          <w:szCs w:val="28"/>
          <w:lang w:bidi="ar"/>
        </w:rPr>
        <w:t xml:space="preserve">resources to their home country, in other words, </w:t>
      </w:r>
      <w:r w:rsidR="0053615F" w:rsidRPr="0065426A">
        <w:rPr>
          <w:rFonts w:asciiTheme="majorBidi" w:hAnsiTheme="majorBidi" w:cstheme="majorBidi"/>
          <w:sz w:val="28"/>
          <w:szCs w:val="28"/>
          <w:lang w:bidi="ar"/>
        </w:rPr>
        <w:t>a decline in the</w:t>
      </w:r>
      <w:r w:rsidR="005F63B8" w:rsidRPr="0065426A">
        <w:rPr>
          <w:rFonts w:asciiTheme="majorBidi" w:hAnsiTheme="majorBidi" w:cstheme="majorBidi"/>
          <w:sz w:val="28"/>
          <w:szCs w:val="28"/>
          <w:lang w:bidi="ar"/>
        </w:rPr>
        <w:t xml:space="preserve"> </w:t>
      </w:r>
      <w:r w:rsidR="00085E5C" w:rsidRPr="0065426A">
        <w:rPr>
          <w:rFonts w:asciiTheme="majorBidi" w:hAnsiTheme="majorBidi" w:cstheme="majorBidi"/>
          <w:sz w:val="28"/>
          <w:szCs w:val="28"/>
          <w:lang w:bidi="ar"/>
        </w:rPr>
        <w:t>foreign</w:t>
      </w:r>
      <w:r w:rsidR="005F63B8" w:rsidRPr="0065426A">
        <w:rPr>
          <w:rFonts w:asciiTheme="majorBidi" w:hAnsiTheme="majorBidi" w:cstheme="majorBidi"/>
          <w:sz w:val="28"/>
          <w:szCs w:val="28"/>
          <w:lang w:bidi="ar"/>
        </w:rPr>
        <w:t xml:space="preserve"> direct investment (</w:t>
      </w:r>
      <w:r w:rsidR="0053615F" w:rsidRPr="0065426A">
        <w:rPr>
          <w:rFonts w:asciiTheme="majorBidi" w:hAnsiTheme="majorBidi" w:cstheme="majorBidi"/>
          <w:sz w:val="28"/>
          <w:szCs w:val="28"/>
          <w:lang w:bidi="ar"/>
        </w:rPr>
        <w:t>FDI</w:t>
      </w:r>
      <w:r w:rsidR="005F63B8" w:rsidRPr="0065426A">
        <w:rPr>
          <w:rFonts w:asciiTheme="majorBidi" w:hAnsiTheme="majorBidi" w:cstheme="majorBidi"/>
          <w:sz w:val="28"/>
          <w:szCs w:val="28"/>
          <w:lang w:bidi="ar"/>
        </w:rPr>
        <w:t>)</w:t>
      </w:r>
      <w:r w:rsidR="009378B5" w:rsidRPr="0065426A">
        <w:rPr>
          <w:rFonts w:asciiTheme="majorBidi" w:hAnsiTheme="majorBidi" w:cs="Times New Roman"/>
          <w:sz w:val="28"/>
          <w:szCs w:val="28"/>
          <w:rtl/>
          <w:lang w:bidi="ar"/>
        </w:rPr>
        <w:t>.</w:t>
      </w:r>
    </w:p>
    <w:p w:rsidR="007E15B7" w:rsidRPr="00085E5C" w:rsidRDefault="007E15B7" w:rsidP="0065426A">
      <w:pPr>
        <w:pStyle w:val="ListParagraph"/>
        <w:spacing w:before="0" w:after="0"/>
        <w:jc w:val="both"/>
        <w:rPr>
          <w:rFonts w:asciiTheme="majorBidi" w:hAnsiTheme="majorBidi" w:cstheme="majorBidi"/>
          <w:sz w:val="16"/>
          <w:szCs w:val="16"/>
          <w:lang w:bidi="ar"/>
        </w:rPr>
      </w:pPr>
    </w:p>
    <w:p w:rsidR="004D075E" w:rsidRPr="0065426A" w:rsidRDefault="004D075E" w:rsidP="00085E5C">
      <w:pPr>
        <w:pStyle w:val="ListParagraph"/>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After reviewing and analyzing global supply chains,</w:t>
      </w:r>
      <w:r w:rsidR="00C9242D" w:rsidRPr="0065426A">
        <w:rPr>
          <w:rFonts w:asciiTheme="majorBidi" w:hAnsiTheme="majorBidi" w:cstheme="majorBidi"/>
          <w:sz w:val="28"/>
          <w:szCs w:val="28"/>
          <w:lang w:bidi="ar"/>
        </w:rPr>
        <w:t xml:space="preserve"> we see that</w:t>
      </w:r>
      <w:r w:rsidRPr="0065426A">
        <w:rPr>
          <w:rFonts w:asciiTheme="majorBidi" w:hAnsiTheme="majorBidi" w:cstheme="majorBidi"/>
          <w:sz w:val="28"/>
          <w:szCs w:val="28"/>
          <w:lang w:bidi="ar"/>
        </w:rPr>
        <w:t xml:space="preserve"> Asian economies are the most affected by this conflict (South K</w:t>
      </w:r>
      <w:r w:rsidR="00B83B02" w:rsidRPr="0065426A">
        <w:rPr>
          <w:rFonts w:asciiTheme="majorBidi" w:hAnsiTheme="majorBidi" w:cstheme="majorBidi"/>
          <w:sz w:val="28"/>
          <w:szCs w:val="28"/>
          <w:lang w:bidi="ar"/>
        </w:rPr>
        <w:t>orea, Taiwan, Vietnam, Malaysia, etc.), as they</w:t>
      </w:r>
      <w:r w:rsidRPr="0065426A">
        <w:rPr>
          <w:rFonts w:asciiTheme="majorBidi" w:hAnsiTheme="majorBidi" w:cstheme="majorBidi"/>
          <w:sz w:val="28"/>
          <w:szCs w:val="28"/>
          <w:lang w:bidi="ar"/>
        </w:rPr>
        <w:t xml:space="preserve"> sell spare parts (</w:t>
      </w:r>
      <w:r w:rsidR="00B83B02" w:rsidRPr="0065426A">
        <w:rPr>
          <w:rFonts w:asciiTheme="majorBidi" w:hAnsiTheme="majorBidi" w:cstheme="majorBidi"/>
          <w:sz w:val="28"/>
          <w:szCs w:val="28"/>
          <w:lang w:bidi="ar"/>
        </w:rPr>
        <w:t>cars</w:t>
      </w:r>
      <w:r w:rsidRPr="0065426A">
        <w:rPr>
          <w:rFonts w:asciiTheme="majorBidi" w:hAnsiTheme="majorBidi" w:cstheme="majorBidi"/>
          <w:sz w:val="28"/>
          <w:szCs w:val="28"/>
          <w:lang w:bidi="ar"/>
        </w:rPr>
        <w:t>, electrical appliances</w:t>
      </w:r>
      <w:r w:rsidR="00B83B02" w:rsidRPr="0065426A">
        <w:rPr>
          <w:rFonts w:asciiTheme="majorBidi" w:hAnsiTheme="majorBidi" w:cstheme="majorBidi"/>
          <w:sz w:val="28"/>
          <w:szCs w:val="28"/>
          <w:lang w:bidi="ar"/>
        </w:rPr>
        <w:t>, etc.</w:t>
      </w:r>
      <w:r w:rsidRPr="0065426A">
        <w:rPr>
          <w:rFonts w:asciiTheme="majorBidi" w:hAnsiTheme="majorBidi" w:cstheme="majorBidi"/>
          <w:sz w:val="28"/>
          <w:szCs w:val="28"/>
          <w:lang w:bidi="ar"/>
        </w:rPr>
        <w:t>) and communications and informatics equipment to China</w:t>
      </w:r>
      <w:r w:rsidR="00BC237B" w:rsidRPr="0065426A">
        <w:rPr>
          <w:rFonts w:asciiTheme="majorBidi" w:hAnsiTheme="majorBidi" w:cstheme="majorBidi"/>
          <w:sz w:val="28"/>
          <w:szCs w:val="28"/>
          <w:lang w:bidi="ar"/>
        </w:rPr>
        <w:t xml:space="preserve">, which, in turn re-exports these products to the U.S. </w:t>
      </w:r>
    </w:p>
    <w:p w:rsidR="007E15B7" w:rsidRPr="00085E5C" w:rsidRDefault="007E15B7" w:rsidP="0065426A">
      <w:pPr>
        <w:pStyle w:val="ListParagraph"/>
        <w:spacing w:before="0" w:after="0"/>
        <w:ind w:left="0"/>
        <w:jc w:val="both"/>
        <w:rPr>
          <w:rFonts w:asciiTheme="majorBidi" w:hAnsiTheme="majorBidi" w:cstheme="majorBidi"/>
          <w:sz w:val="16"/>
          <w:szCs w:val="16"/>
          <w:lang w:bidi="ar"/>
        </w:rPr>
      </w:pPr>
    </w:p>
    <w:p w:rsidR="00A66EB2" w:rsidRPr="0065426A" w:rsidRDefault="00A66EB2" w:rsidP="002E146E">
      <w:pPr>
        <w:pStyle w:val="ListParagraph"/>
        <w:numPr>
          <w:ilvl w:val="0"/>
          <w:numId w:val="21"/>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A global economic recession</w:t>
      </w:r>
      <w:r w:rsidR="00045AF5" w:rsidRPr="0065426A">
        <w:rPr>
          <w:rFonts w:asciiTheme="majorBidi" w:hAnsiTheme="majorBidi" w:cstheme="majorBidi"/>
          <w:sz w:val="28"/>
          <w:szCs w:val="28"/>
          <w:lang w:bidi="ar"/>
        </w:rPr>
        <w:t xml:space="preserve"> </w:t>
      </w:r>
      <w:r w:rsidR="009E3996" w:rsidRPr="0065426A">
        <w:rPr>
          <w:rFonts w:asciiTheme="majorBidi" w:hAnsiTheme="majorBidi" w:cstheme="majorBidi"/>
          <w:sz w:val="28"/>
          <w:szCs w:val="28"/>
          <w:lang w:bidi="ar"/>
        </w:rPr>
        <w:t>represented</w:t>
      </w:r>
      <w:r w:rsidRPr="0065426A">
        <w:rPr>
          <w:rFonts w:asciiTheme="majorBidi" w:hAnsiTheme="majorBidi" w:cstheme="majorBidi"/>
          <w:sz w:val="28"/>
          <w:szCs w:val="28"/>
          <w:lang w:bidi="ar"/>
        </w:rPr>
        <w:t xml:space="preserve"> by higher tariffs, lower international trade volumes and </w:t>
      </w:r>
      <w:r w:rsidR="009E3996" w:rsidRPr="0065426A">
        <w:rPr>
          <w:rFonts w:asciiTheme="majorBidi" w:hAnsiTheme="majorBidi" w:cstheme="majorBidi"/>
          <w:sz w:val="28"/>
          <w:szCs w:val="28"/>
          <w:lang w:bidi="ar"/>
        </w:rPr>
        <w:t>increased</w:t>
      </w:r>
      <w:r w:rsidRPr="0065426A">
        <w:rPr>
          <w:rFonts w:asciiTheme="majorBidi" w:hAnsiTheme="majorBidi" w:cstheme="majorBidi"/>
          <w:sz w:val="28"/>
          <w:szCs w:val="28"/>
          <w:lang w:bidi="ar"/>
        </w:rPr>
        <w:t xml:space="preserve"> prices </w:t>
      </w:r>
      <w:r w:rsidR="00045AF5" w:rsidRPr="0065426A">
        <w:rPr>
          <w:rFonts w:asciiTheme="majorBidi" w:hAnsiTheme="majorBidi" w:cstheme="majorBidi"/>
          <w:sz w:val="28"/>
          <w:szCs w:val="28"/>
          <w:lang w:bidi="ar"/>
        </w:rPr>
        <w:t>of consumable and</w:t>
      </w:r>
      <w:r w:rsidRPr="0065426A">
        <w:rPr>
          <w:rFonts w:asciiTheme="majorBidi" w:hAnsiTheme="majorBidi" w:cstheme="majorBidi"/>
          <w:sz w:val="28"/>
          <w:szCs w:val="28"/>
          <w:lang w:bidi="ar"/>
        </w:rPr>
        <w:t xml:space="preserve"> durable goods.</w:t>
      </w:r>
    </w:p>
    <w:p w:rsidR="007805D6" w:rsidRPr="00085E5C" w:rsidRDefault="007805D6" w:rsidP="0065426A">
      <w:pPr>
        <w:pStyle w:val="ListParagraph"/>
        <w:spacing w:before="0" w:after="0"/>
        <w:jc w:val="both"/>
        <w:rPr>
          <w:rFonts w:asciiTheme="majorBidi" w:hAnsiTheme="majorBidi" w:cstheme="majorBidi"/>
          <w:sz w:val="16"/>
          <w:szCs w:val="16"/>
          <w:lang w:bidi="ar"/>
        </w:rPr>
      </w:pPr>
    </w:p>
    <w:p w:rsidR="007805D6" w:rsidRPr="0065426A" w:rsidRDefault="00045AF5" w:rsidP="0065426A">
      <w:pPr>
        <w:pStyle w:val="ListParagraph"/>
        <w:numPr>
          <w:ilvl w:val="0"/>
          <w:numId w:val="2"/>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A c</w:t>
      </w:r>
      <w:r w:rsidR="006F4E5A" w:rsidRPr="0065426A">
        <w:rPr>
          <w:rFonts w:asciiTheme="majorBidi" w:hAnsiTheme="majorBidi" w:cstheme="majorBidi"/>
          <w:sz w:val="28"/>
          <w:szCs w:val="28"/>
          <w:lang w:bidi="ar"/>
        </w:rPr>
        <w:t>urrency</w:t>
      </w:r>
      <w:r w:rsidR="00C9242D" w:rsidRPr="0065426A">
        <w:rPr>
          <w:rFonts w:asciiTheme="majorBidi" w:hAnsiTheme="majorBidi" w:cstheme="majorBidi"/>
          <w:sz w:val="28"/>
          <w:szCs w:val="28"/>
          <w:lang w:bidi="ar"/>
        </w:rPr>
        <w:t xml:space="preserve"> war</w:t>
      </w:r>
      <w:r w:rsidR="007805D6" w:rsidRPr="0065426A">
        <w:rPr>
          <w:rFonts w:asciiTheme="majorBidi" w:hAnsiTheme="majorBidi" w:cstheme="majorBidi"/>
          <w:sz w:val="28"/>
          <w:szCs w:val="28"/>
          <w:lang w:bidi="ar"/>
        </w:rPr>
        <w:t xml:space="preserve"> </w:t>
      </w:r>
      <w:r w:rsidR="00E81D8A" w:rsidRPr="0065426A">
        <w:rPr>
          <w:rFonts w:asciiTheme="majorBidi" w:hAnsiTheme="majorBidi" w:cstheme="majorBidi"/>
          <w:sz w:val="28"/>
          <w:szCs w:val="28"/>
          <w:lang w:bidi="ar"/>
        </w:rPr>
        <w:t>c</w:t>
      </w:r>
      <w:r w:rsidR="006F4E5A" w:rsidRPr="0065426A">
        <w:rPr>
          <w:rFonts w:asciiTheme="majorBidi" w:hAnsiTheme="majorBidi" w:cstheme="majorBidi"/>
          <w:sz w:val="28"/>
          <w:szCs w:val="28"/>
          <w:lang w:bidi="ar"/>
        </w:rPr>
        <w:t xml:space="preserve">ould </w:t>
      </w:r>
      <w:r w:rsidRPr="0065426A">
        <w:rPr>
          <w:rFonts w:asciiTheme="majorBidi" w:hAnsiTheme="majorBidi" w:cstheme="majorBidi"/>
          <w:sz w:val="28"/>
          <w:szCs w:val="28"/>
          <w:lang w:bidi="ar"/>
        </w:rPr>
        <w:t xml:space="preserve">break out and </w:t>
      </w:r>
      <w:r w:rsidR="007805D6" w:rsidRPr="0065426A">
        <w:rPr>
          <w:rFonts w:asciiTheme="majorBidi" w:hAnsiTheme="majorBidi" w:cstheme="majorBidi"/>
          <w:sz w:val="28"/>
          <w:szCs w:val="28"/>
          <w:lang w:bidi="ar"/>
        </w:rPr>
        <w:t>destabilize the interna</w:t>
      </w:r>
      <w:r w:rsidR="00E81D8A" w:rsidRPr="0065426A">
        <w:rPr>
          <w:rFonts w:asciiTheme="majorBidi" w:hAnsiTheme="majorBidi" w:cstheme="majorBidi"/>
          <w:sz w:val="28"/>
          <w:szCs w:val="28"/>
          <w:lang w:bidi="ar"/>
        </w:rPr>
        <w:t xml:space="preserve">tional financial system, </w:t>
      </w:r>
      <w:r w:rsidR="00ED436E" w:rsidRPr="0065426A">
        <w:rPr>
          <w:rFonts w:asciiTheme="majorBidi" w:hAnsiTheme="majorBidi" w:cstheme="majorBidi"/>
          <w:sz w:val="28"/>
          <w:szCs w:val="28"/>
          <w:lang w:bidi="ar"/>
        </w:rPr>
        <w:t xml:space="preserve">strike a blow against </w:t>
      </w:r>
      <w:r w:rsidR="007805D6" w:rsidRPr="0065426A">
        <w:rPr>
          <w:rFonts w:asciiTheme="majorBidi" w:hAnsiTheme="majorBidi" w:cstheme="majorBidi"/>
          <w:sz w:val="28"/>
          <w:szCs w:val="28"/>
          <w:lang w:bidi="ar"/>
        </w:rPr>
        <w:t>the current</w:t>
      </w:r>
      <w:r w:rsidR="00ED436E" w:rsidRPr="0065426A">
        <w:rPr>
          <w:rFonts w:asciiTheme="majorBidi" w:hAnsiTheme="majorBidi" w:cstheme="majorBidi"/>
          <w:sz w:val="28"/>
          <w:szCs w:val="28"/>
          <w:lang w:bidi="ar"/>
        </w:rPr>
        <w:t xml:space="preserve"> international financial system</w:t>
      </w:r>
      <w:r w:rsidR="00E81D8A" w:rsidRPr="0065426A">
        <w:rPr>
          <w:rFonts w:asciiTheme="majorBidi" w:hAnsiTheme="majorBidi" w:cstheme="majorBidi"/>
          <w:sz w:val="28"/>
          <w:szCs w:val="28"/>
          <w:lang w:bidi="ar"/>
        </w:rPr>
        <w:t>. G</w:t>
      </w:r>
      <w:r w:rsidR="007805D6" w:rsidRPr="0065426A">
        <w:rPr>
          <w:rFonts w:asciiTheme="majorBidi" w:hAnsiTheme="majorBidi" w:cstheme="majorBidi"/>
          <w:sz w:val="28"/>
          <w:szCs w:val="28"/>
          <w:lang w:bidi="ar"/>
        </w:rPr>
        <w:t xml:space="preserve">lobal economies </w:t>
      </w:r>
      <w:r w:rsidR="003416FD" w:rsidRPr="0065426A">
        <w:rPr>
          <w:rFonts w:asciiTheme="majorBidi" w:hAnsiTheme="majorBidi" w:cstheme="majorBidi"/>
          <w:sz w:val="28"/>
          <w:szCs w:val="28"/>
          <w:lang w:bidi="ar"/>
        </w:rPr>
        <w:t>would shift from using the U.S.</w:t>
      </w:r>
      <w:r w:rsidR="007805D6" w:rsidRPr="0065426A">
        <w:rPr>
          <w:rFonts w:asciiTheme="majorBidi" w:hAnsiTheme="majorBidi" w:cstheme="majorBidi"/>
          <w:sz w:val="28"/>
          <w:szCs w:val="28"/>
          <w:lang w:bidi="ar"/>
        </w:rPr>
        <w:t xml:space="preserve"> dollar as a global reserve currency to other currencies (</w:t>
      </w:r>
      <w:r w:rsidR="001F6DD5" w:rsidRPr="0065426A">
        <w:rPr>
          <w:rFonts w:asciiTheme="majorBidi" w:hAnsiTheme="majorBidi" w:cstheme="majorBidi"/>
          <w:sz w:val="28"/>
          <w:szCs w:val="28"/>
          <w:lang w:bidi="ar"/>
        </w:rPr>
        <w:t>Yuan</w:t>
      </w:r>
      <w:r w:rsidR="003416FD" w:rsidRPr="0065426A">
        <w:rPr>
          <w:rFonts w:asciiTheme="majorBidi" w:hAnsiTheme="majorBidi" w:cstheme="majorBidi"/>
          <w:sz w:val="28"/>
          <w:szCs w:val="28"/>
          <w:lang w:bidi="ar"/>
        </w:rPr>
        <w:t>, yen,</w:t>
      </w:r>
      <w:r w:rsidR="007805D6" w:rsidRPr="0065426A">
        <w:rPr>
          <w:rFonts w:asciiTheme="majorBidi" w:hAnsiTheme="majorBidi" w:cstheme="majorBidi"/>
          <w:sz w:val="28"/>
          <w:szCs w:val="28"/>
          <w:lang w:bidi="ar"/>
        </w:rPr>
        <w:t xml:space="preserve"> euro</w:t>
      </w:r>
      <w:r w:rsidR="003416FD" w:rsidRPr="0065426A">
        <w:rPr>
          <w:rFonts w:asciiTheme="majorBidi" w:hAnsiTheme="majorBidi" w:cstheme="majorBidi"/>
          <w:sz w:val="28"/>
          <w:szCs w:val="28"/>
          <w:lang w:bidi="ar"/>
        </w:rPr>
        <w:t>, etc.</w:t>
      </w:r>
      <w:r w:rsidR="007805D6" w:rsidRPr="0065426A">
        <w:rPr>
          <w:rFonts w:asciiTheme="majorBidi" w:hAnsiTheme="majorBidi" w:cstheme="majorBidi"/>
          <w:sz w:val="28"/>
          <w:szCs w:val="28"/>
          <w:lang w:bidi="ar"/>
        </w:rPr>
        <w:t>).</w:t>
      </w:r>
    </w:p>
    <w:p w:rsidR="00B00DBA" w:rsidRPr="0065426A" w:rsidRDefault="00B00DBA" w:rsidP="0065426A">
      <w:pPr>
        <w:pStyle w:val="ListParagraph"/>
        <w:tabs>
          <w:tab w:val="right" w:pos="720"/>
        </w:tabs>
        <w:spacing w:before="0" w:after="0"/>
        <w:jc w:val="both"/>
        <w:rPr>
          <w:rFonts w:asciiTheme="majorBidi" w:hAnsiTheme="majorBidi" w:cstheme="majorBidi"/>
          <w:b/>
          <w:bCs/>
          <w:sz w:val="28"/>
          <w:szCs w:val="28"/>
          <w:lang w:bidi="ar"/>
        </w:rPr>
      </w:pPr>
    </w:p>
    <w:p w:rsidR="002B32D7" w:rsidRPr="0065426A" w:rsidRDefault="002B32D7" w:rsidP="002E146E">
      <w:pPr>
        <w:pStyle w:val="Heading2"/>
        <w:numPr>
          <w:ilvl w:val="0"/>
          <w:numId w:val="28"/>
        </w:numPr>
        <w:rPr>
          <w:lang w:bidi="ar"/>
        </w:rPr>
      </w:pPr>
      <w:bookmarkStart w:id="87" w:name="_Toc13651350"/>
      <w:bookmarkStart w:id="88" w:name="_Toc15295885"/>
      <w:r w:rsidRPr="0065426A">
        <w:rPr>
          <w:lang w:bidi="ar"/>
        </w:rPr>
        <w:t>Economic repercussions on South East Asian countries</w:t>
      </w:r>
      <w:bookmarkEnd w:id="87"/>
      <w:bookmarkEnd w:id="88"/>
      <w:r w:rsidRPr="0065426A">
        <w:rPr>
          <w:lang w:bidi="ar"/>
        </w:rPr>
        <w:t xml:space="preserve"> </w:t>
      </w:r>
    </w:p>
    <w:p w:rsidR="002B32D7" w:rsidRPr="0065426A" w:rsidRDefault="002B32D7" w:rsidP="0065426A">
      <w:pPr>
        <w:pStyle w:val="ListParagraph"/>
        <w:tabs>
          <w:tab w:val="right" w:pos="720"/>
        </w:tabs>
        <w:spacing w:before="0" w:after="0"/>
        <w:jc w:val="both"/>
        <w:rPr>
          <w:rFonts w:asciiTheme="majorBidi" w:hAnsiTheme="majorBidi" w:cstheme="majorBidi"/>
          <w:sz w:val="28"/>
          <w:szCs w:val="28"/>
          <w:rtl/>
          <w:lang w:bidi="ar"/>
        </w:rPr>
      </w:pPr>
    </w:p>
    <w:p w:rsidR="002B32D7" w:rsidRPr="0065426A" w:rsidRDefault="002B32D7" w:rsidP="0065426A">
      <w:pPr>
        <w:pStyle w:val="ListParagraph"/>
        <w:tabs>
          <w:tab w:val="right" w:pos="720"/>
        </w:tabs>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Most </w:t>
      </w:r>
      <w:r w:rsidR="00045AF5" w:rsidRPr="0065426A">
        <w:rPr>
          <w:rFonts w:asciiTheme="majorBidi" w:hAnsiTheme="majorBidi" w:cstheme="majorBidi"/>
          <w:sz w:val="28"/>
          <w:szCs w:val="28"/>
          <w:lang w:bidi="ar"/>
        </w:rPr>
        <w:t xml:space="preserve">South East Asian </w:t>
      </w:r>
      <w:r w:rsidRPr="0065426A">
        <w:rPr>
          <w:rFonts w:asciiTheme="majorBidi" w:hAnsiTheme="majorBidi" w:cstheme="majorBidi"/>
          <w:sz w:val="28"/>
          <w:szCs w:val="28"/>
          <w:lang w:bidi="ar"/>
        </w:rPr>
        <w:t>countries</w:t>
      </w:r>
      <w:r w:rsidR="00B36920"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 xml:space="preserve"> export goods (such as machinery parts, cars, and communications equipment components</w:t>
      </w:r>
      <w:r w:rsidR="00231604" w:rsidRPr="0065426A">
        <w:rPr>
          <w:rFonts w:asciiTheme="majorBidi" w:hAnsiTheme="majorBidi" w:cstheme="majorBidi"/>
          <w:sz w:val="28"/>
          <w:szCs w:val="28"/>
          <w:lang w:bidi="ar"/>
        </w:rPr>
        <w:t>, etc.</w:t>
      </w:r>
      <w:r w:rsidRPr="0065426A">
        <w:rPr>
          <w:rFonts w:asciiTheme="majorBidi" w:hAnsiTheme="majorBidi" w:cstheme="majorBidi"/>
          <w:sz w:val="28"/>
          <w:szCs w:val="28"/>
          <w:lang w:bidi="ar"/>
        </w:rPr>
        <w:t xml:space="preserve">) used in the production of </w:t>
      </w:r>
      <w:r w:rsidR="00231604" w:rsidRPr="0065426A">
        <w:rPr>
          <w:rFonts w:asciiTheme="majorBidi" w:hAnsiTheme="majorBidi" w:cstheme="majorBidi"/>
          <w:sz w:val="28"/>
          <w:szCs w:val="28"/>
          <w:lang w:bidi="ar"/>
        </w:rPr>
        <w:t>items</w:t>
      </w:r>
      <w:r w:rsidRPr="0065426A">
        <w:rPr>
          <w:rFonts w:asciiTheme="majorBidi" w:hAnsiTheme="majorBidi" w:cstheme="majorBidi"/>
          <w:sz w:val="28"/>
          <w:szCs w:val="28"/>
          <w:lang w:bidi="ar"/>
        </w:rPr>
        <w:t xml:space="preserve"> sold by China to the US,</w:t>
      </w:r>
      <w:r w:rsidR="00231604" w:rsidRPr="0065426A">
        <w:rPr>
          <w:rFonts w:asciiTheme="majorBidi" w:hAnsiTheme="majorBidi" w:cstheme="majorBidi"/>
          <w:sz w:val="28"/>
          <w:szCs w:val="28"/>
          <w:lang w:bidi="ar"/>
        </w:rPr>
        <w:t xml:space="preserve"> are</w:t>
      </w:r>
      <w:r w:rsidRPr="0065426A">
        <w:rPr>
          <w:rFonts w:asciiTheme="majorBidi" w:hAnsiTheme="majorBidi" w:cstheme="majorBidi"/>
          <w:sz w:val="28"/>
          <w:szCs w:val="28"/>
          <w:lang w:bidi="ar"/>
        </w:rPr>
        <w:t xml:space="preserve"> at risk (Fitch Ratings). These countries </w:t>
      </w:r>
      <w:r w:rsidR="00B36920" w:rsidRPr="0065426A">
        <w:rPr>
          <w:rFonts w:asciiTheme="majorBidi" w:hAnsiTheme="majorBidi" w:cstheme="majorBidi"/>
          <w:sz w:val="28"/>
          <w:szCs w:val="28"/>
          <w:lang w:bidi="ar"/>
        </w:rPr>
        <w:t>may suffer losses</w:t>
      </w:r>
      <w:r w:rsidRPr="0065426A">
        <w:rPr>
          <w:rFonts w:asciiTheme="majorBidi" w:hAnsiTheme="majorBidi" w:cstheme="majorBidi"/>
          <w:sz w:val="28"/>
          <w:szCs w:val="28"/>
          <w:lang w:bidi="ar"/>
        </w:rPr>
        <w:t xml:space="preserve"> i</w:t>
      </w:r>
      <w:r w:rsidR="00B36920" w:rsidRPr="0065426A">
        <w:rPr>
          <w:rFonts w:asciiTheme="majorBidi" w:hAnsiTheme="majorBidi" w:cstheme="majorBidi"/>
          <w:sz w:val="28"/>
          <w:szCs w:val="28"/>
          <w:lang w:bidi="ar"/>
        </w:rPr>
        <w:t>f</w:t>
      </w:r>
      <w:r w:rsidRPr="0065426A">
        <w:rPr>
          <w:rFonts w:asciiTheme="majorBidi" w:hAnsiTheme="majorBidi" w:cstheme="majorBidi"/>
          <w:sz w:val="28"/>
          <w:szCs w:val="28"/>
          <w:lang w:bidi="ar"/>
        </w:rPr>
        <w:t xml:space="preserve"> China</w:t>
      </w:r>
      <w:r w:rsidR="00B36920" w:rsidRPr="0065426A">
        <w:rPr>
          <w:rFonts w:asciiTheme="majorBidi" w:hAnsiTheme="majorBidi" w:cstheme="majorBidi"/>
          <w:sz w:val="28"/>
          <w:szCs w:val="28"/>
          <w:lang w:bidi="ar"/>
        </w:rPr>
        <w:t xml:space="preserve">, affected by the global trade dispute, changed its suppliers of semi-conductors. </w:t>
      </w:r>
      <w:r w:rsidRPr="0065426A">
        <w:rPr>
          <w:rFonts w:asciiTheme="majorBidi" w:hAnsiTheme="majorBidi" w:cstheme="majorBidi"/>
          <w:sz w:val="28"/>
          <w:szCs w:val="28"/>
          <w:lang w:bidi="ar"/>
        </w:rPr>
        <w:t xml:space="preserve">Chinese companies </w:t>
      </w:r>
      <w:r w:rsidR="00B36920" w:rsidRPr="0065426A">
        <w:rPr>
          <w:rFonts w:asciiTheme="majorBidi" w:hAnsiTheme="majorBidi" w:cstheme="majorBidi"/>
          <w:sz w:val="28"/>
          <w:szCs w:val="28"/>
          <w:lang w:bidi="ar"/>
        </w:rPr>
        <w:t>import currently</w:t>
      </w:r>
      <w:r w:rsidR="00045AF5" w:rsidRPr="0065426A">
        <w:rPr>
          <w:rFonts w:asciiTheme="majorBidi" w:hAnsiTheme="majorBidi" w:cstheme="majorBidi"/>
          <w:sz w:val="28"/>
          <w:szCs w:val="28"/>
          <w:lang w:bidi="ar"/>
        </w:rPr>
        <w:t xml:space="preserve"> $</w:t>
      </w:r>
      <w:r w:rsidRPr="0065426A">
        <w:rPr>
          <w:rFonts w:asciiTheme="majorBidi" w:hAnsiTheme="majorBidi" w:cstheme="majorBidi"/>
          <w:sz w:val="28"/>
          <w:szCs w:val="28"/>
          <w:lang w:bidi="ar"/>
        </w:rPr>
        <w:t>200 billion worth of microchips a year, mostly from South Korea, Japan and Taiwan Island</w:t>
      </w:r>
      <w:r w:rsidRPr="0065426A">
        <w:rPr>
          <w:rFonts w:asciiTheme="majorBidi" w:hAnsiTheme="majorBidi" w:cs="Times New Roman"/>
          <w:sz w:val="28"/>
          <w:szCs w:val="28"/>
          <w:rtl/>
          <w:lang w:bidi="ar"/>
        </w:rPr>
        <w:t>.</w:t>
      </w:r>
    </w:p>
    <w:p w:rsidR="002B32D7" w:rsidRPr="0065426A" w:rsidRDefault="002B32D7" w:rsidP="0065426A">
      <w:pPr>
        <w:pStyle w:val="ListParagraph"/>
        <w:tabs>
          <w:tab w:val="right" w:pos="720"/>
        </w:tabs>
        <w:spacing w:before="0" w:after="0"/>
        <w:jc w:val="both"/>
        <w:rPr>
          <w:rFonts w:asciiTheme="majorBidi" w:hAnsiTheme="majorBidi" w:cstheme="majorBidi"/>
          <w:sz w:val="28"/>
          <w:szCs w:val="28"/>
          <w:lang w:bidi="ar"/>
        </w:rPr>
      </w:pPr>
    </w:p>
    <w:p w:rsidR="0086630E" w:rsidRPr="0065426A" w:rsidRDefault="0086630E" w:rsidP="002E146E">
      <w:pPr>
        <w:pStyle w:val="Heading3"/>
        <w:numPr>
          <w:ilvl w:val="1"/>
          <w:numId w:val="28"/>
        </w:numPr>
        <w:rPr>
          <w:lang w:bidi="ar"/>
        </w:rPr>
      </w:pPr>
      <w:bookmarkStart w:id="89" w:name="_Toc13651351"/>
      <w:bookmarkStart w:id="90" w:name="_Toc15295886"/>
      <w:r w:rsidRPr="0065426A">
        <w:rPr>
          <w:lang w:bidi="ar"/>
        </w:rPr>
        <w:t xml:space="preserve">South </w:t>
      </w:r>
      <w:r w:rsidRPr="00085E5C">
        <w:t>Korea</w:t>
      </w:r>
      <w:bookmarkEnd w:id="89"/>
      <w:bookmarkEnd w:id="90"/>
    </w:p>
    <w:p w:rsidR="0086630E" w:rsidRPr="0065426A" w:rsidRDefault="0086630E" w:rsidP="0065426A">
      <w:pPr>
        <w:pStyle w:val="ListParagraph"/>
        <w:tabs>
          <w:tab w:val="right" w:pos="720"/>
        </w:tabs>
        <w:spacing w:before="0" w:after="0"/>
        <w:jc w:val="both"/>
        <w:rPr>
          <w:rFonts w:asciiTheme="majorBidi" w:hAnsiTheme="majorBidi" w:cstheme="majorBidi"/>
          <w:sz w:val="28"/>
          <w:szCs w:val="28"/>
          <w:rtl/>
          <w:lang w:bidi="ar"/>
        </w:rPr>
      </w:pPr>
    </w:p>
    <w:p w:rsidR="00E60AF1" w:rsidRDefault="0086630E" w:rsidP="008A450E">
      <w:pPr>
        <w:pStyle w:val="ListParagraph"/>
        <w:tabs>
          <w:tab w:val="right" w:pos="720"/>
        </w:tabs>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On March 26</w:t>
      </w:r>
      <w:r w:rsidR="0064557A" w:rsidRPr="0065426A">
        <w:rPr>
          <w:rFonts w:asciiTheme="majorBidi" w:hAnsiTheme="majorBidi" w:cstheme="majorBidi"/>
          <w:sz w:val="28"/>
          <w:szCs w:val="28"/>
          <w:vertAlign w:val="superscript"/>
          <w:lang w:bidi="ar"/>
        </w:rPr>
        <w:t>th</w:t>
      </w:r>
      <w:r w:rsidRPr="0065426A">
        <w:rPr>
          <w:rFonts w:asciiTheme="majorBidi" w:hAnsiTheme="majorBidi" w:cstheme="majorBidi"/>
          <w:sz w:val="28"/>
          <w:szCs w:val="28"/>
          <w:lang w:bidi="ar"/>
        </w:rPr>
        <w:t>, 2018, President Trump exempted South Korea from tariffs on US steel and aluminum imports after South Korea agreed to amend the international trade agreement signed with the US. South Korea's steel and aluminum exports to the United States will not be affected by</w:t>
      </w:r>
      <w:r w:rsidR="005349FE" w:rsidRPr="0065426A">
        <w:rPr>
          <w:rFonts w:asciiTheme="majorBidi" w:hAnsiTheme="majorBidi" w:cstheme="majorBidi"/>
          <w:sz w:val="28"/>
          <w:szCs w:val="28"/>
          <w:lang w:bidi="ar"/>
        </w:rPr>
        <w:t xml:space="preserve"> new</w:t>
      </w:r>
      <w:r w:rsidRPr="0065426A">
        <w:rPr>
          <w:rFonts w:asciiTheme="majorBidi" w:hAnsiTheme="majorBidi" w:cstheme="majorBidi"/>
          <w:sz w:val="28"/>
          <w:szCs w:val="28"/>
          <w:lang w:bidi="ar"/>
        </w:rPr>
        <w:t xml:space="preserve"> tariffs.</w:t>
      </w:r>
    </w:p>
    <w:p w:rsidR="00E60AF1" w:rsidRDefault="00E60AF1" w:rsidP="008A450E">
      <w:pPr>
        <w:pStyle w:val="ListParagraph"/>
        <w:tabs>
          <w:tab w:val="right" w:pos="720"/>
        </w:tabs>
        <w:spacing w:before="0" w:after="0"/>
        <w:jc w:val="both"/>
        <w:rPr>
          <w:rFonts w:asciiTheme="majorBidi" w:hAnsiTheme="majorBidi" w:cstheme="majorBidi"/>
          <w:sz w:val="28"/>
          <w:szCs w:val="28"/>
          <w:lang w:bidi="ar"/>
        </w:rPr>
      </w:pPr>
    </w:p>
    <w:p w:rsidR="0086630E" w:rsidRPr="00E60AF1" w:rsidRDefault="0086630E" w:rsidP="008A450E">
      <w:pPr>
        <w:pStyle w:val="ListParagraph"/>
        <w:tabs>
          <w:tab w:val="right" w:pos="720"/>
        </w:tabs>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Instead, it is expected to generate profits in this sector by increasing its stee</w:t>
      </w:r>
      <w:r w:rsidR="00F91485" w:rsidRPr="0065426A">
        <w:rPr>
          <w:rFonts w:asciiTheme="majorBidi" w:hAnsiTheme="majorBidi" w:cstheme="majorBidi"/>
          <w:sz w:val="28"/>
          <w:szCs w:val="28"/>
          <w:lang w:bidi="ar"/>
        </w:rPr>
        <w:t xml:space="preserve">l and aluminum exports to </w:t>
      </w:r>
      <w:r w:rsidR="005349FE" w:rsidRPr="0065426A">
        <w:rPr>
          <w:rFonts w:asciiTheme="majorBidi" w:hAnsiTheme="majorBidi" w:cstheme="majorBidi"/>
          <w:sz w:val="28"/>
          <w:szCs w:val="28"/>
          <w:lang w:bidi="ar"/>
        </w:rPr>
        <w:t>the US</w:t>
      </w:r>
      <w:r w:rsidRPr="0065426A">
        <w:rPr>
          <w:rFonts w:asciiTheme="majorBidi" w:hAnsiTheme="majorBidi" w:cstheme="majorBidi"/>
          <w:sz w:val="28"/>
          <w:szCs w:val="28"/>
          <w:lang w:bidi="ar"/>
        </w:rPr>
        <w:t>. South Korea is expected to see losses in other sectors, such as exports of global supply chains to the United States</w:t>
      </w:r>
      <w:r w:rsidRPr="0065426A">
        <w:rPr>
          <w:rFonts w:asciiTheme="majorBidi" w:hAnsiTheme="majorBidi" w:cs="Times New Roman"/>
          <w:sz w:val="28"/>
          <w:szCs w:val="28"/>
          <w:rtl/>
          <w:lang w:bidi="ar"/>
        </w:rPr>
        <w:t>.</w:t>
      </w:r>
    </w:p>
    <w:p w:rsidR="00E60AF1" w:rsidRPr="0065426A" w:rsidRDefault="00E60AF1" w:rsidP="008A450E">
      <w:pPr>
        <w:pStyle w:val="ListParagraph"/>
        <w:tabs>
          <w:tab w:val="right" w:pos="720"/>
        </w:tabs>
        <w:spacing w:before="0" w:after="0"/>
        <w:jc w:val="both"/>
        <w:rPr>
          <w:rFonts w:asciiTheme="majorBidi" w:hAnsiTheme="majorBidi" w:cstheme="majorBidi"/>
          <w:sz w:val="28"/>
          <w:szCs w:val="28"/>
          <w:lang w:bidi="ar"/>
        </w:rPr>
      </w:pPr>
    </w:p>
    <w:p w:rsidR="00E176E9" w:rsidRPr="0065426A" w:rsidRDefault="00E176E9" w:rsidP="008A450E">
      <w:pPr>
        <w:pStyle w:val="ListParagraph"/>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It is one of the largest trading partners of China and the </w:t>
      </w:r>
      <w:r w:rsidR="005349FE" w:rsidRPr="0065426A">
        <w:rPr>
          <w:rFonts w:asciiTheme="majorBidi" w:hAnsiTheme="majorBidi" w:cstheme="majorBidi"/>
          <w:sz w:val="28"/>
          <w:szCs w:val="28"/>
          <w:lang w:bidi="ar"/>
        </w:rPr>
        <w:t>U</w:t>
      </w:r>
      <w:r w:rsidR="00C363AB">
        <w:rPr>
          <w:rFonts w:asciiTheme="majorBidi" w:hAnsiTheme="majorBidi" w:cstheme="majorBidi"/>
          <w:sz w:val="28"/>
          <w:szCs w:val="28"/>
          <w:lang w:bidi="ar"/>
        </w:rPr>
        <w:t xml:space="preserve">nited </w:t>
      </w:r>
      <w:r w:rsidR="005349FE" w:rsidRPr="0065426A">
        <w:rPr>
          <w:rFonts w:asciiTheme="majorBidi" w:hAnsiTheme="majorBidi" w:cstheme="majorBidi"/>
          <w:sz w:val="28"/>
          <w:szCs w:val="28"/>
          <w:lang w:bidi="ar"/>
        </w:rPr>
        <w:t>S</w:t>
      </w:r>
      <w:r w:rsidR="00C363AB">
        <w:rPr>
          <w:rFonts w:asciiTheme="majorBidi" w:hAnsiTheme="majorBidi" w:cstheme="majorBidi"/>
          <w:sz w:val="28"/>
          <w:szCs w:val="28"/>
          <w:lang w:bidi="ar"/>
        </w:rPr>
        <w:t xml:space="preserve">tates. </w:t>
      </w:r>
      <w:r w:rsidRPr="0065426A">
        <w:rPr>
          <w:rFonts w:asciiTheme="majorBidi" w:hAnsiTheme="majorBidi" w:cstheme="majorBidi"/>
          <w:sz w:val="28"/>
          <w:szCs w:val="28"/>
          <w:lang w:bidi="ar"/>
        </w:rPr>
        <w:t>Rising global tensions will affect the volume of US and Chinese demand for South Korean exports, leading to a drop in economic growth</w:t>
      </w:r>
      <w:r w:rsidRPr="0065426A">
        <w:rPr>
          <w:rFonts w:asciiTheme="majorBidi" w:hAnsiTheme="majorBidi" w:cs="Times New Roman"/>
          <w:sz w:val="28"/>
          <w:szCs w:val="28"/>
          <w:rtl/>
          <w:lang w:bidi="ar"/>
        </w:rPr>
        <w:t>.</w:t>
      </w:r>
    </w:p>
    <w:p w:rsidR="00E176E9" w:rsidRDefault="00E176E9" w:rsidP="0065426A">
      <w:pPr>
        <w:pStyle w:val="ListParagraph"/>
        <w:tabs>
          <w:tab w:val="right" w:pos="720"/>
        </w:tabs>
        <w:spacing w:before="0" w:after="0"/>
        <w:ind w:left="900"/>
        <w:jc w:val="both"/>
        <w:rPr>
          <w:rFonts w:asciiTheme="majorBidi" w:hAnsiTheme="majorBidi" w:cstheme="majorBidi"/>
          <w:sz w:val="28"/>
          <w:szCs w:val="28"/>
          <w:lang w:bidi="ar"/>
        </w:rPr>
      </w:pPr>
    </w:p>
    <w:p w:rsidR="00D20344" w:rsidRPr="0065426A" w:rsidRDefault="00D20344" w:rsidP="002E146E">
      <w:pPr>
        <w:pStyle w:val="Heading3"/>
        <w:numPr>
          <w:ilvl w:val="1"/>
          <w:numId w:val="28"/>
        </w:numPr>
        <w:rPr>
          <w:lang w:bidi="ar"/>
        </w:rPr>
      </w:pPr>
      <w:bookmarkStart w:id="91" w:name="_Toc13651352"/>
      <w:bookmarkStart w:id="92" w:name="_Toc15295887"/>
      <w:r w:rsidRPr="0065426A">
        <w:rPr>
          <w:lang w:bidi="ar"/>
        </w:rPr>
        <w:t>Taiwan</w:t>
      </w:r>
      <w:bookmarkEnd w:id="91"/>
      <w:bookmarkEnd w:id="92"/>
    </w:p>
    <w:p w:rsidR="00D20344" w:rsidRPr="00E60AF1" w:rsidRDefault="00D20344" w:rsidP="0065426A">
      <w:pPr>
        <w:pStyle w:val="ListParagraph"/>
        <w:tabs>
          <w:tab w:val="right" w:pos="720"/>
        </w:tabs>
        <w:spacing w:before="0" w:after="0"/>
        <w:ind w:left="900"/>
        <w:jc w:val="both"/>
        <w:rPr>
          <w:rFonts w:asciiTheme="majorBidi" w:hAnsiTheme="majorBidi" w:cstheme="majorBidi"/>
          <w:rtl/>
          <w:lang w:bidi="ar"/>
        </w:rPr>
      </w:pPr>
    </w:p>
    <w:p w:rsidR="00E60AF1" w:rsidRDefault="00D20344" w:rsidP="00C363AB">
      <w:pPr>
        <w:pStyle w:val="ListParagraph"/>
        <w:tabs>
          <w:tab w:val="right" w:pos="720"/>
        </w:tabs>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Technical components such as computer chips are among the most vulnerable to Taiwan's trade </w:t>
      </w:r>
      <w:r w:rsidR="00BE6F74" w:rsidRPr="0065426A">
        <w:rPr>
          <w:rFonts w:asciiTheme="majorBidi" w:hAnsiTheme="majorBidi" w:cstheme="majorBidi"/>
          <w:sz w:val="28"/>
          <w:szCs w:val="28"/>
          <w:lang w:bidi="ar"/>
        </w:rPr>
        <w:t>disturbance</w:t>
      </w:r>
      <w:r w:rsidRPr="0065426A">
        <w:rPr>
          <w:rFonts w:asciiTheme="majorBidi" w:hAnsiTheme="majorBidi" w:cstheme="majorBidi"/>
          <w:sz w:val="28"/>
          <w:szCs w:val="28"/>
          <w:lang w:bidi="ar"/>
        </w:rPr>
        <w:t xml:space="preserve">. Taiwan is a major supplier of technical components to China, used in the manufacture of smart phones and other electronic devices, many of which are shipped </w:t>
      </w:r>
      <w:r w:rsidR="00010C1B" w:rsidRPr="0065426A">
        <w:rPr>
          <w:rFonts w:asciiTheme="majorBidi" w:hAnsiTheme="majorBidi" w:cstheme="majorBidi"/>
          <w:sz w:val="28"/>
          <w:szCs w:val="28"/>
          <w:lang w:bidi="ar"/>
        </w:rPr>
        <w:t>to be sold in</w:t>
      </w:r>
      <w:r w:rsidRPr="0065426A">
        <w:rPr>
          <w:rFonts w:asciiTheme="majorBidi" w:hAnsiTheme="majorBidi" w:cstheme="majorBidi"/>
          <w:sz w:val="28"/>
          <w:szCs w:val="28"/>
          <w:lang w:bidi="ar"/>
        </w:rPr>
        <w:t xml:space="preserve"> the </w:t>
      </w:r>
      <w:r w:rsidR="00010C1B" w:rsidRPr="0065426A">
        <w:rPr>
          <w:rFonts w:asciiTheme="majorBidi" w:hAnsiTheme="majorBidi" w:cstheme="majorBidi"/>
          <w:sz w:val="28"/>
          <w:szCs w:val="28"/>
          <w:lang w:bidi="ar"/>
        </w:rPr>
        <w:t>US</w:t>
      </w:r>
      <w:r w:rsidRPr="0065426A">
        <w:rPr>
          <w:rFonts w:asciiTheme="majorBidi" w:hAnsiTheme="majorBidi" w:cstheme="majorBidi"/>
          <w:sz w:val="28"/>
          <w:szCs w:val="28"/>
          <w:lang w:bidi="ar"/>
        </w:rPr>
        <w:t xml:space="preserve">. These exports constitute about 2% of Taiwan's </w:t>
      </w:r>
      <w:r w:rsidR="00130B40" w:rsidRPr="0065426A">
        <w:rPr>
          <w:rFonts w:asciiTheme="majorBidi" w:hAnsiTheme="majorBidi" w:cstheme="majorBidi"/>
          <w:sz w:val="28"/>
          <w:szCs w:val="28"/>
          <w:lang w:bidi="ar"/>
        </w:rPr>
        <w:t>GDP</w:t>
      </w:r>
      <w:r w:rsidRPr="0065426A">
        <w:rPr>
          <w:rFonts w:asciiTheme="majorBidi" w:hAnsiTheme="majorBidi" w:cstheme="majorBidi"/>
          <w:sz w:val="28"/>
          <w:szCs w:val="28"/>
          <w:lang w:bidi="ar"/>
        </w:rPr>
        <w:t xml:space="preserve"> (2016 Capital Economics). </w:t>
      </w:r>
    </w:p>
    <w:p w:rsidR="00E60AF1" w:rsidRDefault="00E60AF1" w:rsidP="0065426A">
      <w:pPr>
        <w:pStyle w:val="ListParagraph"/>
        <w:tabs>
          <w:tab w:val="right" w:pos="720"/>
        </w:tabs>
        <w:spacing w:before="0" w:after="0"/>
        <w:ind w:left="0"/>
        <w:jc w:val="both"/>
        <w:rPr>
          <w:rFonts w:asciiTheme="majorBidi" w:hAnsiTheme="majorBidi" w:cstheme="majorBidi"/>
          <w:sz w:val="28"/>
          <w:szCs w:val="28"/>
          <w:lang w:bidi="ar"/>
        </w:rPr>
      </w:pPr>
    </w:p>
    <w:p w:rsidR="00D20344" w:rsidRPr="0065426A" w:rsidRDefault="00D20344" w:rsidP="00C363AB">
      <w:pPr>
        <w:pStyle w:val="ListParagraph"/>
        <w:tabs>
          <w:tab w:val="right" w:pos="720"/>
        </w:tabs>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Taiwan is expected to lose in any trade war. If the demand for</w:t>
      </w:r>
      <w:r w:rsidR="00130B40" w:rsidRPr="0065426A">
        <w:rPr>
          <w:rFonts w:asciiTheme="majorBidi" w:hAnsiTheme="majorBidi" w:cstheme="majorBidi"/>
          <w:sz w:val="28"/>
          <w:szCs w:val="28"/>
          <w:lang w:bidi="ar"/>
        </w:rPr>
        <w:t xml:space="preserve"> Chinese smartphones falls,</w:t>
      </w:r>
      <w:r w:rsidRPr="0065426A">
        <w:rPr>
          <w:rFonts w:asciiTheme="majorBidi" w:hAnsiTheme="majorBidi" w:cstheme="majorBidi"/>
          <w:sz w:val="28"/>
          <w:szCs w:val="28"/>
          <w:lang w:bidi="ar"/>
        </w:rPr>
        <w:t xml:space="preserve"> the demand for Taiwan's components will also fall. Companies in Taiwan </w:t>
      </w:r>
      <w:r w:rsidR="00130B40" w:rsidRPr="0065426A">
        <w:rPr>
          <w:rFonts w:asciiTheme="majorBidi" w:hAnsiTheme="majorBidi" w:cstheme="majorBidi"/>
          <w:sz w:val="28"/>
          <w:szCs w:val="28"/>
          <w:lang w:bidi="ar"/>
        </w:rPr>
        <w:t>began</w:t>
      </w:r>
      <w:r w:rsidRPr="0065426A">
        <w:rPr>
          <w:rFonts w:asciiTheme="majorBidi" w:hAnsiTheme="majorBidi" w:cstheme="majorBidi"/>
          <w:sz w:val="28"/>
          <w:szCs w:val="28"/>
          <w:lang w:bidi="ar"/>
        </w:rPr>
        <w:t xml:space="preserve"> to worry, for example </w:t>
      </w:r>
      <w:r w:rsidR="00D91DF5" w:rsidRPr="0065426A">
        <w:rPr>
          <w:rFonts w:asciiTheme="majorBidi" w:hAnsiTheme="majorBidi" w:cstheme="majorBidi"/>
          <w:sz w:val="28"/>
          <w:szCs w:val="28"/>
          <w:lang w:bidi="ar"/>
        </w:rPr>
        <w:t>Foxconn Technology Group</w:t>
      </w:r>
      <w:r w:rsidRPr="0065426A">
        <w:rPr>
          <w:rFonts w:asciiTheme="majorBidi" w:hAnsiTheme="majorBidi" w:cstheme="majorBidi"/>
          <w:sz w:val="28"/>
          <w:szCs w:val="28"/>
          <w:lang w:bidi="ar"/>
        </w:rPr>
        <w:t xml:space="preserve"> (Taiwan's leading technology company and a major Apple supplier) that has declared the </w:t>
      </w:r>
      <w:r w:rsidR="00673DCB" w:rsidRPr="0065426A">
        <w:rPr>
          <w:rFonts w:asciiTheme="majorBidi" w:hAnsiTheme="majorBidi" w:cstheme="majorBidi"/>
          <w:sz w:val="28"/>
          <w:szCs w:val="28"/>
          <w:lang w:bidi="ar"/>
        </w:rPr>
        <w:t>global</w:t>
      </w:r>
      <w:r w:rsidRPr="0065426A">
        <w:rPr>
          <w:rFonts w:asciiTheme="majorBidi" w:hAnsiTheme="majorBidi" w:cstheme="majorBidi"/>
          <w:sz w:val="28"/>
          <w:szCs w:val="28"/>
          <w:lang w:bidi="ar"/>
        </w:rPr>
        <w:t xml:space="preserve"> trade dispute between the </w:t>
      </w:r>
      <w:r w:rsidR="00D91DF5" w:rsidRPr="0065426A">
        <w:rPr>
          <w:rFonts w:asciiTheme="majorBidi" w:hAnsiTheme="majorBidi" w:cstheme="majorBidi"/>
          <w:sz w:val="28"/>
          <w:szCs w:val="28"/>
          <w:lang w:bidi="ar"/>
        </w:rPr>
        <w:t>US</w:t>
      </w:r>
      <w:r w:rsidRPr="0065426A">
        <w:rPr>
          <w:rFonts w:asciiTheme="majorBidi" w:hAnsiTheme="majorBidi" w:cstheme="majorBidi"/>
          <w:sz w:val="28"/>
          <w:szCs w:val="28"/>
          <w:lang w:bidi="ar"/>
        </w:rPr>
        <w:t xml:space="preserve"> and China is the biggest challenge it </w:t>
      </w:r>
      <w:r w:rsidR="00673DCB" w:rsidRPr="0065426A">
        <w:rPr>
          <w:rFonts w:asciiTheme="majorBidi" w:hAnsiTheme="majorBidi" w:cstheme="majorBidi"/>
          <w:sz w:val="28"/>
          <w:szCs w:val="28"/>
          <w:lang w:bidi="ar"/>
        </w:rPr>
        <w:t>is facing.</w:t>
      </w:r>
    </w:p>
    <w:p w:rsidR="00085E5C" w:rsidRDefault="00085E5C" w:rsidP="0065426A">
      <w:pPr>
        <w:pStyle w:val="ListParagraph"/>
        <w:tabs>
          <w:tab w:val="right" w:pos="720"/>
        </w:tabs>
        <w:spacing w:before="0" w:after="0"/>
        <w:ind w:left="900"/>
        <w:jc w:val="both"/>
        <w:rPr>
          <w:rFonts w:asciiTheme="majorBidi" w:hAnsiTheme="majorBidi" w:cstheme="majorBidi"/>
          <w:sz w:val="28"/>
          <w:szCs w:val="28"/>
          <w:lang w:bidi="ar"/>
        </w:rPr>
      </w:pPr>
    </w:p>
    <w:p w:rsidR="00AF343A" w:rsidRDefault="003C7154" w:rsidP="002E146E">
      <w:pPr>
        <w:pStyle w:val="Heading3"/>
        <w:numPr>
          <w:ilvl w:val="1"/>
          <w:numId w:val="28"/>
        </w:numPr>
        <w:rPr>
          <w:lang w:bidi="ar"/>
        </w:rPr>
      </w:pPr>
      <w:bookmarkStart w:id="93" w:name="_Toc13651353"/>
      <w:bookmarkStart w:id="94" w:name="_Toc15295888"/>
      <w:r w:rsidRPr="0065426A">
        <w:rPr>
          <w:lang w:bidi="ar"/>
        </w:rPr>
        <w:t>Japan</w:t>
      </w:r>
      <w:bookmarkEnd w:id="93"/>
      <w:bookmarkEnd w:id="94"/>
    </w:p>
    <w:p w:rsidR="00085E5C" w:rsidRPr="00E60AF1" w:rsidRDefault="00085E5C" w:rsidP="00085E5C">
      <w:pPr>
        <w:rPr>
          <w:sz w:val="4"/>
          <w:szCs w:val="4"/>
          <w:lang w:bidi="ar"/>
        </w:rPr>
      </w:pPr>
    </w:p>
    <w:p w:rsidR="00AF343A" w:rsidRPr="0065426A" w:rsidRDefault="00AF343A" w:rsidP="00085E5C">
      <w:pPr>
        <w:pStyle w:val="ListParagraph"/>
        <w:tabs>
          <w:tab w:val="right" w:pos="720"/>
        </w:tabs>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Japan relies on the US for 19% of its exports and China for another 19%, which could lead to a drop in Japan's economic growth, stock market volatility and a weake</w:t>
      </w:r>
      <w:r w:rsidR="003C7154" w:rsidRPr="0065426A">
        <w:rPr>
          <w:rFonts w:asciiTheme="majorBidi" w:hAnsiTheme="majorBidi" w:cstheme="majorBidi"/>
          <w:sz w:val="28"/>
          <w:szCs w:val="28"/>
          <w:lang w:bidi="ar"/>
        </w:rPr>
        <w:t>r yen if trade tensions escalate.</w:t>
      </w:r>
    </w:p>
    <w:p w:rsidR="00AF343A" w:rsidRPr="0065426A" w:rsidRDefault="00AF343A" w:rsidP="0065426A">
      <w:pPr>
        <w:pStyle w:val="ListParagraph"/>
        <w:tabs>
          <w:tab w:val="right" w:pos="720"/>
        </w:tabs>
        <w:spacing w:before="0" w:after="0"/>
        <w:ind w:left="900"/>
        <w:jc w:val="both"/>
        <w:rPr>
          <w:rFonts w:asciiTheme="majorBidi" w:hAnsiTheme="majorBidi" w:cstheme="majorBidi"/>
          <w:b/>
          <w:bCs/>
          <w:sz w:val="28"/>
          <w:szCs w:val="28"/>
          <w:lang w:bidi="ar"/>
        </w:rPr>
      </w:pPr>
    </w:p>
    <w:p w:rsidR="004B6107" w:rsidRPr="0065426A" w:rsidRDefault="004B6107" w:rsidP="002E146E">
      <w:pPr>
        <w:pStyle w:val="Heading3"/>
        <w:numPr>
          <w:ilvl w:val="1"/>
          <w:numId w:val="28"/>
        </w:numPr>
        <w:rPr>
          <w:lang w:bidi="ar"/>
        </w:rPr>
      </w:pPr>
      <w:bookmarkStart w:id="95" w:name="_Toc13651354"/>
      <w:bookmarkStart w:id="96" w:name="_Toc15295889"/>
      <w:r w:rsidRPr="0065426A">
        <w:rPr>
          <w:lang w:bidi="ar"/>
        </w:rPr>
        <w:t>Hong Kong</w:t>
      </w:r>
      <w:bookmarkEnd w:id="95"/>
      <w:bookmarkEnd w:id="96"/>
    </w:p>
    <w:p w:rsidR="004B6107" w:rsidRPr="0065426A" w:rsidRDefault="004B6107" w:rsidP="0065426A">
      <w:pPr>
        <w:pStyle w:val="ListParagraph"/>
        <w:spacing w:before="0" w:after="0"/>
        <w:ind w:left="1440"/>
        <w:jc w:val="both"/>
        <w:rPr>
          <w:rFonts w:asciiTheme="majorBidi" w:hAnsiTheme="majorBidi" w:cstheme="majorBidi"/>
          <w:sz w:val="28"/>
          <w:szCs w:val="28"/>
          <w:lang w:bidi="ar"/>
        </w:rPr>
      </w:pPr>
    </w:p>
    <w:p w:rsidR="004B6107" w:rsidRPr="0065426A" w:rsidRDefault="004B6107" w:rsidP="0065426A">
      <w:pPr>
        <w:pStyle w:val="ListParagraph"/>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 xml:space="preserve">Among the other risk-prone economies is Hong Kong, which is semi-autonomous and is the gateway to much of the trade flowing between mainland China and the United States. 25 per cent tariffs would greatly increase the cost of its activities. The global trade dispute will put pressure on job security in Hong Kong, where one out of every five employees </w:t>
      </w:r>
      <w:r w:rsidR="007E5E98" w:rsidRPr="0065426A">
        <w:rPr>
          <w:rFonts w:asciiTheme="majorBidi" w:hAnsiTheme="majorBidi" w:cstheme="majorBidi"/>
          <w:sz w:val="28"/>
          <w:szCs w:val="28"/>
          <w:lang w:bidi="ar"/>
        </w:rPr>
        <w:t xml:space="preserve">is involved </w:t>
      </w:r>
      <w:r w:rsidRPr="0065426A">
        <w:rPr>
          <w:rFonts w:asciiTheme="majorBidi" w:hAnsiTheme="majorBidi" w:cstheme="majorBidi"/>
          <w:sz w:val="28"/>
          <w:szCs w:val="28"/>
          <w:lang w:bidi="ar"/>
        </w:rPr>
        <w:t xml:space="preserve">in the international trade sector or </w:t>
      </w:r>
      <w:r w:rsidR="007E5E98" w:rsidRPr="0065426A">
        <w:rPr>
          <w:rFonts w:asciiTheme="majorBidi" w:hAnsiTheme="majorBidi" w:cstheme="majorBidi"/>
          <w:sz w:val="28"/>
          <w:szCs w:val="28"/>
          <w:lang w:bidi="ar"/>
        </w:rPr>
        <w:t xml:space="preserve">related </w:t>
      </w:r>
      <w:r w:rsidRPr="0065426A">
        <w:rPr>
          <w:rFonts w:asciiTheme="majorBidi" w:hAnsiTheme="majorBidi" w:cstheme="majorBidi"/>
          <w:sz w:val="28"/>
          <w:szCs w:val="28"/>
          <w:lang w:bidi="ar"/>
        </w:rPr>
        <w:t xml:space="preserve">sectors. Hong Kong companies </w:t>
      </w:r>
      <w:r w:rsidR="007E5E98" w:rsidRPr="0065426A">
        <w:rPr>
          <w:rFonts w:asciiTheme="majorBidi" w:hAnsiTheme="majorBidi" w:cstheme="majorBidi"/>
          <w:sz w:val="28"/>
          <w:szCs w:val="28"/>
          <w:lang w:bidi="ar"/>
        </w:rPr>
        <w:t xml:space="preserve">that </w:t>
      </w:r>
      <w:r w:rsidRPr="0065426A">
        <w:rPr>
          <w:rFonts w:asciiTheme="majorBidi" w:hAnsiTheme="majorBidi" w:cstheme="majorBidi"/>
          <w:sz w:val="28"/>
          <w:szCs w:val="28"/>
          <w:lang w:bidi="ar"/>
        </w:rPr>
        <w:t>operat</w:t>
      </w:r>
      <w:r w:rsidR="007E5E98" w:rsidRPr="0065426A">
        <w:rPr>
          <w:rFonts w:asciiTheme="majorBidi" w:hAnsiTheme="majorBidi" w:cstheme="majorBidi"/>
          <w:sz w:val="28"/>
          <w:szCs w:val="28"/>
          <w:lang w:bidi="ar"/>
        </w:rPr>
        <w:t>e</w:t>
      </w:r>
      <w:r w:rsidRPr="0065426A">
        <w:rPr>
          <w:rFonts w:asciiTheme="majorBidi" w:hAnsiTheme="majorBidi" w:cstheme="majorBidi"/>
          <w:sz w:val="28"/>
          <w:szCs w:val="28"/>
          <w:lang w:bidi="ar"/>
        </w:rPr>
        <w:t xml:space="preserve"> across borders, </w:t>
      </w:r>
      <w:r w:rsidR="007E5E98" w:rsidRPr="0065426A">
        <w:rPr>
          <w:rFonts w:asciiTheme="majorBidi" w:hAnsiTheme="majorBidi" w:cstheme="majorBidi"/>
          <w:sz w:val="28"/>
          <w:szCs w:val="28"/>
          <w:lang w:bidi="ar"/>
        </w:rPr>
        <w:t xml:space="preserve">in </w:t>
      </w:r>
      <w:r w:rsidRPr="0065426A">
        <w:rPr>
          <w:rFonts w:asciiTheme="majorBidi" w:hAnsiTheme="majorBidi" w:cstheme="majorBidi"/>
          <w:sz w:val="28"/>
          <w:szCs w:val="28"/>
          <w:lang w:bidi="ar"/>
        </w:rPr>
        <w:t>re-exports and licenses are the hardest-hit sectors</w:t>
      </w:r>
      <w:r w:rsidRPr="0065426A">
        <w:rPr>
          <w:rFonts w:asciiTheme="majorBidi" w:hAnsiTheme="majorBidi" w:cs="Times New Roman"/>
          <w:sz w:val="28"/>
          <w:szCs w:val="28"/>
          <w:rtl/>
          <w:lang w:bidi="ar"/>
        </w:rPr>
        <w:t>.</w:t>
      </w:r>
    </w:p>
    <w:p w:rsidR="0082220A" w:rsidRPr="0065426A" w:rsidRDefault="004B6107" w:rsidP="0065426A">
      <w:pPr>
        <w:pStyle w:val="ListParagraph"/>
        <w:spacing w:before="0" w:after="0"/>
        <w:jc w:val="both"/>
        <w:rPr>
          <w:rFonts w:asciiTheme="majorBidi" w:hAnsiTheme="majorBidi" w:cstheme="majorBidi"/>
          <w:sz w:val="28"/>
          <w:szCs w:val="28"/>
          <w:rtl/>
          <w:lang w:bidi="ar"/>
        </w:rPr>
      </w:pPr>
      <w:r w:rsidRPr="0065426A">
        <w:rPr>
          <w:rFonts w:asciiTheme="majorBidi" w:hAnsiTheme="majorBidi" w:cstheme="majorBidi"/>
          <w:sz w:val="28"/>
          <w:szCs w:val="28"/>
          <w:lang w:bidi="ar"/>
        </w:rPr>
        <w:t xml:space="preserve"> </w:t>
      </w:r>
    </w:p>
    <w:p w:rsidR="00107FBC" w:rsidRDefault="00107FBC" w:rsidP="002E146E">
      <w:pPr>
        <w:pStyle w:val="Heading3"/>
        <w:numPr>
          <w:ilvl w:val="1"/>
          <w:numId w:val="28"/>
        </w:numPr>
        <w:rPr>
          <w:lang w:bidi="ar"/>
        </w:rPr>
      </w:pPr>
      <w:bookmarkStart w:id="97" w:name="_Toc13651355"/>
      <w:bookmarkStart w:id="98" w:name="_Toc15295890"/>
      <w:r w:rsidRPr="0065426A">
        <w:rPr>
          <w:lang w:bidi="ar"/>
        </w:rPr>
        <w:t>India</w:t>
      </w:r>
      <w:bookmarkEnd w:id="97"/>
      <w:bookmarkEnd w:id="98"/>
    </w:p>
    <w:p w:rsidR="007512EB" w:rsidRPr="00E60AF1" w:rsidRDefault="007512EB" w:rsidP="007512EB">
      <w:pPr>
        <w:rPr>
          <w:sz w:val="2"/>
          <w:szCs w:val="2"/>
          <w:lang w:bidi="ar"/>
        </w:rPr>
      </w:pPr>
    </w:p>
    <w:p w:rsidR="00A0614F" w:rsidRPr="0065426A" w:rsidRDefault="00107FBC" w:rsidP="0065426A">
      <w:pPr>
        <w:pStyle w:val="ListParagraph"/>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India could benefit from the </w:t>
      </w:r>
      <w:r w:rsidR="00C363AB">
        <w:rPr>
          <w:rFonts w:asciiTheme="majorBidi" w:hAnsiTheme="majorBidi" w:cstheme="majorBidi"/>
          <w:sz w:val="28"/>
          <w:szCs w:val="28"/>
          <w:lang w:bidi="ar"/>
        </w:rPr>
        <w:t>global trade dispute between</w:t>
      </w:r>
      <w:r w:rsidRPr="0065426A">
        <w:rPr>
          <w:rFonts w:asciiTheme="majorBidi" w:hAnsiTheme="majorBidi" w:cstheme="majorBidi"/>
          <w:sz w:val="28"/>
          <w:szCs w:val="28"/>
          <w:lang w:bidi="ar"/>
        </w:rPr>
        <w:t xml:space="preserve"> US and China, especially when China imposed an additional 25 percent tariff on soybeans, chemical products and medical equipment imported from the US. </w:t>
      </w:r>
      <w:r w:rsidR="00EF4D3E" w:rsidRPr="0065426A">
        <w:rPr>
          <w:rFonts w:asciiTheme="majorBidi" w:hAnsiTheme="majorBidi" w:cstheme="majorBidi"/>
          <w:sz w:val="28"/>
          <w:szCs w:val="28"/>
          <w:lang w:bidi="ar"/>
        </w:rPr>
        <w:t xml:space="preserve">India could export soya bean, peanut and </w:t>
      </w:r>
      <w:r w:rsidR="001F6DD5" w:rsidRPr="0065426A">
        <w:rPr>
          <w:rFonts w:asciiTheme="majorBidi" w:hAnsiTheme="majorBidi" w:cstheme="majorBidi"/>
          <w:sz w:val="28"/>
          <w:szCs w:val="28"/>
          <w:lang w:bidi="ar"/>
        </w:rPr>
        <w:t>oil meals</w:t>
      </w:r>
      <w:r w:rsidR="00EF4D3E" w:rsidRPr="0065426A">
        <w:rPr>
          <w:rFonts w:asciiTheme="majorBidi" w:hAnsiTheme="majorBidi" w:cstheme="majorBidi"/>
          <w:sz w:val="28"/>
          <w:szCs w:val="28"/>
          <w:lang w:bidi="ar"/>
        </w:rPr>
        <w:t xml:space="preserve"> to China if the US-China trade war persists.</w:t>
      </w:r>
    </w:p>
    <w:p w:rsidR="00A0614F" w:rsidRPr="00E60AF1" w:rsidRDefault="00A0614F" w:rsidP="0065426A">
      <w:pPr>
        <w:pStyle w:val="ListParagraph"/>
        <w:spacing w:before="0" w:after="0"/>
        <w:jc w:val="both"/>
        <w:rPr>
          <w:rFonts w:asciiTheme="majorBidi" w:hAnsiTheme="majorBidi" w:cstheme="majorBidi"/>
          <w:sz w:val="16"/>
          <w:szCs w:val="16"/>
          <w:lang w:bidi="ar"/>
        </w:rPr>
      </w:pPr>
    </w:p>
    <w:p w:rsidR="00EF4D3E" w:rsidRPr="0065426A" w:rsidRDefault="00EF4D3E" w:rsidP="0065426A">
      <w:pPr>
        <w:pStyle w:val="ListParagraph"/>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China reduced tariffs on many agricultural products including soya bean </w:t>
      </w:r>
      <w:r w:rsidR="00A0614F" w:rsidRPr="0065426A">
        <w:rPr>
          <w:rFonts w:asciiTheme="majorBidi" w:hAnsiTheme="majorBidi" w:cstheme="majorBidi"/>
          <w:sz w:val="28"/>
          <w:szCs w:val="28"/>
          <w:lang w:bidi="ar"/>
        </w:rPr>
        <w:t xml:space="preserve">imported </w:t>
      </w:r>
      <w:r w:rsidRPr="0065426A">
        <w:rPr>
          <w:rFonts w:asciiTheme="majorBidi" w:hAnsiTheme="majorBidi" w:cstheme="majorBidi"/>
          <w:sz w:val="28"/>
          <w:szCs w:val="28"/>
          <w:lang w:bidi="ar"/>
        </w:rPr>
        <w:t xml:space="preserve">from its Asia Pacific Trade Agreement partners comprising Sri Lanka, Bangladesh, South Korea and Laos.  </w:t>
      </w:r>
    </w:p>
    <w:p w:rsidR="005F342C" w:rsidRPr="0065426A" w:rsidRDefault="005F342C" w:rsidP="0065426A">
      <w:pPr>
        <w:pStyle w:val="ListParagraph"/>
        <w:spacing w:before="0" w:after="0"/>
        <w:jc w:val="both"/>
        <w:rPr>
          <w:rFonts w:asciiTheme="majorBidi" w:hAnsiTheme="majorBidi" w:cstheme="majorBidi"/>
          <w:sz w:val="28"/>
          <w:szCs w:val="28"/>
          <w:lang w:bidi="ar"/>
        </w:rPr>
      </w:pPr>
    </w:p>
    <w:p w:rsidR="005F342C" w:rsidRPr="0065426A" w:rsidRDefault="007512EB" w:rsidP="002E146E">
      <w:pPr>
        <w:pStyle w:val="Heading2"/>
        <w:numPr>
          <w:ilvl w:val="0"/>
          <w:numId w:val="28"/>
        </w:numPr>
        <w:rPr>
          <w:lang w:bidi="ar"/>
        </w:rPr>
      </w:pPr>
      <w:bookmarkStart w:id="99" w:name="_Toc13651356"/>
      <w:bookmarkStart w:id="100" w:name="_Toc15295891"/>
      <w:r>
        <w:rPr>
          <w:lang w:bidi="ar"/>
        </w:rPr>
        <w:t>E</w:t>
      </w:r>
      <w:r w:rsidR="005F342C" w:rsidRPr="0065426A">
        <w:rPr>
          <w:lang w:bidi="ar"/>
        </w:rPr>
        <w:t>conomic repercussions on Turkey</w:t>
      </w:r>
      <w:bookmarkEnd w:id="99"/>
      <w:bookmarkEnd w:id="100"/>
    </w:p>
    <w:p w:rsidR="005F342C" w:rsidRPr="0065426A" w:rsidRDefault="005F342C" w:rsidP="0065426A">
      <w:pPr>
        <w:pStyle w:val="ListParagraph"/>
        <w:spacing w:before="0" w:after="0"/>
        <w:jc w:val="both"/>
        <w:rPr>
          <w:rFonts w:asciiTheme="majorBidi" w:hAnsiTheme="majorBidi" w:cstheme="majorBidi"/>
          <w:sz w:val="28"/>
          <w:szCs w:val="28"/>
          <w:rtl/>
          <w:lang w:bidi="ar"/>
        </w:rPr>
      </w:pPr>
    </w:p>
    <w:p w:rsidR="005F342C" w:rsidRPr="0065426A" w:rsidRDefault="005F342C" w:rsidP="00E60AF1">
      <w:pPr>
        <w:pStyle w:val="ListParagraph"/>
        <w:spacing w:before="0" w:after="0"/>
        <w:ind w:left="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U.S. decision is highly likely to increase global competition and will have a negative impact on Turkey’s steel given that Turkey sends 10 percent of its steel exports to the U.S. The loss of the U.S. market will enhance competition among steel-exporting countries, primarily Canada, Brazil and Mexico. As for the Turkish steel industry, exports to the U.S. are likely to drop </w:t>
      </w:r>
      <w:r w:rsidR="00D83D3B" w:rsidRPr="0065426A">
        <w:rPr>
          <w:rFonts w:asciiTheme="majorBidi" w:hAnsiTheme="majorBidi" w:cstheme="majorBidi"/>
          <w:sz w:val="28"/>
          <w:szCs w:val="28"/>
          <w:lang w:bidi="ar"/>
        </w:rPr>
        <w:t>significantly</w:t>
      </w:r>
      <w:r w:rsidRPr="0065426A">
        <w:rPr>
          <w:rFonts w:asciiTheme="majorBidi" w:hAnsiTheme="majorBidi" w:cstheme="majorBidi"/>
          <w:sz w:val="28"/>
          <w:szCs w:val="28"/>
          <w:lang w:bidi="ar"/>
        </w:rPr>
        <w:t xml:space="preserve"> because 25 percent tariffs will render competition </w:t>
      </w:r>
      <w:r w:rsidR="008A2036" w:rsidRPr="0065426A">
        <w:rPr>
          <w:rFonts w:asciiTheme="majorBidi" w:hAnsiTheme="majorBidi" w:cstheme="majorBidi"/>
          <w:sz w:val="28"/>
          <w:szCs w:val="28"/>
          <w:lang w:bidi="ar"/>
        </w:rPr>
        <w:t xml:space="preserve">in the U.S. market </w:t>
      </w:r>
      <w:r w:rsidRPr="0065426A">
        <w:rPr>
          <w:rFonts w:asciiTheme="majorBidi" w:hAnsiTheme="majorBidi" w:cstheme="majorBidi"/>
          <w:sz w:val="28"/>
          <w:szCs w:val="28"/>
          <w:lang w:bidi="ar"/>
        </w:rPr>
        <w:t>with domestic producers impossible for Turkish companies</w:t>
      </w:r>
      <w:r w:rsidR="00D83D3B" w:rsidRPr="0065426A">
        <w:rPr>
          <w:rFonts w:asciiTheme="majorBidi" w:hAnsiTheme="majorBidi" w:cstheme="majorBidi"/>
          <w:sz w:val="28"/>
          <w:szCs w:val="28"/>
          <w:lang w:bidi="ar"/>
        </w:rPr>
        <w:t>.</w:t>
      </w:r>
    </w:p>
    <w:p w:rsidR="005F342C" w:rsidRPr="00E60AF1" w:rsidRDefault="005F342C" w:rsidP="00E60AF1">
      <w:pPr>
        <w:pStyle w:val="ListParagraph"/>
        <w:spacing w:before="0" w:after="0"/>
        <w:ind w:left="360"/>
        <w:jc w:val="both"/>
        <w:rPr>
          <w:rFonts w:asciiTheme="majorBidi" w:hAnsiTheme="majorBidi" w:cstheme="majorBidi"/>
          <w:sz w:val="10"/>
          <w:szCs w:val="10"/>
          <w:lang w:bidi="ar"/>
        </w:rPr>
      </w:pPr>
    </w:p>
    <w:p w:rsidR="000747F8" w:rsidRPr="0065426A" w:rsidRDefault="005F342C" w:rsidP="00E60AF1">
      <w:pPr>
        <w:pStyle w:val="ListParagraph"/>
        <w:spacing w:before="0" w:after="0"/>
        <w:ind w:left="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 </w:t>
      </w:r>
      <w:r w:rsidR="000747F8" w:rsidRPr="0065426A">
        <w:rPr>
          <w:rFonts w:asciiTheme="majorBidi" w:hAnsiTheme="majorBidi" w:cstheme="majorBidi"/>
          <w:sz w:val="28"/>
          <w:szCs w:val="28"/>
          <w:lang w:bidi="ar"/>
        </w:rPr>
        <w:t xml:space="preserve">Turkey is expected to adapt to the changing circumstances and compensate for the loss of the U.S. market by increasing exports to Europe, the Middle East and North Africa. However, it would become harder for Turkey to sell to Europe and North Africa due to rising competition that will reduce steel prices globally. Turkey will have to </w:t>
      </w:r>
      <w:r w:rsidR="004A6E74" w:rsidRPr="0065426A">
        <w:rPr>
          <w:rFonts w:asciiTheme="majorBidi" w:hAnsiTheme="majorBidi" w:cstheme="majorBidi"/>
          <w:sz w:val="28"/>
          <w:szCs w:val="28"/>
          <w:lang w:bidi="ar"/>
        </w:rPr>
        <w:t>re</w:t>
      </w:r>
      <w:r w:rsidR="000747F8" w:rsidRPr="0065426A">
        <w:rPr>
          <w:rFonts w:asciiTheme="majorBidi" w:hAnsiTheme="majorBidi" w:cstheme="majorBidi"/>
          <w:sz w:val="28"/>
          <w:szCs w:val="28"/>
          <w:lang w:bidi="ar"/>
        </w:rPr>
        <w:t>turn to its</w:t>
      </w:r>
      <w:r w:rsidR="004F7CA8" w:rsidRPr="0065426A">
        <w:rPr>
          <w:rFonts w:asciiTheme="majorBidi" w:hAnsiTheme="majorBidi" w:cstheme="majorBidi"/>
          <w:sz w:val="28"/>
          <w:szCs w:val="28"/>
          <w:lang w:bidi="ar"/>
        </w:rPr>
        <w:t xml:space="preserve"> limited</w:t>
      </w:r>
      <w:r w:rsidR="000747F8" w:rsidRPr="0065426A">
        <w:rPr>
          <w:rFonts w:asciiTheme="majorBidi" w:hAnsiTheme="majorBidi" w:cstheme="majorBidi"/>
          <w:sz w:val="28"/>
          <w:szCs w:val="28"/>
          <w:lang w:bidi="ar"/>
        </w:rPr>
        <w:t xml:space="preserve"> domestic markets to </w:t>
      </w:r>
      <w:r w:rsidR="004F7CA8" w:rsidRPr="0065426A">
        <w:rPr>
          <w:rFonts w:asciiTheme="majorBidi" w:hAnsiTheme="majorBidi" w:cstheme="majorBidi"/>
          <w:sz w:val="28"/>
          <w:szCs w:val="28"/>
          <w:lang w:bidi="ar"/>
        </w:rPr>
        <w:t>dispose of</w:t>
      </w:r>
      <w:r w:rsidR="000747F8" w:rsidRPr="0065426A">
        <w:rPr>
          <w:rFonts w:asciiTheme="majorBidi" w:hAnsiTheme="majorBidi" w:cstheme="majorBidi"/>
          <w:sz w:val="28"/>
          <w:szCs w:val="28"/>
          <w:lang w:bidi="ar"/>
        </w:rPr>
        <w:t xml:space="preserve"> excess steel supplies. </w:t>
      </w:r>
    </w:p>
    <w:p w:rsidR="00285E41" w:rsidRPr="00E60AF1" w:rsidRDefault="00285E41" w:rsidP="0065426A">
      <w:pPr>
        <w:pStyle w:val="ListParagraph"/>
        <w:spacing w:before="0" w:after="0"/>
        <w:jc w:val="both"/>
        <w:rPr>
          <w:rFonts w:asciiTheme="majorBidi" w:hAnsiTheme="majorBidi" w:cstheme="majorBidi"/>
          <w:sz w:val="16"/>
          <w:szCs w:val="16"/>
          <w:lang w:bidi="ar"/>
        </w:rPr>
      </w:pPr>
    </w:p>
    <w:p w:rsidR="008B5EFF" w:rsidRPr="0065426A" w:rsidRDefault="008B5EFF" w:rsidP="002E146E">
      <w:pPr>
        <w:pStyle w:val="Heading2"/>
        <w:numPr>
          <w:ilvl w:val="0"/>
          <w:numId w:val="28"/>
        </w:numPr>
        <w:rPr>
          <w:lang w:bidi="ar"/>
        </w:rPr>
      </w:pPr>
      <w:bookmarkStart w:id="101" w:name="_Toc13651357"/>
      <w:bookmarkStart w:id="102" w:name="_Toc15295892"/>
      <w:r w:rsidRPr="0065426A">
        <w:rPr>
          <w:lang w:bidi="ar"/>
        </w:rPr>
        <w:t xml:space="preserve">Economic </w:t>
      </w:r>
      <w:r w:rsidR="00544614" w:rsidRPr="0065426A">
        <w:rPr>
          <w:lang w:bidi="ar"/>
        </w:rPr>
        <w:t>repercussions</w:t>
      </w:r>
      <w:r w:rsidRPr="0065426A">
        <w:rPr>
          <w:lang w:bidi="ar"/>
        </w:rPr>
        <w:t xml:space="preserve"> </w:t>
      </w:r>
      <w:r w:rsidR="00544614" w:rsidRPr="0065426A">
        <w:rPr>
          <w:lang w:bidi="ar"/>
        </w:rPr>
        <w:t>on</w:t>
      </w:r>
      <w:r w:rsidRPr="0065426A">
        <w:rPr>
          <w:lang w:bidi="ar"/>
        </w:rPr>
        <w:t xml:space="preserve"> Brazil</w:t>
      </w:r>
      <w:bookmarkEnd w:id="101"/>
      <w:bookmarkEnd w:id="102"/>
    </w:p>
    <w:p w:rsidR="008B5EFF" w:rsidRPr="00E60AF1" w:rsidRDefault="008B5EFF" w:rsidP="0065426A">
      <w:pPr>
        <w:pStyle w:val="ListParagraph"/>
        <w:spacing w:before="0" w:after="0"/>
        <w:jc w:val="both"/>
        <w:rPr>
          <w:rFonts w:asciiTheme="majorBidi" w:hAnsiTheme="majorBidi" w:cstheme="majorBidi"/>
          <w:rtl/>
          <w:lang w:bidi="ar"/>
        </w:rPr>
      </w:pPr>
    </w:p>
    <w:p w:rsidR="007313C2" w:rsidRDefault="007313C2" w:rsidP="006D0AFD">
      <w:pPr>
        <w:pStyle w:val="ListParagraph"/>
        <w:spacing w:before="0" w:after="0"/>
        <w:ind w:left="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A full-fledged trade war between US and </w:t>
      </w:r>
      <w:r w:rsidR="00E369FD" w:rsidRPr="0065426A">
        <w:rPr>
          <w:rFonts w:asciiTheme="majorBidi" w:hAnsiTheme="majorBidi" w:cstheme="majorBidi"/>
          <w:sz w:val="28"/>
          <w:szCs w:val="28"/>
          <w:lang w:bidi="ar"/>
        </w:rPr>
        <w:t>China</w:t>
      </w:r>
      <w:r w:rsidRPr="0065426A">
        <w:rPr>
          <w:rFonts w:asciiTheme="majorBidi" w:hAnsiTheme="majorBidi" w:cstheme="majorBidi"/>
          <w:sz w:val="28"/>
          <w:szCs w:val="28"/>
          <w:lang w:bidi="ar"/>
        </w:rPr>
        <w:t xml:space="preserve"> would result in the</w:t>
      </w:r>
      <w:r w:rsidR="00CF4E10" w:rsidRPr="0065426A">
        <w:rPr>
          <w:rFonts w:asciiTheme="majorBidi" w:hAnsiTheme="majorBidi" w:cstheme="majorBidi"/>
          <w:sz w:val="28"/>
          <w:szCs w:val="28"/>
          <w:lang w:bidi="ar"/>
        </w:rPr>
        <w:t>ir</w:t>
      </w:r>
      <w:r w:rsidRPr="0065426A">
        <w:rPr>
          <w:rFonts w:asciiTheme="majorBidi" w:hAnsiTheme="majorBidi" w:cstheme="majorBidi"/>
          <w:sz w:val="28"/>
          <w:szCs w:val="28"/>
          <w:lang w:bidi="ar"/>
        </w:rPr>
        <w:t xml:space="preserve"> shift to new imports/exports markets. Conditions could favor specific countries and economic sectors, in </w:t>
      </w:r>
      <w:r w:rsidR="00E369FD" w:rsidRPr="0065426A">
        <w:rPr>
          <w:rFonts w:asciiTheme="majorBidi" w:hAnsiTheme="majorBidi" w:cstheme="majorBidi"/>
          <w:sz w:val="28"/>
          <w:szCs w:val="28"/>
          <w:lang w:bidi="ar"/>
        </w:rPr>
        <w:t xml:space="preserve">particular the </w:t>
      </w:r>
      <w:r w:rsidR="001F6DD5" w:rsidRPr="0065426A">
        <w:rPr>
          <w:rFonts w:asciiTheme="majorBidi" w:hAnsiTheme="majorBidi" w:cstheme="majorBidi"/>
          <w:sz w:val="28"/>
          <w:szCs w:val="28"/>
          <w:lang w:bidi="ar"/>
        </w:rPr>
        <w:t>agricultural</w:t>
      </w:r>
      <w:r w:rsidR="00E369FD" w:rsidRPr="0065426A">
        <w:rPr>
          <w:rFonts w:asciiTheme="majorBidi" w:hAnsiTheme="majorBidi" w:cstheme="majorBidi"/>
          <w:sz w:val="28"/>
          <w:szCs w:val="28"/>
          <w:lang w:bidi="ar"/>
        </w:rPr>
        <w:t xml:space="preserve"> and livestock sectors in Brazil</w:t>
      </w:r>
      <w:r w:rsidR="00B536D7" w:rsidRPr="0065426A">
        <w:rPr>
          <w:rFonts w:asciiTheme="majorBidi" w:hAnsiTheme="majorBidi" w:cstheme="majorBidi"/>
          <w:sz w:val="28"/>
          <w:szCs w:val="28"/>
          <w:lang w:bidi="ar"/>
        </w:rPr>
        <w:t>.</w:t>
      </w:r>
    </w:p>
    <w:p w:rsidR="00E60AF1" w:rsidRPr="0065426A" w:rsidRDefault="00E60AF1" w:rsidP="00E60AF1">
      <w:pPr>
        <w:pStyle w:val="ListParagraph"/>
        <w:spacing w:before="0" w:after="0"/>
        <w:ind w:left="0"/>
        <w:jc w:val="both"/>
        <w:rPr>
          <w:rFonts w:asciiTheme="majorBidi" w:hAnsiTheme="majorBidi" w:cstheme="majorBidi"/>
          <w:sz w:val="28"/>
          <w:szCs w:val="28"/>
          <w:lang w:bidi="ar"/>
        </w:rPr>
      </w:pPr>
    </w:p>
    <w:p w:rsidR="00285E41" w:rsidRPr="0065426A" w:rsidRDefault="004C52FE" w:rsidP="00E60AF1">
      <w:pPr>
        <w:pStyle w:val="ListParagraph"/>
        <w:spacing w:before="0" w:after="0"/>
        <w:ind w:left="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Brazil’s soy and meat exports to China could grow further, as its </w:t>
      </w:r>
      <w:r w:rsidR="00CF4E10" w:rsidRPr="0065426A">
        <w:rPr>
          <w:rFonts w:asciiTheme="majorBidi" w:hAnsiTheme="majorBidi" w:cstheme="majorBidi"/>
          <w:sz w:val="28"/>
          <w:szCs w:val="28"/>
          <w:lang w:bidi="ar"/>
        </w:rPr>
        <w:t>American counterpart</w:t>
      </w:r>
      <w:r w:rsidRPr="0065426A">
        <w:rPr>
          <w:rFonts w:asciiTheme="majorBidi" w:hAnsiTheme="majorBidi" w:cstheme="majorBidi"/>
          <w:sz w:val="28"/>
          <w:szCs w:val="28"/>
          <w:lang w:bidi="ar"/>
        </w:rPr>
        <w:t xml:space="preserve"> prices increase</w:t>
      </w:r>
      <w:r w:rsidR="00CF4E10" w:rsidRPr="0065426A">
        <w:rPr>
          <w:rFonts w:asciiTheme="majorBidi" w:hAnsiTheme="majorBidi" w:cstheme="majorBidi"/>
          <w:sz w:val="28"/>
          <w:szCs w:val="28"/>
          <w:lang w:bidi="ar"/>
        </w:rPr>
        <w:t>, especially</w:t>
      </w:r>
      <w:r w:rsidR="008B5EFF" w:rsidRPr="0065426A">
        <w:rPr>
          <w:rFonts w:asciiTheme="majorBidi" w:hAnsiTheme="majorBidi" w:cstheme="majorBidi"/>
          <w:sz w:val="28"/>
          <w:szCs w:val="28"/>
          <w:lang w:bidi="ar"/>
        </w:rPr>
        <w:t xml:space="preserve"> after China imposed a 25 percent tariff on imports from </w:t>
      </w:r>
      <w:r w:rsidRPr="0065426A">
        <w:rPr>
          <w:rFonts w:asciiTheme="majorBidi" w:hAnsiTheme="majorBidi" w:cstheme="majorBidi"/>
          <w:sz w:val="28"/>
          <w:szCs w:val="28"/>
          <w:lang w:bidi="ar"/>
        </w:rPr>
        <w:t>the US.</w:t>
      </w:r>
    </w:p>
    <w:p w:rsidR="001971A9" w:rsidRPr="0065426A" w:rsidRDefault="007512EB" w:rsidP="002E146E">
      <w:pPr>
        <w:pStyle w:val="Heading2"/>
        <w:numPr>
          <w:ilvl w:val="0"/>
          <w:numId w:val="28"/>
        </w:numPr>
        <w:rPr>
          <w:lang w:bidi="ar"/>
        </w:rPr>
      </w:pPr>
      <w:bookmarkStart w:id="103" w:name="_Toc13651358"/>
      <w:bookmarkStart w:id="104" w:name="_Toc15295893"/>
      <w:r w:rsidRPr="0065426A">
        <w:rPr>
          <w:lang w:bidi="ar"/>
        </w:rPr>
        <w:t>ECONOMIC REPERCUSSIONS</w:t>
      </w:r>
      <w:r w:rsidR="00544614" w:rsidRPr="0065426A">
        <w:rPr>
          <w:lang w:bidi="ar"/>
        </w:rPr>
        <w:t xml:space="preserve"> on US</w:t>
      </w:r>
      <w:bookmarkEnd w:id="103"/>
      <w:bookmarkEnd w:id="104"/>
    </w:p>
    <w:p w:rsidR="007512EB" w:rsidRDefault="007512EB" w:rsidP="0065426A">
      <w:pPr>
        <w:spacing w:before="0" w:after="0"/>
        <w:jc w:val="both"/>
        <w:rPr>
          <w:rFonts w:asciiTheme="majorBidi" w:hAnsiTheme="majorBidi" w:cstheme="majorBidi"/>
          <w:sz w:val="28"/>
          <w:szCs w:val="28"/>
          <w:lang w:bidi="ar"/>
        </w:rPr>
      </w:pPr>
    </w:p>
    <w:p w:rsidR="001971A9" w:rsidRPr="0065426A" w:rsidRDefault="001971A9" w:rsidP="006D0AFD">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current global trade dispute is described as the largest since 1932, </w:t>
      </w:r>
      <w:r w:rsidR="006D0AFD">
        <w:rPr>
          <w:rFonts w:asciiTheme="majorBidi" w:hAnsiTheme="majorBidi" w:cstheme="majorBidi"/>
          <w:sz w:val="28"/>
          <w:szCs w:val="28"/>
          <w:lang w:bidi="ar"/>
        </w:rPr>
        <w:t>following</w:t>
      </w:r>
      <w:r w:rsidRPr="0065426A">
        <w:rPr>
          <w:rFonts w:asciiTheme="majorBidi" w:hAnsiTheme="majorBidi" w:cstheme="majorBidi"/>
          <w:sz w:val="28"/>
          <w:szCs w:val="28"/>
          <w:lang w:bidi="ar"/>
        </w:rPr>
        <w:t xml:space="preserve"> the Gre</w:t>
      </w:r>
      <w:r w:rsidR="00544614" w:rsidRPr="0065426A">
        <w:rPr>
          <w:rFonts w:asciiTheme="majorBidi" w:hAnsiTheme="majorBidi" w:cstheme="majorBidi"/>
          <w:sz w:val="28"/>
          <w:szCs w:val="28"/>
          <w:lang w:bidi="ar"/>
        </w:rPr>
        <w:t xml:space="preserve">at Depression that hit the US and forced it </w:t>
      </w:r>
      <w:r w:rsidRPr="0065426A">
        <w:rPr>
          <w:rFonts w:asciiTheme="majorBidi" w:hAnsiTheme="majorBidi" w:cstheme="majorBidi"/>
          <w:sz w:val="28"/>
          <w:szCs w:val="28"/>
          <w:lang w:bidi="ar"/>
        </w:rPr>
        <w:t>to impose tariffs of up to 50% on most imports from European countries. After President George W. Bush's administration imposed a 30 percent tariff on steel in early 2002, about 200,000 workers in the US manufacturing industry lost their jobs, according to a report by the Business Action Alliance for Consumer Industries</w:t>
      </w:r>
      <w:r w:rsidRPr="0065426A">
        <w:rPr>
          <w:rFonts w:asciiTheme="majorBidi" w:hAnsiTheme="majorBidi" w:cs="Times New Roman"/>
          <w:sz w:val="28"/>
          <w:szCs w:val="28"/>
          <w:rtl/>
          <w:lang w:bidi="ar"/>
        </w:rPr>
        <w:t>.</w:t>
      </w:r>
    </w:p>
    <w:p w:rsidR="001971A9" w:rsidRPr="0065426A" w:rsidRDefault="001971A9" w:rsidP="0065426A">
      <w:pPr>
        <w:spacing w:before="0" w:after="0"/>
        <w:jc w:val="both"/>
        <w:rPr>
          <w:rFonts w:asciiTheme="majorBidi" w:hAnsiTheme="majorBidi" w:cstheme="majorBidi"/>
          <w:sz w:val="28"/>
          <w:szCs w:val="28"/>
          <w:rtl/>
          <w:lang w:bidi="ar"/>
        </w:rPr>
      </w:pPr>
    </w:p>
    <w:p w:rsidR="00027861" w:rsidRPr="0065426A" w:rsidRDefault="00027861" w:rsidP="0065426A">
      <w:pPr>
        <w:pStyle w:val="ListParagraph"/>
        <w:spacing w:before="0" w:after="0"/>
        <w:ind w:left="0"/>
        <w:jc w:val="both"/>
        <w:rPr>
          <w:rFonts w:asciiTheme="majorBidi" w:hAnsiTheme="majorBidi" w:cstheme="majorBidi"/>
          <w:b/>
          <w:bCs/>
          <w:sz w:val="28"/>
          <w:szCs w:val="28"/>
          <w:lang w:bidi="ar"/>
        </w:rPr>
      </w:pPr>
      <w:r w:rsidRPr="0065426A">
        <w:rPr>
          <w:rFonts w:asciiTheme="majorBidi" w:hAnsiTheme="majorBidi" w:cstheme="majorBidi"/>
          <w:b/>
          <w:bCs/>
          <w:sz w:val="28"/>
          <w:szCs w:val="28"/>
          <w:lang w:bidi="ar"/>
        </w:rPr>
        <w:t>The main expected repercussions on the US economy</w:t>
      </w:r>
    </w:p>
    <w:p w:rsidR="00027861" w:rsidRPr="0065426A" w:rsidRDefault="00027861" w:rsidP="0065426A">
      <w:pPr>
        <w:pStyle w:val="ListParagraph"/>
        <w:spacing w:before="0" w:after="0"/>
        <w:ind w:left="0"/>
        <w:jc w:val="both"/>
        <w:rPr>
          <w:rFonts w:asciiTheme="majorBidi" w:hAnsiTheme="majorBidi" w:cstheme="majorBidi"/>
          <w:sz w:val="28"/>
          <w:szCs w:val="28"/>
          <w:lang w:bidi="ar"/>
        </w:rPr>
      </w:pPr>
    </w:p>
    <w:p w:rsidR="00027861" w:rsidRPr="0065426A" w:rsidRDefault="00027861" w:rsidP="0065426A">
      <w:pPr>
        <w:pStyle w:val="ListParagraph"/>
        <w:numPr>
          <w:ilvl w:val="0"/>
          <w:numId w:val="4"/>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When </w:t>
      </w:r>
      <w:r w:rsidR="00AB2E09" w:rsidRPr="0065426A">
        <w:rPr>
          <w:rFonts w:asciiTheme="majorBidi" w:hAnsiTheme="majorBidi" w:cstheme="majorBidi"/>
          <w:sz w:val="28"/>
          <w:szCs w:val="28"/>
          <w:lang w:bidi="ar"/>
        </w:rPr>
        <w:t>custom tariffs</w:t>
      </w:r>
      <w:r w:rsidRPr="0065426A">
        <w:rPr>
          <w:rFonts w:asciiTheme="majorBidi" w:hAnsiTheme="majorBidi" w:cstheme="majorBidi"/>
          <w:sz w:val="28"/>
          <w:szCs w:val="28"/>
          <w:lang w:bidi="ar"/>
        </w:rPr>
        <w:t xml:space="preserve"> apply to a long list of Chinese products with a customs tariff of 25%, Chinese goods are 25% more expensive for American consumers</w:t>
      </w:r>
      <w:r w:rsidRPr="0065426A">
        <w:rPr>
          <w:rFonts w:asciiTheme="majorBidi" w:hAnsiTheme="majorBidi" w:cs="Times New Roman"/>
          <w:sz w:val="28"/>
          <w:szCs w:val="28"/>
          <w:rtl/>
          <w:lang w:bidi="ar"/>
        </w:rPr>
        <w:t>.</w:t>
      </w:r>
    </w:p>
    <w:p w:rsidR="00BF5812" w:rsidRPr="008A450E" w:rsidRDefault="00BF5812" w:rsidP="0065426A">
      <w:pPr>
        <w:pStyle w:val="ListParagraph"/>
        <w:spacing w:before="0" w:after="0"/>
        <w:ind w:left="0"/>
        <w:jc w:val="both"/>
        <w:rPr>
          <w:rFonts w:asciiTheme="majorBidi" w:hAnsiTheme="majorBidi" w:cstheme="majorBidi"/>
          <w:sz w:val="16"/>
          <w:szCs w:val="16"/>
          <w:lang w:bidi="ar"/>
        </w:rPr>
      </w:pPr>
    </w:p>
    <w:p w:rsidR="00E440B7" w:rsidRPr="0065426A" w:rsidRDefault="00E440B7" w:rsidP="006D0AFD">
      <w:pPr>
        <w:pStyle w:val="ListParagraph"/>
        <w:numPr>
          <w:ilvl w:val="0"/>
          <w:numId w:val="4"/>
        </w:numPr>
        <w:spacing w:before="0" w:after="0"/>
        <w:jc w:val="both"/>
        <w:rPr>
          <w:rFonts w:asciiTheme="majorBidi" w:hAnsiTheme="majorBidi" w:cstheme="majorBidi"/>
          <w:sz w:val="28"/>
          <w:szCs w:val="28"/>
          <w:lang w:bidi="ar"/>
        </w:rPr>
      </w:pPr>
      <w:r w:rsidRPr="0065426A">
        <w:rPr>
          <w:rFonts w:asciiTheme="majorBidi" w:hAnsiTheme="majorBidi" w:cs="Times New Roman"/>
          <w:sz w:val="28"/>
          <w:szCs w:val="28"/>
          <w:lang w:bidi="ar"/>
        </w:rPr>
        <w:t>90</w:t>
      </w:r>
      <w:r w:rsidRPr="0065426A">
        <w:rPr>
          <w:rFonts w:asciiTheme="majorBidi" w:hAnsiTheme="majorBidi" w:cs="Times New Roman"/>
          <w:sz w:val="28"/>
          <w:szCs w:val="28"/>
          <w:rtl/>
          <w:lang w:bidi="ar"/>
        </w:rPr>
        <w:t xml:space="preserve"> </w:t>
      </w:r>
      <w:r w:rsidR="00D869A9" w:rsidRPr="0065426A">
        <w:rPr>
          <w:rFonts w:asciiTheme="majorBidi" w:hAnsiTheme="majorBidi" w:cstheme="majorBidi"/>
          <w:sz w:val="28"/>
          <w:szCs w:val="28"/>
          <w:lang w:bidi="ar"/>
        </w:rPr>
        <w:t xml:space="preserve">per cent </w:t>
      </w:r>
      <w:r w:rsidRPr="0065426A">
        <w:rPr>
          <w:rFonts w:asciiTheme="majorBidi" w:hAnsiTheme="majorBidi" w:cstheme="majorBidi"/>
          <w:sz w:val="28"/>
          <w:szCs w:val="28"/>
          <w:lang w:bidi="ar"/>
        </w:rPr>
        <w:t>of Chinese goods subject to the new</w:t>
      </w:r>
      <w:r w:rsidR="00955CF6" w:rsidRPr="0065426A">
        <w:rPr>
          <w:rFonts w:asciiTheme="majorBidi" w:hAnsiTheme="majorBidi" w:cstheme="majorBidi"/>
          <w:sz w:val="28"/>
          <w:szCs w:val="28"/>
          <w:lang w:bidi="ar"/>
        </w:rPr>
        <w:t xml:space="preserve"> US tariff consist of </w:t>
      </w:r>
      <w:r w:rsidRPr="0065426A">
        <w:rPr>
          <w:rFonts w:asciiTheme="majorBidi" w:hAnsiTheme="majorBidi" w:cstheme="majorBidi"/>
          <w:sz w:val="28"/>
          <w:szCs w:val="28"/>
          <w:lang w:bidi="ar"/>
        </w:rPr>
        <w:t>intermediate inputs or capital equipment, leading to a 25 p</w:t>
      </w:r>
      <w:r w:rsidR="00D869A9" w:rsidRPr="0065426A">
        <w:rPr>
          <w:rFonts w:asciiTheme="majorBidi" w:hAnsiTheme="majorBidi" w:cstheme="majorBidi"/>
          <w:sz w:val="28"/>
          <w:szCs w:val="28"/>
          <w:lang w:bidi="ar"/>
        </w:rPr>
        <w:t>er cent increas</w:t>
      </w:r>
      <w:r w:rsidRPr="0065426A">
        <w:rPr>
          <w:rFonts w:asciiTheme="majorBidi" w:hAnsiTheme="majorBidi" w:cstheme="majorBidi"/>
          <w:sz w:val="28"/>
          <w:szCs w:val="28"/>
          <w:lang w:bidi="ar"/>
        </w:rPr>
        <w:t xml:space="preserve">e in the prices of US domestic products. This will extend to all </w:t>
      </w:r>
      <w:r w:rsidR="00955CF6" w:rsidRPr="0065426A">
        <w:rPr>
          <w:rFonts w:asciiTheme="majorBidi" w:hAnsiTheme="majorBidi" w:cstheme="majorBidi"/>
          <w:sz w:val="28"/>
          <w:szCs w:val="28"/>
          <w:lang w:bidi="ar"/>
        </w:rPr>
        <w:t xml:space="preserve">“Made in the US” exports.  </w:t>
      </w:r>
      <w:r w:rsidRPr="0065426A">
        <w:rPr>
          <w:rFonts w:asciiTheme="majorBidi" w:hAnsiTheme="majorBidi" w:cstheme="majorBidi"/>
          <w:sz w:val="28"/>
          <w:szCs w:val="28"/>
          <w:lang w:bidi="ar"/>
        </w:rPr>
        <w:t xml:space="preserve">US exporters are expected to lose some jobs to keep their production costs down. In the long run, the global trade conflict will slow </w:t>
      </w:r>
      <w:r w:rsidR="00D869A9" w:rsidRPr="0065426A">
        <w:rPr>
          <w:rFonts w:asciiTheme="majorBidi" w:hAnsiTheme="majorBidi" w:cstheme="majorBidi"/>
          <w:sz w:val="28"/>
          <w:szCs w:val="28"/>
          <w:lang w:bidi="ar"/>
        </w:rPr>
        <w:t xml:space="preserve">US </w:t>
      </w:r>
      <w:r w:rsidRPr="0065426A">
        <w:rPr>
          <w:rFonts w:asciiTheme="majorBidi" w:hAnsiTheme="majorBidi" w:cstheme="majorBidi"/>
          <w:sz w:val="28"/>
          <w:szCs w:val="28"/>
          <w:lang w:bidi="ar"/>
        </w:rPr>
        <w:t xml:space="preserve">economic growth and increase unemployment, especially in the export sector, </w:t>
      </w:r>
      <w:r w:rsidR="00D869A9" w:rsidRPr="0065426A">
        <w:rPr>
          <w:rFonts w:asciiTheme="majorBidi" w:hAnsiTheme="majorBidi" w:cstheme="majorBidi"/>
          <w:sz w:val="28"/>
          <w:szCs w:val="28"/>
          <w:lang w:bidi="ar"/>
        </w:rPr>
        <w:t>that employs around</w:t>
      </w:r>
      <w:r w:rsidRPr="0065426A">
        <w:rPr>
          <w:rFonts w:asciiTheme="majorBidi" w:hAnsiTheme="majorBidi" w:cstheme="majorBidi"/>
          <w:sz w:val="28"/>
          <w:szCs w:val="28"/>
          <w:lang w:bidi="ar"/>
        </w:rPr>
        <w:t xml:space="preserve"> 12 million US workers</w:t>
      </w:r>
      <w:r w:rsidRPr="0065426A">
        <w:rPr>
          <w:rFonts w:asciiTheme="majorBidi" w:hAnsiTheme="majorBidi" w:cs="Times New Roman"/>
          <w:sz w:val="28"/>
          <w:szCs w:val="28"/>
          <w:rtl/>
          <w:lang w:bidi="ar"/>
        </w:rPr>
        <w:t>.</w:t>
      </w:r>
    </w:p>
    <w:p w:rsidR="000C5DD3" w:rsidRPr="008A450E" w:rsidRDefault="000C5DD3" w:rsidP="0065426A">
      <w:pPr>
        <w:pStyle w:val="ListParagraph"/>
        <w:spacing w:before="0" w:after="0"/>
        <w:ind w:left="450"/>
        <w:jc w:val="both"/>
        <w:rPr>
          <w:rFonts w:asciiTheme="majorBidi" w:hAnsiTheme="majorBidi" w:cstheme="majorBidi"/>
          <w:sz w:val="16"/>
          <w:szCs w:val="16"/>
          <w:lang w:bidi="ar"/>
        </w:rPr>
      </w:pPr>
    </w:p>
    <w:p w:rsidR="004D6948" w:rsidRPr="0065426A" w:rsidRDefault="001A65E7" w:rsidP="0065426A">
      <w:pPr>
        <w:pStyle w:val="ListParagraph"/>
        <w:numPr>
          <w:ilvl w:val="0"/>
          <w:numId w:val="4"/>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The global trade dispute will inevitably affect the economic growth rates of the two countries (China and the US) by about 0.5 percent and more</w:t>
      </w:r>
      <w:r w:rsidRPr="0065426A">
        <w:rPr>
          <w:rFonts w:asciiTheme="majorBidi" w:hAnsiTheme="majorBidi" w:cs="Times New Roman"/>
          <w:sz w:val="28"/>
          <w:szCs w:val="28"/>
          <w:rtl/>
          <w:lang w:bidi="ar"/>
        </w:rPr>
        <w:t>.</w:t>
      </w:r>
    </w:p>
    <w:p w:rsidR="006167FE" w:rsidRPr="008A450E" w:rsidRDefault="006167FE" w:rsidP="0065426A">
      <w:pPr>
        <w:spacing w:before="0" w:after="0"/>
        <w:jc w:val="both"/>
        <w:rPr>
          <w:rFonts w:asciiTheme="majorBidi" w:hAnsiTheme="majorBidi" w:cstheme="majorBidi"/>
          <w:sz w:val="16"/>
          <w:szCs w:val="16"/>
          <w:lang w:bidi="ar"/>
        </w:rPr>
      </w:pPr>
    </w:p>
    <w:p w:rsidR="005B5584" w:rsidRDefault="006167FE" w:rsidP="002E146E">
      <w:pPr>
        <w:pStyle w:val="ListParagraph"/>
        <w:numPr>
          <w:ilvl w:val="0"/>
          <w:numId w:val="29"/>
        </w:numPr>
        <w:spacing w:before="0" w:after="0"/>
        <w:jc w:val="both"/>
        <w:rPr>
          <w:rFonts w:asciiTheme="majorBidi" w:hAnsiTheme="majorBidi" w:cs="Times New Roman"/>
          <w:sz w:val="28"/>
          <w:szCs w:val="28"/>
          <w:lang w:bidi="ar"/>
        </w:rPr>
      </w:pPr>
      <w:r w:rsidRPr="007512EB">
        <w:rPr>
          <w:rFonts w:asciiTheme="majorBidi" w:hAnsiTheme="majorBidi" w:cstheme="majorBidi"/>
          <w:sz w:val="28"/>
          <w:szCs w:val="28"/>
          <w:lang w:bidi="ar"/>
        </w:rPr>
        <w:t xml:space="preserve">The value of US agricultural exports reached about $140 billion in 2017, Canada and Mexico import about $39 billion; China $20 billion, and the </w:t>
      </w:r>
      <w:r w:rsidR="00AA4EF2" w:rsidRPr="007512EB">
        <w:rPr>
          <w:rFonts w:asciiTheme="majorBidi" w:hAnsiTheme="majorBidi" w:cstheme="majorBidi"/>
          <w:sz w:val="28"/>
          <w:szCs w:val="28"/>
          <w:lang w:bidi="ar"/>
        </w:rPr>
        <w:t>EU</w:t>
      </w:r>
      <w:r w:rsidRPr="007512EB">
        <w:rPr>
          <w:rFonts w:asciiTheme="majorBidi" w:hAnsiTheme="majorBidi" w:cstheme="majorBidi"/>
          <w:sz w:val="28"/>
          <w:szCs w:val="28"/>
          <w:lang w:bidi="ar"/>
        </w:rPr>
        <w:t xml:space="preserve"> about $12 billion. The US agricultural sector is expected to suffer huge losses (soybeans, </w:t>
      </w:r>
      <w:r w:rsidR="005400DC" w:rsidRPr="007512EB">
        <w:rPr>
          <w:rFonts w:asciiTheme="majorBidi" w:hAnsiTheme="majorBidi" w:cstheme="majorBidi"/>
          <w:sz w:val="28"/>
          <w:szCs w:val="28"/>
          <w:lang w:bidi="ar"/>
        </w:rPr>
        <w:t>corn, etc.</w:t>
      </w:r>
      <w:r w:rsidRPr="007512EB">
        <w:rPr>
          <w:rFonts w:asciiTheme="majorBidi" w:hAnsiTheme="majorBidi" w:cstheme="majorBidi"/>
          <w:sz w:val="28"/>
          <w:szCs w:val="28"/>
          <w:lang w:bidi="ar"/>
        </w:rPr>
        <w:t xml:space="preserve">), a sector that enjoyed trade surpluses with China. At the same time, China is the second largest importer of US agricultural products. US soybean production areas (for example, Missouri and Mississippi) may lose about 10 percent of domestic jobs if China </w:t>
      </w:r>
      <w:r w:rsidR="005400DC" w:rsidRPr="007512EB">
        <w:rPr>
          <w:rFonts w:asciiTheme="majorBidi" w:hAnsiTheme="majorBidi" w:cstheme="majorBidi"/>
          <w:sz w:val="28"/>
          <w:szCs w:val="28"/>
          <w:lang w:bidi="ar"/>
        </w:rPr>
        <w:t>halts</w:t>
      </w:r>
      <w:r w:rsidRPr="007512EB">
        <w:rPr>
          <w:rFonts w:asciiTheme="majorBidi" w:hAnsiTheme="majorBidi" w:cstheme="majorBidi"/>
          <w:sz w:val="28"/>
          <w:szCs w:val="28"/>
          <w:lang w:bidi="ar"/>
        </w:rPr>
        <w:t xml:space="preserve"> imports from America. Citrus, nut</w:t>
      </w:r>
      <w:r w:rsidR="006D0AFD">
        <w:rPr>
          <w:rFonts w:asciiTheme="majorBidi" w:hAnsiTheme="majorBidi" w:cstheme="majorBidi"/>
          <w:sz w:val="28"/>
          <w:szCs w:val="28"/>
          <w:lang w:bidi="ar"/>
        </w:rPr>
        <w:t>s</w:t>
      </w:r>
      <w:r w:rsidRPr="007512EB">
        <w:rPr>
          <w:rFonts w:asciiTheme="majorBidi" w:hAnsiTheme="majorBidi" w:cstheme="majorBidi"/>
          <w:sz w:val="28"/>
          <w:szCs w:val="28"/>
          <w:lang w:bidi="ar"/>
        </w:rPr>
        <w:t xml:space="preserve"> and wheat farmers in the </w:t>
      </w:r>
      <w:r w:rsidR="005400DC" w:rsidRPr="007512EB">
        <w:rPr>
          <w:rFonts w:asciiTheme="majorBidi" w:hAnsiTheme="majorBidi" w:cstheme="majorBidi"/>
          <w:sz w:val="28"/>
          <w:szCs w:val="28"/>
          <w:lang w:bidi="ar"/>
        </w:rPr>
        <w:t>US</w:t>
      </w:r>
      <w:r w:rsidRPr="007512EB">
        <w:rPr>
          <w:rFonts w:asciiTheme="majorBidi" w:hAnsiTheme="majorBidi" w:cstheme="majorBidi"/>
          <w:sz w:val="28"/>
          <w:szCs w:val="28"/>
          <w:lang w:bidi="ar"/>
        </w:rPr>
        <w:t xml:space="preserve"> fear </w:t>
      </w:r>
      <w:r w:rsidR="005400DC" w:rsidRPr="007512EB">
        <w:rPr>
          <w:rFonts w:asciiTheme="majorBidi" w:hAnsiTheme="majorBidi" w:cstheme="majorBidi"/>
          <w:sz w:val="28"/>
          <w:szCs w:val="28"/>
          <w:lang w:bidi="ar"/>
        </w:rPr>
        <w:t>not finding</w:t>
      </w:r>
      <w:r w:rsidRPr="007512EB">
        <w:rPr>
          <w:rFonts w:asciiTheme="majorBidi" w:hAnsiTheme="majorBidi" w:cstheme="majorBidi"/>
          <w:sz w:val="28"/>
          <w:szCs w:val="28"/>
          <w:lang w:bidi="ar"/>
        </w:rPr>
        <w:t xml:space="preserve"> alternative</w:t>
      </w:r>
      <w:r w:rsidR="005400DC" w:rsidRPr="007512EB">
        <w:rPr>
          <w:rFonts w:asciiTheme="majorBidi" w:hAnsiTheme="majorBidi" w:cstheme="majorBidi"/>
          <w:sz w:val="28"/>
          <w:szCs w:val="28"/>
          <w:lang w:bidi="ar"/>
        </w:rPr>
        <w:t>s</w:t>
      </w:r>
      <w:r w:rsidRPr="007512EB">
        <w:rPr>
          <w:rFonts w:asciiTheme="majorBidi" w:hAnsiTheme="majorBidi" w:cstheme="majorBidi"/>
          <w:sz w:val="28"/>
          <w:szCs w:val="28"/>
          <w:lang w:bidi="ar"/>
        </w:rPr>
        <w:t xml:space="preserve"> for Chinese</w:t>
      </w:r>
      <w:r w:rsidR="005400DC" w:rsidRPr="007512EB">
        <w:rPr>
          <w:rFonts w:asciiTheme="majorBidi" w:hAnsiTheme="majorBidi" w:cstheme="majorBidi"/>
          <w:sz w:val="28"/>
          <w:szCs w:val="28"/>
          <w:lang w:bidi="ar"/>
        </w:rPr>
        <w:t xml:space="preserve"> markets</w:t>
      </w:r>
      <w:r w:rsidRPr="007512EB">
        <w:rPr>
          <w:rFonts w:asciiTheme="majorBidi" w:hAnsiTheme="majorBidi" w:cstheme="majorBidi"/>
          <w:sz w:val="28"/>
          <w:szCs w:val="28"/>
          <w:lang w:bidi="ar"/>
        </w:rPr>
        <w:t xml:space="preserve">. In addition to </w:t>
      </w:r>
      <w:r w:rsidR="008A47BE" w:rsidRPr="007512EB">
        <w:rPr>
          <w:rFonts w:asciiTheme="majorBidi" w:hAnsiTheme="majorBidi" w:cstheme="majorBidi"/>
          <w:sz w:val="28"/>
          <w:szCs w:val="28"/>
          <w:lang w:bidi="ar"/>
        </w:rPr>
        <w:t>the implications of the suspended</w:t>
      </w:r>
      <w:r w:rsidRPr="007512EB">
        <w:rPr>
          <w:rFonts w:asciiTheme="majorBidi" w:hAnsiTheme="majorBidi" w:cstheme="majorBidi"/>
          <w:sz w:val="28"/>
          <w:szCs w:val="28"/>
          <w:lang w:bidi="ar"/>
        </w:rPr>
        <w:t xml:space="preserve"> negotiations on the North Americ</w:t>
      </w:r>
      <w:r w:rsidR="00AA4EF2" w:rsidRPr="007512EB">
        <w:rPr>
          <w:rFonts w:asciiTheme="majorBidi" w:hAnsiTheme="majorBidi" w:cstheme="majorBidi"/>
          <w:sz w:val="28"/>
          <w:szCs w:val="28"/>
          <w:lang w:bidi="ar"/>
        </w:rPr>
        <w:t>an Free Trade Agreement (NAFTA)</w:t>
      </w:r>
      <w:r w:rsidRPr="007512EB">
        <w:rPr>
          <w:rFonts w:asciiTheme="majorBidi" w:hAnsiTheme="majorBidi" w:cstheme="majorBidi"/>
          <w:sz w:val="28"/>
          <w:szCs w:val="28"/>
          <w:lang w:bidi="ar"/>
        </w:rPr>
        <w:t xml:space="preserve"> </w:t>
      </w:r>
      <w:r w:rsidR="00C56E86" w:rsidRPr="007512EB">
        <w:rPr>
          <w:rFonts w:asciiTheme="majorBidi" w:hAnsiTheme="majorBidi" w:cstheme="majorBidi"/>
          <w:sz w:val="28"/>
          <w:szCs w:val="28"/>
          <w:lang w:bidi="ar"/>
        </w:rPr>
        <w:t>which will cause significant damage to US crops</w:t>
      </w:r>
      <w:r w:rsidR="005B5584" w:rsidRPr="007512EB">
        <w:rPr>
          <w:rFonts w:asciiTheme="majorBidi" w:hAnsiTheme="majorBidi" w:cs="Times New Roman"/>
          <w:sz w:val="28"/>
          <w:szCs w:val="28"/>
          <w:lang w:bidi="ar"/>
        </w:rPr>
        <w:t>.</w:t>
      </w:r>
    </w:p>
    <w:p w:rsidR="006D0AFD" w:rsidRPr="008A450E" w:rsidRDefault="006D0AFD" w:rsidP="006D0AFD">
      <w:pPr>
        <w:pStyle w:val="ListParagraph"/>
        <w:spacing w:before="0" w:after="0"/>
        <w:jc w:val="both"/>
        <w:rPr>
          <w:rFonts w:asciiTheme="majorBidi" w:hAnsiTheme="majorBidi" w:cs="Times New Roman"/>
          <w:sz w:val="16"/>
          <w:szCs w:val="16"/>
          <w:lang w:bidi="ar"/>
        </w:rPr>
      </w:pPr>
    </w:p>
    <w:p w:rsidR="00BD3CE3" w:rsidRPr="006D0AFD" w:rsidRDefault="00BD3CE3" w:rsidP="006D0AFD">
      <w:pPr>
        <w:pStyle w:val="ListParagraph"/>
        <w:numPr>
          <w:ilvl w:val="0"/>
          <w:numId w:val="29"/>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Fitch forecasts a 35 to 40 per cent increase in the price of goods imported to the US and a negative impact on US GDP growth of about 0.5 per cent. Most of the current indicators </w:t>
      </w:r>
      <w:r w:rsidR="002350D9" w:rsidRPr="0065426A">
        <w:rPr>
          <w:rFonts w:asciiTheme="majorBidi" w:hAnsiTheme="majorBidi" w:cstheme="majorBidi"/>
          <w:sz w:val="28"/>
          <w:szCs w:val="28"/>
          <w:lang w:bidi="ar"/>
        </w:rPr>
        <w:t>show</w:t>
      </w:r>
      <w:r w:rsidRPr="0065426A">
        <w:rPr>
          <w:rFonts w:asciiTheme="majorBidi" w:hAnsiTheme="majorBidi" w:cstheme="majorBidi"/>
          <w:sz w:val="28"/>
          <w:szCs w:val="28"/>
          <w:lang w:bidi="ar"/>
        </w:rPr>
        <w:t xml:space="preserve"> that the US economy has been performing well so far due to Taxation of Business Profits cuts set by the U</w:t>
      </w:r>
      <w:r w:rsidR="001F75D1" w:rsidRPr="0065426A">
        <w:rPr>
          <w:rFonts w:asciiTheme="majorBidi" w:hAnsiTheme="majorBidi" w:cstheme="majorBidi"/>
          <w:sz w:val="28"/>
          <w:szCs w:val="28"/>
          <w:lang w:bidi="ar"/>
        </w:rPr>
        <w:t>S president over the past year, i</w:t>
      </w:r>
      <w:r w:rsidRPr="0065426A">
        <w:rPr>
          <w:rFonts w:asciiTheme="majorBidi" w:hAnsiTheme="majorBidi" w:cstheme="majorBidi"/>
          <w:sz w:val="28"/>
          <w:szCs w:val="28"/>
          <w:lang w:bidi="ar"/>
        </w:rPr>
        <w:t xml:space="preserve">n addition to the increase in </w:t>
      </w:r>
      <w:r w:rsidR="001F75D1" w:rsidRPr="0065426A">
        <w:rPr>
          <w:rFonts w:asciiTheme="majorBidi" w:hAnsiTheme="majorBidi" w:cstheme="majorBidi"/>
          <w:sz w:val="28"/>
          <w:szCs w:val="28"/>
          <w:lang w:bidi="ar"/>
        </w:rPr>
        <w:t>the</w:t>
      </w:r>
      <w:r w:rsidRPr="0065426A">
        <w:rPr>
          <w:rFonts w:asciiTheme="majorBidi" w:hAnsiTheme="majorBidi" w:cstheme="majorBidi"/>
          <w:sz w:val="28"/>
          <w:szCs w:val="28"/>
          <w:lang w:bidi="ar"/>
        </w:rPr>
        <w:t xml:space="preserve"> financial </w:t>
      </w:r>
      <w:r w:rsidR="001F75D1" w:rsidRPr="0065426A">
        <w:rPr>
          <w:rFonts w:asciiTheme="majorBidi" w:hAnsiTheme="majorBidi" w:cstheme="majorBidi"/>
          <w:sz w:val="28"/>
          <w:szCs w:val="28"/>
          <w:lang w:bidi="ar"/>
        </w:rPr>
        <w:t>expenditure volume</w:t>
      </w:r>
      <w:r w:rsidRPr="0065426A">
        <w:rPr>
          <w:rFonts w:asciiTheme="majorBidi" w:hAnsiTheme="majorBidi" w:cstheme="majorBidi"/>
          <w:sz w:val="28"/>
          <w:szCs w:val="28"/>
          <w:lang w:bidi="ar"/>
        </w:rPr>
        <w:t xml:space="preserve"> and the oil price</w:t>
      </w:r>
      <w:r w:rsidR="002350D9" w:rsidRPr="0065426A">
        <w:rPr>
          <w:rFonts w:asciiTheme="majorBidi" w:hAnsiTheme="majorBidi" w:cstheme="majorBidi"/>
          <w:sz w:val="28"/>
          <w:szCs w:val="28"/>
          <w:lang w:bidi="ar"/>
        </w:rPr>
        <w:t>s</w:t>
      </w:r>
      <w:r w:rsidR="001F75D1" w:rsidRPr="0065426A">
        <w:rPr>
          <w:rFonts w:asciiTheme="majorBidi" w:hAnsiTheme="majorBidi" w:cstheme="majorBidi"/>
          <w:sz w:val="28"/>
          <w:szCs w:val="28"/>
          <w:lang w:bidi="ar"/>
        </w:rPr>
        <w:t>, which encouraged</w:t>
      </w:r>
      <w:r w:rsidRPr="0065426A">
        <w:rPr>
          <w:rFonts w:asciiTheme="majorBidi" w:hAnsiTheme="majorBidi" w:cstheme="majorBidi"/>
          <w:sz w:val="28"/>
          <w:szCs w:val="28"/>
          <w:lang w:bidi="ar"/>
        </w:rPr>
        <w:t xml:space="preserve"> US investment in domestic </w:t>
      </w:r>
      <w:r w:rsidR="001F75D1" w:rsidRPr="0065426A">
        <w:rPr>
          <w:rFonts w:asciiTheme="majorBidi" w:hAnsiTheme="majorBidi" w:cstheme="majorBidi"/>
          <w:sz w:val="28"/>
          <w:szCs w:val="28"/>
          <w:lang w:bidi="ar"/>
        </w:rPr>
        <w:t>shale</w:t>
      </w:r>
      <w:r w:rsidRPr="0065426A">
        <w:rPr>
          <w:rFonts w:asciiTheme="majorBidi" w:hAnsiTheme="majorBidi" w:cstheme="majorBidi"/>
          <w:sz w:val="28"/>
          <w:szCs w:val="28"/>
          <w:lang w:bidi="ar"/>
        </w:rPr>
        <w:t xml:space="preserve"> oil</w:t>
      </w:r>
      <w:r w:rsidR="006D0AFD">
        <w:rPr>
          <w:rFonts w:asciiTheme="majorBidi" w:hAnsiTheme="majorBidi" w:cstheme="majorBidi"/>
          <w:sz w:val="28"/>
          <w:szCs w:val="28"/>
          <w:lang w:bidi="ar"/>
        </w:rPr>
        <w:t xml:space="preserve"> production</w:t>
      </w:r>
      <w:r w:rsidRPr="0065426A">
        <w:rPr>
          <w:rFonts w:asciiTheme="majorBidi" w:hAnsiTheme="majorBidi" w:cs="Times New Roman"/>
          <w:sz w:val="28"/>
          <w:szCs w:val="28"/>
          <w:rtl/>
          <w:lang w:bidi="ar"/>
        </w:rPr>
        <w:t>.</w:t>
      </w:r>
    </w:p>
    <w:p w:rsidR="006D0AFD" w:rsidRPr="008A450E" w:rsidRDefault="006D0AFD" w:rsidP="006D0AFD">
      <w:pPr>
        <w:pStyle w:val="ListParagraph"/>
        <w:rPr>
          <w:rFonts w:asciiTheme="majorBidi" w:hAnsiTheme="majorBidi" w:cstheme="majorBidi"/>
          <w:sz w:val="16"/>
          <w:szCs w:val="16"/>
          <w:lang w:bidi="ar"/>
        </w:rPr>
      </w:pPr>
    </w:p>
    <w:p w:rsidR="00922678" w:rsidRPr="0065426A" w:rsidRDefault="00922678" w:rsidP="002E146E">
      <w:pPr>
        <w:pStyle w:val="ListParagraph"/>
        <w:numPr>
          <w:ilvl w:val="0"/>
          <w:numId w:val="29"/>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China is the </w:t>
      </w:r>
      <w:r w:rsidR="008343B5" w:rsidRPr="0065426A">
        <w:rPr>
          <w:rFonts w:asciiTheme="majorBidi" w:hAnsiTheme="majorBidi" w:cstheme="majorBidi"/>
          <w:sz w:val="28"/>
          <w:szCs w:val="28"/>
          <w:lang w:bidi="ar"/>
        </w:rPr>
        <w:t>major</w:t>
      </w:r>
      <w:r w:rsidRPr="0065426A">
        <w:rPr>
          <w:rFonts w:asciiTheme="majorBidi" w:hAnsiTheme="majorBidi" w:cstheme="majorBidi"/>
          <w:sz w:val="28"/>
          <w:szCs w:val="28"/>
          <w:lang w:bidi="ar"/>
        </w:rPr>
        <w:t xml:space="preserve"> trading partner of the US, the main supplier of jobs. The escalating global trade dispute could cost America thousands of jobs</w:t>
      </w:r>
      <w:r w:rsidRPr="0065426A">
        <w:rPr>
          <w:rFonts w:asciiTheme="majorBidi" w:hAnsiTheme="majorBidi" w:cs="Times New Roman"/>
          <w:sz w:val="28"/>
          <w:szCs w:val="28"/>
          <w:rtl/>
          <w:lang w:bidi="ar"/>
        </w:rPr>
        <w:t>.</w:t>
      </w:r>
    </w:p>
    <w:p w:rsidR="004C235A" w:rsidRPr="008A450E" w:rsidRDefault="004C235A" w:rsidP="0065426A">
      <w:pPr>
        <w:pStyle w:val="ListParagraph"/>
        <w:spacing w:before="0" w:after="0"/>
        <w:ind w:left="450"/>
        <w:jc w:val="both"/>
        <w:rPr>
          <w:rFonts w:asciiTheme="majorBidi" w:hAnsiTheme="majorBidi" w:cstheme="majorBidi"/>
          <w:sz w:val="16"/>
          <w:szCs w:val="16"/>
          <w:lang w:bidi="ar"/>
        </w:rPr>
      </w:pPr>
    </w:p>
    <w:p w:rsidR="004C580C" w:rsidRPr="0065426A" w:rsidRDefault="004C580C" w:rsidP="002E146E">
      <w:pPr>
        <w:pStyle w:val="ListParagraph"/>
        <w:numPr>
          <w:ilvl w:val="0"/>
          <w:numId w:val="29"/>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Protecti</w:t>
      </w:r>
      <w:r w:rsidR="008343B5" w:rsidRPr="0065426A">
        <w:rPr>
          <w:rFonts w:asciiTheme="majorBidi" w:hAnsiTheme="majorBidi" w:cstheme="majorBidi"/>
          <w:sz w:val="28"/>
          <w:szCs w:val="28"/>
          <w:lang w:bidi="ar"/>
        </w:rPr>
        <w:t>on of the domestic</w:t>
      </w:r>
      <w:r w:rsidRPr="0065426A">
        <w:rPr>
          <w:rFonts w:asciiTheme="majorBidi" w:hAnsiTheme="majorBidi" w:cstheme="majorBidi"/>
          <w:sz w:val="28"/>
          <w:szCs w:val="28"/>
          <w:lang w:bidi="ar"/>
        </w:rPr>
        <w:t xml:space="preserve"> steel and aluminum industry could help US workers</w:t>
      </w:r>
      <w:r w:rsidR="008343B5" w:rsidRPr="0065426A">
        <w:rPr>
          <w:rFonts w:asciiTheme="majorBidi" w:hAnsiTheme="majorBidi" w:cstheme="majorBidi"/>
          <w:sz w:val="28"/>
          <w:szCs w:val="28"/>
          <w:lang w:bidi="ar"/>
        </w:rPr>
        <w:t xml:space="preserve"> (a total of 147,000) in</w:t>
      </w:r>
      <w:r w:rsidRPr="0065426A">
        <w:rPr>
          <w:rFonts w:asciiTheme="majorBidi" w:hAnsiTheme="majorBidi" w:cstheme="majorBidi"/>
          <w:sz w:val="28"/>
          <w:szCs w:val="28"/>
          <w:lang w:bidi="ar"/>
        </w:rPr>
        <w:t xml:space="preserve"> the steel and aluminum sector in the short term. But the US will no longer be able to produce steel at the low prices it imported from its foreign competitors</w:t>
      </w:r>
      <w:r w:rsidR="00847106" w:rsidRPr="0065426A">
        <w:rPr>
          <w:rFonts w:asciiTheme="majorBidi" w:hAnsiTheme="majorBidi" w:cstheme="majorBidi"/>
          <w:sz w:val="28"/>
          <w:szCs w:val="28"/>
          <w:lang w:bidi="ar"/>
        </w:rPr>
        <w:t>. In</w:t>
      </w:r>
      <w:r w:rsidRPr="0065426A">
        <w:rPr>
          <w:rFonts w:asciiTheme="majorBidi" w:hAnsiTheme="majorBidi" w:cstheme="majorBidi"/>
          <w:sz w:val="28"/>
          <w:szCs w:val="28"/>
          <w:lang w:bidi="ar"/>
        </w:rPr>
        <w:t xml:space="preserve"> the long run</w:t>
      </w:r>
      <w:r w:rsidR="00847106" w:rsidRPr="0065426A">
        <w:rPr>
          <w:rFonts w:asciiTheme="majorBidi" w:hAnsiTheme="majorBidi" w:cstheme="majorBidi"/>
          <w:sz w:val="28"/>
          <w:szCs w:val="28"/>
          <w:lang w:bidi="ar"/>
        </w:rPr>
        <w:t>, a rise in the</w:t>
      </w:r>
      <w:r w:rsidRPr="0065426A">
        <w:rPr>
          <w:rFonts w:asciiTheme="majorBidi" w:hAnsiTheme="majorBidi" w:cstheme="majorBidi"/>
          <w:sz w:val="28"/>
          <w:szCs w:val="28"/>
          <w:lang w:bidi="ar"/>
        </w:rPr>
        <w:t xml:space="preserve"> production costs </w:t>
      </w:r>
      <w:r w:rsidR="005B5584" w:rsidRPr="0065426A">
        <w:rPr>
          <w:rFonts w:asciiTheme="majorBidi" w:hAnsiTheme="majorBidi" w:cstheme="majorBidi"/>
          <w:sz w:val="28"/>
          <w:szCs w:val="28"/>
          <w:lang w:bidi="ar"/>
        </w:rPr>
        <w:t xml:space="preserve">will be recorded </w:t>
      </w:r>
      <w:r w:rsidRPr="0065426A">
        <w:rPr>
          <w:rFonts w:asciiTheme="majorBidi" w:hAnsiTheme="majorBidi" w:cstheme="majorBidi"/>
          <w:sz w:val="28"/>
          <w:szCs w:val="28"/>
          <w:lang w:bidi="ar"/>
        </w:rPr>
        <w:t xml:space="preserve">in the steel and aluminum industry, especially </w:t>
      </w:r>
      <w:r w:rsidR="00BD3A6C" w:rsidRPr="0065426A">
        <w:rPr>
          <w:rFonts w:asciiTheme="majorBidi" w:hAnsiTheme="majorBidi" w:cstheme="majorBidi"/>
          <w:sz w:val="28"/>
          <w:szCs w:val="28"/>
          <w:lang w:bidi="ar"/>
        </w:rPr>
        <w:t>for</w:t>
      </w:r>
      <w:r w:rsidRPr="0065426A">
        <w:rPr>
          <w:rFonts w:asciiTheme="majorBidi" w:hAnsiTheme="majorBidi" w:cstheme="majorBidi"/>
          <w:sz w:val="28"/>
          <w:szCs w:val="28"/>
          <w:lang w:bidi="ar"/>
        </w:rPr>
        <w:t xml:space="preserve"> the US automakers sector, which in turn will raise their </w:t>
      </w:r>
      <w:r w:rsidR="00BD3A6C" w:rsidRPr="0065426A">
        <w:rPr>
          <w:rFonts w:asciiTheme="majorBidi" w:hAnsiTheme="majorBidi" w:cstheme="majorBidi"/>
          <w:sz w:val="28"/>
          <w:szCs w:val="28"/>
          <w:lang w:bidi="ar"/>
        </w:rPr>
        <w:t>prices to consumers. This w</w:t>
      </w:r>
      <w:r w:rsidR="008343B5" w:rsidRPr="0065426A">
        <w:rPr>
          <w:rFonts w:asciiTheme="majorBidi" w:hAnsiTheme="majorBidi" w:cstheme="majorBidi"/>
          <w:sz w:val="28"/>
          <w:szCs w:val="28"/>
          <w:lang w:bidi="ar"/>
        </w:rPr>
        <w:t>ould</w:t>
      </w:r>
      <w:r w:rsidR="00BD3A6C" w:rsidRPr="0065426A">
        <w:rPr>
          <w:rFonts w:asciiTheme="majorBidi" w:hAnsiTheme="majorBidi" w:cstheme="majorBidi"/>
          <w:sz w:val="28"/>
          <w:szCs w:val="28"/>
          <w:lang w:bidi="ar"/>
        </w:rPr>
        <w:t xml:space="preserve"> result in </w:t>
      </w:r>
      <w:r w:rsidRPr="0065426A">
        <w:rPr>
          <w:rFonts w:asciiTheme="majorBidi" w:hAnsiTheme="majorBidi" w:cstheme="majorBidi"/>
          <w:sz w:val="28"/>
          <w:szCs w:val="28"/>
          <w:lang w:bidi="ar"/>
        </w:rPr>
        <w:t xml:space="preserve">a decline in the American products </w:t>
      </w:r>
      <w:r w:rsidR="008343B5" w:rsidRPr="0065426A">
        <w:rPr>
          <w:rFonts w:asciiTheme="majorBidi" w:hAnsiTheme="majorBidi" w:cstheme="majorBidi"/>
          <w:sz w:val="28"/>
          <w:szCs w:val="28"/>
          <w:lang w:bidi="ar"/>
        </w:rPr>
        <w:t xml:space="preserve">competitiveness </w:t>
      </w:r>
      <w:r w:rsidRPr="0065426A">
        <w:rPr>
          <w:rFonts w:asciiTheme="majorBidi" w:hAnsiTheme="majorBidi" w:cstheme="majorBidi"/>
          <w:sz w:val="28"/>
          <w:szCs w:val="28"/>
          <w:lang w:bidi="ar"/>
        </w:rPr>
        <w:t xml:space="preserve">and </w:t>
      </w:r>
      <w:r w:rsidR="00BD3A6C" w:rsidRPr="0065426A">
        <w:rPr>
          <w:rFonts w:asciiTheme="majorBidi" w:hAnsiTheme="majorBidi" w:cstheme="majorBidi"/>
          <w:sz w:val="28"/>
          <w:szCs w:val="28"/>
          <w:lang w:bidi="ar"/>
        </w:rPr>
        <w:t xml:space="preserve">an </w:t>
      </w:r>
      <w:r w:rsidRPr="0065426A">
        <w:rPr>
          <w:rFonts w:asciiTheme="majorBidi" w:hAnsiTheme="majorBidi" w:cstheme="majorBidi"/>
          <w:sz w:val="28"/>
          <w:szCs w:val="28"/>
          <w:lang w:bidi="ar"/>
        </w:rPr>
        <w:t>increase</w:t>
      </w:r>
      <w:r w:rsidR="00BD3A6C" w:rsidRPr="0065426A">
        <w:rPr>
          <w:rFonts w:asciiTheme="majorBidi" w:hAnsiTheme="majorBidi" w:cstheme="majorBidi"/>
          <w:sz w:val="28"/>
          <w:szCs w:val="28"/>
          <w:lang w:bidi="ar"/>
        </w:rPr>
        <w:t xml:space="preserve"> of</w:t>
      </w:r>
      <w:r w:rsidRPr="0065426A">
        <w:rPr>
          <w:rFonts w:asciiTheme="majorBidi" w:hAnsiTheme="majorBidi" w:cstheme="majorBidi"/>
          <w:sz w:val="28"/>
          <w:szCs w:val="28"/>
          <w:lang w:bidi="ar"/>
        </w:rPr>
        <w:t xml:space="preserve"> monopolies in the domestic markets and </w:t>
      </w:r>
      <w:r w:rsidR="00BD3A6C" w:rsidRPr="0065426A">
        <w:rPr>
          <w:rFonts w:asciiTheme="majorBidi" w:hAnsiTheme="majorBidi" w:cstheme="majorBidi"/>
          <w:sz w:val="28"/>
          <w:szCs w:val="28"/>
          <w:lang w:bidi="ar"/>
        </w:rPr>
        <w:t>surge of</w:t>
      </w:r>
      <w:r w:rsidRPr="0065426A">
        <w:rPr>
          <w:rFonts w:asciiTheme="majorBidi" w:hAnsiTheme="majorBidi" w:cstheme="majorBidi"/>
          <w:sz w:val="28"/>
          <w:szCs w:val="28"/>
          <w:lang w:bidi="ar"/>
        </w:rPr>
        <w:t xml:space="preserve"> unemployment rates, especially in the US industrial sector (</w:t>
      </w:r>
      <w:r w:rsidR="00BD3A6C" w:rsidRPr="0065426A">
        <w:rPr>
          <w:rFonts w:asciiTheme="majorBidi" w:hAnsiTheme="majorBidi" w:cstheme="majorBidi"/>
          <w:sz w:val="28"/>
          <w:szCs w:val="28"/>
          <w:lang w:bidi="ar"/>
        </w:rPr>
        <w:t>that employs around</w:t>
      </w:r>
      <w:r w:rsidRPr="0065426A">
        <w:rPr>
          <w:rFonts w:asciiTheme="majorBidi" w:hAnsiTheme="majorBidi" w:cstheme="majorBidi"/>
          <w:sz w:val="28"/>
          <w:szCs w:val="28"/>
          <w:lang w:bidi="ar"/>
        </w:rPr>
        <w:t xml:space="preserve"> 6.5 million workers</w:t>
      </w:r>
      <w:r w:rsidR="00BD3A6C" w:rsidRPr="0065426A">
        <w:rPr>
          <w:rFonts w:asciiTheme="majorBidi" w:hAnsiTheme="majorBidi" w:cs="Times New Roman"/>
          <w:sz w:val="28"/>
          <w:szCs w:val="28"/>
          <w:lang w:bidi="ar"/>
        </w:rPr>
        <w:t>).</w:t>
      </w:r>
    </w:p>
    <w:p w:rsidR="008343B5" w:rsidRPr="008A450E" w:rsidRDefault="008343B5" w:rsidP="0065426A">
      <w:pPr>
        <w:spacing w:before="0" w:after="0"/>
        <w:ind w:left="90" w:hanging="630"/>
        <w:jc w:val="both"/>
        <w:rPr>
          <w:rFonts w:asciiTheme="majorBidi" w:hAnsiTheme="majorBidi" w:cstheme="majorBidi"/>
          <w:sz w:val="16"/>
          <w:szCs w:val="16"/>
          <w:lang w:bidi="ar"/>
        </w:rPr>
      </w:pPr>
    </w:p>
    <w:p w:rsidR="00DC4ACF" w:rsidRPr="0065426A" w:rsidRDefault="008343B5" w:rsidP="002E146E">
      <w:pPr>
        <w:pStyle w:val="ListParagraph"/>
        <w:numPr>
          <w:ilvl w:val="0"/>
          <w:numId w:val="29"/>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When </w:t>
      </w:r>
      <w:r w:rsidR="00DC4ACF" w:rsidRPr="0065426A">
        <w:rPr>
          <w:rFonts w:asciiTheme="majorBidi" w:hAnsiTheme="majorBidi" w:cstheme="majorBidi"/>
          <w:sz w:val="28"/>
          <w:szCs w:val="28"/>
          <w:lang w:bidi="ar"/>
        </w:rPr>
        <w:t>developing its protectionist policy, the US targeted China's high-tech industry (</w:t>
      </w:r>
      <w:r w:rsidRPr="0065426A">
        <w:rPr>
          <w:rFonts w:asciiTheme="majorBidi" w:hAnsiTheme="majorBidi" w:cstheme="majorBidi"/>
          <w:sz w:val="28"/>
          <w:szCs w:val="28"/>
          <w:lang w:bidi="ar"/>
        </w:rPr>
        <w:t xml:space="preserve">AI: </w:t>
      </w:r>
      <w:r w:rsidR="00DC4ACF" w:rsidRPr="0065426A">
        <w:rPr>
          <w:rFonts w:asciiTheme="majorBidi" w:hAnsiTheme="majorBidi" w:cstheme="majorBidi"/>
          <w:sz w:val="28"/>
          <w:szCs w:val="28"/>
          <w:lang w:bidi="ar"/>
        </w:rPr>
        <w:t xml:space="preserve">artificial intelligence). The US considers that China coerced technology transfer </w:t>
      </w:r>
      <w:r w:rsidR="00EC6512" w:rsidRPr="0065426A">
        <w:rPr>
          <w:rFonts w:asciiTheme="majorBidi" w:hAnsiTheme="majorBidi" w:cstheme="majorBidi"/>
          <w:sz w:val="28"/>
          <w:szCs w:val="28"/>
          <w:lang w:bidi="ar"/>
        </w:rPr>
        <w:t>of new U.S.</w:t>
      </w:r>
      <w:r w:rsidR="00DC4ACF" w:rsidRPr="0065426A">
        <w:rPr>
          <w:rFonts w:asciiTheme="majorBidi" w:hAnsiTheme="majorBidi" w:cstheme="majorBidi"/>
          <w:sz w:val="28"/>
          <w:szCs w:val="28"/>
          <w:lang w:bidi="ar"/>
        </w:rPr>
        <w:t xml:space="preserve"> investors </w:t>
      </w:r>
      <w:r w:rsidR="00EC6512" w:rsidRPr="0065426A">
        <w:rPr>
          <w:rFonts w:asciiTheme="majorBidi" w:hAnsiTheme="majorBidi" w:cstheme="majorBidi"/>
          <w:sz w:val="28"/>
          <w:szCs w:val="28"/>
          <w:lang w:bidi="ar"/>
        </w:rPr>
        <w:t>to allow them invest in the country</w:t>
      </w:r>
      <w:r w:rsidR="00DC4ACF" w:rsidRPr="0065426A">
        <w:rPr>
          <w:rFonts w:asciiTheme="majorBidi" w:hAnsiTheme="majorBidi" w:cstheme="majorBidi"/>
          <w:sz w:val="28"/>
          <w:szCs w:val="28"/>
          <w:lang w:bidi="ar"/>
        </w:rPr>
        <w:t xml:space="preserve">. </w:t>
      </w:r>
      <w:r w:rsidR="00EC6512" w:rsidRPr="0065426A">
        <w:rPr>
          <w:rFonts w:asciiTheme="majorBidi" w:hAnsiTheme="majorBidi" w:cstheme="majorBidi"/>
          <w:sz w:val="28"/>
          <w:szCs w:val="28"/>
          <w:lang w:bidi="ar"/>
        </w:rPr>
        <w:t>G</w:t>
      </w:r>
      <w:r w:rsidR="00DC4ACF" w:rsidRPr="0065426A">
        <w:rPr>
          <w:rFonts w:asciiTheme="majorBidi" w:hAnsiTheme="majorBidi" w:cstheme="majorBidi"/>
          <w:sz w:val="28"/>
          <w:szCs w:val="28"/>
          <w:lang w:bidi="ar"/>
        </w:rPr>
        <w:t xml:space="preserve">iant companies in the </w:t>
      </w:r>
      <w:r w:rsidR="00EC6512" w:rsidRPr="0065426A">
        <w:rPr>
          <w:rFonts w:asciiTheme="majorBidi" w:hAnsiTheme="majorBidi" w:cstheme="majorBidi"/>
          <w:sz w:val="28"/>
          <w:szCs w:val="28"/>
          <w:lang w:bidi="ar"/>
        </w:rPr>
        <w:t>US</w:t>
      </w:r>
      <w:r w:rsidRPr="0065426A">
        <w:rPr>
          <w:rFonts w:asciiTheme="majorBidi" w:hAnsiTheme="majorBidi" w:cstheme="majorBidi"/>
          <w:sz w:val="28"/>
          <w:szCs w:val="28"/>
          <w:lang w:bidi="ar"/>
        </w:rPr>
        <w:t xml:space="preserve"> (Apple, </w:t>
      </w:r>
      <w:r w:rsidR="001F6DD5" w:rsidRPr="0065426A">
        <w:rPr>
          <w:rFonts w:asciiTheme="majorBidi" w:hAnsiTheme="majorBidi" w:cstheme="majorBidi"/>
          <w:sz w:val="28"/>
          <w:szCs w:val="28"/>
          <w:lang w:bidi="ar"/>
        </w:rPr>
        <w:t>Wal-Mart</w:t>
      </w:r>
      <w:r w:rsidRPr="0065426A">
        <w:rPr>
          <w:rFonts w:asciiTheme="majorBidi" w:hAnsiTheme="majorBidi" w:cstheme="majorBidi"/>
          <w:sz w:val="28"/>
          <w:szCs w:val="28"/>
          <w:lang w:bidi="ar"/>
        </w:rPr>
        <w:t>, etc.</w:t>
      </w:r>
      <w:r w:rsidR="00DC4ACF" w:rsidRPr="0065426A">
        <w:rPr>
          <w:rFonts w:asciiTheme="majorBidi" w:hAnsiTheme="majorBidi" w:cstheme="majorBidi"/>
          <w:sz w:val="28"/>
          <w:szCs w:val="28"/>
          <w:lang w:bidi="ar"/>
        </w:rPr>
        <w:t xml:space="preserve">) have </w:t>
      </w:r>
      <w:r w:rsidR="00EC6512" w:rsidRPr="0065426A">
        <w:rPr>
          <w:rFonts w:asciiTheme="majorBidi" w:hAnsiTheme="majorBidi" w:cstheme="majorBidi"/>
          <w:sz w:val="28"/>
          <w:szCs w:val="28"/>
          <w:lang w:bidi="ar"/>
        </w:rPr>
        <w:t>massive</w:t>
      </w:r>
      <w:r w:rsidR="00DC4ACF" w:rsidRPr="0065426A">
        <w:rPr>
          <w:rFonts w:asciiTheme="majorBidi" w:hAnsiTheme="majorBidi" w:cstheme="majorBidi"/>
          <w:sz w:val="28"/>
          <w:szCs w:val="28"/>
          <w:lang w:bidi="ar"/>
        </w:rPr>
        <w:t xml:space="preserve"> investments in th</w:t>
      </w:r>
      <w:r w:rsidR="00EA2CB0" w:rsidRPr="0065426A">
        <w:rPr>
          <w:rFonts w:asciiTheme="majorBidi" w:hAnsiTheme="majorBidi" w:cstheme="majorBidi"/>
          <w:sz w:val="28"/>
          <w:szCs w:val="28"/>
          <w:lang w:bidi="ar"/>
        </w:rPr>
        <w:t xml:space="preserve">e US </w:t>
      </w:r>
      <w:r w:rsidR="00DC4ACF" w:rsidRPr="0065426A">
        <w:rPr>
          <w:rFonts w:asciiTheme="majorBidi" w:hAnsiTheme="majorBidi" w:cstheme="majorBidi"/>
          <w:sz w:val="28"/>
          <w:szCs w:val="28"/>
          <w:lang w:bidi="ar"/>
        </w:rPr>
        <w:t xml:space="preserve">and in China, which get a large part of their revenues from outside the </w:t>
      </w:r>
      <w:r w:rsidR="00EA2CB0" w:rsidRPr="0065426A">
        <w:rPr>
          <w:rFonts w:asciiTheme="majorBidi" w:hAnsiTheme="majorBidi" w:cstheme="majorBidi"/>
          <w:sz w:val="28"/>
          <w:szCs w:val="28"/>
          <w:lang w:bidi="ar"/>
        </w:rPr>
        <w:t>US. T</w:t>
      </w:r>
      <w:r w:rsidR="00DC4ACF" w:rsidRPr="0065426A">
        <w:rPr>
          <w:rFonts w:asciiTheme="majorBidi" w:hAnsiTheme="majorBidi" w:cstheme="majorBidi"/>
          <w:sz w:val="28"/>
          <w:szCs w:val="28"/>
          <w:lang w:bidi="ar"/>
        </w:rPr>
        <w:t xml:space="preserve">hese companies may </w:t>
      </w:r>
      <w:r w:rsidR="00EA2CB0" w:rsidRPr="0065426A">
        <w:rPr>
          <w:rFonts w:asciiTheme="majorBidi" w:hAnsiTheme="majorBidi" w:cstheme="majorBidi"/>
          <w:sz w:val="28"/>
          <w:szCs w:val="28"/>
          <w:lang w:bidi="ar"/>
        </w:rPr>
        <w:t>suffer</w:t>
      </w:r>
      <w:r w:rsidR="00DC4ACF" w:rsidRPr="0065426A">
        <w:rPr>
          <w:rFonts w:asciiTheme="majorBidi" w:hAnsiTheme="majorBidi" w:cstheme="majorBidi"/>
          <w:sz w:val="28"/>
          <w:szCs w:val="28"/>
          <w:lang w:bidi="ar"/>
        </w:rPr>
        <w:t xml:space="preserve"> significant losses (prof</w:t>
      </w:r>
      <w:r w:rsidRPr="0065426A">
        <w:rPr>
          <w:rFonts w:asciiTheme="majorBidi" w:hAnsiTheme="majorBidi" w:cstheme="majorBidi"/>
          <w:sz w:val="28"/>
          <w:szCs w:val="28"/>
          <w:lang w:bidi="ar"/>
        </w:rPr>
        <w:t xml:space="preserve">its, </w:t>
      </w:r>
      <w:r w:rsidR="00EA2CB0" w:rsidRPr="0065426A">
        <w:rPr>
          <w:rFonts w:asciiTheme="majorBidi" w:hAnsiTheme="majorBidi" w:cstheme="majorBidi"/>
          <w:sz w:val="28"/>
          <w:szCs w:val="28"/>
          <w:lang w:bidi="ar"/>
        </w:rPr>
        <w:t>jobs</w:t>
      </w:r>
      <w:r w:rsidRPr="0065426A">
        <w:rPr>
          <w:rFonts w:asciiTheme="majorBidi" w:hAnsiTheme="majorBidi" w:cstheme="majorBidi"/>
          <w:sz w:val="28"/>
          <w:szCs w:val="28"/>
          <w:lang w:bidi="ar"/>
        </w:rPr>
        <w:t xml:space="preserve">, </w:t>
      </w:r>
      <w:r w:rsidR="00EA2CB0" w:rsidRPr="0065426A">
        <w:rPr>
          <w:rFonts w:asciiTheme="majorBidi" w:hAnsiTheme="majorBidi" w:cstheme="majorBidi"/>
          <w:sz w:val="28"/>
          <w:szCs w:val="28"/>
          <w:lang w:bidi="ar"/>
        </w:rPr>
        <w:t>markets</w:t>
      </w:r>
      <w:r w:rsidRPr="0065426A">
        <w:rPr>
          <w:rFonts w:asciiTheme="majorBidi" w:hAnsiTheme="majorBidi" w:cstheme="majorBidi"/>
          <w:sz w:val="28"/>
          <w:szCs w:val="28"/>
          <w:lang w:bidi="ar"/>
        </w:rPr>
        <w:t>, etc.</w:t>
      </w:r>
      <w:r w:rsidR="00EA2CB0" w:rsidRPr="0065426A">
        <w:rPr>
          <w:rFonts w:asciiTheme="majorBidi" w:hAnsiTheme="majorBidi" w:cstheme="majorBidi"/>
          <w:sz w:val="28"/>
          <w:szCs w:val="28"/>
          <w:lang w:bidi="ar"/>
        </w:rPr>
        <w:t xml:space="preserve">) if </w:t>
      </w:r>
      <w:r w:rsidR="00DC4ACF" w:rsidRPr="0065426A">
        <w:rPr>
          <w:rFonts w:asciiTheme="majorBidi" w:hAnsiTheme="majorBidi" w:cstheme="majorBidi"/>
          <w:sz w:val="28"/>
          <w:szCs w:val="28"/>
          <w:lang w:bidi="ar"/>
        </w:rPr>
        <w:t>the global trade conflict continued and escalated between the two countries</w:t>
      </w:r>
      <w:r w:rsidR="00DC4ACF" w:rsidRPr="0065426A">
        <w:rPr>
          <w:rFonts w:asciiTheme="majorBidi" w:hAnsiTheme="majorBidi" w:cs="Times New Roman"/>
          <w:sz w:val="28"/>
          <w:szCs w:val="28"/>
          <w:rtl/>
          <w:lang w:bidi="ar"/>
        </w:rPr>
        <w:t>.</w:t>
      </w:r>
    </w:p>
    <w:p w:rsidR="00EA2CB0" w:rsidRPr="00693850" w:rsidRDefault="00EA2CB0" w:rsidP="0065426A">
      <w:pPr>
        <w:pStyle w:val="ListParagraph"/>
        <w:spacing w:before="0" w:after="0"/>
        <w:jc w:val="both"/>
        <w:rPr>
          <w:rFonts w:asciiTheme="majorBidi" w:hAnsiTheme="majorBidi" w:cstheme="majorBidi"/>
          <w:sz w:val="12"/>
          <w:szCs w:val="12"/>
          <w:lang w:bidi="ar"/>
        </w:rPr>
      </w:pPr>
    </w:p>
    <w:p w:rsidR="00EA2CB0" w:rsidRPr="0065426A" w:rsidRDefault="00EA2CB0" w:rsidP="002E146E">
      <w:pPr>
        <w:pStyle w:val="ListParagraph"/>
        <w:numPr>
          <w:ilvl w:val="0"/>
          <w:numId w:val="29"/>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rise in commodity prices in the US and the reduced purchasing power of American </w:t>
      </w:r>
      <w:r w:rsidR="001F6DD5" w:rsidRPr="0065426A">
        <w:rPr>
          <w:rFonts w:asciiTheme="majorBidi" w:hAnsiTheme="majorBidi" w:cstheme="majorBidi"/>
          <w:sz w:val="28"/>
          <w:szCs w:val="28"/>
          <w:lang w:bidi="ar"/>
        </w:rPr>
        <w:t>consumers</w:t>
      </w:r>
      <w:r w:rsidRPr="0065426A">
        <w:rPr>
          <w:rFonts w:asciiTheme="majorBidi" w:hAnsiTheme="majorBidi" w:cstheme="majorBidi"/>
          <w:sz w:val="28"/>
          <w:szCs w:val="28"/>
          <w:lang w:bidi="ar"/>
        </w:rPr>
        <w:t xml:space="preserve"> </w:t>
      </w:r>
      <w:r w:rsidR="001F6DD5" w:rsidRPr="0065426A">
        <w:rPr>
          <w:rFonts w:asciiTheme="majorBidi" w:hAnsiTheme="majorBidi" w:cstheme="majorBidi"/>
          <w:sz w:val="28"/>
          <w:szCs w:val="28"/>
          <w:lang w:bidi="ar"/>
        </w:rPr>
        <w:t>causes</w:t>
      </w:r>
      <w:r w:rsidRPr="0065426A">
        <w:rPr>
          <w:rFonts w:asciiTheme="majorBidi" w:hAnsiTheme="majorBidi" w:cstheme="majorBidi"/>
          <w:sz w:val="28"/>
          <w:szCs w:val="28"/>
          <w:lang w:bidi="ar"/>
        </w:rPr>
        <w:t xml:space="preserve"> a decline in economic growth in GDP</w:t>
      </w:r>
      <w:r w:rsidRPr="0065426A">
        <w:rPr>
          <w:rFonts w:asciiTheme="majorBidi" w:hAnsiTheme="majorBidi" w:cs="Times New Roman"/>
          <w:sz w:val="28"/>
          <w:szCs w:val="28"/>
          <w:rtl/>
          <w:lang w:bidi="ar"/>
        </w:rPr>
        <w:t>.</w:t>
      </w:r>
    </w:p>
    <w:p w:rsidR="000D5598" w:rsidRPr="00693850" w:rsidRDefault="000D5598" w:rsidP="0065426A">
      <w:pPr>
        <w:pStyle w:val="ListParagraph"/>
        <w:spacing w:before="0" w:after="0"/>
        <w:ind w:left="90" w:hanging="360"/>
        <w:jc w:val="both"/>
        <w:rPr>
          <w:rFonts w:asciiTheme="majorBidi" w:hAnsiTheme="majorBidi" w:cstheme="majorBidi"/>
          <w:sz w:val="12"/>
          <w:szCs w:val="12"/>
          <w:lang w:bidi="ar"/>
        </w:rPr>
      </w:pPr>
    </w:p>
    <w:p w:rsidR="008304FF" w:rsidRPr="0065426A" w:rsidRDefault="008304FF" w:rsidP="002E146E">
      <w:pPr>
        <w:pStyle w:val="ListParagraph"/>
        <w:numPr>
          <w:ilvl w:val="0"/>
          <w:numId w:val="29"/>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Increas</w:t>
      </w:r>
      <w:r w:rsidR="00AC2E48" w:rsidRPr="0065426A">
        <w:rPr>
          <w:rFonts w:asciiTheme="majorBidi" w:hAnsiTheme="majorBidi" w:cstheme="majorBidi"/>
          <w:sz w:val="28"/>
          <w:szCs w:val="28"/>
          <w:lang w:bidi="ar"/>
        </w:rPr>
        <w:t xml:space="preserve">ed </w:t>
      </w:r>
      <w:r w:rsidRPr="0065426A">
        <w:rPr>
          <w:rFonts w:asciiTheme="majorBidi" w:hAnsiTheme="majorBidi" w:cstheme="majorBidi"/>
          <w:sz w:val="28"/>
          <w:szCs w:val="28"/>
          <w:lang w:bidi="ar"/>
        </w:rPr>
        <w:t xml:space="preserve">production costs </w:t>
      </w:r>
      <w:r w:rsidR="00AC2E48" w:rsidRPr="0065426A">
        <w:rPr>
          <w:rFonts w:asciiTheme="majorBidi" w:hAnsiTheme="majorBidi" w:cstheme="majorBidi"/>
          <w:sz w:val="28"/>
          <w:szCs w:val="28"/>
          <w:lang w:bidi="ar"/>
        </w:rPr>
        <w:t xml:space="preserve">incurred to </w:t>
      </w:r>
      <w:r w:rsidRPr="0065426A">
        <w:rPr>
          <w:rFonts w:asciiTheme="majorBidi" w:hAnsiTheme="majorBidi" w:cstheme="majorBidi"/>
          <w:sz w:val="28"/>
          <w:szCs w:val="28"/>
          <w:lang w:bidi="ar"/>
        </w:rPr>
        <w:t xml:space="preserve">the owners of American industrial companies, which import most of their raw materials from abroad, </w:t>
      </w:r>
      <w:r w:rsidR="00AC2E48" w:rsidRPr="0065426A">
        <w:rPr>
          <w:rFonts w:asciiTheme="majorBidi" w:hAnsiTheme="majorBidi" w:cstheme="majorBidi"/>
          <w:sz w:val="28"/>
          <w:szCs w:val="28"/>
          <w:lang w:bidi="ar"/>
        </w:rPr>
        <w:t>will make their</w:t>
      </w:r>
      <w:r w:rsidRPr="0065426A">
        <w:rPr>
          <w:rFonts w:asciiTheme="majorBidi" w:hAnsiTheme="majorBidi" w:cstheme="majorBidi"/>
          <w:sz w:val="28"/>
          <w:szCs w:val="28"/>
          <w:lang w:bidi="ar"/>
        </w:rPr>
        <w:t xml:space="preserve"> </w:t>
      </w:r>
      <w:r w:rsidR="00AC2E48" w:rsidRPr="0065426A">
        <w:rPr>
          <w:rFonts w:asciiTheme="majorBidi" w:hAnsiTheme="majorBidi" w:cstheme="majorBidi"/>
          <w:sz w:val="28"/>
          <w:szCs w:val="28"/>
          <w:lang w:bidi="ar"/>
        </w:rPr>
        <w:t>products less competitive and will endure huge losses.</w:t>
      </w:r>
    </w:p>
    <w:p w:rsidR="008304FF" w:rsidRPr="00693850" w:rsidRDefault="008304FF" w:rsidP="0065426A">
      <w:pPr>
        <w:pStyle w:val="ListParagraph"/>
        <w:spacing w:before="0" w:after="0"/>
        <w:ind w:left="90" w:hanging="360"/>
        <w:jc w:val="both"/>
        <w:rPr>
          <w:rFonts w:asciiTheme="majorBidi" w:hAnsiTheme="majorBidi" w:cstheme="majorBidi"/>
          <w:sz w:val="12"/>
          <w:szCs w:val="12"/>
          <w:lang w:bidi="ar"/>
        </w:rPr>
      </w:pPr>
    </w:p>
    <w:p w:rsidR="00C3366E" w:rsidRPr="0065426A" w:rsidRDefault="00C3366E" w:rsidP="001D2012">
      <w:pPr>
        <w:pStyle w:val="ListParagraph"/>
        <w:numPr>
          <w:ilvl w:val="0"/>
          <w:numId w:val="29"/>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decline in the volume of US exports due to increased tariffs and the loss of competitiveness, leads to an increase in the US </w:t>
      </w:r>
      <w:r w:rsidR="001D2012">
        <w:rPr>
          <w:rFonts w:asciiTheme="majorBidi" w:hAnsiTheme="majorBidi" w:cstheme="majorBidi"/>
          <w:sz w:val="28"/>
          <w:szCs w:val="28"/>
          <w:lang w:bidi="ar"/>
        </w:rPr>
        <w:t xml:space="preserve">balance of payments deficit, public debt and </w:t>
      </w:r>
      <w:r w:rsidRPr="0065426A">
        <w:rPr>
          <w:rFonts w:asciiTheme="majorBidi" w:hAnsiTheme="majorBidi" w:cstheme="majorBidi"/>
          <w:sz w:val="28"/>
          <w:szCs w:val="28"/>
          <w:lang w:bidi="ar"/>
        </w:rPr>
        <w:t>cost of public debt service.</w:t>
      </w:r>
    </w:p>
    <w:p w:rsidR="000D5598" w:rsidRPr="00693850" w:rsidRDefault="000D5598" w:rsidP="0065426A">
      <w:pPr>
        <w:pStyle w:val="ListParagraph"/>
        <w:spacing w:before="0" w:after="0"/>
        <w:ind w:left="90" w:hanging="360"/>
        <w:jc w:val="both"/>
        <w:rPr>
          <w:rFonts w:asciiTheme="majorBidi" w:hAnsiTheme="majorBidi" w:cstheme="majorBidi"/>
          <w:sz w:val="12"/>
          <w:szCs w:val="12"/>
          <w:rtl/>
          <w:lang w:bidi="ar"/>
        </w:rPr>
      </w:pPr>
    </w:p>
    <w:p w:rsidR="00C02D3B" w:rsidRPr="0065426A" w:rsidRDefault="00C02D3B" w:rsidP="002E146E">
      <w:pPr>
        <w:pStyle w:val="ListParagraph"/>
        <w:numPr>
          <w:ilvl w:val="0"/>
          <w:numId w:val="29"/>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w:t>
      </w:r>
      <w:r w:rsidR="000D5598" w:rsidRPr="0065426A">
        <w:rPr>
          <w:rFonts w:asciiTheme="majorBidi" w:hAnsiTheme="majorBidi" w:cstheme="majorBidi"/>
          <w:sz w:val="28"/>
          <w:szCs w:val="28"/>
          <w:lang w:bidi="ar"/>
        </w:rPr>
        <w:t xml:space="preserve">IFO </w:t>
      </w:r>
      <w:r w:rsidRPr="0065426A">
        <w:rPr>
          <w:rFonts w:asciiTheme="majorBidi" w:hAnsiTheme="majorBidi" w:cstheme="majorBidi"/>
          <w:sz w:val="28"/>
          <w:szCs w:val="28"/>
          <w:lang w:bidi="ar"/>
        </w:rPr>
        <w:t xml:space="preserve">Business Climate Index </w:t>
      </w:r>
      <w:r w:rsidR="000D5598" w:rsidRPr="0065426A">
        <w:rPr>
          <w:rFonts w:asciiTheme="majorBidi" w:hAnsiTheme="majorBidi" w:cstheme="majorBidi"/>
          <w:sz w:val="28"/>
          <w:szCs w:val="28"/>
          <w:lang w:bidi="ar"/>
        </w:rPr>
        <w:t xml:space="preserve">in the US </w:t>
      </w:r>
      <w:r w:rsidRPr="0065426A">
        <w:rPr>
          <w:rFonts w:asciiTheme="majorBidi" w:hAnsiTheme="majorBidi" w:cstheme="majorBidi"/>
          <w:sz w:val="28"/>
          <w:szCs w:val="28"/>
          <w:lang w:bidi="ar"/>
        </w:rPr>
        <w:t xml:space="preserve">recorded a significant decline in June 2018 due to the </w:t>
      </w:r>
      <w:r w:rsidR="00612C09" w:rsidRPr="0065426A">
        <w:rPr>
          <w:rFonts w:asciiTheme="majorBidi" w:hAnsiTheme="majorBidi" w:cstheme="majorBidi"/>
          <w:sz w:val="28"/>
          <w:szCs w:val="28"/>
          <w:lang w:bidi="ar"/>
        </w:rPr>
        <w:t>weakening</w:t>
      </w:r>
      <w:r w:rsidRPr="0065426A">
        <w:rPr>
          <w:rFonts w:asciiTheme="majorBidi" w:hAnsiTheme="majorBidi" w:cstheme="majorBidi"/>
          <w:sz w:val="28"/>
          <w:szCs w:val="28"/>
          <w:lang w:bidi="ar"/>
        </w:rPr>
        <w:t xml:space="preserve"> foreign investor confidence in the US economy, leading to a decline in the volume of direct and indirect investments</w:t>
      </w:r>
      <w:r w:rsidRPr="0065426A">
        <w:rPr>
          <w:rFonts w:asciiTheme="majorBidi" w:hAnsiTheme="majorBidi" w:cs="Times New Roman"/>
          <w:sz w:val="28"/>
          <w:szCs w:val="28"/>
          <w:rtl/>
          <w:lang w:bidi="ar"/>
        </w:rPr>
        <w:t>.</w:t>
      </w:r>
    </w:p>
    <w:p w:rsidR="005C0ECD" w:rsidRPr="00693850" w:rsidRDefault="005C0ECD" w:rsidP="0065426A">
      <w:pPr>
        <w:pStyle w:val="ListParagraph"/>
        <w:spacing w:before="0" w:after="0"/>
        <w:ind w:left="450"/>
        <w:jc w:val="both"/>
        <w:rPr>
          <w:rFonts w:asciiTheme="majorBidi" w:hAnsiTheme="majorBidi" w:cstheme="majorBidi"/>
          <w:sz w:val="12"/>
          <w:szCs w:val="12"/>
          <w:lang w:bidi="ar"/>
        </w:rPr>
      </w:pPr>
    </w:p>
    <w:p w:rsidR="005C0ECD" w:rsidRPr="0065426A" w:rsidRDefault="005C0ECD" w:rsidP="002E146E">
      <w:pPr>
        <w:pStyle w:val="ListParagraph"/>
        <w:numPr>
          <w:ilvl w:val="0"/>
          <w:numId w:val="29"/>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US production lines such as Harley-Davidson motorcycles destined for exports </w:t>
      </w:r>
      <w:r w:rsidR="00AA0D5B" w:rsidRPr="0065426A">
        <w:rPr>
          <w:rFonts w:asciiTheme="majorBidi" w:hAnsiTheme="majorBidi" w:cstheme="majorBidi"/>
          <w:sz w:val="28"/>
          <w:szCs w:val="28"/>
          <w:lang w:bidi="ar"/>
        </w:rPr>
        <w:t>relocated</w:t>
      </w:r>
      <w:r w:rsidRPr="0065426A">
        <w:rPr>
          <w:rFonts w:asciiTheme="majorBidi" w:hAnsiTheme="majorBidi" w:cstheme="majorBidi"/>
          <w:sz w:val="28"/>
          <w:szCs w:val="28"/>
          <w:lang w:bidi="ar"/>
        </w:rPr>
        <w:t xml:space="preserve"> out of the US after </w:t>
      </w:r>
      <w:r w:rsidR="00AA0D5B" w:rsidRPr="0065426A">
        <w:rPr>
          <w:rFonts w:asciiTheme="majorBidi" w:hAnsiTheme="majorBidi" w:cstheme="majorBidi"/>
          <w:sz w:val="28"/>
          <w:szCs w:val="28"/>
          <w:lang w:bidi="ar"/>
        </w:rPr>
        <w:t>the EU</w:t>
      </w:r>
      <w:r w:rsidRPr="0065426A">
        <w:rPr>
          <w:rFonts w:asciiTheme="majorBidi" w:hAnsiTheme="majorBidi" w:cstheme="majorBidi"/>
          <w:sz w:val="28"/>
          <w:szCs w:val="28"/>
          <w:lang w:bidi="ar"/>
        </w:rPr>
        <w:t xml:space="preserve"> raised tariffs on US-manufactured motorcycles in retaliation to Washington's increased tariffs on its steel and aluminum exports. The company</w:t>
      </w:r>
      <w:r w:rsidR="00C91CC9" w:rsidRPr="0065426A">
        <w:rPr>
          <w:rFonts w:asciiTheme="majorBidi" w:hAnsiTheme="majorBidi" w:cstheme="majorBidi"/>
          <w:sz w:val="28"/>
          <w:szCs w:val="28"/>
          <w:lang w:bidi="ar"/>
        </w:rPr>
        <w:t xml:space="preserve"> that</w:t>
      </w:r>
      <w:r w:rsidRPr="0065426A">
        <w:rPr>
          <w:rFonts w:asciiTheme="majorBidi" w:hAnsiTheme="majorBidi" w:cstheme="majorBidi"/>
          <w:sz w:val="28"/>
          <w:szCs w:val="28"/>
          <w:lang w:bidi="ar"/>
        </w:rPr>
        <w:t xml:space="preserve"> manufactures bicycles in Milwaukee (Wisconsin, North</w:t>
      </w:r>
      <w:r w:rsidR="00CC7283" w:rsidRPr="0065426A">
        <w:rPr>
          <w:rFonts w:asciiTheme="majorBidi" w:hAnsiTheme="majorBidi" w:cstheme="majorBidi"/>
          <w:sz w:val="28"/>
          <w:szCs w:val="28"/>
          <w:lang w:bidi="ar"/>
        </w:rPr>
        <w:t>-Central United states</w:t>
      </w:r>
      <w:r w:rsidRPr="0065426A">
        <w:rPr>
          <w:rFonts w:asciiTheme="majorBidi" w:hAnsiTheme="majorBidi" w:cstheme="majorBidi"/>
          <w:sz w:val="28"/>
          <w:szCs w:val="28"/>
          <w:lang w:bidi="ar"/>
        </w:rPr>
        <w:t>), said that the European tariff</w:t>
      </w:r>
      <w:r w:rsidR="001D2012">
        <w:rPr>
          <w:rFonts w:asciiTheme="majorBidi" w:hAnsiTheme="majorBidi" w:cstheme="majorBidi"/>
          <w:sz w:val="28"/>
          <w:szCs w:val="28"/>
          <w:lang w:bidi="ar"/>
        </w:rPr>
        <w:t>s</w:t>
      </w:r>
      <w:r w:rsidRPr="0065426A">
        <w:rPr>
          <w:rFonts w:asciiTheme="majorBidi" w:hAnsiTheme="majorBidi" w:cstheme="majorBidi"/>
          <w:sz w:val="28"/>
          <w:szCs w:val="28"/>
          <w:lang w:bidi="ar"/>
        </w:rPr>
        <w:t xml:space="preserve"> on its bikes exported to the European market rose from 6% to 31%, meaning that the price of </w:t>
      </w:r>
      <w:r w:rsidR="00C91CC9" w:rsidRPr="0065426A">
        <w:rPr>
          <w:rFonts w:asciiTheme="majorBidi" w:hAnsiTheme="majorBidi" w:cstheme="majorBidi"/>
          <w:sz w:val="28"/>
          <w:szCs w:val="28"/>
          <w:lang w:bidi="ar"/>
        </w:rPr>
        <w:t xml:space="preserve">one </w:t>
      </w:r>
      <w:r w:rsidRPr="0065426A">
        <w:rPr>
          <w:rFonts w:asciiTheme="majorBidi" w:hAnsiTheme="majorBidi" w:cstheme="majorBidi"/>
          <w:sz w:val="28"/>
          <w:szCs w:val="28"/>
          <w:lang w:bidi="ar"/>
        </w:rPr>
        <w:t xml:space="preserve">bike will rise for the European consumer by 2200 dollars. The European Union is the second largest market for American </w:t>
      </w:r>
      <w:r w:rsidR="00C91CC9" w:rsidRPr="0065426A">
        <w:rPr>
          <w:rFonts w:asciiTheme="majorBidi" w:hAnsiTheme="majorBidi" w:cstheme="majorBidi"/>
          <w:sz w:val="28"/>
          <w:szCs w:val="28"/>
          <w:lang w:bidi="ar"/>
        </w:rPr>
        <w:t>motorcycles</w:t>
      </w:r>
      <w:r w:rsidRPr="0065426A">
        <w:rPr>
          <w:rFonts w:asciiTheme="majorBidi" w:hAnsiTheme="majorBidi" w:cstheme="majorBidi"/>
          <w:sz w:val="28"/>
          <w:szCs w:val="28"/>
          <w:lang w:bidi="ar"/>
        </w:rPr>
        <w:t xml:space="preserve"> (Harley-Davidson). The European Union's imports of these bicycles last year </w:t>
      </w:r>
      <w:r w:rsidR="00C91CC9" w:rsidRPr="0065426A">
        <w:rPr>
          <w:rFonts w:asciiTheme="majorBidi" w:hAnsiTheme="majorBidi" w:cstheme="majorBidi"/>
          <w:sz w:val="28"/>
          <w:szCs w:val="28"/>
          <w:lang w:bidi="ar"/>
        </w:rPr>
        <w:t>reached around</w:t>
      </w:r>
      <w:r w:rsidRPr="0065426A">
        <w:rPr>
          <w:rFonts w:asciiTheme="majorBidi" w:hAnsiTheme="majorBidi" w:cstheme="majorBidi"/>
          <w:sz w:val="28"/>
          <w:szCs w:val="28"/>
          <w:lang w:bidi="ar"/>
        </w:rPr>
        <w:t xml:space="preserve"> 40,000 bicycles a year</w:t>
      </w:r>
      <w:r w:rsidRPr="0065426A">
        <w:rPr>
          <w:rFonts w:asciiTheme="majorBidi" w:hAnsiTheme="majorBidi" w:cs="Times New Roman"/>
          <w:sz w:val="28"/>
          <w:szCs w:val="28"/>
          <w:rtl/>
          <w:lang w:bidi="ar"/>
        </w:rPr>
        <w:t>.</w:t>
      </w:r>
    </w:p>
    <w:p w:rsidR="00B84106" w:rsidRPr="00693850" w:rsidRDefault="00B84106" w:rsidP="0065426A">
      <w:pPr>
        <w:pStyle w:val="ListParagraph"/>
        <w:spacing w:before="0" w:after="0"/>
        <w:ind w:left="450"/>
        <w:jc w:val="both"/>
        <w:rPr>
          <w:rFonts w:asciiTheme="majorBidi" w:hAnsiTheme="majorBidi" w:cstheme="majorBidi"/>
          <w:sz w:val="12"/>
          <w:szCs w:val="12"/>
          <w:rtl/>
          <w:lang w:bidi="ar"/>
        </w:rPr>
      </w:pPr>
    </w:p>
    <w:p w:rsidR="00457524" w:rsidRPr="0065426A" w:rsidRDefault="00457524" w:rsidP="001D2012">
      <w:pPr>
        <w:pStyle w:val="ListParagraph"/>
        <w:numPr>
          <w:ilvl w:val="0"/>
          <w:numId w:val="29"/>
        </w:num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Daimler's (Mercedes-Benz) annual profit is expected to drop if China imposed tariffs on cars imported from the U</w:t>
      </w:r>
      <w:r w:rsidR="001D2012">
        <w:rPr>
          <w:rFonts w:asciiTheme="majorBidi" w:hAnsiTheme="majorBidi" w:cstheme="majorBidi"/>
          <w:sz w:val="28"/>
          <w:szCs w:val="28"/>
          <w:lang w:bidi="ar-LB"/>
        </w:rPr>
        <w:t xml:space="preserve">nited </w:t>
      </w:r>
      <w:r w:rsidRPr="0065426A">
        <w:rPr>
          <w:rFonts w:asciiTheme="majorBidi" w:hAnsiTheme="majorBidi" w:cstheme="majorBidi"/>
          <w:sz w:val="28"/>
          <w:szCs w:val="28"/>
          <w:lang w:bidi="ar-LB"/>
        </w:rPr>
        <w:t>S</w:t>
      </w:r>
      <w:r w:rsidR="001D2012">
        <w:rPr>
          <w:rFonts w:asciiTheme="majorBidi" w:hAnsiTheme="majorBidi" w:cstheme="majorBidi"/>
          <w:sz w:val="28"/>
          <w:szCs w:val="28"/>
          <w:lang w:bidi="ar-LB"/>
        </w:rPr>
        <w:t>tates</w:t>
      </w:r>
      <w:r w:rsidRPr="0065426A">
        <w:rPr>
          <w:rFonts w:asciiTheme="majorBidi" w:hAnsiTheme="majorBidi" w:cstheme="majorBidi"/>
          <w:sz w:val="28"/>
          <w:szCs w:val="28"/>
          <w:lang w:bidi="ar-LB"/>
        </w:rPr>
        <w:t>. Daimler owns factories in the US state of Alabama, for the manufacturing of SUVs and exports them to all over the world. Two-thirds of Daimler's exports to China were produced in the US</w:t>
      </w:r>
      <w:r w:rsidRPr="0065426A">
        <w:rPr>
          <w:rFonts w:asciiTheme="majorBidi" w:hAnsiTheme="majorBidi" w:cs="Times New Roman"/>
          <w:sz w:val="28"/>
          <w:szCs w:val="28"/>
          <w:rtl/>
          <w:lang w:bidi="ar-LB"/>
        </w:rPr>
        <w:t>.</w:t>
      </w:r>
      <w:r w:rsidRPr="0065426A">
        <w:rPr>
          <w:rFonts w:asciiTheme="majorBidi" w:hAnsiTheme="majorBidi" w:cs="Times New Roman"/>
          <w:sz w:val="28"/>
          <w:szCs w:val="28"/>
          <w:lang w:bidi="ar-LB"/>
        </w:rPr>
        <w:t xml:space="preserve"> </w:t>
      </w:r>
    </w:p>
    <w:p w:rsidR="004C235A" w:rsidRPr="00693850" w:rsidRDefault="004C235A" w:rsidP="0065426A">
      <w:pPr>
        <w:pStyle w:val="ListParagraph"/>
        <w:spacing w:before="0" w:after="0"/>
        <w:ind w:left="450"/>
        <w:jc w:val="both"/>
        <w:rPr>
          <w:rFonts w:asciiTheme="majorBidi" w:hAnsiTheme="majorBidi" w:cstheme="majorBidi"/>
          <w:sz w:val="12"/>
          <w:szCs w:val="12"/>
          <w:rtl/>
          <w:lang w:bidi="ar-LB"/>
        </w:rPr>
      </w:pPr>
    </w:p>
    <w:p w:rsidR="00A55765" w:rsidRPr="0065426A" w:rsidRDefault="00A55765" w:rsidP="002E146E">
      <w:pPr>
        <w:pStyle w:val="ListParagraph"/>
        <w:numPr>
          <w:ilvl w:val="0"/>
          <w:numId w:val="29"/>
        </w:num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As a result of new import tariffs imposed on steel, the largest manufacturer of </w:t>
      </w:r>
      <w:r w:rsidR="004D3F7F" w:rsidRPr="0065426A">
        <w:rPr>
          <w:rFonts w:asciiTheme="majorBidi" w:hAnsiTheme="majorBidi" w:cstheme="majorBidi"/>
          <w:sz w:val="28"/>
          <w:szCs w:val="28"/>
          <w:lang w:bidi="ar-LB"/>
        </w:rPr>
        <w:t>nails</w:t>
      </w:r>
      <w:r w:rsidRPr="0065426A">
        <w:rPr>
          <w:rFonts w:asciiTheme="majorBidi" w:hAnsiTheme="majorBidi" w:cstheme="majorBidi"/>
          <w:sz w:val="28"/>
          <w:szCs w:val="28"/>
          <w:lang w:bidi="ar-LB"/>
        </w:rPr>
        <w:t xml:space="preserve"> in the United States is about to close. The Missouri-based </w:t>
      </w:r>
      <w:r w:rsidR="004D3F7F" w:rsidRPr="0065426A">
        <w:rPr>
          <w:rFonts w:asciiTheme="majorBidi" w:hAnsiTheme="majorBidi" w:cstheme="majorBidi"/>
          <w:sz w:val="28"/>
          <w:szCs w:val="28"/>
          <w:lang w:bidi="ar-LB"/>
        </w:rPr>
        <w:t xml:space="preserve">Mid Continent Nail </w:t>
      </w:r>
      <w:r w:rsidR="007C528A" w:rsidRPr="0065426A">
        <w:rPr>
          <w:rFonts w:asciiTheme="majorBidi" w:hAnsiTheme="majorBidi" w:cstheme="majorBidi"/>
          <w:sz w:val="28"/>
          <w:szCs w:val="28"/>
          <w:lang w:bidi="ar-LB"/>
        </w:rPr>
        <w:t>Corporation</w:t>
      </w:r>
      <w:r w:rsidRPr="0065426A">
        <w:rPr>
          <w:rFonts w:asciiTheme="majorBidi" w:hAnsiTheme="majorBidi" w:cstheme="majorBidi"/>
          <w:sz w:val="28"/>
          <w:szCs w:val="28"/>
          <w:lang w:bidi="ar-LB"/>
        </w:rPr>
        <w:t xml:space="preserve"> headqua</w:t>
      </w:r>
      <w:r w:rsidR="007C528A" w:rsidRPr="0065426A">
        <w:rPr>
          <w:rFonts w:asciiTheme="majorBidi" w:hAnsiTheme="majorBidi" w:cstheme="majorBidi"/>
          <w:sz w:val="28"/>
          <w:szCs w:val="28"/>
          <w:lang w:bidi="ar-LB"/>
        </w:rPr>
        <w:t>rtered in Missouri,</w:t>
      </w:r>
      <w:r w:rsidRPr="0065426A">
        <w:rPr>
          <w:rFonts w:asciiTheme="majorBidi" w:hAnsiTheme="majorBidi" w:cstheme="majorBidi"/>
          <w:sz w:val="28"/>
          <w:szCs w:val="28"/>
          <w:lang w:bidi="ar-LB"/>
        </w:rPr>
        <w:t xml:space="preserve"> </w:t>
      </w:r>
      <w:r w:rsidR="001F6DD5" w:rsidRPr="0065426A">
        <w:rPr>
          <w:rFonts w:asciiTheme="majorBidi" w:hAnsiTheme="majorBidi" w:cstheme="majorBidi"/>
          <w:sz w:val="28"/>
          <w:szCs w:val="28"/>
          <w:lang w:bidi="ar-LB"/>
        </w:rPr>
        <w:t>laid</w:t>
      </w:r>
      <w:r w:rsidRPr="0065426A">
        <w:rPr>
          <w:rFonts w:asciiTheme="majorBidi" w:hAnsiTheme="majorBidi" w:cstheme="majorBidi"/>
          <w:sz w:val="28"/>
          <w:szCs w:val="28"/>
          <w:lang w:bidi="ar-LB"/>
        </w:rPr>
        <w:t xml:space="preserve"> off 12 percent of its workforce because of rising costs and may eventually have to relocate production lines to Mexico to maintain its competitiveness</w:t>
      </w:r>
      <w:r w:rsidRPr="0065426A">
        <w:rPr>
          <w:rFonts w:asciiTheme="majorBidi" w:hAnsiTheme="majorBidi" w:cs="Times New Roman"/>
          <w:sz w:val="28"/>
          <w:szCs w:val="28"/>
          <w:rtl/>
          <w:lang w:bidi="ar-LB"/>
        </w:rPr>
        <w:t>.</w:t>
      </w:r>
    </w:p>
    <w:p w:rsidR="007C528A" w:rsidRPr="00693850" w:rsidRDefault="007C528A" w:rsidP="0065426A">
      <w:pPr>
        <w:spacing w:before="0" w:after="0"/>
        <w:jc w:val="both"/>
        <w:rPr>
          <w:rFonts w:asciiTheme="majorBidi" w:hAnsiTheme="majorBidi" w:cstheme="majorBidi"/>
          <w:sz w:val="12"/>
          <w:szCs w:val="12"/>
          <w:lang w:bidi="ar-LB"/>
        </w:rPr>
      </w:pPr>
    </w:p>
    <w:p w:rsidR="00144079" w:rsidRPr="001D2012" w:rsidRDefault="00144079" w:rsidP="002E146E">
      <w:pPr>
        <w:pStyle w:val="ListParagraph"/>
        <w:numPr>
          <w:ilvl w:val="0"/>
          <w:numId w:val="29"/>
        </w:num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Dairy and cheese industr</w:t>
      </w:r>
      <w:r w:rsidR="007C528A" w:rsidRPr="0065426A">
        <w:rPr>
          <w:rFonts w:asciiTheme="majorBidi" w:hAnsiTheme="majorBidi" w:cstheme="majorBidi"/>
          <w:sz w:val="28"/>
          <w:szCs w:val="28"/>
          <w:lang w:bidi="ar-LB"/>
        </w:rPr>
        <w:t>ialists</w:t>
      </w:r>
      <w:r w:rsidRPr="0065426A">
        <w:rPr>
          <w:rFonts w:asciiTheme="majorBidi" w:hAnsiTheme="majorBidi" w:cstheme="majorBidi"/>
          <w:sz w:val="28"/>
          <w:szCs w:val="28"/>
          <w:lang w:bidi="ar-LB"/>
        </w:rPr>
        <w:t xml:space="preserve"> in California already fear losing their export markets to China and Mexico</w:t>
      </w:r>
      <w:r w:rsidRPr="0065426A">
        <w:rPr>
          <w:rFonts w:asciiTheme="majorBidi" w:hAnsiTheme="majorBidi" w:cs="Times New Roman"/>
          <w:sz w:val="28"/>
          <w:szCs w:val="28"/>
          <w:rtl/>
          <w:lang w:bidi="ar-LB"/>
        </w:rPr>
        <w:t>.</w:t>
      </w:r>
    </w:p>
    <w:p w:rsidR="001D2012" w:rsidRPr="00693850" w:rsidRDefault="001D2012" w:rsidP="001D2012">
      <w:pPr>
        <w:spacing w:before="0" w:after="0"/>
        <w:jc w:val="both"/>
        <w:rPr>
          <w:rFonts w:asciiTheme="majorBidi" w:hAnsiTheme="majorBidi" w:cstheme="majorBidi"/>
          <w:sz w:val="12"/>
          <w:szCs w:val="12"/>
          <w:lang w:bidi="ar-LB"/>
        </w:rPr>
      </w:pPr>
    </w:p>
    <w:p w:rsidR="00CC7283" w:rsidRPr="0065426A" w:rsidRDefault="00CC7283" w:rsidP="002E146E">
      <w:pPr>
        <w:pStyle w:val="ListParagraph"/>
        <w:numPr>
          <w:ilvl w:val="0"/>
          <w:numId w:val="29"/>
        </w:num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US auto parts companies</w:t>
      </w:r>
      <w:r w:rsidR="003960B4" w:rsidRPr="0065426A">
        <w:rPr>
          <w:rFonts w:asciiTheme="majorBidi" w:hAnsiTheme="majorBidi" w:cstheme="majorBidi"/>
          <w:sz w:val="28"/>
          <w:szCs w:val="28"/>
          <w:lang w:bidi="ar-LB"/>
        </w:rPr>
        <w:t xml:space="preserve"> in the</w:t>
      </w:r>
      <w:r w:rsidR="00CF01B5" w:rsidRPr="0065426A">
        <w:rPr>
          <w:rFonts w:asciiTheme="majorBidi" w:hAnsiTheme="majorBidi" w:cstheme="majorBidi"/>
          <w:sz w:val="28"/>
          <w:szCs w:val="28"/>
          <w:lang w:bidi="ar-LB"/>
        </w:rPr>
        <w:t xml:space="preserve"> US </w:t>
      </w:r>
      <w:r w:rsidR="003960B4" w:rsidRPr="0065426A">
        <w:rPr>
          <w:rFonts w:asciiTheme="majorBidi" w:hAnsiTheme="majorBidi" w:cstheme="majorBidi"/>
          <w:sz w:val="28"/>
          <w:szCs w:val="28"/>
          <w:lang w:bidi="ar-LB"/>
        </w:rPr>
        <w:t xml:space="preserve">state of </w:t>
      </w:r>
      <w:r w:rsidRPr="0065426A">
        <w:rPr>
          <w:rFonts w:asciiTheme="majorBidi" w:hAnsiTheme="majorBidi" w:cstheme="majorBidi"/>
          <w:sz w:val="28"/>
          <w:szCs w:val="28"/>
          <w:lang w:bidi="ar-LB"/>
        </w:rPr>
        <w:t xml:space="preserve">Wisconsin </w:t>
      </w:r>
      <w:r w:rsidR="003960B4" w:rsidRPr="0065426A">
        <w:rPr>
          <w:rFonts w:asciiTheme="majorBidi" w:hAnsiTheme="majorBidi" w:cstheme="majorBidi"/>
          <w:sz w:val="28"/>
          <w:szCs w:val="28"/>
          <w:lang w:bidi="ar-LB"/>
        </w:rPr>
        <w:t>and the US Bourbon Whiskey manufacturers</w:t>
      </w:r>
      <w:r w:rsidRPr="0065426A">
        <w:rPr>
          <w:rFonts w:asciiTheme="majorBidi" w:hAnsiTheme="majorBidi" w:cstheme="majorBidi"/>
          <w:sz w:val="28"/>
          <w:szCs w:val="28"/>
          <w:lang w:bidi="ar-LB"/>
        </w:rPr>
        <w:t xml:space="preserve"> suffer </w:t>
      </w:r>
      <w:r w:rsidR="003960B4" w:rsidRPr="0065426A">
        <w:rPr>
          <w:rFonts w:asciiTheme="majorBidi" w:hAnsiTheme="majorBidi" w:cstheme="majorBidi"/>
          <w:sz w:val="28"/>
          <w:szCs w:val="28"/>
          <w:lang w:bidi="ar-LB"/>
        </w:rPr>
        <w:t xml:space="preserve">already </w:t>
      </w:r>
      <w:r w:rsidRPr="0065426A">
        <w:rPr>
          <w:rFonts w:asciiTheme="majorBidi" w:hAnsiTheme="majorBidi" w:cstheme="majorBidi"/>
          <w:sz w:val="28"/>
          <w:szCs w:val="28"/>
          <w:lang w:bidi="ar-LB"/>
        </w:rPr>
        <w:t>from the effects of China's tariffs on imports from the Un</w:t>
      </w:r>
      <w:r w:rsidR="003960B4" w:rsidRPr="0065426A">
        <w:rPr>
          <w:rFonts w:asciiTheme="majorBidi" w:hAnsiTheme="majorBidi" w:cstheme="majorBidi"/>
          <w:sz w:val="28"/>
          <w:szCs w:val="28"/>
          <w:lang w:bidi="ar-LB"/>
        </w:rPr>
        <w:t>ited States, as they lost their</w:t>
      </w:r>
      <w:r w:rsidRPr="0065426A">
        <w:rPr>
          <w:rFonts w:asciiTheme="majorBidi" w:hAnsiTheme="majorBidi" w:cstheme="majorBidi"/>
          <w:sz w:val="28"/>
          <w:szCs w:val="28"/>
          <w:lang w:bidi="ar-LB"/>
        </w:rPr>
        <w:t xml:space="preserve"> competitive</w:t>
      </w:r>
      <w:r w:rsidR="003960B4" w:rsidRPr="0065426A">
        <w:rPr>
          <w:rFonts w:asciiTheme="majorBidi" w:hAnsiTheme="majorBidi" w:cstheme="majorBidi"/>
          <w:sz w:val="28"/>
          <w:szCs w:val="28"/>
          <w:lang w:bidi="ar-LB"/>
        </w:rPr>
        <w:t>ness against</w:t>
      </w:r>
      <w:r w:rsidRPr="0065426A">
        <w:rPr>
          <w:rFonts w:asciiTheme="majorBidi" w:hAnsiTheme="majorBidi" w:cstheme="majorBidi"/>
          <w:sz w:val="28"/>
          <w:szCs w:val="28"/>
          <w:lang w:bidi="ar-LB"/>
        </w:rPr>
        <w:t xml:space="preserve"> Chinese companies</w:t>
      </w:r>
      <w:r w:rsidRPr="0065426A">
        <w:rPr>
          <w:rFonts w:asciiTheme="majorBidi" w:hAnsiTheme="majorBidi" w:cs="Times New Roman"/>
          <w:sz w:val="28"/>
          <w:szCs w:val="28"/>
          <w:rtl/>
          <w:lang w:bidi="ar-LB"/>
        </w:rPr>
        <w:t>.</w:t>
      </w:r>
    </w:p>
    <w:p w:rsidR="004C235A" w:rsidRPr="00693850" w:rsidRDefault="004C235A" w:rsidP="0065426A">
      <w:pPr>
        <w:pStyle w:val="ListParagraph"/>
        <w:spacing w:before="0" w:after="0"/>
        <w:ind w:left="450"/>
        <w:jc w:val="both"/>
        <w:rPr>
          <w:rFonts w:asciiTheme="majorBidi" w:hAnsiTheme="majorBidi" w:cstheme="majorBidi"/>
          <w:sz w:val="12"/>
          <w:szCs w:val="12"/>
          <w:lang w:bidi="ar-LB"/>
        </w:rPr>
      </w:pPr>
    </w:p>
    <w:p w:rsidR="00C86091" w:rsidRPr="0065426A" w:rsidRDefault="00C86091" w:rsidP="002E146E">
      <w:pPr>
        <w:pStyle w:val="ListParagraph"/>
        <w:numPr>
          <w:ilvl w:val="0"/>
          <w:numId w:val="29"/>
        </w:num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Uncertainty about the future of steel tariffs created a state of </w:t>
      </w:r>
      <w:r w:rsidR="00683309" w:rsidRPr="0065426A">
        <w:rPr>
          <w:rFonts w:asciiTheme="majorBidi" w:hAnsiTheme="majorBidi" w:cstheme="majorBidi"/>
          <w:sz w:val="28"/>
          <w:szCs w:val="28"/>
          <w:lang w:bidi="ar-LB"/>
        </w:rPr>
        <w:t xml:space="preserve">confusion </w:t>
      </w:r>
      <w:r w:rsidRPr="0065426A">
        <w:rPr>
          <w:rFonts w:asciiTheme="majorBidi" w:hAnsiTheme="majorBidi" w:cstheme="majorBidi"/>
          <w:sz w:val="28"/>
          <w:szCs w:val="28"/>
          <w:lang w:bidi="ar-LB"/>
        </w:rPr>
        <w:t xml:space="preserve">for US construction </w:t>
      </w:r>
      <w:r w:rsidR="00976833" w:rsidRPr="0065426A">
        <w:rPr>
          <w:rFonts w:asciiTheme="majorBidi" w:hAnsiTheme="majorBidi" w:cstheme="majorBidi"/>
          <w:sz w:val="28"/>
          <w:szCs w:val="28"/>
          <w:lang w:bidi="ar-LB"/>
        </w:rPr>
        <w:t>companies</w:t>
      </w:r>
      <w:r w:rsidRPr="0065426A">
        <w:rPr>
          <w:rFonts w:asciiTheme="majorBidi" w:hAnsiTheme="majorBidi" w:cstheme="majorBidi"/>
          <w:sz w:val="28"/>
          <w:szCs w:val="28"/>
          <w:lang w:bidi="ar-LB"/>
        </w:rPr>
        <w:t xml:space="preserve"> struggling to estimate project costs. This, in turn, create</w:t>
      </w:r>
      <w:r w:rsidR="00683309" w:rsidRPr="0065426A">
        <w:rPr>
          <w:rFonts w:asciiTheme="majorBidi" w:hAnsiTheme="majorBidi" w:cstheme="majorBidi"/>
          <w:sz w:val="28"/>
          <w:szCs w:val="28"/>
          <w:lang w:bidi="ar-LB"/>
        </w:rPr>
        <w:t>d</w:t>
      </w:r>
      <w:r w:rsidRPr="0065426A">
        <w:rPr>
          <w:rFonts w:asciiTheme="majorBidi" w:hAnsiTheme="majorBidi" w:cstheme="majorBidi"/>
          <w:sz w:val="28"/>
          <w:szCs w:val="28"/>
          <w:lang w:bidi="ar-LB"/>
        </w:rPr>
        <w:t xml:space="preserve"> problems for construction workers, builders, developers, and </w:t>
      </w:r>
      <w:r w:rsidR="0097737F" w:rsidRPr="0065426A">
        <w:rPr>
          <w:rFonts w:asciiTheme="majorBidi" w:hAnsiTheme="majorBidi" w:cstheme="majorBidi"/>
          <w:sz w:val="28"/>
          <w:szCs w:val="28"/>
          <w:lang w:bidi="ar-LB"/>
        </w:rPr>
        <w:t>businesses, which</w:t>
      </w:r>
      <w:r w:rsidRPr="0065426A">
        <w:rPr>
          <w:rFonts w:asciiTheme="majorBidi" w:hAnsiTheme="majorBidi" w:cstheme="majorBidi"/>
          <w:sz w:val="28"/>
          <w:szCs w:val="28"/>
          <w:lang w:bidi="ar-LB"/>
        </w:rPr>
        <w:t xml:space="preserve"> rely on these projects for </w:t>
      </w:r>
      <w:r w:rsidR="00683309" w:rsidRPr="0065426A">
        <w:rPr>
          <w:rFonts w:asciiTheme="majorBidi" w:hAnsiTheme="majorBidi" w:cstheme="majorBidi"/>
          <w:sz w:val="28"/>
          <w:szCs w:val="28"/>
          <w:lang w:bidi="ar-LB"/>
        </w:rPr>
        <w:t>living</w:t>
      </w:r>
      <w:r w:rsidRPr="0065426A">
        <w:rPr>
          <w:rFonts w:asciiTheme="majorBidi" w:hAnsiTheme="majorBidi" w:cs="Times New Roman"/>
          <w:sz w:val="28"/>
          <w:szCs w:val="28"/>
          <w:rtl/>
          <w:lang w:bidi="ar-LB"/>
        </w:rPr>
        <w:t>.</w:t>
      </w:r>
    </w:p>
    <w:p w:rsidR="004C235A" w:rsidRPr="00693850" w:rsidRDefault="004C235A" w:rsidP="0065426A">
      <w:pPr>
        <w:pStyle w:val="ListParagraph"/>
        <w:spacing w:before="0" w:after="0"/>
        <w:ind w:left="450"/>
        <w:jc w:val="both"/>
        <w:rPr>
          <w:rFonts w:asciiTheme="majorBidi" w:hAnsiTheme="majorBidi" w:cstheme="majorBidi"/>
          <w:sz w:val="12"/>
          <w:szCs w:val="12"/>
          <w:lang w:bidi="ar-LB"/>
        </w:rPr>
      </w:pPr>
    </w:p>
    <w:p w:rsidR="002D76FC" w:rsidRPr="0065426A" w:rsidRDefault="002D76FC" w:rsidP="002E146E">
      <w:pPr>
        <w:pStyle w:val="ListParagraph"/>
        <w:numPr>
          <w:ilvl w:val="0"/>
          <w:numId w:val="29"/>
        </w:num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A large number of US companies called upon the US Department of Commerce </w:t>
      </w:r>
      <w:r w:rsidR="002A3CAD" w:rsidRPr="0065426A">
        <w:rPr>
          <w:rFonts w:asciiTheme="majorBidi" w:hAnsiTheme="majorBidi" w:cstheme="majorBidi"/>
          <w:sz w:val="28"/>
          <w:szCs w:val="28"/>
          <w:lang w:bidi="ar-LB"/>
        </w:rPr>
        <w:t>to be</w:t>
      </w:r>
      <w:r w:rsidRPr="0065426A">
        <w:rPr>
          <w:rFonts w:asciiTheme="majorBidi" w:hAnsiTheme="majorBidi" w:cstheme="majorBidi"/>
          <w:sz w:val="28"/>
          <w:szCs w:val="28"/>
          <w:lang w:bidi="ar-LB"/>
        </w:rPr>
        <w:t xml:space="preserve"> exempt</w:t>
      </w:r>
      <w:r w:rsidR="002A3CAD" w:rsidRPr="0065426A">
        <w:rPr>
          <w:rFonts w:asciiTheme="majorBidi" w:hAnsiTheme="majorBidi" w:cstheme="majorBidi"/>
          <w:sz w:val="28"/>
          <w:szCs w:val="28"/>
          <w:lang w:bidi="ar-LB"/>
        </w:rPr>
        <w:t>ed</w:t>
      </w:r>
      <w:r w:rsidRPr="0065426A">
        <w:rPr>
          <w:rFonts w:asciiTheme="majorBidi" w:hAnsiTheme="majorBidi" w:cstheme="majorBidi"/>
          <w:sz w:val="28"/>
          <w:szCs w:val="28"/>
          <w:lang w:bidi="ar-LB"/>
        </w:rPr>
        <w:t xml:space="preserve"> from new tariffs. By mid-April, the </w:t>
      </w:r>
      <w:r w:rsidR="002A3CAD" w:rsidRPr="0065426A">
        <w:rPr>
          <w:rFonts w:asciiTheme="majorBidi" w:hAnsiTheme="majorBidi" w:cstheme="majorBidi"/>
          <w:sz w:val="28"/>
          <w:szCs w:val="28"/>
          <w:lang w:bidi="ar-LB"/>
        </w:rPr>
        <w:t>Department of Commerce</w:t>
      </w:r>
      <w:r w:rsidRPr="0065426A">
        <w:rPr>
          <w:rFonts w:asciiTheme="majorBidi" w:hAnsiTheme="majorBidi" w:cstheme="majorBidi"/>
          <w:sz w:val="28"/>
          <w:szCs w:val="28"/>
          <w:lang w:bidi="ar-LB"/>
        </w:rPr>
        <w:t xml:space="preserve"> received more than 1,300 </w:t>
      </w:r>
      <w:r w:rsidR="002A3CAD" w:rsidRPr="0065426A">
        <w:rPr>
          <w:rFonts w:asciiTheme="majorBidi" w:hAnsiTheme="majorBidi" w:cstheme="majorBidi"/>
          <w:sz w:val="28"/>
          <w:szCs w:val="28"/>
          <w:lang w:bidi="ar-LB"/>
        </w:rPr>
        <w:t>requests</w:t>
      </w:r>
      <w:r w:rsidRPr="0065426A">
        <w:rPr>
          <w:rFonts w:asciiTheme="majorBidi" w:hAnsiTheme="majorBidi" w:cstheme="majorBidi"/>
          <w:sz w:val="28"/>
          <w:szCs w:val="28"/>
          <w:lang w:bidi="ar-LB"/>
        </w:rPr>
        <w:t xml:space="preserve"> for these exemptions</w:t>
      </w:r>
      <w:r w:rsidRPr="0065426A">
        <w:rPr>
          <w:rFonts w:asciiTheme="majorBidi" w:hAnsiTheme="majorBidi" w:cs="Times New Roman"/>
          <w:sz w:val="28"/>
          <w:szCs w:val="28"/>
          <w:rtl/>
          <w:lang w:bidi="ar-LB"/>
        </w:rPr>
        <w:t>.</w:t>
      </w:r>
    </w:p>
    <w:p w:rsidR="00373C6A" w:rsidRPr="00693850" w:rsidRDefault="00373C6A" w:rsidP="0065426A">
      <w:pPr>
        <w:pStyle w:val="ListParagraph"/>
        <w:spacing w:before="0" w:after="0"/>
        <w:ind w:left="450"/>
        <w:jc w:val="both"/>
        <w:rPr>
          <w:rFonts w:asciiTheme="majorBidi" w:hAnsiTheme="majorBidi" w:cstheme="majorBidi"/>
          <w:sz w:val="12"/>
          <w:szCs w:val="12"/>
          <w:rtl/>
          <w:lang w:bidi="ar-LB"/>
        </w:rPr>
      </w:pPr>
    </w:p>
    <w:p w:rsidR="00282C9C" w:rsidRPr="0065426A" w:rsidRDefault="00105FDC" w:rsidP="002E146E">
      <w:pPr>
        <w:pStyle w:val="ListParagraph"/>
        <w:numPr>
          <w:ilvl w:val="0"/>
          <w:numId w:val="29"/>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China owns financial assets from US Treasury bonds. If the global trade dispute escalates, China is expected to sell them all at once, causing a plummet in US stock prices</w:t>
      </w:r>
      <w:r w:rsidRPr="0065426A">
        <w:rPr>
          <w:rFonts w:asciiTheme="majorBidi" w:hAnsiTheme="majorBidi" w:cs="Times New Roman"/>
          <w:sz w:val="28"/>
          <w:szCs w:val="28"/>
          <w:rtl/>
          <w:lang w:bidi="ar"/>
        </w:rPr>
        <w:t>.</w:t>
      </w:r>
    </w:p>
    <w:p w:rsidR="00373C6A" w:rsidRPr="00693850" w:rsidRDefault="00373C6A" w:rsidP="0065426A">
      <w:pPr>
        <w:pStyle w:val="ListParagraph"/>
        <w:spacing w:before="0" w:after="0"/>
        <w:ind w:left="450"/>
        <w:jc w:val="both"/>
        <w:rPr>
          <w:rFonts w:asciiTheme="majorBidi" w:hAnsiTheme="majorBidi" w:cstheme="majorBidi"/>
          <w:sz w:val="12"/>
          <w:szCs w:val="12"/>
          <w:rtl/>
          <w:lang w:bidi="ar"/>
        </w:rPr>
      </w:pPr>
    </w:p>
    <w:p w:rsidR="00282C9C" w:rsidRPr="0065426A" w:rsidRDefault="00282C9C" w:rsidP="002E146E">
      <w:pPr>
        <w:pStyle w:val="ListParagraph"/>
        <w:numPr>
          <w:ilvl w:val="0"/>
          <w:numId w:val="29"/>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China is expected to ask Chinese companies and investors to reduce their demand for US business services and not to invest in the United States</w:t>
      </w:r>
      <w:r w:rsidRPr="0065426A">
        <w:rPr>
          <w:rFonts w:asciiTheme="majorBidi" w:hAnsiTheme="majorBidi" w:cs="Times New Roman"/>
          <w:sz w:val="28"/>
          <w:szCs w:val="28"/>
          <w:rtl/>
          <w:lang w:bidi="ar"/>
        </w:rPr>
        <w:t>.</w:t>
      </w:r>
    </w:p>
    <w:p w:rsidR="00373C6A" w:rsidRPr="00693850" w:rsidRDefault="00373C6A" w:rsidP="0065426A">
      <w:pPr>
        <w:pStyle w:val="ListParagraph"/>
        <w:spacing w:before="0" w:after="0"/>
        <w:ind w:left="450"/>
        <w:jc w:val="both"/>
        <w:rPr>
          <w:rFonts w:asciiTheme="majorBidi" w:hAnsiTheme="majorBidi" w:cstheme="majorBidi"/>
          <w:sz w:val="12"/>
          <w:szCs w:val="12"/>
          <w:rtl/>
          <w:lang w:bidi="ar"/>
        </w:rPr>
      </w:pPr>
    </w:p>
    <w:p w:rsidR="00282C9C" w:rsidRPr="008A450E" w:rsidRDefault="007D7988" w:rsidP="002E146E">
      <w:pPr>
        <w:pStyle w:val="ListParagraph"/>
        <w:numPr>
          <w:ilvl w:val="0"/>
          <w:numId w:val="29"/>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escalation of the global trade dispute, with each country building retaliating import barriers, would increase inflationary pressures in the </w:t>
      </w:r>
      <w:r w:rsidR="004717E7" w:rsidRPr="0065426A">
        <w:rPr>
          <w:rFonts w:asciiTheme="majorBidi" w:hAnsiTheme="majorBidi" w:cstheme="majorBidi"/>
          <w:sz w:val="28"/>
          <w:szCs w:val="28"/>
          <w:lang w:bidi="ar"/>
        </w:rPr>
        <w:t>US</w:t>
      </w:r>
      <w:r w:rsidRPr="0065426A">
        <w:rPr>
          <w:rFonts w:asciiTheme="majorBidi" w:hAnsiTheme="majorBidi" w:cstheme="majorBidi"/>
          <w:sz w:val="28"/>
          <w:szCs w:val="28"/>
          <w:lang w:bidi="ar"/>
        </w:rPr>
        <w:t>, which could push the US Federal Reserve to raise interest rates to high levels. This would cause a drop in stock market prices and a decline in labor and family income, leading to a significant loss of GDP in both the US and China</w:t>
      </w:r>
      <w:r w:rsidRPr="0065426A">
        <w:rPr>
          <w:rFonts w:asciiTheme="majorBidi" w:hAnsiTheme="majorBidi" w:cs="Times New Roman"/>
          <w:sz w:val="28"/>
          <w:szCs w:val="28"/>
          <w:rtl/>
          <w:lang w:bidi="ar"/>
        </w:rPr>
        <w:t>.</w:t>
      </w:r>
    </w:p>
    <w:p w:rsidR="00411ED5" w:rsidRPr="0065426A" w:rsidRDefault="00411ED5" w:rsidP="002E146E">
      <w:pPr>
        <w:pStyle w:val="Heading2"/>
        <w:numPr>
          <w:ilvl w:val="0"/>
          <w:numId w:val="31"/>
        </w:numPr>
        <w:rPr>
          <w:lang w:bidi="ar"/>
        </w:rPr>
      </w:pPr>
      <w:bookmarkStart w:id="105" w:name="_Toc15295894"/>
      <w:r w:rsidRPr="00067034">
        <w:t>Economic</w:t>
      </w:r>
      <w:r w:rsidRPr="0065426A">
        <w:rPr>
          <w:lang w:bidi="ar"/>
        </w:rPr>
        <w:t xml:space="preserve"> repercussions on th EU</w:t>
      </w:r>
      <w:bookmarkEnd w:id="105"/>
    </w:p>
    <w:p w:rsidR="00067034" w:rsidRDefault="00067034" w:rsidP="0065426A">
      <w:pPr>
        <w:spacing w:before="0" w:after="0"/>
        <w:jc w:val="both"/>
        <w:rPr>
          <w:rFonts w:asciiTheme="majorBidi" w:hAnsiTheme="majorBidi" w:cstheme="majorBidi"/>
          <w:sz w:val="28"/>
          <w:szCs w:val="28"/>
          <w:lang w:bidi="ar"/>
        </w:rPr>
      </w:pPr>
    </w:p>
    <w:p w:rsidR="00411ED5" w:rsidRPr="0065426A" w:rsidRDefault="00411ED5"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direct impact of the increase in US tariffs on steel and aluminum imports on the European economy is limited, because steel and aluminum exports to the US do not account for more than 0.3% of the world's </w:t>
      </w:r>
      <w:r w:rsidR="004D7F43" w:rsidRPr="0065426A">
        <w:rPr>
          <w:rFonts w:asciiTheme="majorBidi" w:hAnsiTheme="majorBidi" w:cstheme="majorBidi"/>
          <w:sz w:val="28"/>
          <w:szCs w:val="28"/>
          <w:lang w:bidi="ar"/>
        </w:rPr>
        <w:t>goods exports</w:t>
      </w:r>
      <w:r w:rsidRPr="0065426A">
        <w:rPr>
          <w:rFonts w:asciiTheme="majorBidi" w:hAnsiTheme="majorBidi" w:cstheme="majorBidi"/>
          <w:sz w:val="28"/>
          <w:szCs w:val="28"/>
          <w:lang w:bidi="ar"/>
        </w:rPr>
        <w:t xml:space="preserve"> by the EU and represent 0.05% of the EU's GDP</w:t>
      </w:r>
      <w:r w:rsidRPr="0065426A">
        <w:rPr>
          <w:rFonts w:asciiTheme="majorBidi" w:hAnsiTheme="majorBidi" w:cs="Times New Roman"/>
          <w:sz w:val="28"/>
          <w:szCs w:val="28"/>
          <w:rtl/>
          <w:lang w:bidi="ar"/>
        </w:rPr>
        <w:t>.</w:t>
      </w:r>
    </w:p>
    <w:p w:rsidR="00411ED5" w:rsidRPr="0065426A" w:rsidRDefault="00411ED5" w:rsidP="0065426A">
      <w:pPr>
        <w:spacing w:before="0" w:after="0"/>
        <w:jc w:val="both"/>
        <w:rPr>
          <w:rFonts w:asciiTheme="majorBidi" w:hAnsiTheme="majorBidi" w:cstheme="majorBidi"/>
          <w:sz w:val="28"/>
          <w:szCs w:val="28"/>
          <w:lang w:bidi="ar"/>
        </w:rPr>
      </w:pPr>
    </w:p>
    <w:p w:rsidR="004A00F5" w:rsidRDefault="004A00F5" w:rsidP="001D2012">
      <w:pPr>
        <w:spacing w:before="0" w:after="0"/>
        <w:jc w:val="both"/>
        <w:rPr>
          <w:rFonts w:asciiTheme="majorBidi" w:hAnsiTheme="majorBidi" w:cstheme="majorBidi"/>
          <w:b/>
          <w:bCs/>
          <w:sz w:val="28"/>
          <w:szCs w:val="28"/>
          <w:lang w:bidi="ar"/>
        </w:rPr>
      </w:pPr>
      <w:r w:rsidRPr="0065426A">
        <w:rPr>
          <w:rFonts w:asciiTheme="majorBidi" w:hAnsiTheme="majorBidi" w:cstheme="majorBidi"/>
          <w:b/>
          <w:bCs/>
          <w:sz w:val="28"/>
          <w:szCs w:val="28"/>
          <w:lang w:bidi="ar"/>
        </w:rPr>
        <w:t xml:space="preserve">But the European economy is expected to face </w:t>
      </w:r>
      <w:r w:rsidR="001D2012">
        <w:rPr>
          <w:rFonts w:asciiTheme="majorBidi" w:hAnsiTheme="majorBidi" w:cstheme="majorBidi"/>
          <w:b/>
          <w:bCs/>
          <w:sz w:val="28"/>
          <w:szCs w:val="28"/>
          <w:lang w:bidi="ar"/>
        </w:rPr>
        <w:t>a number of</w:t>
      </w:r>
      <w:r w:rsidRPr="0065426A">
        <w:rPr>
          <w:rFonts w:asciiTheme="majorBidi" w:hAnsiTheme="majorBidi" w:cstheme="majorBidi"/>
          <w:b/>
          <w:bCs/>
          <w:sz w:val="28"/>
          <w:szCs w:val="28"/>
          <w:lang w:bidi="ar"/>
        </w:rPr>
        <w:t xml:space="preserve"> </w:t>
      </w:r>
      <w:r w:rsidR="00CC20FB" w:rsidRPr="0065426A">
        <w:rPr>
          <w:rFonts w:asciiTheme="majorBidi" w:hAnsiTheme="majorBidi" w:cstheme="majorBidi"/>
          <w:b/>
          <w:bCs/>
          <w:sz w:val="28"/>
          <w:szCs w:val="28"/>
          <w:lang w:bidi="ar"/>
        </w:rPr>
        <w:t>serious repercussions</w:t>
      </w:r>
      <w:r w:rsidR="00067034">
        <w:rPr>
          <w:rFonts w:asciiTheme="majorBidi" w:hAnsiTheme="majorBidi" w:cstheme="majorBidi"/>
          <w:b/>
          <w:bCs/>
          <w:sz w:val="28"/>
          <w:szCs w:val="28"/>
          <w:lang w:bidi="ar"/>
        </w:rPr>
        <w:t>:</w:t>
      </w:r>
    </w:p>
    <w:p w:rsidR="00067034" w:rsidRPr="00067034" w:rsidRDefault="00067034" w:rsidP="0065426A">
      <w:pPr>
        <w:spacing w:before="0" w:after="0"/>
        <w:jc w:val="both"/>
        <w:rPr>
          <w:rFonts w:asciiTheme="majorBidi" w:hAnsiTheme="majorBidi" w:cstheme="majorBidi"/>
          <w:b/>
          <w:bCs/>
          <w:sz w:val="18"/>
          <w:szCs w:val="18"/>
          <w:lang w:bidi="ar"/>
        </w:rPr>
      </w:pPr>
    </w:p>
    <w:p w:rsidR="004A00F5" w:rsidRPr="00067034" w:rsidRDefault="004A00F5" w:rsidP="002E146E">
      <w:pPr>
        <w:pStyle w:val="ListParagraph"/>
        <w:numPr>
          <w:ilvl w:val="0"/>
          <w:numId w:val="32"/>
        </w:numPr>
        <w:spacing w:before="0" w:after="0"/>
        <w:jc w:val="both"/>
        <w:rPr>
          <w:rFonts w:asciiTheme="majorBidi" w:hAnsiTheme="majorBidi" w:cstheme="majorBidi"/>
          <w:sz w:val="28"/>
          <w:szCs w:val="28"/>
          <w:lang w:bidi="ar"/>
        </w:rPr>
      </w:pPr>
      <w:r w:rsidRPr="00067034">
        <w:rPr>
          <w:rFonts w:asciiTheme="majorBidi" w:hAnsiTheme="majorBidi" w:cstheme="majorBidi"/>
          <w:sz w:val="28"/>
          <w:szCs w:val="28"/>
          <w:lang w:bidi="ar"/>
        </w:rPr>
        <w:t>Steel industries in Sweden, the UK, Greece, Italy and the Netherlands have suffered heavy losses due to US tariffs on steel and aluminum imports</w:t>
      </w:r>
      <w:r w:rsidRPr="00067034">
        <w:rPr>
          <w:rFonts w:asciiTheme="majorBidi" w:hAnsiTheme="majorBidi" w:cs="Times New Roman"/>
          <w:sz w:val="28"/>
          <w:szCs w:val="28"/>
          <w:rtl/>
          <w:lang w:bidi="ar"/>
        </w:rPr>
        <w:t>.</w:t>
      </w:r>
    </w:p>
    <w:p w:rsidR="004A00F5" w:rsidRPr="008A450E" w:rsidRDefault="004A00F5" w:rsidP="0065426A">
      <w:pPr>
        <w:pStyle w:val="ListParagraph"/>
        <w:spacing w:before="0" w:after="0"/>
        <w:ind w:left="0"/>
        <w:jc w:val="both"/>
        <w:rPr>
          <w:rFonts w:asciiTheme="majorBidi" w:hAnsiTheme="majorBidi" w:cstheme="majorBidi"/>
          <w:sz w:val="16"/>
          <w:szCs w:val="16"/>
          <w:lang w:bidi="ar"/>
        </w:rPr>
      </w:pPr>
    </w:p>
    <w:p w:rsidR="00722C26" w:rsidRPr="0065426A" w:rsidRDefault="00722C26" w:rsidP="0065426A">
      <w:pPr>
        <w:pStyle w:val="ListParagraph"/>
        <w:numPr>
          <w:ilvl w:val="0"/>
          <w:numId w:val="5"/>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As for aluminum, the French, Italian, Austrian and British industries were the main victims of US tariffs. But a large part of EU aluminum exports go to countries other than the United States</w:t>
      </w:r>
      <w:r w:rsidRPr="0065426A">
        <w:rPr>
          <w:rFonts w:asciiTheme="majorBidi" w:hAnsiTheme="majorBidi" w:cs="Times New Roman"/>
          <w:sz w:val="28"/>
          <w:szCs w:val="28"/>
          <w:rtl/>
          <w:lang w:bidi="ar"/>
        </w:rPr>
        <w:t>.</w:t>
      </w:r>
    </w:p>
    <w:p w:rsidR="00AC3CC1" w:rsidRPr="00067034" w:rsidRDefault="00AC3CC1" w:rsidP="0065426A">
      <w:pPr>
        <w:pStyle w:val="ListParagraph"/>
        <w:spacing w:before="0" w:after="0"/>
        <w:ind w:left="540"/>
        <w:jc w:val="both"/>
        <w:rPr>
          <w:rFonts w:asciiTheme="majorBidi" w:hAnsiTheme="majorBidi" w:cstheme="majorBidi"/>
          <w:sz w:val="18"/>
          <w:szCs w:val="18"/>
          <w:lang w:bidi="ar"/>
        </w:rPr>
      </w:pPr>
    </w:p>
    <w:p w:rsidR="00664436" w:rsidRPr="0065426A" w:rsidRDefault="00664436" w:rsidP="0065426A">
      <w:pPr>
        <w:pStyle w:val="ListParagraph"/>
        <w:numPr>
          <w:ilvl w:val="0"/>
          <w:numId w:val="5"/>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The decision to impose tariffs has major implications for export-oriented companies in Europe, the US being the first destination for their exports. Imposing tariffs of up to 25 percent on cars imported from Europe will cost American consumers 45 billion dollars a year, or 5800 dollars per car. US consumers will also face an increase in the cost of imported car parts, which will eventually lead to lower European exports of cars</w:t>
      </w:r>
      <w:r w:rsidRPr="0065426A">
        <w:rPr>
          <w:rFonts w:asciiTheme="majorBidi" w:hAnsiTheme="majorBidi" w:cs="Times New Roman"/>
          <w:sz w:val="28"/>
          <w:szCs w:val="28"/>
          <w:rtl/>
          <w:lang w:bidi="ar"/>
        </w:rPr>
        <w:t>.</w:t>
      </w:r>
    </w:p>
    <w:p w:rsidR="00373C6A" w:rsidRPr="00067034" w:rsidRDefault="00373C6A" w:rsidP="0065426A">
      <w:pPr>
        <w:pStyle w:val="ListParagraph"/>
        <w:spacing w:before="0" w:after="0"/>
        <w:ind w:left="540"/>
        <w:jc w:val="both"/>
        <w:rPr>
          <w:rFonts w:asciiTheme="majorBidi" w:hAnsiTheme="majorBidi" w:cstheme="majorBidi"/>
          <w:sz w:val="18"/>
          <w:szCs w:val="18"/>
          <w:rtl/>
          <w:lang w:bidi="ar"/>
        </w:rPr>
      </w:pPr>
    </w:p>
    <w:p w:rsidR="00F51391" w:rsidRPr="0065426A" w:rsidRDefault="00F51391" w:rsidP="0065426A">
      <w:pPr>
        <w:pStyle w:val="ListParagraph"/>
        <w:numPr>
          <w:ilvl w:val="0"/>
          <w:numId w:val="5"/>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High-importing European economies, such as the UK, are more resilient to the impact of US tariffs </w:t>
      </w:r>
      <w:r w:rsidR="006C20C6" w:rsidRPr="0065426A">
        <w:rPr>
          <w:rFonts w:asciiTheme="majorBidi" w:hAnsiTheme="majorBidi" w:cstheme="majorBidi"/>
          <w:sz w:val="28"/>
          <w:szCs w:val="28"/>
          <w:lang w:bidi="ar"/>
        </w:rPr>
        <w:t>compared to</w:t>
      </w:r>
      <w:r w:rsidRPr="0065426A">
        <w:rPr>
          <w:rFonts w:asciiTheme="majorBidi" w:hAnsiTheme="majorBidi" w:cstheme="majorBidi"/>
          <w:sz w:val="28"/>
          <w:szCs w:val="28"/>
          <w:lang w:bidi="ar"/>
        </w:rPr>
        <w:t xml:space="preserve"> countries such as Germany, which exports goods more than they import</w:t>
      </w:r>
      <w:r w:rsidRPr="0065426A">
        <w:rPr>
          <w:rFonts w:asciiTheme="majorBidi" w:hAnsiTheme="majorBidi" w:cs="Times New Roman"/>
          <w:sz w:val="28"/>
          <w:szCs w:val="28"/>
          <w:rtl/>
          <w:lang w:bidi="ar"/>
        </w:rPr>
        <w:t>.</w:t>
      </w:r>
    </w:p>
    <w:p w:rsidR="004B1570" w:rsidRPr="00067034" w:rsidRDefault="004B1570" w:rsidP="0065426A">
      <w:pPr>
        <w:pStyle w:val="ListParagraph"/>
        <w:spacing w:before="0" w:after="0"/>
        <w:jc w:val="both"/>
        <w:rPr>
          <w:rFonts w:asciiTheme="majorBidi" w:hAnsiTheme="majorBidi" w:cstheme="majorBidi"/>
          <w:sz w:val="18"/>
          <w:szCs w:val="18"/>
          <w:lang w:bidi="ar"/>
        </w:rPr>
      </w:pPr>
    </w:p>
    <w:p w:rsidR="004F0107" w:rsidRPr="0065426A" w:rsidRDefault="004F0107" w:rsidP="0065426A">
      <w:pPr>
        <w:pStyle w:val="ListParagraph"/>
        <w:numPr>
          <w:ilvl w:val="0"/>
          <w:numId w:val="5"/>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Brexit Supporters have long hoped that the US-UK free trade deal would offset any economic loss caused by its departure from the EU. But the global trading climate is now troubled by overprotective policies and </w:t>
      </w:r>
      <w:r w:rsidR="004B1570" w:rsidRPr="0065426A">
        <w:rPr>
          <w:rFonts w:asciiTheme="majorBidi" w:hAnsiTheme="majorBidi" w:cstheme="majorBidi"/>
          <w:sz w:val="28"/>
          <w:szCs w:val="28"/>
          <w:lang w:bidi="ar"/>
        </w:rPr>
        <w:t>uncertainty</w:t>
      </w:r>
      <w:r w:rsidRPr="0065426A">
        <w:rPr>
          <w:rFonts w:asciiTheme="majorBidi" w:hAnsiTheme="majorBidi" w:cstheme="majorBidi"/>
          <w:sz w:val="28"/>
          <w:szCs w:val="28"/>
          <w:lang w:bidi="ar"/>
        </w:rPr>
        <w:t xml:space="preserve">. It would be difficult for Britain to </w:t>
      </w:r>
      <w:r w:rsidR="008F4471" w:rsidRPr="0065426A">
        <w:rPr>
          <w:rFonts w:asciiTheme="majorBidi" w:hAnsiTheme="majorBidi" w:cstheme="majorBidi"/>
          <w:sz w:val="28"/>
          <w:szCs w:val="28"/>
          <w:lang w:bidi="ar"/>
        </w:rPr>
        <w:t>conclude highly beneficial</w:t>
      </w:r>
      <w:r w:rsidRPr="0065426A">
        <w:rPr>
          <w:rFonts w:asciiTheme="majorBidi" w:hAnsiTheme="majorBidi" w:cstheme="majorBidi"/>
          <w:sz w:val="28"/>
          <w:szCs w:val="28"/>
          <w:lang w:bidi="ar"/>
        </w:rPr>
        <w:t xml:space="preserve"> trade agreements</w:t>
      </w:r>
      <w:r w:rsidR="008F4471"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 xml:space="preserve"> especially with the </w:t>
      </w:r>
      <w:r w:rsidR="006C20C6" w:rsidRPr="0065426A">
        <w:rPr>
          <w:rFonts w:asciiTheme="majorBidi" w:hAnsiTheme="majorBidi" w:cstheme="majorBidi"/>
          <w:sz w:val="28"/>
          <w:szCs w:val="28"/>
          <w:lang w:bidi="ar"/>
        </w:rPr>
        <w:t>US</w:t>
      </w:r>
      <w:r w:rsidRPr="0065426A">
        <w:rPr>
          <w:rFonts w:asciiTheme="majorBidi" w:hAnsiTheme="majorBidi" w:cs="Times New Roman"/>
          <w:sz w:val="28"/>
          <w:szCs w:val="28"/>
          <w:rtl/>
          <w:lang w:bidi="ar"/>
        </w:rPr>
        <w:t>.</w:t>
      </w:r>
    </w:p>
    <w:p w:rsidR="004A1819" w:rsidRPr="0065426A" w:rsidRDefault="004A1819" w:rsidP="0065426A">
      <w:pPr>
        <w:pStyle w:val="ListParagraph"/>
        <w:numPr>
          <w:ilvl w:val="0"/>
          <w:numId w:val="5"/>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EU finds it very difficult to maintain an average course of future trade relations </w:t>
      </w:r>
      <w:r w:rsidR="007B6F8A" w:rsidRPr="0065426A">
        <w:rPr>
          <w:rFonts w:asciiTheme="majorBidi" w:hAnsiTheme="majorBidi" w:cstheme="majorBidi"/>
          <w:sz w:val="28"/>
          <w:szCs w:val="28"/>
          <w:lang w:bidi="ar"/>
        </w:rPr>
        <w:t>between the US</w:t>
      </w:r>
      <w:r w:rsidRPr="0065426A">
        <w:rPr>
          <w:rFonts w:asciiTheme="majorBidi" w:hAnsiTheme="majorBidi" w:cstheme="majorBidi"/>
          <w:sz w:val="28"/>
          <w:szCs w:val="28"/>
          <w:lang w:bidi="ar"/>
        </w:rPr>
        <w:t>, its primary market and its second largest supplier, and China,</w:t>
      </w:r>
      <w:r w:rsidR="007B6F8A" w:rsidRPr="0065426A">
        <w:rPr>
          <w:rFonts w:asciiTheme="majorBidi" w:hAnsiTheme="majorBidi" w:cstheme="majorBidi"/>
          <w:sz w:val="28"/>
          <w:szCs w:val="28"/>
          <w:lang w:bidi="ar"/>
        </w:rPr>
        <w:t xml:space="preserve"> </w:t>
      </w:r>
      <w:r w:rsidRPr="0065426A">
        <w:rPr>
          <w:rFonts w:asciiTheme="majorBidi" w:hAnsiTheme="majorBidi" w:cstheme="majorBidi"/>
          <w:sz w:val="28"/>
          <w:szCs w:val="28"/>
          <w:lang w:bidi="ar"/>
        </w:rPr>
        <w:t>its main supplier and second largest market</w:t>
      </w:r>
      <w:r w:rsidRPr="0065426A">
        <w:rPr>
          <w:rFonts w:asciiTheme="majorBidi" w:hAnsiTheme="majorBidi" w:cs="Times New Roman"/>
          <w:sz w:val="28"/>
          <w:szCs w:val="28"/>
          <w:rtl/>
          <w:lang w:bidi="ar"/>
        </w:rPr>
        <w:t>.</w:t>
      </w:r>
    </w:p>
    <w:p w:rsidR="00373C6A" w:rsidRPr="00067034" w:rsidRDefault="00373C6A" w:rsidP="0065426A">
      <w:pPr>
        <w:pStyle w:val="ListParagraph"/>
        <w:spacing w:before="0" w:after="0"/>
        <w:ind w:left="540"/>
        <w:jc w:val="both"/>
        <w:rPr>
          <w:rFonts w:asciiTheme="majorBidi" w:hAnsiTheme="majorBidi" w:cstheme="majorBidi"/>
          <w:sz w:val="16"/>
          <w:szCs w:val="16"/>
          <w:rtl/>
          <w:lang w:bidi="ar"/>
        </w:rPr>
      </w:pPr>
    </w:p>
    <w:p w:rsidR="004C6DF6" w:rsidRPr="0065426A" w:rsidRDefault="00420C21" w:rsidP="0065426A">
      <w:pPr>
        <w:pStyle w:val="ListParagraph"/>
        <w:numPr>
          <w:ilvl w:val="0"/>
          <w:numId w:val="5"/>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China's pressure on EU is increasing as China and other countries affected by US tariffs try to redirect their exports to other countries such as the EU</w:t>
      </w:r>
      <w:r w:rsidR="0035500E" w:rsidRPr="0065426A">
        <w:rPr>
          <w:rFonts w:asciiTheme="majorBidi" w:hAnsiTheme="majorBidi" w:cstheme="majorBidi"/>
          <w:sz w:val="28"/>
          <w:szCs w:val="28"/>
          <w:lang w:bidi="ar"/>
        </w:rPr>
        <w:t xml:space="preserve"> w</w:t>
      </w:r>
      <w:r w:rsidRPr="0065426A">
        <w:rPr>
          <w:rFonts w:asciiTheme="majorBidi" w:hAnsiTheme="majorBidi" w:cstheme="majorBidi"/>
          <w:sz w:val="28"/>
          <w:szCs w:val="28"/>
          <w:lang w:bidi="ar"/>
        </w:rPr>
        <w:t>hich increases the competitive pressure on European companies and factories</w:t>
      </w:r>
      <w:r w:rsidRPr="0065426A">
        <w:rPr>
          <w:rFonts w:asciiTheme="majorBidi" w:hAnsiTheme="majorBidi" w:cs="Times New Roman"/>
          <w:sz w:val="28"/>
          <w:szCs w:val="28"/>
          <w:rtl/>
          <w:lang w:bidi="ar"/>
        </w:rPr>
        <w:t>.</w:t>
      </w:r>
    </w:p>
    <w:p w:rsidR="00373C6A" w:rsidRPr="00067034" w:rsidRDefault="00373C6A" w:rsidP="0065426A">
      <w:pPr>
        <w:pStyle w:val="ListParagraph"/>
        <w:spacing w:before="0" w:after="0"/>
        <w:ind w:left="540"/>
        <w:jc w:val="both"/>
        <w:rPr>
          <w:rFonts w:asciiTheme="majorBidi" w:hAnsiTheme="majorBidi" w:cstheme="majorBidi"/>
          <w:sz w:val="16"/>
          <w:szCs w:val="16"/>
          <w:rtl/>
          <w:lang w:bidi="ar"/>
        </w:rPr>
      </w:pPr>
    </w:p>
    <w:p w:rsidR="00DE588B" w:rsidRPr="0065426A" w:rsidRDefault="00DE588B" w:rsidP="0065426A">
      <w:pPr>
        <w:pStyle w:val="ListParagraph"/>
        <w:numPr>
          <w:ilvl w:val="0"/>
          <w:numId w:val="5"/>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The EU's new strategy is to focus more on its domestic economic policy to reduce its dependence on global trade. The strategy aims to increase domestic investment and make Europe's economy less vulnerable to global trade shocks</w:t>
      </w:r>
      <w:r w:rsidRPr="0065426A">
        <w:rPr>
          <w:rFonts w:asciiTheme="majorBidi" w:hAnsiTheme="majorBidi" w:cs="Times New Roman"/>
          <w:sz w:val="28"/>
          <w:szCs w:val="28"/>
          <w:rtl/>
          <w:lang w:bidi="ar"/>
        </w:rPr>
        <w:t>.</w:t>
      </w:r>
    </w:p>
    <w:p w:rsidR="00C31EFF" w:rsidRPr="00067034" w:rsidRDefault="00C31EFF" w:rsidP="0065426A">
      <w:pPr>
        <w:pStyle w:val="ListParagraph"/>
        <w:spacing w:before="0" w:after="0"/>
        <w:jc w:val="both"/>
        <w:rPr>
          <w:rFonts w:asciiTheme="majorBidi" w:hAnsiTheme="majorBidi" w:cstheme="majorBidi"/>
          <w:sz w:val="16"/>
          <w:szCs w:val="16"/>
          <w:lang w:bidi="ar"/>
        </w:rPr>
      </w:pPr>
    </w:p>
    <w:p w:rsidR="00CB2D07" w:rsidRPr="0065426A" w:rsidRDefault="00CB2D07" w:rsidP="0065426A">
      <w:pPr>
        <w:pStyle w:val="ListParagraph"/>
        <w:numPr>
          <w:ilvl w:val="0"/>
          <w:numId w:val="5"/>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EU countries </w:t>
      </w:r>
      <w:r w:rsidR="00C31EFF" w:rsidRPr="0065426A">
        <w:rPr>
          <w:rFonts w:asciiTheme="majorBidi" w:hAnsiTheme="majorBidi" w:cstheme="majorBidi"/>
          <w:sz w:val="28"/>
          <w:szCs w:val="28"/>
          <w:lang w:bidi="ar"/>
        </w:rPr>
        <w:t>emphasis on boosting their</w:t>
      </w:r>
      <w:r w:rsidRPr="0065426A">
        <w:rPr>
          <w:rFonts w:asciiTheme="majorBidi" w:hAnsiTheme="majorBidi" w:cstheme="majorBidi"/>
          <w:sz w:val="28"/>
          <w:szCs w:val="28"/>
          <w:lang w:bidi="ar"/>
        </w:rPr>
        <w:t xml:space="preserve"> innovation </w:t>
      </w:r>
      <w:r w:rsidR="00C31EFF" w:rsidRPr="0065426A">
        <w:rPr>
          <w:rFonts w:asciiTheme="majorBidi" w:hAnsiTheme="majorBidi" w:cstheme="majorBidi"/>
          <w:sz w:val="28"/>
          <w:szCs w:val="28"/>
          <w:lang w:bidi="ar"/>
        </w:rPr>
        <w:t>competencies</w:t>
      </w:r>
      <w:r w:rsidRPr="0065426A">
        <w:rPr>
          <w:rFonts w:asciiTheme="majorBidi" w:hAnsiTheme="majorBidi" w:cstheme="majorBidi"/>
          <w:sz w:val="28"/>
          <w:szCs w:val="28"/>
          <w:lang w:bidi="ar"/>
        </w:rPr>
        <w:t xml:space="preserve"> in the digital sphere (</w:t>
      </w:r>
      <w:r w:rsidR="00C31EFF" w:rsidRPr="0065426A">
        <w:rPr>
          <w:rFonts w:asciiTheme="majorBidi" w:hAnsiTheme="majorBidi" w:cstheme="majorBidi"/>
          <w:sz w:val="28"/>
          <w:szCs w:val="28"/>
          <w:lang w:bidi="ar"/>
        </w:rPr>
        <w:t>i</w:t>
      </w:r>
      <w:r w:rsidRPr="0065426A">
        <w:rPr>
          <w:rFonts w:asciiTheme="majorBidi" w:hAnsiTheme="majorBidi" w:cstheme="majorBidi"/>
          <w:sz w:val="28"/>
          <w:szCs w:val="28"/>
          <w:lang w:bidi="ar"/>
        </w:rPr>
        <w:t>nformation and communications tec</w:t>
      </w:r>
      <w:r w:rsidR="000A5F4E">
        <w:rPr>
          <w:rFonts w:asciiTheme="majorBidi" w:hAnsiTheme="majorBidi" w:cstheme="majorBidi"/>
          <w:sz w:val="28"/>
          <w:szCs w:val="28"/>
          <w:lang w:bidi="ar"/>
        </w:rPr>
        <w:t>hnology (ICTs)), to be able</w:t>
      </w:r>
      <w:r w:rsidRPr="0065426A">
        <w:rPr>
          <w:rFonts w:asciiTheme="majorBidi" w:hAnsiTheme="majorBidi" w:cstheme="majorBidi"/>
          <w:sz w:val="28"/>
          <w:szCs w:val="28"/>
          <w:lang w:bidi="ar"/>
        </w:rPr>
        <w:t xml:space="preserve"> face American and Chinese economic control in the world</w:t>
      </w:r>
      <w:r w:rsidRPr="0065426A">
        <w:rPr>
          <w:rFonts w:asciiTheme="majorBidi" w:hAnsiTheme="majorBidi" w:cs="Times New Roman"/>
          <w:sz w:val="28"/>
          <w:szCs w:val="28"/>
          <w:rtl/>
          <w:lang w:bidi="ar"/>
        </w:rPr>
        <w:t>.</w:t>
      </w:r>
    </w:p>
    <w:p w:rsidR="00921584" w:rsidRPr="00067034" w:rsidRDefault="00921584" w:rsidP="0065426A">
      <w:pPr>
        <w:spacing w:before="0" w:after="0"/>
        <w:jc w:val="both"/>
        <w:rPr>
          <w:rFonts w:asciiTheme="majorBidi" w:hAnsiTheme="majorBidi" w:cstheme="majorBidi"/>
          <w:lang w:bidi="ar"/>
        </w:rPr>
      </w:pPr>
    </w:p>
    <w:p w:rsidR="00ED1AC5" w:rsidRPr="0065426A" w:rsidRDefault="00ED1AC5" w:rsidP="002E146E">
      <w:pPr>
        <w:pStyle w:val="Heading2"/>
        <w:numPr>
          <w:ilvl w:val="0"/>
          <w:numId w:val="31"/>
        </w:numPr>
        <w:rPr>
          <w:lang w:val="en" w:bidi="ar"/>
        </w:rPr>
      </w:pPr>
      <w:bookmarkStart w:id="106" w:name="_Toc13651360"/>
      <w:bookmarkStart w:id="107" w:name="_Toc15295895"/>
      <w:r w:rsidRPr="0065426A">
        <w:rPr>
          <w:lang w:val="en" w:bidi="ar"/>
        </w:rPr>
        <w:t xml:space="preserve">Economic Implications </w:t>
      </w:r>
      <w:r w:rsidR="00D57E09" w:rsidRPr="0065426A">
        <w:rPr>
          <w:lang w:val="en" w:bidi="ar"/>
        </w:rPr>
        <w:t>on</w:t>
      </w:r>
      <w:r w:rsidRPr="0065426A">
        <w:rPr>
          <w:lang w:val="en" w:bidi="ar"/>
        </w:rPr>
        <w:t xml:space="preserve"> the Chinese Economy</w:t>
      </w:r>
      <w:bookmarkEnd w:id="106"/>
      <w:bookmarkEnd w:id="107"/>
    </w:p>
    <w:p w:rsidR="00067034" w:rsidRDefault="00067034" w:rsidP="0065426A">
      <w:pPr>
        <w:spacing w:before="0" w:after="0"/>
        <w:jc w:val="both"/>
        <w:rPr>
          <w:rFonts w:asciiTheme="majorBidi" w:hAnsiTheme="majorBidi" w:cstheme="majorBidi"/>
          <w:color w:val="353535"/>
          <w:spacing w:val="4"/>
          <w:sz w:val="28"/>
          <w:szCs w:val="28"/>
          <w:lang w:val="en" w:bidi="ar"/>
        </w:rPr>
      </w:pPr>
    </w:p>
    <w:p w:rsidR="00ED1AC5" w:rsidRPr="000A5F4E" w:rsidRDefault="00ED1AC5" w:rsidP="0065426A">
      <w:pPr>
        <w:spacing w:before="0" w:after="0"/>
        <w:jc w:val="both"/>
        <w:rPr>
          <w:rFonts w:asciiTheme="majorBidi" w:hAnsiTheme="majorBidi" w:cstheme="majorBidi"/>
          <w:spacing w:val="4"/>
          <w:sz w:val="28"/>
          <w:szCs w:val="28"/>
          <w:lang w:val="en" w:bidi="ar"/>
        </w:rPr>
      </w:pPr>
      <w:r w:rsidRPr="000A5F4E">
        <w:rPr>
          <w:rFonts w:asciiTheme="majorBidi" w:hAnsiTheme="majorBidi" w:cstheme="majorBidi"/>
          <w:spacing w:val="4"/>
          <w:sz w:val="28"/>
          <w:szCs w:val="28"/>
          <w:lang w:val="en" w:bidi="ar"/>
        </w:rPr>
        <w:t>US o</w:t>
      </w:r>
      <w:r w:rsidR="00D57E09" w:rsidRPr="000A5F4E">
        <w:rPr>
          <w:rFonts w:asciiTheme="majorBidi" w:hAnsiTheme="majorBidi" w:cstheme="majorBidi"/>
          <w:spacing w:val="4"/>
          <w:sz w:val="28"/>
          <w:szCs w:val="28"/>
          <w:lang w:val="en" w:bidi="ar"/>
        </w:rPr>
        <w:t xml:space="preserve">fficials believe that China </w:t>
      </w:r>
      <w:r w:rsidRPr="000A5F4E">
        <w:rPr>
          <w:rFonts w:asciiTheme="majorBidi" w:hAnsiTheme="majorBidi" w:cstheme="majorBidi"/>
          <w:spacing w:val="4"/>
          <w:sz w:val="28"/>
          <w:szCs w:val="28"/>
          <w:lang w:val="en" w:bidi="ar"/>
        </w:rPr>
        <w:t xml:space="preserve">created its industrial </w:t>
      </w:r>
      <w:r w:rsidR="00D57E09" w:rsidRPr="000A5F4E">
        <w:rPr>
          <w:rFonts w:asciiTheme="majorBidi" w:hAnsiTheme="majorBidi" w:cstheme="majorBidi"/>
          <w:spacing w:val="4"/>
          <w:sz w:val="28"/>
          <w:szCs w:val="28"/>
          <w:lang w:val="en" w:bidi="ar"/>
        </w:rPr>
        <w:t>strength</w:t>
      </w:r>
      <w:r w:rsidRPr="000A5F4E">
        <w:rPr>
          <w:rFonts w:asciiTheme="majorBidi" w:hAnsiTheme="majorBidi" w:cstheme="majorBidi"/>
          <w:spacing w:val="4"/>
          <w:sz w:val="28"/>
          <w:szCs w:val="28"/>
          <w:lang w:val="en" w:bidi="ar"/>
        </w:rPr>
        <w:t xml:space="preserve"> through</w:t>
      </w:r>
      <w:r w:rsidR="00D57E09" w:rsidRPr="000A5F4E">
        <w:rPr>
          <w:rFonts w:asciiTheme="majorBidi" w:hAnsiTheme="majorBidi" w:cstheme="majorBidi"/>
          <w:spacing w:val="4"/>
          <w:sz w:val="28"/>
          <w:szCs w:val="28"/>
          <w:lang w:val="en" w:bidi="ar"/>
        </w:rPr>
        <w:t xml:space="preserve"> </w:t>
      </w:r>
      <w:r w:rsidRPr="000A5F4E">
        <w:rPr>
          <w:rFonts w:asciiTheme="majorBidi" w:hAnsiTheme="majorBidi" w:cstheme="majorBidi"/>
          <w:spacing w:val="4"/>
          <w:sz w:val="28"/>
          <w:szCs w:val="28"/>
          <w:lang w:val="en" w:bidi="ar"/>
        </w:rPr>
        <w:t xml:space="preserve">electronic theft of US technological know-how, by forcing US companies seeking to invest in China to transfer and acquire intellectual property by state-owned enterprises. </w:t>
      </w:r>
      <w:r w:rsidR="00566D2B" w:rsidRPr="000A5F4E">
        <w:rPr>
          <w:rFonts w:asciiTheme="majorBidi" w:hAnsiTheme="majorBidi" w:cstheme="majorBidi"/>
          <w:spacing w:val="4"/>
          <w:sz w:val="28"/>
          <w:szCs w:val="28"/>
          <w:lang w:val="en" w:bidi="ar"/>
        </w:rPr>
        <w:t xml:space="preserve">It is worth </w:t>
      </w:r>
      <w:r w:rsidR="00921584" w:rsidRPr="000A5F4E">
        <w:rPr>
          <w:rFonts w:asciiTheme="majorBidi" w:hAnsiTheme="majorBidi" w:cstheme="majorBidi"/>
          <w:spacing w:val="4"/>
          <w:sz w:val="28"/>
          <w:szCs w:val="28"/>
          <w:lang w:val="en" w:bidi="ar"/>
        </w:rPr>
        <w:t>noting that</w:t>
      </w:r>
      <w:r w:rsidR="00566D2B" w:rsidRPr="000A5F4E">
        <w:rPr>
          <w:rFonts w:asciiTheme="majorBidi" w:hAnsiTheme="majorBidi" w:cstheme="majorBidi"/>
          <w:spacing w:val="4"/>
          <w:sz w:val="28"/>
          <w:szCs w:val="28"/>
          <w:lang w:val="en" w:bidi="ar"/>
        </w:rPr>
        <w:t xml:space="preserve"> </w:t>
      </w:r>
      <w:r w:rsidRPr="000A5F4E">
        <w:rPr>
          <w:rFonts w:asciiTheme="majorBidi" w:hAnsiTheme="majorBidi" w:cstheme="majorBidi"/>
          <w:spacing w:val="4"/>
          <w:sz w:val="28"/>
          <w:szCs w:val="28"/>
          <w:lang w:val="en" w:bidi="ar"/>
        </w:rPr>
        <w:t>China ranks 84</w:t>
      </w:r>
      <w:r w:rsidRPr="000A5F4E">
        <w:rPr>
          <w:rFonts w:asciiTheme="majorBidi" w:hAnsiTheme="majorBidi" w:cstheme="majorBidi"/>
          <w:spacing w:val="4"/>
          <w:sz w:val="28"/>
          <w:szCs w:val="28"/>
          <w:vertAlign w:val="superscript"/>
          <w:lang w:val="en" w:bidi="ar"/>
        </w:rPr>
        <w:t>th</w:t>
      </w:r>
      <w:r w:rsidRPr="000A5F4E">
        <w:rPr>
          <w:rFonts w:asciiTheme="majorBidi" w:hAnsiTheme="majorBidi" w:cstheme="majorBidi"/>
          <w:spacing w:val="4"/>
          <w:sz w:val="28"/>
          <w:szCs w:val="28"/>
          <w:lang w:val="en" w:bidi="ar"/>
        </w:rPr>
        <w:t xml:space="preserve"> behind Saudi Arabia and Ukraine in th</w:t>
      </w:r>
      <w:r w:rsidR="00566D2B" w:rsidRPr="000A5F4E">
        <w:rPr>
          <w:rFonts w:asciiTheme="majorBidi" w:hAnsiTheme="majorBidi" w:cstheme="majorBidi"/>
          <w:spacing w:val="4"/>
          <w:sz w:val="28"/>
          <w:szCs w:val="28"/>
          <w:lang w:val="en" w:bidi="ar"/>
        </w:rPr>
        <w:t>e Ease of Doing Business Index-</w:t>
      </w:r>
      <w:r w:rsidRPr="000A5F4E">
        <w:rPr>
          <w:rFonts w:asciiTheme="majorBidi" w:hAnsiTheme="majorBidi" w:cstheme="majorBidi"/>
          <w:spacing w:val="4"/>
          <w:sz w:val="28"/>
          <w:szCs w:val="28"/>
          <w:lang w:val="en" w:bidi="ar"/>
        </w:rPr>
        <w:t>2016</w:t>
      </w:r>
      <w:r w:rsidR="00566D2B" w:rsidRPr="000A5F4E">
        <w:rPr>
          <w:rFonts w:asciiTheme="majorBidi" w:hAnsiTheme="majorBidi" w:cstheme="majorBidi"/>
          <w:spacing w:val="4"/>
          <w:sz w:val="28"/>
          <w:szCs w:val="28"/>
          <w:lang w:val="en" w:bidi="ar"/>
        </w:rPr>
        <w:t xml:space="preserve"> (The </w:t>
      </w:r>
      <w:r w:rsidR="001F6DD5" w:rsidRPr="000A5F4E">
        <w:rPr>
          <w:rFonts w:asciiTheme="majorBidi" w:hAnsiTheme="majorBidi" w:cstheme="majorBidi"/>
          <w:spacing w:val="4"/>
          <w:sz w:val="28"/>
          <w:szCs w:val="28"/>
          <w:lang w:val="en" w:bidi="ar"/>
        </w:rPr>
        <w:t>Organization</w:t>
      </w:r>
      <w:r w:rsidR="00566D2B" w:rsidRPr="000A5F4E">
        <w:rPr>
          <w:rFonts w:asciiTheme="majorBidi" w:hAnsiTheme="majorBidi" w:cstheme="majorBidi"/>
          <w:spacing w:val="4"/>
          <w:sz w:val="28"/>
          <w:szCs w:val="28"/>
          <w:lang w:val="en" w:bidi="ar"/>
        </w:rPr>
        <w:t xml:space="preserve"> for Economic Co-operation and Development (OECD) </w:t>
      </w:r>
      <w:r w:rsidRPr="000A5F4E">
        <w:rPr>
          <w:rFonts w:asciiTheme="majorBidi" w:hAnsiTheme="majorBidi" w:cstheme="majorBidi"/>
          <w:spacing w:val="4"/>
          <w:sz w:val="28"/>
          <w:szCs w:val="28"/>
          <w:lang w:val="en" w:bidi="ar"/>
        </w:rPr>
        <w:t>on compliance with foreign investment</w:t>
      </w:r>
      <w:r w:rsidRPr="000A5F4E">
        <w:rPr>
          <w:rFonts w:asciiTheme="majorBidi" w:hAnsiTheme="majorBidi" w:cs="Times New Roman"/>
          <w:spacing w:val="4"/>
          <w:sz w:val="28"/>
          <w:szCs w:val="28"/>
          <w:rtl/>
          <w:lang w:val="en" w:bidi="ar"/>
        </w:rPr>
        <w:t>.</w:t>
      </w:r>
    </w:p>
    <w:p w:rsidR="00ED1AC5" w:rsidRPr="00067034" w:rsidRDefault="00ED1AC5" w:rsidP="0065426A">
      <w:pPr>
        <w:spacing w:before="0" w:after="0"/>
        <w:jc w:val="both"/>
        <w:rPr>
          <w:rFonts w:asciiTheme="majorBidi" w:hAnsiTheme="majorBidi" w:cstheme="majorBidi"/>
          <w:color w:val="353535"/>
          <w:spacing w:val="4"/>
          <w:sz w:val="18"/>
          <w:szCs w:val="18"/>
          <w:rtl/>
          <w:lang w:val="en" w:bidi="ar"/>
        </w:rPr>
      </w:pPr>
    </w:p>
    <w:p w:rsidR="00F37B0E" w:rsidRPr="0065426A" w:rsidRDefault="00F37B0E" w:rsidP="0065426A">
      <w:pPr>
        <w:pStyle w:val="ListParagraph"/>
        <w:numPr>
          <w:ilvl w:val="0"/>
          <w:numId w:val="6"/>
        </w:numPr>
        <w:spacing w:before="0" w:after="0"/>
        <w:jc w:val="both"/>
        <w:rPr>
          <w:rFonts w:asciiTheme="majorBidi" w:hAnsiTheme="majorBidi" w:cstheme="majorBidi"/>
          <w:sz w:val="28"/>
          <w:szCs w:val="28"/>
          <w:lang w:val="en"/>
        </w:rPr>
      </w:pPr>
      <w:r w:rsidRPr="0065426A">
        <w:rPr>
          <w:rFonts w:asciiTheme="majorBidi" w:hAnsiTheme="majorBidi" w:cstheme="majorBidi"/>
          <w:sz w:val="28"/>
          <w:szCs w:val="28"/>
          <w:lang w:val="en"/>
        </w:rPr>
        <w:t xml:space="preserve">The </w:t>
      </w:r>
      <w:r w:rsidR="00921584" w:rsidRPr="0065426A">
        <w:rPr>
          <w:rFonts w:asciiTheme="majorBidi" w:hAnsiTheme="majorBidi" w:cstheme="majorBidi"/>
          <w:sz w:val="28"/>
          <w:szCs w:val="28"/>
          <w:lang w:val="en"/>
        </w:rPr>
        <w:t>US</w:t>
      </w:r>
      <w:r w:rsidRPr="0065426A">
        <w:rPr>
          <w:rFonts w:asciiTheme="majorBidi" w:hAnsiTheme="majorBidi" w:cstheme="majorBidi"/>
          <w:sz w:val="28"/>
          <w:szCs w:val="28"/>
          <w:lang w:val="en"/>
        </w:rPr>
        <w:t xml:space="preserve"> has many problems with China, mainly:</w:t>
      </w:r>
    </w:p>
    <w:p w:rsidR="00F37B0E" w:rsidRPr="0065426A" w:rsidRDefault="00F37B0E" w:rsidP="0065426A">
      <w:pPr>
        <w:pStyle w:val="ListParagraph"/>
        <w:numPr>
          <w:ilvl w:val="1"/>
          <w:numId w:val="6"/>
        </w:numPr>
        <w:spacing w:before="0" w:after="0"/>
        <w:jc w:val="both"/>
        <w:rPr>
          <w:rFonts w:asciiTheme="majorBidi" w:hAnsiTheme="majorBidi" w:cstheme="majorBidi"/>
          <w:sz w:val="28"/>
          <w:szCs w:val="28"/>
          <w:lang w:val="en"/>
        </w:rPr>
      </w:pPr>
      <w:r w:rsidRPr="0065426A">
        <w:rPr>
          <w:rFonts w:asciiTheme="majorBidi" w:hAnsiTheme="majorBidi" w:cstheme="majorBidi"/>
          <w:sz w:val="28"/>
          <w:szCs w:val="28"/>
          <w:lang w:val="en"/>
        </w:rPr>
        <w:t>China constant attempts of coercive transfer of US technology to be used in various fields (in</w:t>
      </w:r>
      <w:r w:rsidR="00921584" w:rsidRPr="0065426A">
        <w:rPr>
          <w:rFonts w:asciiTheme="majorBidi" w:hAnsiTheme="majorBidi" w:cstheme="majorBidi"/>
          <w:sz w:val="28"/>
          <w:szCs w:val="28"/>
          <w:lang w:val="en"/>
        </w:rPr>
        <w:t xml:space="preserve">dustrial, </w:t>
      </w:r>
      <w:r w:rsidRPr="0065426A">
        <w:rPr>
          <w:rFonts w:asciiTheme="majorBidi" w:hAnsiTheme="majorBidi" w:cstheme="majorBidi"/>
          <w:sz w:val="28"/>
          <w:szCs w:val="28"/>
          <w:lang w:val="en"/>
        </w:rPr>
        <w:t>agricultural</w:t>
      </w:r>
      <w:r w:rsidR="00921584" w:rsidRPr="0065426A">
        <w:rPr>
          <w:rFonts w:asciiTheme="majorBidi" w:hAnsiTheme="majorBidi" w:cstheme="majorBidi"/>
          <w:sz w:val="28"/>
          <w:szCs w:val="28"/>
          <w:lang w:val="en"/>
        </w:rPr>
        <w:t xml:space="preserve">, </w:t>
      </w:r>
      <w:r w:rsidRPr="0065426A">
        <w:rPr>
          <w:rFonts w:asciiTheme="majorBidi" w:hAnsiTheme="majorBidi" w:cstheme="majorBidi"/>
          <w:sz w:val="28"/>
          <w:szCs w:val="28"/>
          <w:lang w:val="en"/>
        </w:rPr>
        <w:t>trade and services)</w:t>
      </w:r>
      <w:r w:rsidRPr="0065426A">
        <w:rPr>
          <w:rFonts w:asciiTheme="majorBidi" w:hAnsiTheme="majorBidi" w:cs="Times New Roman"/>
          <w:sz w:val="28"/>
          <w:szCs w:val="28"/>
          <w:rtl/>
          <w:lang w:val="en"/>
        </w:rPr>
        <w:t>.</w:t>
      </w:r>
    </w:p>
    <w:p w:rsidR="001845C4" w:rsidRPr="0065426A" w:rsidRDefault="001845C4" w:rsidP="0065426A">
      <w:pPr>
        <w:pStyle w:val="ListParagraph"/>
        <w:numPr>
          <w:ilvl w:val="1"/>
          <w:numId w:val="7"/>
        </w:numPr>
        <w:spacing w:before="0" w:after="0"/>
        <w:jc w:val="both"/>
        <w:rPr>
          <w:rFonts w:asciiTheme="majorBidi" w:hAnsiTheme="majorBidi" w:cstheme="majorBidi"/>
          <w:sz w:val="28"/>
          <w:szCs w:val="28"/>
          <w:lang w:val="en"/>
        </w:rPr>
      </w:pPr>
      <w:r w:rsidRPr="0065426A">
        <w:rPr>
          <w:rFonts w:asciiTheme="majorBidi" w:hAnsiTheme="majorBidi" w:cstheme="majorBidi"/>
          <w:sz w:val="28"/>
          <w:szCs w:val="28"/>
          <w:lang w:val="en"/>
        </w:rPr>
        <w:t xml:space="preserve">China's industrial production surplus capacity and government subsidies, exported to the </w:t>
      </w:r>
      <w:r w:rsidR="00FC3384" w:rsidRPr="0065426A">
        <w:rPr>
          <w:rFonts w:asciiTheme="majorBidi" w:hAnsiTheme="majorBidi" w:cstheme="majorBidi"/>
          <w:sz w:val="28"/>
          <w:szCs w:val="28"/>
          <w:lang w:val="en"/>
        </w:rPr>
        <w:t>US</w:t>
      </w:r>
      <w:r w:rsidRPr="0065426A">
        <w:rPr>
          <w:rFonts w:asciiTheme="majorBidi" w:hAnsiTheme="majorBidi" w:cstheme="majorBidi"/>
          <w:sz w:val="28"/>
          <w:szCs w:val="28"/>
          <w:lang w:val="en"/>
        </w:rPr>
        <w:t xml:space="preserve"> and the rest of t</w:t>
      </w:r>
      <w:r w:rsidR="00FC3384" w:rsidRPr="0065426A">
        <w:rPr>
          <w:rFonts w:asciiTheme="majorBidi" w:hAnsiTheme="majorBidi" w:cstheme="majorBidi"/>
          <w:sz w:val="28"/>
          <w:szCs w:val="28"/>
          <w:lang w:val="en"/>
        </w:rPr>
        <w:t>he world,</w:t>
      </w:r>
      <w:r w:rsidRPr="0065426A">
        <w:rPr>
          <w:rFonts w:asciiTheme="majorBidi" w:hAnsiTheme="majorBidi" w:cstheme="majorBidi"/>
          <w:sz w:val="28"/>
          <w:szCs w:val="28"/>
          <w:lang w:val="en"/>
        </w:rPr>
        <w:t xml:space="preserve"> dumping world markets at low prices</w:t>
      </w:r>
      <w:r w:rsidRPr="0065426A">
        <w:rPr>
          <w:rFonts w:asciiTheme="majorBidi" w:hAnsiTheme="majorBidi" w:cs="Times New Roman"/>
          <w:sz w:val="28"/>
          <w:szCs w:val="28"/>
          <w:rtl/>
          <w:lang w:val="en"/>
        </w:rPr>
        <w:t>.</w:t>
      </w:r>
      <w:r w:rsidRPr="0065426A">
        <w:rPr>
          <w:rFonts w:asciiTheme="majorBidi" w:hAnsiTheme="majorBidi" w:cs="Times New Roman"/>
          <w:sz w:val="28"/>
          <w:szCs w:val="28"/>
          <w:lang w:val="en"/>
        </w:rPr>
        <w:t xml:space="preserve"> </w:t>
      </w:r>
    </w:p>
    <w:p w:rsidR="004B2E8B" w:rsidRPr="0065426A" w:rsidRDefault="004B2E8B" w:rsidP="0065426A">
      <w:pPr>
        <w:pStyle w:val="ListParagraph"/>
        <w:numPr>
          <w:ilvl w:val="1"/>
          <w:numId w:val="7"/>
        </w:numPr>
        <w:spacing w:before="0" w:after="0"/>
        <w:jc w:val="both"/>
        <w:rPr>
          <w:rFonts w:asciiTheme="majorBidi" w:hAnsiTheme="majorBidi" w:cstheme="majorBidi"/>
          <w:sz w:val="28"/>
          <w:szCs w:val="28"/>
          <w:lang w:val="en"/>
        </w:rPr>
      </w:pPr>
      <w:r w:rsidRPr="0065426A">
        <w:rPr>
          <w:rFonts w:asciiTheme="majorBidi" w:hAnsiTheme="majorBidi" w:cstheme="majorBidi"/>
          <w:sz w:val="28"/>
          <w:szCs w:val="28"/>
          <w:lang w:val="en"/>
        </w:rPr>
        <w:t>Support and development of Chinese state-owned enterprises</w:t>
      </w:r>
      <w:r w:rsidRPr="0065426A">
        <w:rPr>
          <w:rFonts w:asciiTheme="majorBidi" w:hAnsiTheme="majorBidi" w:cs="Times New Roman"/>
          <w:sz w:val="28"/>
          <w:szCs w:val="28"/>
          <w:rtl/>
          <w:lang w:val="en"/>
        </w:rPr>
        <w:t>.</w:t>
      </w:r>
    </w:p>
    <w:p w:rsidR="006C04C5" w:rsidRDefault="00FD0B11" w:rsidP="0065426A">
      <w:pPr>
        <w:pStyle w:val="ListParagraph"/>
        <w:numPr>
          <w:ilvl w:val="1"/>
          <w:numId w:val="7"/>
        </w:numPr>
        <w:spacing w:before="0" w:after="0"/>
        <w:jc w:val="both"/>
        <w:rPr>
          <w:rFonts w:asciiTheme="majorBidi" w:hAnsiTheme="majorBidi" w:cstheme="majorBidi"/>
          <w:sz w:val="28"/>
          <w:szCs w:val="28"/>
          <w:lang w:val="en"/>
        </w:rPr>
      </w:pPr>
      <w:r w:rsidRPr="0065426A">
        <w:rPr>
          <w:rFonts w:asciiTheme="majorBidi" w:hAnsiTheme="majorBidi" w:cstheme="majorBidi"/>
          <w:sz w:val="28"/>
          <w:szCs w:val="28"/>
          <w:lang w:val="en"/>
        </w:rPr>
        <w:t xml:space="preserve">China's increased </w:t>
      </w:r>
      <w:r w:rsidR="006C04C5" w:rsidRPr="0065426A">
        <w:rPr>
          <w:rFonts w:asciiTheme="majorBidi" w:hAnsiTheme="majorBidi" w:cstheme="majorBidi"/>
          <w:sz w:val="28"/>
          <w:szCs w:val="28"/>
          <w:lang w:val="en"/>
        </w:rPr>
        <w:t>restrictions on cloud computing.</w:t>
      </w:r>
    </w:p>
    <w:p w:rsidR="008A450E" w:rsidRDefault="008A450E" w:rsidP="008A450E">
      <w:pPr>
        <w:spacing w:before="0" w:after="0"/>
        <w:jc w:val="both"/>
        <w:rPr>
          <w:rFonts w:asciiTheme="majorBidi" w:hAnsiTheme="majorBidi" w:cstheme="majorBidi"/>
          <w:sz w:val="28"/>
          <w:szCs w:val="28"/>
          <w:lang w:val="en"/>
        </w:rPr>
      </w:pPr>
    </w:p>
    <w:p w:rsidR="008A450E" w:rsidRDefault="008A450E" w:rsidP="008A450E">
      <w:pPr>
        <w:spacing w:before="0" w:after="0"/>
        <w:jc w:val="both"/>
        <w:rPr>
          <w:rFonts w:asciiTheme="majorBidi" w:hAnsiTheme="majorBidi" w:cstheme="majorBidi"/>
          <w:sz w:val="28"/>
          <w:szCs w:val="28"/>
          <w:lang w:val="en"/>
        </w:rPr>
      </w:pPr>
    </w:p>
    <w:p w:rsidR="008A450E" w:rsidRPr="008A450E" w:rsidRDefault="008A450E" w:rsidP="008A450E">
      <w:pPr>
        <w:spacing w:before="0" w:after="0"/>
        <w:jc w:val="both"/>
        <w:rPr>
          <w:rFonts w:asciiTheme="majorBidi" w:hAnsiTheme="majorBidi" w:cstheme="majorBidi"/>
          <w:sz w:val="28"/>
          <w:szCs w:val="28"/>
          <w:rtl/>
          <w:lang w:val="en"/>
        </w:rPr>
      </w:pPr>
    </w:p>
    <w:p w:rsidR="00830D86" w:rsidRDefault="009F5C04" w:rsidP="0065426A">
      <w:pPr>
        <w:spacing w:before="0" w:after="0"/>
        <w:jc w:val="both"/>
        <w:rPr>
          <w:rFonts w:asciiTheme="majorBidi" w:hAnsiTheme="majorBidi" w:cstheme="majorBidi"/>
          <w:b/>
          <w:bCs/>
          <w:sz w:val="28"/>
          <w:szCs w:val="28"/>
          <w:lang w:val="en"/>
        </w:rPr>
      </w:pPr>
      <w:r w:rsidRPr="0065426A">
        <w:rPr>
          <w:rFonts w:asciiTheme="majorBidi" w:hAnsiTheme="majorBidi" w:cstheme="majorBidi"/>
          <w:b/>
          <w:bCs/>
          <w:sz w:val="28"/>
          <w:szCs w:val="28"/>
          <w:lang w:val="en"/>
        </w:rPr>
        <w:t>Main</w:t>
      </w:r>
      <w:r w:rsidR="00830D86" w:rsidRPr="0065426A">
        <w:rPr>
          <w:rFonts w:asciiTheme="majorBidi" w:hAnsiTheme="majorBidi" w:cstheme="majorBidi"/>
          <w:b/>
          <w:bCs/>
          <w:sz w:val="28"/>
          <w:szCs w:val="28"/>
          <w:lang w:val="en"/>
        </w:rPr>
        <w:t xml:space="preserve"> reper</w:t>
      </w:r>
      <w:r w:rsidRPr="0065426A">
        <w:rPr>
          <w:rFonts w:asciiTheme="majorBidi" w:hAnsiTheme="majorBidi" w:cstheme="majorBidi"/>
          <w:b/>
          <w:bCs/>
          <w:sz w:val="28"/>
          <w:szCs w:val="28"/>
          <w:lang w:val="en"/>
        </w:rPr>
        <w:t>cussions on the Chinese economy</w:t>
      </w:r>
    </w:p>
    <w:p w:rsidR="00067034" w:rsidRPr="0065426A" w:rsidRDefault="00067034" w:rsidP="0065426A">
      <w:pPr>
        <w:spacing w:before="0" w:after="0"/>
        <w:jc w:val="both"/>
        <w:rPr>
          <w:rFonts w:asciiTheme="majorBidi" w:hAnsiTheme="majorBidi" w:cstheme="majorBidi"/>
          <w:b/>
          <w:bCs/>
          <w:sz w:val="28"/>
          <w:szCs w:val="28"/>
          <w:lang w:val="en"/>
        </w:rPr>
      </w:pPr>
    </w:p>
    <w:p w:rsidR="009F7E34" w:rsidRPr="0065426A" w:rsidRDefault="00830D86" w:rsidP="00067034">
      <w:pPr>
        <w:pStyle w:val="ListParagraph"/>
        <w:numPr>
          <w:ilvl w:val="0"/>
          <w:numId w:val="6"/>
        </w:numPr>
        <w:spacing w:before="0" w:after="0"/>
        <w:jc w:val="both"/>
        <w:rPr>
          <w:rFonts w:asciiTheme="majorBidi" w:hAnsiTheme="majorBidi" w:cstheme="majorBidi"/>
          <w:sz w:val="28"/>
          <w:szCs w:val="28"/>
          <w:lang w:val="en"/>
        </w:rPr>
      </w:pPr>
      <w:r w:rsidRPr="0065426A">
        <w:rPr>
          <w:rFonts w:asciiTheme="majorBidi" w:hAnsiTheme="majorBidi" w:cstheme="majorBidi"/>
          <w:sz w:val="28"/>
          <w:szCs w:val="28"/>
          <w:lang w:val="en"/>
        </w:rPr>
        <w:t>China has a large debt in the US of about 1.5 trillion US dollars, and has an interest in maintaining the US dollar. The US has previously tried to revalue China's currency as it did with Japan, but China refused</w:t>
      </w:r>
      <w:r w:rsidRPr="0065426A">
        <w:rPr>
          <w:rFonts w:asciiTheme="majorBidi" w:hAnsiTheme="majorBidi" w:cs="Times New Roman"/>
          <w:sz w:val="28"/>
          <w:szCs w:val="28"/>
          <w:rtl/>
          <w:lang w:val="en"/>
        </w:rPr>
        <w:t>.</w:t>
      </w:r>
      <w:r w:rsidR="00EE06BC" w:rsidRPr="0065426A">
        <w:rPr>
          <w:rFonts w:asciiTheme="majorBidi" w:hAnsiTheme="majorBidi" w:cs="Times New Roman"/>
          <w:sz w:val="28"/>
          <w:szCs w:val="28"/>
          <w:lang w:val="en"/>
        </w:rPr>
        <w:t xml:space="preserve"> I</w:t>
      </w:r>
      <w:r w:rsidR="009F7E34" w:rsidRPr="0065426A">
        <w:rPr>
          <w:rFonts w:asciiTheme="majorBidi" w:hAnsiTheme="majorBidi" w:cstheme="majorBidi"/>
          <w:sz w:val="28"/>
          <w:szCs w:val="28"/>
          <w:lang w:val="en" w:bidi="ar"/>
        </w:rPr>
        <w:t xml:space="preserve">n 1993, the US forced Japan to revalue its currency against foreign currencies, leading to a drop in Japan's exports and an economic recession. Therefore, the devaluation of the </w:t>
      </w:r>
      <w:r w:rsidR="001F6DD5" w:rsidRPr="0065426A">
        <w:rPr>
          <w:rFonts w:asciiTheme="majorBidi" w:hAnsiTheme="majorBidi" w:cstheme="majorBidi"/>
          <w:sz w:val="28"/>
          <w:szCs w:val="28"/>
          <w:lang w:val="en" w:bidi="ar"/>
        </w:rPr>
        <w:t>Yuan</w:t>
      </w:r>
      <w:r w:rsidR="009F7E34" w:rsidRPr="0065426A">
        <w:rPr>
          <w:rFonts w:asciiTheme="majorBidi" w:hAnsiTheme="majorBidi" w:cstheme="majorBidi"/>
          <w:sz w:val="28"/>
          <w:szCs w:val="28"/>
          <w:lang w:val="en" w:bidi="ar"/>
        </w:rPr>
        <w:t xml:space="preserve"> would compensate for the loss of export competitiveness of Chinese e</w:t>
      </w:r>
      <w:r w:rsidR="00626D1C" w:rsidRPr="0065426A">
        <w:rPr>
          <w:rFonts w:asciiTheme="majorBidi" w:hAnsiTheme="majorBidi" w:cstheme="majorBidi"/>
          <w:sz w:val="28"/>
          <w:szCs w:val="28"/>
          <w:lang w:val="en" w:bidi="ar"/>
        </w:rPr>
        <w:t>xporters due to higher tariffs rendering</w:t>
      </w:r>
      <w:r w:rsidR="009F7E34" w:rsidRPr="0065426A">
        <w:rPr>
          <w:rFonts w:asciiTheme="majorBidi" w:hAnsiTheme="majorBidi" w:cstheme="majorBidi"/>
          <w:sz w:val="28"/>
          <w:szCs w:val="28"/>
          <w:lang w:val="en" w:bidi="ar"/>
        </w:rPr>
        <w:t xml:space="preserve"> Chinese goods cheaper for Americans</w:t>
      </w:r>
      <w:r w:rsidR="009F7E34" w:rsidRPr="0065426A">
        <w:rPr>
          <w:rFonts w:asciiTheme="majorBidi" w:hAnsiTheme="majorBidi" w:cs="Times New Roman"/>
          <w:sz w:val="28"/>
          <w:szCs w:val="28"/>
          <w:rtl/>
          <w:lang w:val="en" w:bidi="ar"/>
        </w:rPr>
        <w:t>.</w:t>
      </w:r>
    </w:p>
    <w:p w:rsidR="00EE06BC" w:rsidRPr="008A450E" w:rsidRDefault="00EE06BC" w:rsidP="0065426A">
      <w:pPr>
        <w:spacing w:before="0" w:after="0"/>
        <w:ind w:left="360"/>
        <w:jc w:val="both"/>
        <w:rPr>
          <w:rFonts w:asciiTheme="majorBidi" w:hAnsiTheme="majorBidi" w:cstheme="majorBidi"/>
          <w:sz w:val="16"/>
          <w:szCs w:val="16"/>
          <w:lang w:val="en" w:bidi="ar"/>
        </w:rPr>
      </w:pPr>
    </w:p>
    <w:p w:rsidR="008B32C9" w:rsidRPr="00067034" w:rsidRDefault="008B32C9" w:rsidP="00067034">
      <w:pPr>
        <w:pStyle w:val="ListParagraph"/>
        <w:numPr>
          <w:ilvl w:val="0"/>
          <w:numId w:val="6"/>
        </w:numPr>
        <w:spacing w:before="0" w:after="0"/>
        <w:jc w:val="both"/>
        <w:rPr>
          <w:rFonts w:asciiTheme="majorBidi" w:hAnsiTheme="majorBidi" w:cstheme="majorBidi"/>
          <w:sz w:val="28"/>
          <w:szCs w:val="28"/>
          <w:lang w:val="en" w:bidi="ar"/>
        </w:rPr>
      </w:pPr>
      <w:r w:rsidRPr="00067034">
        <w:rPr>
          <w:rFonts w:asciiTheme="majorBidi" w:hAnsiTheme="majorBidi" w:cstheme="majorBidi"/>
          <w:sz w:val="28"/>
          <w:szCs w:val="28"/>
          <w:lang w:val="en" w:bidi="ar"/>
        </w:rPr>
        <w:t>Beijing is expected to adopt a relatively tight monetary policy aimed at reducing financial debt, but it also needs stimulating monetary terms to promote economic growth, in addition to focusing more on domestic demand and bearing the costs of the global trade dispute</w:t>
      </w:r>
      <w:r w:rsidRPr="00067034">
        <w:rPr>
          <w:rFonts w:asciiTheme="majorBidi" w:hAnsiTheme="majorBidi" w:cs="Times New Roman"/>
          <w:sz w:val="28"/>
          <w:szCs w:val="28"/>
          <w:rtl/>
          <w:lang w:val="en" w:bidi="ar"/>
        </w:rPr>
        <w:t>.</w:t>
      </w:r>
    </w:p>
    <w:p w:rsidR="008B32C9" w:rsidRPr="008A450E" w:rsidRDefault="008B32C9" w:rsidP="0065426A">
      <w:pPr>
        <w:spacing w:before="0" w:after="0"/>
        <w:ind w:left="360"/>
        <w:jc w:val="both"/>
        <w:rPr>
          <w:rFonts w:asciiTheme="majorBidi" w:hAnsiTheme="majorBidi" w:cstheme="majorBidi"/>
          <w:sz w:val="16"/>
          <w:szCs w:val="16"/>
          <w:lang w:val="en"/>
        </w:rPr>
      </w:pPr>
    </w:p>
    <w:p w:rsidR="0072720D" w:rsidRPr="0065426A" w:rsidRDefault="0072720D" w:rsidP="002E146E">
      <w:pPr>
        <w:pStyle w:val="ListParagraph"/>
        <w:numPr>
          <w:ilvl w:val="0"/>
          <w:numId w:val="30"/>
        </w:numPr>
        <w:spacing w:before="0" w:after="0"/>
        <w:jc w:val="both"/>
        <w:rPr>
          <w:rFonts w:asciiTheme="majorBidi" w:hAnsiTheme="majorBidi" w:cstheme="majorBidi"/>
          <w:sz w:val="28"/>
          <w:szCs w:val="28"/>
        </w:rPr>
      </w:pPr>
      <w:r w:rsidRPr="0065426A">
        <w:rPr>
          <w:rFonts w:asciiTheme="majorBidi" w:hAnsiTheme="majorBidi" w:cstheme="majorBidi"/>
          <w:sz w:val="28"/>
          <w:szCs w:val="28"/>
        </w:rPr>
        <w:t>Chinese exports will continue to achieve further success in world markets as a result of lower prices compared to US dollar-denominated goods. Chinese goods in US markets remain more attractive to consumers than US goods, despite a 25 percent tariff hike due to the relative depreciation of the Chinese currency</w:t>
      </w:r>
      <w:r w:rsidRPr="0065426A">
        <w:rPr>
          <w:rFonts w:asciiTheme="majorBidi" w:hAnsiTheme="majorBidi" w:cs="Times New Roman"/>
          <w:sz w:val="28"/>
          <w:szCs w:val="28"/>
          <w:rtl/>
        </w:rPr>
        <w:t>.</w:t>
      </w:r>
    </w:p>
    <w:p w:rsidR="007A3B3C" w:rsidRPr="008A450E" w:rsidRDefault="007A3B3C" w:rsidP="0065426A">
      <w:pPr>
        <w:pStyle w:val="ListParagraph"/>
        <w:spacing w:before="0" w:after="0"/>
        <w:ind w:left="540"/>
        <w:jc w:val="both"/>
        <w:rPr>
          <w:rFonts w:asciiTheme="majorBidi" w:hAnsiTheme="majorBidi" w:cstheme="majorBidi"/>
          <w:sz w:val="16"/>
          <w:szCs w:val="16"/>
          <w:rtl/>
        </w:rPr>
      </w:pPr>
    </w:p>
    <w:p w:rsidR="0039708E" w:rsidRPr="0065426A" w:rsidRDefault="00667F92" w:rsidP="000A5F4E">
      <w:pPr>
        <w:pStyle w:val="ListParagraph"/>
        <w:numPr>
          <w:ilvl w:val="0"/>
          <w:numId w:val="30"/>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China's exports are expected to fall, leading to a decline in economic growth and a decline in economic indicators. In contrast, China is expected to make a new devaluation of its currency, which may also be effective as a counter-reaction to US policies, which means an increase in the price competitiveness of Chinese goods at the expense of America</w:t>
      </w:r>
      <w:r w:rsidRPr="0065426A">
        <w:rPr>
          <w:rFonts w:asciiTheme="majorBidi" w:hAnsiTheme="majorBidi" w:cs="Times New Roman"/>
          <w:sz w:val="28"/>
          <w:szCs w:val="28"/>
          <w:rtl/>
          <w:lang w:bidi="ar"/>
        </w:rPr>
        <w:t>.</w:t>
      </w:r>
      <w:r w:rsidR="00F93F83" w:rsidRPr="0065426A">
        <w:rPr>
          <w:rFonts w:asciiTheme="majorBidi" w:hAnsiTheme="majorBidi" w:cs="Times New Roman"/>
          <w:sz w:val="28"/>
          <w:szCs w:val="28"/>
          <w:lang w:bidi="ar"/>
        </w:rPr>
        <w:t xml:space="preserve"> </w:t>
      </w:r>
      <w:r w:rsidR="00BC4E03" w:rsidRPr="0065426A">
        <w:rPr>
          <w:rFonts w:asciiTheme="majorBidi" w:hAnsiTheme="majorBidi" w:cstheme="majorBidi"/>
          <w:sz w:val="28"/>
          <w:szCs w:val="28"/>
          <w:lang w:bidi="ar"/>
        </w:rPr>
        <w:t xml:space="preserve">China depends on the volume of demand from the US to increase its exports, but the US also depends on China which </w:t>
      </w:r>
      <w:r w:rsidR="003B7818" w:rsidRPr="0065426A">
        <w:rPr>
          <w:rFonts w:asciiTheme="majorBidi" w:hAnsiTheme="majorBidi" w:cstheme="majorBidi"/>
          <w:sz w:val="28"/>
          <w:szCs w:val="28"/>
          <w:lang w:bidi="ar"/>
        </w:rPr>
        <w:t>owns more than $</w:t>
      </w:r>
      <w:r w:rsidR="00BC4E03" w:rsidRPr="0065426A">
        <w:rPr>
          <w:rFonts w:asciiTheme="majorBidi" w:hAnsiTheme="majorBidi" w:cstheme="majorBidi"/>
          <w:sz w:val="28"/>
          <w:szCs w:val="28"/>
          <w:lang w:bidi="ar"/>
        </w:rPr>
        <w:t>1.5</w:t>
      </w:r>
      <w:r w:rsidR="003B7818" w:rsidRPr="0065426A">
        <w:rPr>
          <w:rFonts w:asciiTheme="majorBidi" w:hAnsiTheme="majorBidi" w:cstheme="majorBidi"/>
          <w:sz w:val="28"/>
          <w:szCs w:val="28"/>
          <w:lang w:bidi="ar"/>
        </w:rPr>
        <w:t xml:space="preserve"> trillion worth of US Treasury Bonds.</w:t>
      </w:r>
      <w:r w:rsidR="00EB7578" w:rsidRPr="0065426A">
        <w:rPr>
          <w:rFonts w:asciiTheme="majorBidi" w:hAnsiTheme="majorBidi" w:cstheme="majorBidi"/>
          <w:sz w:val="28"/>
          <w:szCs w:val="28"/>
          <w:lang w:bidi="ar"/>
        </w:rPr>
        <w:t xml:space="preserve"> </w:t>
      </w:r>
      <w:r w:rsidR="000A5F4E">
        <w:rPr>
          <w:rFonts w:asciiTheme="majorBidi" w:hAnsiTheme="majorBidi" w:cstheme="majorBidi"/>
          <w:sz w:val="28"/>
          <w:szCs w:val="28"/>
          <w:lang w:bidi="ar"/>
        </w:rPr>
        <w:t>This</w:t>
      </w:r>
      <w:r w:rsidR="00935EFC" w:rsidRPr="0065426A">
        <w:rPr>
          <w:rFonts w:asciiTheme="majorBidi" w:hAnsiTheme="majorBidi" w:cstheme="majorBidi"/>
          <w:sz w:val="28"/>
          <w:szCs w:val="28"/>
          <w:lang w:bidi="ar"/>
        </w:rPr>
        <w:t xml:space="preserve"> may </w:t>
      </w:r>
      <w:r w:rsidR="003763A4">
        <w:rPr>
          <w:rFonts w:asciiTheme="majorBidi" w:hAnsiTheme="majorBidi" w:cstheme="majorBidi"/>
          <w:sz w:val="28"/>
          <w:szCs w:val="28"/>
          <w:lang w:bidi="ar"/>
        </w:rPr>
        <w:t>trigger</w:t>
      </w:r>
      <w:r w:rsidR="000A5F4E">
        <w:rPr>
          <w:rFonts w:asciiTheme="majorBidi" w:hAnsiTheme="majorBidi" w:cstheme="majorBidi"/>
          <w:sz w:val="28"/>
          <w:szCs w:val="28"/>
          <w:lang w:bidi="ar"/>
        </w:rPr>
        <w:t xml:space="preserve"> </w:t>
      </w:r>
      <w:r w:rsidR="00935EFC" w:rsidRPr="0065426A">
        <w:rPr>
          <w:rFonts w:asciiTheme="majorBidi" w:hAnsiTheme="majorBidi" w:cstheme="majorBidi"/>
          <w:sz w:val="28"/>
          <w:szCs w:val="28"/>
          <w:lang w:bidi="ar"/>
        </w:rPr>
        <w:t>a similar US response, and the result will be a devaluation of the euro, yen and other currencies</w:t>
      </w:r>
      <w:r w:rsidR="00935EFC" w:rsidRPr="0065426A">
        <w:rPr>
          <w:rFonts w:asciiTheme="majorBidi" w:hAnsiTheme="majorBidi" w:cs="Times New Roman"/>
          <w:sz w:val="28"/>
          <w:szCs w:val="28"/>
          <w:rtl/>
          <w:lang w:bidi="ar"/>
        </w:rPr>
        <w:t>.</w:t>
      </w:r>
      <w:r w:rsidR="007226EB" w:rsidRPr="0065426A">
        <w:rPr>
          <w:rFonts w:asciiTheme="majorBidi" w:hAnsiTheme="majorBidi" w:cs="Times New Roman"/>
          <w:sz w:val="28"/>
          <w:szCs w:val="28"/>
          <w:lang w:bidi="ar"/>
        </w:rPr>
        <w:t xml:space="preserve"> </w:t>
      </w:r>
      <w:r w:rsidR="001672AC" w:rsidRPr="0065426A">
        <w:rPr>
          <w:rFonts w:asciiTheme="majorBidi" w:hAnsiTheme="majorBidi" w:cstheme="majorBidi"/>
          <w:sz w:val="28"/>
          <w:szCs w:val="28"/>
          <w:rtl/>
          <w:lang w:bidi="ar"/>
        </w:rPr>
        <w:t xml:space="preserve"> </w:t>
      </w:r>
      <w:r w:rsidR="00EB7578" w:rsidRPr="0065426A">
        <w:rPr>
          <w:rFonts w:asciiTheme="majorBidi" w:hAnsiTheme="majorBidi" w:cstheme="majorBidi"/>
          <w:sz w:val="28"/>
          <w:szCs w:val="28"/>
          <w:lang w:bidi="ar"/>
        </w:rPr>
        <w:t xml:space="preserve">Consequently, the world will be pulled </w:t>
      </w:r>
      <w:r w:rsidR="007226EB" w:rsidRPr="0065426A">
        <w:rPr>
          <w:rFonts w:asciiTheme="majorBidi" w:hAnsiTheme="majorBidi" w:cstheme="majorBidi"/>
          <w:sz w:val="28"/>
          <w:szCs w:val="28"/>
          <w:lang w:bidi="ar"/>
        </w:rPr>
        <w:t xml:space="preserve">into an inflation-inducing </w:t>
      </w:r>
      <w:r w:rsidR="00EB7578" w:rsidRPr="0065426A">
        <w:rPr>
          <w:rFonts w:asciiTheme="majorBidi" w:hAnsiTheme="majorBidi" w:cstheme="majorBidi"/>
          <w:sz w:val="28"/>
          <w:szCs w:val="28"/>
          <w:lang w:bidi="ar"/>
        </w:rPr>
        <w:t>vicious circle</w:t>
      </w:r>
      <w:r w:rsidR="0065425B" w:rsidRPr="0065426A">
        <w:rPr>
          <w:rFonts w:asciiTheme="majorBidi" w:hAnsiTheme="majorBidi" w:cstheme="majorBidi"/>
          <w:sz w:val="28"/>
          <w:szCs w:val="28"/>
          <w:lang w:bidi="ar"/>
        </w:rPr>
        <w:t xml:space="preserve"> of currency war, which in turn could lead to higher interest rates, lower investments and worsened debt servicing</w:t>
      </w:r>
      <w:r w:rsidR="0039708E" w:rsidRPr="0065426A">
        <w:rPr>
          <w:rFonts w:asciiTheme="majorBidi" w:hAnsiTheme="majorBidi" w:cs="Times New Roman"/>
          <w:sz w:val="28"/>
          <w:szCs w:val="28"/>
          <w:lang w:bidi="ar"/>
        </w:rPr>
        <w:t>, causing</w:t>
      </w:r>
      <w:r w:rsidR="0039708E" w:rsidRPr="0065426A">
        <w:rPr>
          <w:rFonts w:asciiTheme="majorBidi" w:hAnsiTheme="majorBidi" w:cstheme="majorBidi"/>
          <w:sz w:val="28"/>
          <w:szCs w:val="28"/>
          <w:lang w:bidi="ar"/>
        </w:rPr>
        <w:t xml:space="preserve"> a decline in the volume of consumption in all parts of the world and an increase in the unemployment rate and level of poverty</w:t>
      </w:r>
      <w:r w:rsidR="0039708E" w:rsidRPr="0065426A">
        <w:rPr>
          <w:rFonts w:asciiTheme="majorBidi" w:hAnsiTheme="majorBidi" w:cs="Times New Roman"/>
          <w:sz w:val="28"/>
          <w:szCs w:val="28"/>
          <w:rtl/>
          <w:lang w:bidi="ar"/>
        </w:rPr>
        <w:t>.</w:t>
      </w:r>
    </w:p>
    <w:p w:rsidR="007A3B3C" w:rsidRPr="008A450E" w:rsidRDefault="007A3B3C" w:rsidP="0065426A">
      <w:pPr>
        <w:pStyle w:val="ListParagraph"/>
        <w:spacing w:before="0" w:after="0"/>
        <w:ind w:left="540"/>
        <w:jc w:val="both"/>
        <w:rPr>
          <w:rFonts w:asciiTheme="majorBidi" w:hAnsiTheme="majorBidi" w:cstheme="majorBidi"/>
          <w:sz w:val="16"/>
          <w:szCs w:val="16"/>
          <w:rtl/>
          <w:lang w:bidi="ar"/>
        </w:rPr>
      </w:pPr>
    </w:p>
    <w:p w:rsidR="002D224F" w:rsidRPr="0065426A" w:rsidRDefault="00ED0D94" w:rsidP="00693850">
      <w:pPr>
        <w:pStyle w:val="ListParagraph"/>
        <w:numPr>
          <w:ilvl w:val="0"/>
          <w:numId w:val="30"/>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China controls the key components of global supply chains and production networks. For example, in the I-phone industry, China </w:t>
      </w:r>
      <w:r w:rsidR="000A5F4E" w:rsidRPr="0065426A">
        <w:rPr>
          <w:rFonts w:asciiTheme="majorBidi" w:hAnsiTheme="majorBidi" w:cstheme="majorBidi"/>
          <w:sz w:val="28"/>
          <w:szCs w:val="28"/>
          <w:lang w:bidi="ar"/>
        </w:rPr>
        <w:t>offers</w:t>
      </w:r>
      <w:r w:rsidRPr="0065426A">
        <w:rPr>
          <w:rFonts w:asciiTheme="majorBidi" w:hAnsiTheme="majorBidi" w:cstheme="majorBidi"/>
          <w:sz w:val="28"/>
          <w:szCs w:val="28"/>
          <w:lang w:bidi="ar"/>
        </w:rPr>
        <w:t xml:space="preserve"> only 4% of value-added, providing key components of Apple's supply chains at low prices</w:t>
      </w:r>
      <w:r w:rsidRPr="0065426A">
        <w:rPr>
          <w:rFonts w:asciiTheme="majorBidi" w:hAnsiTheme="majorBidi" w:cs="Times New Roman"/>
          <w:sz w:val="28"/>
          <w:szCs w:val="28"/>
          <w:rtl/>
          <w:lang w:bidi="ar"/>
        </w:rPr>
        <w:t>.</w:t>
      </w:r>
    </w:p>
    <w:p w:rsidR="00364CEF" w:rsidRPr="008A450E" w:rsidRDefault="00364CEF" w:rsidP="00693850">
      <w:pPr>
        <w:spacing w:before="0" w:after="0"/>
        <w:jc w:val="both"/>
        <w:rPr>
          <w:rFonts w:asciiTheme="majorBidi" w:hAnsiTheme="majorBidi" w:cstheme="majorBidi"/>
          <w:sz w:val="16"/>
          <w:szCs w:val="16"/>
          <w:lang w:bidi="ar"/>
        </w:rPr>
      </w:pPr>
    </w:p>
    <w:p w:rsidR="007E5D5E" w:rsidRPr="00067034" w:rsidRDefault="007E5D5E" w:rsidP="00693850">
      <w:pPr>
        <w:spacing w:before="0" w:after="0"/>
        <w:ind w:left="720"/>
        <w:jc w:val="both"/>
        <w:rPr>
          <w:rFonts w:asciiTheme="majorBidi" w:hAnsiTheme="majorBidi" w:cstheme="majorBidi"/>
          <w:sz w:val="28"/>
          <w:szCs w:val="28"/>
          <w:lang w:bidi="ar"/>
        </w:rPr>
      </w:pPr>
      <w:r w:rsidRPr="00067034">
        <w:rPr>
          <w:rFonts w:asciiTheme="majorBidi" w:hAnsiTheme="majorBidi" w:cstheme="majorBidi"/>
          <w:sz w:val="28"/>
          <w:szCs w:val="28"/>
          <w:lang w:bidi="ar"/>
        </w:rPr>
        <w:t xml:space="preserve">Apple </w:t>
      </w:r>
      <w:r w:rsidR="001F6DD5" w:rsidRPr="00067034">
        <w:rPr>
          <w:rFonts w:asciiTheme="majorBidi" w:hAnsiTheme="majorBidi" w:cstheme="majorBidi"/>
          <w:sz w:val="28"/>
          <w:szCs w:val="28"/>
          <w:lang w:bidi="ar"/>
        </w:rPr>
        <w:t>cannot</w:t>
      </w:r>
      <w:r w:rsidRPr="00067034">
        <w:rPr>
          <w:rFonts w:asciiTheme="majorBidi" w:hAnsiTheme="majorBidi" w:cstheme="majorBidi"/>
          <w:sz w:val="28"/>
          <w:szCs w:val="28"/>
          <w:lang w:bidi="ar"/>
        </w:rPr>
        <w:t xml:space="preserve"> </w:t>
      </w:r>
      <w:r w:rsidR="000A5F4E">
        <w:rPr>
          <w:rFonts w:asciiTheme="majorBidi" w:hAnsiTheme="majorBidi" w:cstheme="majorBidi"/>
          <w:sz w:val="28"/>
          <w:szCs w:val="28"/>
          <w:lang w:bidi="ar"/>
        </w:rPr>
        <w:t>re</w:t>
      </w:r>
      <w:r w:rsidRPr="00067034">
        <w:rPr>
          <w:rFonts w:asciiTheme="majorBidi" w:hAnsiTheme="majorBidi" w:cstheme="majorBidi"/>
          <w:sz w:val="28"/>
          <w:szCs w:val="28"/>
          <w:lang w:bidi="ar"/>
        </w:rPr>
        <w:t xml:space="preserve">start from </w:t>
      </w:r>
      <w:r w:rsidR="007E0405" w:rsidRPr="00067034">
        <w:rPr>
          <w:rFonts w:asciiTheme="majorBidi" w:hAnsiTheme="majorBidi" w:cstheme="majorBidi"/>
          <w:sz w:val="28"/>
          <w:szCs w:val="28"/>
          <w:lang w:bidi="ar"/>
        </w:rPr>
        <w:t xml:space="preserve">scratch, leave China and return </w:t>
      </w:r>
      <w:r w:rsidRPr="00067034">
        <w:rPr>
          <w:rFonts w:asciiTheme="majorBidi" w:hAnsiTheme="majorBidi" w:cstheme="majorBidi"/>
          <w:sz w:val="28"/>
          <w:szCs w:val="28"/>
          <w:lang w:bidi="ar"/>
        </w:rPr>
        <w:t xml:space="preserve">to America to rebuild its factories. Instead it has to look for alternative suppliers, which will greatly increase production costs, </w:t>
      </w:r>
      <w:r w:rsidR="000A5F4E">
        <w:rPr>
          <w:rFonts w:asciiTheme="majorBidi" w:hAnsiTheme="majorBidi" w:cstheme="majorBidi"/>
          <w:sz w:val="28"/>
          <w:szCs w:val="28"/>
          <w:lang w:bidi="ar"/>
        </w:rPr>
        <w:t>giving</w:t>
      </w:r>
      <w:r w:rsidRPr="00067034">
        <w:rPr>
          <w:rFonts w:asciiTheme="majorBidi" w:hAnsiTheme="majorBidi" w:cstheme="majorBidi"/>
          <w:sz w:val="28"/>
          <w:szCs w:val="28"/>
          <w:lang w:bidi="ar"/>
        </w:rPr>
        <w:t xml:space="preserve"> Chinese smartphones (Huawei) the opportunity to seize a large share of the global markets of the major players (the US, etc.)</w:t>
      </w:r>
      <w:r w:rsidRPr="00067034">
        <w:rPr>
          <w:rFonts w:asciiTheme="majorBidi" w:hAnsiTheme="majorBidi" w:cs="Times New Roman"/>
          <w:sz w:val="28"/>
          <w:szCs w:val="28"/>
          <w:rtl/>
          <w:lang w:bidi="ar"/>
        </w:rPr>
        <w:t>.</w:t>
      </w:r>
    </w:p>
    <w:p w:rsidR="00D12F59" w:rsidRPr="00693850" w:rsidRDefault="00D12F59" w:rsidP="00693850">
      <w:pPr>
        <w:pStyle w:val="ListParagraph"/>
        <w:spacing w:before="0" w:after="0"/>
        <w:ind w:left="540"/>
        <w:jc w:val="both"/>
        <w:rPr>
          <w:rFonts w:asciiTheme="majorBidi" w:hAnsiTheme="majorBidi" w:cstheme="majorBidi"/>
          <w:sz w:val="16"/>
          <w:szCs w:val="16"/>
          <w:lang w:bidi="ar"/>
        </w:rPr>
      </w:pPr>
    </w:p>
    <w:p w:rsidR="00D12F59" w:rsidRPr="0065426A" w:rsidRDefault="00D12F59" w:rsidP="00693850">
      <w:pPr>
        <w:pStyle w:val="ListParagraph"/>
        <w:numPr>
          <w:ilvl w:val="0"/>
          <w:numId w:val="30"/>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About 80% of the world trade includes the Global Supply Chain. The reduction in production costs of international companies allowed their production lines to be geographically dispersed through the processing of goods and value-</w:t>
      </w:r>
      <w:r w:rsidR="00171F2D" w:rsidRPr="0065426A">
        <w:rPr>
          <w:rFonts w:asciiTheme="majorBidi" w:hAnsiTheme="majorBidi" w:cstheme="majorBidi"/>
          <w:sz w:val="28"/>
          <w:szCs w:val="28"/>
          <w:lang w:bidi="ar"/>
        </w:rPr>
        <w:t>added in different</w:t>
      </w:r>
      <w:r w:rsidRPr="0065426A">
        <w:rPr>
          <w:rFonts w:asciiTheme="majorBidi" w:hAnsiTheme="majorBidi" w:cstheme="majorBidi"/>
          <w:sz w:val="28"/>
          <w:szCs w:val="28"/>
          <w:lang w:bidi="ar"/>
        </w:rPr>
        <w:t xml:space="preserve"> countries </w:t>
      </w:r>
      <w:r w:rsidR="00171F2D" w:rsidRPr="0065426A">
        <w:rPr>
          <w:rFonts w:asciiTheme="majorBidi" w:hAnsiTheme="majorBidi" w:cstheme="majorBidi"/>
          <w:sz w:val="28"/>
          <w:szCs w:val="28"/>
          <w:lang w:bidi="ar"/>
        </w:rPr>
        <w:t xml:space="preserve">along </w:t>
      </w:r>
      <w:r w:rsidRPr="0065426A">
        <w:rPr>
          <w:rFonts w:asciiTheme="majorBidi" w:hAnsiTheme="majorBidi" w:cstheme="majorBidi"/>
          <w:sz w:val="28"/>
          <w:szCs w:val="28"/>
          <w:lang w:bidi="ar"/>
        </w:rPr>
        <w:t>the chain. But a trade dispute with China could disrupt global supply chains and entire production networks, severely damaging the US economy a</w:t>
      </w:r>
      <w:r w:rsidR="00171F2D" w:rsidRPr="0065426A">
        <w:rPr>
          <w:rFonts w:asciiTheme="majorBidi" w:hAnsiTheme="majorBidi" w:cstheme="majorBidi"/>
          <w:sz w:val="28"/>
          <w:szCs w:val="28"/>
          <w:lang w:bidi="ar"/>
        </w:rPr>
        <w:t xml:space="preserve">nd most of the economies of </w:t>
      </w:r>
      <w:r w:rsidRPr="0065426A">
        <w:rPr>
          <w:rFonts w:asciiTheme="majorBidi" w:hAnsiTheme="majorBidi" w:cstheme="majorBidi"/>
          <w:sz w:val="28"/>
          <w:szCs w:val="28"/>
          <w:lang w:bidi="ar"/>
        </w:rPr>
        <w:t>countries involved in global supply chains</w:t>
      </w:r>
      <w:r w:rsidRPr="0065426A">
        <w:rPr>
          <w:rFonts w:asciiTheme="majorBidi" w:hAnsiTheme="majorBidi" w:cs="Times New Roman"/>
          <w:sz w:val="28"/>
          <w:szCs w:val="28"/>
          <w:rtl/>
          <w:lang w:bidi="ar"/>
        </w:rPr>
        <w:t>.</w:t>
      </w:r>
    </w:p>
    <w:p w:rsidR="00485F05" w:rsidRPr="00693850" w:rsidRDefault="00485F05" w:rsidP="00693850">
      <w:pPr>
        <w:pStyle w:val="ListParagraph"/>
        <w:spacing w:before="0" w:after="0"/>
        <w:ind w:left="540" w:firstLine="75"/>
        <w:jc w:val="both"/>
        <w:rPr>
          <w:rFonts w:asciiTheme="majorBidi" w:hAnsiTheme="majorBidi" w:cstheme="majorBidi"/>
          <w:sz w:val="16"/>
          <w:szCs w:val="16"/>
          <w:rtl/>
          <w:lang w:bidi="ar"/>
        </w:rPr>
      </w:pPr>
    </w:p>
    <w:p w:rsidR="00C400F5" w:rsidRPr="0065426A" w:rsidRDefault="00C400F5" w:rsidP="00693850">
      <w:pPr>
        <w:pStyle w:val="ListParagraph"/>
        <w:numPr>
          <w:ilvl w:val="0"/>
          <w:numId w:val="30"/>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global trade conflict, if escalated between the </w:t>
      </w:r>
      <w:r w:rsidR="00E71C86" w:rsidRPr="0065426A">
        <w:rPr>
          <w:rFonts w:asciiTheme="majorBidi" w:hAnsiTheme="majorBidi" w:cstheme="majorBidi"/>
          <w:sz w:val="28"/>
          <w:szCs w:val="28"/>
          <w:lang w:bidi="ar"/>
        </w:rPr>
        <w:t>US</w:t>
      </w:r>
      <w:r w:rsidRPr="0065426A">
        <w:rPr>
          <w:rFonts w:asciiTheme="majorBidi" w:hAnsiTheme="majorBidi" w:cstheme="majorBidi"/>
          <w:sz w:val="28"/>
          <w:szCs w:val="28"/>
          <w:lang w:bidi="ar"/>
        </w:rPr>
        <w:t xml:space="preserve"> and China, could adversely af</w:t>
      </w:r>
      <w:r w:rsidR="00BB0F71" w:rsidRPr="0065426A">
        <w:rPr>
          <w:rFonts w:asciiTheme="majorBidi" w:hAnsiTheme="majorBidi" w:cstheme="majorBidi"/>
          <w:sz w:val="28"/>
          <w:szCs w:val="28"/>
          <w:lang w:bidi="ar"/>
        </w:rPr>
        <w:t xml:space="preserve">fect the economic growth of </w:t>
      </w:r>
      <w:r w:rsidRPr="0065426A">
        <w:rPr>
          <w:rFonts w:asciiTheme="majorBidi" w:hAnsiTheme="majorBidi" w:cstheme="majorBidi"/>
          <w:sz w:val="28"/>
          <w:szCs w:val="28"/>
          <w:lang w:bidi="ar"/>
        </w:rPr>
        <w:t xml:space="preserve">countries involved in the Chinese commodity supply chain. Two-thirds of Chinese goods targeted by the </w:t>
      </w:r>
      <w:r w:rsidR="00E71C86" w:rsidRPr="0065426A">
        <w:rPr>
          <w:rFonts w:asciiTheme="majorBidi" w:hAnsiTheme="majorBidi" w:cstheme="majorBidi"/>
          <w:sz w:val="28"/>
          <w:szCs w:val="28"/>
          <w:lang w:bidi="ar"/>
        </w:rPr>
        <w:t>US</w:t>
      </w:r>
      <w:r w:rsidRPr="0065426A">
        <w:rPr>
          <w:rFonts w:asciiTheme="majorBidi" w:hAnsiTheme="majorBidi" w:cstheme="majorBidi"/>
          <w:sz w:val="28"/>
          <w:szCs w:val="28"/>
          <w:lang w:bidi="ar"/>
        </w:rPr>
        <w:t xml:space="preserve"> through tariff increases are manufactured in a global supply chain spanning Southeast Asia (the Philippines, Indonesia, Malaysia, Vietnam, Thailand, Taiwan</w:t>
      </w:r>
      <w:r w:rsidR="00E71C86" w:rsidRPr="0065426A">
        <w:rPr>
          <w:rFonts w:asciiTheme="majorBidi" w:hAnsiTheme="majorBidi" w:cs="Times New Roman"/>
          <w:sz w:val="28"/>
          <w:szCs w:val="28"/>
          <w:lang w:bidi="ar"/>
        </w:rPr>
        <w:t>, etc.).</w:t>
      </w:r>
    </w:p>
    <w:p w:rsidR="007A3B3C" w:rsidRPr="00693850" w:rsidRDefault="007A3B3C" w:rsidP="00693850">
      <w:pPr>
        <w:pStyle w:val="ListParagraph"/>
        <w:spacing w:before="0" w:after="0"/>
        <w:ind w:left="540"/>
        <w:jc w:val="both"/>
        <w:rPr>
          <w:rFonts w:asciiTheme="majorBidi" w:hAnsiTheme="majorBidi" w:cstheme="majorBidi"/>
          <w:sz w:val="16"/>
          <w:szCs w:val="16"/>
          <w:rtl/>
          <w:lang w:bidi="ar"/>
        </w:rPr>
      </w:pPr>
    </w:p>
    <w:p w:rsidR="007A3B3C" w:rsidRPr="0065426A" w:rsidRDefault="0026278D" w:rsidP="00693850">
      <w:pPr>
        <w:pStyle w:val="ListParagraph"/>
        <w:numPr>
          <w:ilvl w:val="0"/>
          <w:numId w:val="30"/>
        </w:numPr>
        <w:spacing w:before="0" w:after="0"/>
        <w:jc w:val="both"/>
        <w:rPr>
          <w:rFonts w:asciiTheme="majorBidi" w:hAnsiTheme="majorBidi" w:cstheme="majorBidi"/>
          <w:sz w:val="28"/>
          <w:szCs w:val="28"/>
        </w:rPr>
      </w:pPr>
      <w:r w:rsidRPr="0065426A">
        <w:rPr>
          <w:rFonts w:asciiTheme="majorBidi" w:hAnsiTheme="majorBidi" w:cstheme="majorBidi"/>
          <w:sz w:val="28"/>
          <w:szCs w:val="28"/>
        </w:rPr>
        <w:t>China is increasingly headed towards rebalancing its economic system to become more dependent on expanding the domestic consumption market, rather than over-reliance on investment in foreign countries and increasing exports. It is also adopting policies that are more focused on slowing the expansion of bank credit and improving product quality and economic growth</w:t>
      </w:r>
      <w:r w:rsidRPr="0065426A">
        <w:rPr>
          <w:rFonts w:asciiTheme="majorBidi" w:hAnsiTheme="majorBidi" w:cs="Times New Roman"/>
          <w:sz w:val="28"/>
          <w:szCs w:val="28"/>
          <w:rtl/>
        </w:rPr>
        <w:t>.</w:t>
      </w:r>
    </w:p>
    <w:p w:rsidR="000215DE" w:rsidRPr="0065426A" w:rsidRDefault="000215DE" w:rsidP="00693850">
      <w:pPr>
        <w:pStyle w:val="ListParagraph"/>
        <w:spacing w:before="0" w:after="0"/>
        <w:jc w:val="both"/>
        <w:rPr>
          <w:rFonts w:asciiTheme="majorBidi" w:hAnsiTheme="majorBidi" w:cstheme="majorBidi"/>
          <w:sz w:val="28"/>
          <w:szCs w:val="28"/>
        </w:rPr>
      </w:pPr>
    </w:p>
    <w:p w:rsidR="0067036B" w:rsidRPr="0065426A" w:rsidRDefault="0067036B" w:rsidP="00693850">
      <w:pPr>
        <w:spacing w:before="0" w:after="0"/>
        <w:ind w:left="720"/>
        <w:jc w:val="both"/>
        <w:rPr>
          <w:rFonts w:asciiTheme="majorBidi" w:hAnsiTheme="majorBidi" w:cs="Times New Roman"/>
          <w:sz w:val="28"/>
          <w:szCs w:val="28"/>
          <w:lang w:bidi="ar"/>
        </w:rPr>
      </w:pPr>
      <w:r w:rsidRPr="0065426A">
        <w:rPr>
          <w:rFonts w:asciiTheme="majorBidi" w:hAnsiTheme="majorBidi" w:cstheme="majorBidi"/>
          <w:sz w:val="28"/>
          <w:szCs w:val="28"/>
          <w:lang w:bidi="ar"/>
        </w:rPr>
        <w:t>China could get rid of a large part of the US Treasury bonds investments. If this happens, the US economy will have a titanic and unpredictable impact. China c</w:t>
      </w:r>
      <w:r w:rsidR="00A15598" w:rsidRPr="0065426A">
        <w:rPr>
          <w:rFonts w:asciiTheme="majorBidi" w:hAnsiTheme="majorBidi" w:cstheme="majorBidi"/>
          <w:sz w:val="28"/>
          <w:szCs w:val="28"/>
          <w:lang w:bidi="ar"/>
        </w:rPr>
        <w:t>ould also</w:t>
      </w:r>
      <w:r w:rsidRPr="0065426A">
        <w:rPr>
          <w:rFonts w:asciiTheme="majorBidi" w:hAnsiTheme="majorBidi" w:cstheme="majorBidi"/>
          <w:sz w:val="28"/>
          <w:szCs w:val="28"/>
          <w:lang w:bidi="ar"/>
        </w:rPr>
        <w:t xml:space="preserve"> devalue its national currency to encourage exports, starting a currency war.</w:t>
      </w:r>
      <w:r w:rsidR="00F55C62" w:rsidRPr="0065426A">
        <w:rPr>
          <w:sz w:val="28"/>
          <w:szCs w:val="28"/>
        </w:rPr>
        <w:t xml:space="preserve"> </w:t>
      </w:r>
      <w:r w:rsidR="00F55C62" w:rsidRPr="0065426A">
        <w:rPr>
          <w:rFonts w:asciiTheme="majorBidi" w:hAnsiTheme="majorBidi" w:cstheme="majorBidi"/>
          <w:sz w:val="28"/>
          <w:szCs w:val="28"/>
          <w:lang w:bidi="ar"/>
        </w:rPr>
        <w:t>The US could respond by raising interest rates to deprive China of attracting international capital</w:t>
      </w:r>
      <w:r w:rsidRPr="0065426A">
        <w:rPr>
          <w:rFonts w:asciiTheme="majorBidi" w:hAnsiTheme="majorBidi" w:cstheme="majorBidi"/>
          <w:sz w:val="28"/>
          <w:szCs w:val="28"/>
          <w:lang w:bidi="ar"/>
        </w:rPr>
        <w:t xml:space="preserve"> Interest rates to deprive China of attracting international </w:t>
      </w:r>
      <w:r w:rsidR="00F55C62" w:rsidRPr="0065426A">
        <w:rPr>
          <w:rFonts w:asciiTheme="majorBidi" w:hAnsiTheme="majorBidi" w:cstheme="majorBidi"/>
          <w:sz w:val="28"/>
          <w:szCs w:val="28"/>
          <w:lang w:bidi="ar"/>
        </w:rPr>
        <w:t xml:space="preserve">foreign </w:t>
      </w:r>
      <w:r w:rsidRPr="0065426A">
        <w:rPr>
          <w:rFonts w:asciiTheme="majorBidi" w:hAnsiTheme="majorBidi" w:cstheme="majorBidi"/>
          <w:sz w:val="28"/>
          <w:szCs w:val="28"/>
          <w:lang w:bidi="ar"/>
        </w:rPr>
        <w:t xml:space="preserve">capital, and put </w:t>
      </w:r>
      <w:r w:rsidR="00F55C62" w:rsidRPr="0065426A">
        <w:rPr>
          <w:rFonts w:asciiTheme="majorBidi" w:hAnsiTheme="majorBidi" w:cstheme="majorBidi"/>
          <w:sz w:val="28"/>
          <w:szCs w:val="28"/>
          <w:lang w:bidi="ar"/>
        </w:rPr>
        <w:t>a</w:t>
      </w:r>
      <w:r w:rsidRPr="0065426A">
        <w:rPr>
          <w:rFonts w:asciiTheme="majorBidi" w:hAnsiTheme="majorBidi" w:cstheme="majorBidi"/>
          <w:sz w:val="28"/>
          <w:szCs w:val="28"/>
          <w:lang w:bidi="ar"/>
        </w:rPr>
        <w:t xml:space="preserve"> </w:t>
      </w:r>
      <w:r w:rsidR="00F55C62" w:rsidRPr="0065426A">
        <w:rPr>
          <w:rFonts w:asciiTheme="majorBidi" w:hAnsiTheme="majorBidi" w:cstheme="majorBidi"/>
          <w:sz w:val="28"/>
          <w:szCs w:val="28"/>
          <w:lang w:bidi="ar"/>
        </w:rPr>
        <w:t>dreadful</w:t>
      </w:r>
      <w:r w:rsidRPr="0065426A">
        <w:rPr>
          <w:rFonts w:asciiTheme="majorBidi" w:hAnsiTheme="majorBidi" w:cstheme="majorBidi"/>
          <w:sz w:val="28"/>
          <w:szCs w:val="28"/>
          <w:lang w:bidi="ar"/>
        </w:rPr>
        <w:t xml:space="preserve"> pressure on China's private sector to repay its dollar-denominated international debt</w:t>
      </w:r>
      <w:r w:rsidRPr="0065426A">
        <w:rPr>
          <w:rFonts w:asciiTheme="majorBidi" w:hAnsiTheme="majorBidi" w:cs="Times New Roman"/>
          <w:sz w:val="28"/>
          <w:szCs w:val="28"/>
          <w:rtl/>
          <w:lang w:bidi="ar"/>
        </w:rPr>
        <w:t>.</w:t>
      </w:r>
    </w:p>
    <w:p w:rsidR="008174DE" w:rsidRPr="0065426A" w:rsidRDefault="008174DE" w:rsidP="00693850">
      <w:pPr>
        <w:spacing w:before="0" w:after="0"/>
        <w:jc w:val="both"/>
        <w:rPr>
          <w:rFonts w:asciiTheme="majorBidi" w:hAnsiTheme="majorBidi" w:cstheme="majorBidi"/>
          <w:sz w:val="28"/>
          <w:szCs w:val="28"/>
          <w:lang w:bidi="ar"/>
        </w:rPr>
      </w:pPr>
    </w:p>
    <w:p w:rsidR="00547A9E" w:rsidRPr="0065426A" w:rsidRDefault="00547A9E" w:rsidP="002E146E">
      <w:pPr>
        <w:pStyle w:val="Heading2"/>
        <w:numPr>
          <w:ilvl w:val="0"/>
          <w:numId w:val="31"/>
        </w:numPr>
        <w:rPr>
          <w:lang w:bidi="ar"/>
        </w:rPr>
      </w:pPr>
      <w:bookmarkStart w:id="108" w:name="_Toc13651361"/>
      <w:bookmarkStart w:id="109" w:name="_Toc15295896"/>
      <w:r w:rsidRPr="0065426A">
        <w:rPr>
          <w:lang w:bidi="ar"/>
        </w:rPr>
        <w:t xml:space="preserve">Economic </w:t>
      </w:r>
      <w:r w:rsidR="00067034">
        <w:rPr>
          <w:lang w:bidi="ar"/>
        </w:rPr>
        <w:t>repercussions</w:t>
      </w:r>
      <w:r w:rsidRPr="0065426A">
        <w:rPr>
          <w:lang w:bidi="ar"/>
        </w:rPr>
        <w:t xml:space="preserve"> on Arab countries</w:t>
      </w:r>
      <w:bookmarkEnd w:id="108"/>
      <w:bookmarkEnd w:id="109"/>
    </w:p>
    <w:p w:rsidR="00067034" w:rsidRDefault="00067034" w:rsidP="0065426A">
      <w:pPr>
        <w:spacing w:before="0" w:after="0"/>
        <w:jc w:val="both"/>
        <w:rPr>
          <w:rFonts w:asciiTheme="majorBidi" w:hAnsiTheme="majorBidi" w:cstheme="majorBidi"/>
          <w:sz w:val="28"/>
          <w:szCs w:val="28"/>
          <w:lang w:bidi="ar"/>
        </w:rPr>
      </w:pPr>
    </w:p>
    <w:p w:rsidR="00547A9E" w:rsidRPr="0065426A" w:rsidRDefault="00547A9E"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economies of the Middle East may be indirectly affected if the global trade conflict </w:t>
      </w:r>
      <w:r w:rsidR="00E3369F" w:rsidRPr="0065426A">
        <w:rPr>
          <w:rFonts w:asciiTheme="majorBidi" w:hAnsiTheme="majorBidi" w:cstheme="majorBidi"/>
          <w:sz w:val="28"/>
          <w:szCs w:val="28"/>
          <w:lang w:bidi="ar"/>
        </w:rPr>
        <w:t>escalated</w:t>
      </w:r>
      <w:r w:rsidRPr="0065426A">
        <w:rPr>
          <w:rFonts w:asciiTheme="majorBidi" w:hAnsiTheme="majorBidi" w:cstheme="majorBidi"/>
          <w:sz w:val="28"/>
          <w:szCs w:val="28"/>
          <w:lang w:bidi="ar"/>
        </w:rPr>
        <w:t xml:space="preserve">. The EU is the first trade partner of the Arab countries, followed by China, which </w:t>
      </w:r>
      <w:r w:rsidR="00E3369F" w:rsidRPr="0065426A">
        <w:rPr>
          <w:rFonts w:asciiTheme="majorBidi" w:hAnsiTheme="majorBidi" w:cstheme="majorBidi"/>
          <w:sz w:val="28"/>
          <w:szCs w:val="28"/>
          <w:lang w:bidi="ar"/>
        </w:rPr>
        <w:t xml:space="preserve">outdoes </w:t>
      </w:r>
      <w:r w:rsidRPr="0065426A">
        <w:rPr>
          <w:rFonts w:asciiTheme="majorBidi" w:hAnsiTheme="majorBidi" w:cstheme="majorBidi"/>
          <w:sz w:val="28"/>
          <w:szCs w:val="28"/>
          <w:lang w:bidi="ar"/>
        </w:rPr>
        <w:t xml:space="preserve">America in the volume of its trade with the Arab countries. China is the largest exporter </w:t>
      </w:r>
      <w:r w:rsidR="00E3369F" w:rsidRPr="0065426A">
        <w:rPr>
          <w:rFonts w:asciiTheme="majorBidi" w:hAnsiTheme="majorBidi" w:cstheme="majorBidi"/>
          <w:sz w:val="28"/>
          <w:szCs w:val="28"/>
          <w:lang w:bidi="ar"/>
        </w:rPr>
        <w:t>to</w:t>
      </w:r>
      <w:r w:rsidR="00CE168B" w:rsidRPr="0065426A">
        <w:rPr>
          <w:rFonts w:asciiTheme="majorBidi" w:hAnsiTheme="majorBidi" w:cstheme="majorBidi"/>
          <w:sz w:val="28"/>
          <w:szCs w:val="28"/>
          <w:lang w:bidi="ar"/>
        </w:rPr>
        <w:t xml:space="preserve"> Arab countries. T</w:t>
      </w:r>
      <w:r w:rsidRPr="0065426A">
        <w:rPr>
          <w:rFonts w:asciiTheme="majorBidi" w:hAnsiTheme="majorBidi" w:cstheme="majorBidi"/>
          <w:sz w:val="28"/>
          <w:szCs w:val="28"/>
          <w:lang w:bidi="ar"/>
        </w:rPr>
        <w:t xml:space="preserve">he trade </w:t>
      </w:r>
      <w:r w:rsidR="00CE168B" w:rsidRPr="0065426A">
        <w:rPr>
          <w:rFonts w:asciiTheme="majorBidi" w:hAnsiTheme="majorBidi" w:cstheme="majorBidi"/>
          <w:sz w:val="28"/>
          <w:szCs w:val="28"/>
          <w:lang w:bidi="ar"/>
        </w:rPr>
        <w:t>volume between</w:t>
      </w:r>
      <w:r w:rsidRPr="0065426A">
        <w:rPr>
          <w:rFonts w:asciiTheme="majorBidi" w:hAnsiTheme="majorBidi" w:cstheme="majorBidi"/>
          <w:sz w:val="28"/>
          <w:szCs w:val="28"/>
          <w:lang w:bidi="ar"/>
        </w:rPr>
        <w:t xml:space="preserve"> China and the Arab countries </w:t>
      </w:r>
      <w:r w:rsidR="00CE168B" w:rsidRPr="0065426A">
        <w:rPr>
          <w:rFonts w:asciiTheme="majorBidi" w:hAnsiTheme="majorBidi" w:cstheme="majorBidi"/>
          <w:sz w:val="28"/>
          <w:szCs w:val="28"/>
          <w:lang w:bidi="ar"/>
        </w:rPr>
        <w:t xml:space="preserve">is </w:t>
      </w:r>
      <w:r w:rsidRPr="0065426A">
        <w:rPr>
          <w:rFonts w:asciiTheme="majorBidi" w:hAnsiTheme="majorBidi" w:cstheme="majorBidi"/>
          <w:sz w:val="28"/>
          <w:szCs w:val="28"/>
          <w:lang w:bidi="ar"/>
        </w:rPr>
        <w:t>about 191.352 billion dollars in 2017</w:t>
      </w:r>
      <w:r w:rsidRPr="0065426A">
        <w:rPr>
          <w:rFonts w:asciiTheme="majorBidi" w:hAnsiTheme="majorBidi" w:cs="Times New Roman"/>
          <w:sz w:val="28"/>
          <w:szCs w:val="28"/>
          <w:rtl/>
          <w:lang w:bidi="ar"/>
        </w:rPr>
        <w:t>.</w:t>
      </w:r>
    </w:p>
    <w:p w:rsidR="00A63A7C" w:rsidRPr="0065426A" w:rsidRDefault="00A63A7C" w:rsidP="0065426A">
      <w:pPr>
        <w:spacing w:before="0" w:after="0"/>
        <w:jc w:val="both"/>
        <w:rPr>
          <w:rFonts w:asciiTheme="majorBidi" w:hAnsiTheme="majorBidi" w:cstheme="majorBidi"/>
          <w:sz w:val="28"/>
          <w:szCs w:val="28"/>
          <w:rtl/>
          <w:lang w:bidi="ar"/>
        </w:rPr>
      </w:pPr>
    </w:p>
    <w:p w:rsidR="00ED6099" w:rsidRDefault="00ED6099" w:rsidP="0065426A">
      <w:pPr>
        <w:spacing w:before="0" w:after="0"/>
        <w:jc w:val="both"/>
        <w:rPr>
          <w:rFonts w:asciiTheme="majorBidi" w:hAnsiTheme="majorBidi" w:cstheme="majorBidi"/>
          <w:b/>
          <w:bCs/>
          <w:sz w:val="28"/>
          <w:szCs w:val="28"/>
          <w:lang w:bidi="ar"/>
        </w:rPr>
      </w:pPr>
      <w:r w:rsidRPr="0065426A">
        <w:rPr>
          <w:rFonts w:asciiTheme="majorBidi" w:hAnsiTheme="majorBidi" w:cstheme="majorBidi"/>
          <w:b/>
          <w:bCs/>
          <w:sz w:val="28"/>
          <w:szCs w:val="28"/>
          <w:lang w:bidi="ar"/>
        </w:rPr>
        <w:t>The most important repercussions on the Arab countries economies:</w:t>
      </w:r>
    </w:p>
    <w:p w:rsidR="00067034" w:rsidRPr="0065426A" w:rsidRDefault="00067034" w:rsidP="0065426A">
      <w:pPr>
        <w:spacing w:before="0" w:after="0"/>
        <w:jc w:val="both"/>
        <w:rPr>
          <w:rFonts w:asciiTheme="majorBidi" w:hAnsiTheme="majorBidi" w:cstheme="majorBidi"/>
          <w:b/>
          <w:bCs/>
          <w:sz w:val="28"/>
          <w:szCs w:val="28"/>
          <w:lang w:bidi="ar"/>
        </w:rPr>
      </w:pPr>
    </w:p>
    <w:p w:rsidR="00ED6099" w:rsidRPr="0065426A" w:rsidRDefault="00ED6099" w:rsidP="0065426A">
      <w:pPr>
        <w:pStyle w:val="ListParagraph"/>
        <w:numPr>
          <w:ilvl w:val="0"/>
          <w:numId w:val="8"/>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About 20% of China's imports of LNG a</w:t>
      </w:r>
      <w:r w:rsidR="00AA150B" w:rsidRPr="0065426A">
        <w:rPr>
          <w:rFonts w:asciiTheme="majorBidi" w:hAnsiTheme="majorBidi" w:cstheme="majorBidi"/>
          <w:sz w:val="28"/>
          <w:szCs w:val="28"/>
          <w:lang w:bidi="ar"/>
        </w:rPr>
        <w:t>nd 37.03% of crude oil are</w:t>
      </w:r>
      <w:r w:rsidRPr="0065426A">
        <w:rPr>
          <w:rFonts w:asciiTheme="majorBidi" w:hAnsiTheme="majorBidi" w:cstheme="majorBidi"/>
          <w:sz w:val="28"/>
          <w:szCs w:val="28"/>
          <w:lang w:bidi="ar"/>
        </w:rPr>
        <w:t xml:space="preserve"> from Arab countries. China's investment in Arab countrie</w:t>
      </w:r>
      <w:r w:rsidR="00AA150B" w:rsidRPr="0065426A">
        <w:rPr>
          <w:rFonts w:asciiTheme="majorBidi" w:hAnsiTheme="majorBidi" w:cstheme="majorBidi"/>
          <w:sz w:val="28"/>
          <w:szCs w:val="28"/>
          <w:lang w:bidi="ar"/>
        </w:rPr>
        <w:t>s reached about $</w:t>
      </w:r>
      <w:r w:rsidRPr="0065426A">
        <w:rPr>
          <w:rFonts w:asciiTheme="majorBidi" w:hAnsiTheme="majorBidi" w:cstheme="majorBidi"/>
          <w:sz w:val="28"/>
          <w:szCs w:val="28"/>
          <w:lang w:bidi="ar"/>
        </w:rPr>
        <w:t xml:space="preserve">15 billion by the end of 2016. If China's industrial activity </w:t>
      </w:r>
      <w:r w:rsidR="00AA150B" w:rsidRPr="0065426A">
        <w:rPr>
          <w:rFonts w:asciiTheme="majorBidi" w:hAnsiTheme="majorBidi" w:cstheme="majorBidi"/>
          <w:sz w:val="28"/>
          <w:szCs w:val="28"/>
          <w:lang w:bidi="ar"/>
        </w:rPr>
        <w:t>declined due to</w:t>
      </w:r>
      <w:r w:rsidRPr="0065426A">
        <w:rPr>
          <w:rFonts w:asciiTheme="majorBidi" w:hAnsiTheme="majorBidi" w:cstheme="majorBidi"/>
          <w:sz w:val="28"/>
          <w:szCs w:val="28"/>
          <w:lang w:bidi="ar"/>
        </w:rPr>
        <w:t xml:space="preserve"> trade wars, demand for oil and gas exports from the Middle East and North Africa region may</w:t>
      </w:r>
      <w:r w:rsidR="00AA150B" w:rsidRPr="0065426A">
        <w:rPr>
          <w:rFonts w:asciiTheme="majorBidi" w:hAnsiTheme="majorBidi" w:cs="Times New Roman"/>
          <w:sz w:val="28"/>
          <w:szCs w:val="28"/>
          <w:lang w:bidi="ar"/>
        </w:rPr>
        <w:t xml:space="preserve"> drop</w:t>
      </w:r>
      <w:r w:rsidRPr="0065426A">
        <w:rPr>
          <w:rFonts w:asciiTheme="majorBidi" w:hAnsiTheme="majorBidi" w:cs="Times New Roman"/>
          <w:sz w:val="28"/>
          <w:szCs w:val="28"/>
          <w:rtl/>
          <w:lang w:bidi="ar"/>
        </w:rPr>
        <w:t>.</w:t>
      </w:r>
    </w:p>
    <w:p w:rsidR="00543AD0" w:rsidRPr="00693850" w:rsidRDefault="00543AD0" w:rsidP="0065426A">
      <w:pPr>
        <w:pStyle w:val="ListParagraph"/>
        <w:spacing w:before="0" w:after="0"/>
        <w:ind w:left="450"/>
        <w:jc w:val="both"/>
        <w:rPr>
          <w:rFonts w:asciiTheme="majorBidi" w:hAnsiTheme="majorBidi" w:cstheme="majorBidi"/>
          <w:sz w:val="16"/>
          <w:szCs w:val="16"/>
          <w:rtl/>
          <w:lang w:bidi="ar"/>
        </w:rPr>
      </w:pPr>
    </w:p>
    <w:p w:rsidR="004E5F70" w:rsidRPr="00693850" w:rsidRDefault="004E5F70" w:rsidP="0065426A">
      <w:pPr>
        <w:pStyle w:val="ListParagraph"/>
        <w:numPr>
          <w:ilvl w:val="0"/>
          <w:numId w:val="8"/>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trade protectionist policies adopted by the US administration and the </w:t>
      </w:r>
      <w:r w:rsidR="00D82C87" w:rsidRPr="0065426A">
        <w:rPr>
          <w:rFonts w:asciiTheme="majorBidi" w:hAnsiTheme="majorBidi" w:cstheme="majorBidi"/>
          <w:sz w:val="28"/>
          <w:szCs w:val="28"/>
          <w:lang w:bidi="ar"/>
        </w:rPr>
        <w:t>reactive retaliatory measures</w:t>
      </w:r>
      <w:r w:rsidRPr="0065426A">
        <w:rPr>
          <w:rFonts w:asciiTheme="majorBidi" w:hAnsiTheme="majorBidi" w:cstheme="majorBidi"/>
          <w:sz w:val="28"/>
          <w:szCs w:val="28"/>
          <w:lang w:bidi="ar"/>
        </w:rPr>
        <w:t xml:space="preserve"> are expected to reduce the volume </w:t>
      </w:r>
      <w:r w:rsidR="00655D28" w:rsidRPr="0065426A">
        <w:rPr>
          <w:rFonts w:asciiTheme="majorBidi" w:hAnsiTheme="majorBidi" w:cstheme="majorBidi"/>
          <w:sz w:val="28"/>
          <w:szCs w:val="28"/>
          <w:lang w:bidi="ar"/>
        </w:rPr>
        <w:t xml:space="preserve">of Arab countries </w:t>
      </w:r>
      <w:r w:rsidR="009501AA" w:rsidRPr="0065426A">
        <w:rPr>
          <w:rFonts w:asciiTheme="majorBidi" w:hAnsiTheme="majorBidi" w:cstheme="majorBidi"/>
          <w:sz w:val="28"/>
          <w:szCs w:val="28"/>
          <w:lang w:bidi="ar"/>
        </w:rPr>
        <w:t xml:space="preserve">exports </w:t>
      </w:r>
      <w:r w:rsidR="00655D28" w:rsidRPr="0065426A">
        <w:rPr>
          <w:rFonts w:asciiTheme="majorBidi" w:hAnsiTheme="majorBidi" w:cstheme="majorBidi"/>
          <w:sz w:val="28"/>
          <w:szCs w:val="28"/>
          <w:lang w:bidi="ar"/>
        </w:rPr>
        <w:t xml:space="preserve">causing </w:t>
      </w:r>
      <w:r w:rsidRPr="0065426A">
        <w:rPr>
          <w:rFonts w:asciiTheme="majorBidi" w:hAnsiTheme="majorBidi" w:cstheme="majorBidi"/>
          <w:sz w:val="28"/>
          <w:szCs w:val="28"/>
          <w:lang w:bidi="ar"/>
        </w:rPr>
        <w:t>accumulation of deficit in the</w:t>
      </w:r>
      <w:r w:rsidR="00655D28" w:rsidRPr="0065426A">
        <w:rPr>
          <w:rFonts w:asciiTheme="majorBidi" w:hAnsiTheme="majorBidi" w:cstheme="majorBidi"/>
          <w:sz w:val="28"/>
          <w:szCs w:val="28"/>
          <w:lang w:bidi="ar"/>
        </w:rPr>
        <w:t xml:space="preserve"> </w:t>
      </w:r>
      <w:r w:rsidR="009501AA" w:rsidRPr="0065426A">
        <w:rPr>
          <w:rFonts w:asciiTheme="majorBidi" w:hAnsiTheme="majorBidi" w:cstheme="majorBidi"/>
          <w:sz w:val="28"/>
          <w:szCs w:val="28"/>
          <w:lang w:bidi="ar"/>
        </w:rPr>
        <w:t>public</w:t>
      </w:r>
      <w:r w:rsidR="00655D28" w:rsidRPr="0065426A">
        <w:rPr>
          <w:rFonts w:asciiTheme="majorBidi" w:hAnsiTheme="majorBidi" w:cstheme="majorBidi"/>
          <w:sz w:val="28"/>
          <w:szCs w:val="28"/>
          <w:lang w:bidi="ar"/>
        </w:rPr>
        <w:t xml:space="preserve"> </w:t>
      </w:r>
      <w:r w:rsidRPr="0065426A">
        <w:rPr>
          <w:rFonts w:asciiTheme="majorBidi" w:hAnsiTheme="majorBidi" w:cstheme="majorBidi"/>
          <w:sz w:val="28"/>
          <w:szCs w:val="28"/>
          <w:lang w:bidi="ar"/>
        </w:rPr>
        <w:t xml:space="preserve">budgets of most </w:t>
      </w:r>
      <w:r w:rsidR="00655D28" w:rsidRPr="0065426A">
        <w:rPr>
          <w:rFonts w:asciiTheme="majorBidi" w:hAnsiTheme="majorBidi" w:cstheme="majorBidi"/>
          <w:sz w:val="28"/>
          <w:szCs w:val="28"/>
          <w:lang w:bidi="ar"/>
        </w:rPr>
        <w:t>Arab Petroleum Exporting Countries</w:t>
      </w:r>
      <w:r w:rsidRPr="0065426A">
        <w:rPr>
          <w:rFonts w:asciiTheme="majorBidi" w:hAnsiTheme="majorBidi" w:cstheme="majorBidi"/>
          <w:sz w:val="28"/>
          <w:szCs w:val="28"/>
          <w:lang w:bidi="ar"/>
        </w:rPr>
        <w:t>. While the GCC countries are steadily diversifying their economies, their primary income is still derived from oil revenues</w:t>
      </w:r>
      <w:r w:rsidRPr="0065426A">
        <w:rPr>
          <w:rFonts w:asciiTheme="majorBidi" w:hAnsiTheme="majorBidi" w:cs="Times New Roman"/>
          <w:sz w:val="28"/>
          <w:szCs w:val="28"/>
          <w:rtl/>
          <w:lang w:bidi="ar"/>
        </w:rPr>
        <w:t>.</w:t>
      </w:r>
    </w:p>
    <w:p w:rsidR="00693850" w:rsidRPr="00693850" w:rsidRDefault="00693850" w:rsidP="00693850">
      <w:pPr>
        <w:pStyle w:val="ListParagraph"/>
        <w:spacing w:before="0" w:after="0"/>
        <w:jc w:val="both"/>
        <w:rPr>
          <w:rFonts w:asciiTheme="majorBidi" w:hAnsiTheme="majorBidi" w:cstheme="majorBidi"/>
          <w:sz w:val="16"/>
          <w:szCs w:val="16"/>
          <w:lang w:bidi="ar"/>
        </w:rPr>
      </w:pPr>
    </w:p>
    <w:p w:rsidR="002E0289" w:rsidRPr="0065426A" w:rsidRDefault="002E0289" w:rsidP="0065426A">
      <w:pPr>
        <w:pStyle w:val="ListParagraph"/>
        <w:numPr>
          <w:ilvl w:val="0"/>
          <w:numId w:val="8"/>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Any fluctuation in the prices or volume of demand for global oil can reduce confidence among foreign investors and affect the movement of investment within the regional and Arab markets</w:t>
      </w:r>
      <w:r w:rsidRPr="0065426A">
        <w:rPr>
          <w:rFonts w:asciiTheme="majorBidi" w:hAnsiTheme="majorBidi" w:cs="Times New Roman"/>
          <w:sz w:val="28"/>
          <w:szCs w:val="28"/>
          <w:rtl/>
          <w:lang w:bidi="ar"/>
        </w:rPr>
        <w:t>.</w:t>
      </w:r>
    </w:p>
    <w:p w:rsidR="00543AD0" w:rsidRPr="00693850" w:rsidRDefault="00543AD0" w:rsidP="0065426A">
      <w:pPr>
        <w:pStyle w:val="ListParagraph"/>
        <w:spacing w:before="0" w:after="0"/>
        <w:ind w:left="450"/>
        <w:jc w:val="both"/>
        <w:rPr>
          <w:rFonts w:asciiTheme="majorBidi" w:hAnsiTheme="majorBidi" w:cstheme="majorBidi"/>
          <w:sz w:val="16"/>
          <w:szCs w:val="16"/>
          <w:rtl/>
          <w:lang w:bidi="ar"/>
        </w:rPr>
      </w:pPr>
    </w:p>
    <w:p w:rsidR="00063EC0" w:rsidRPr="0065426A" w:rsidRDefault="00063EC0" w:rsidP="0065426A">
      <w:pPr>
        <w:pStyle w:val="ListParagraph"/>
        <w:numPr>
          <w:ilvl w:val="0"/>
          <w:numId w:val="8"/>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Bank of England, in a study conducted before the start of the global trade dispute, forecasted a 2.5% fall in global output over the next three years. </w:t>
      </w:r>
      <w:r w:rsidR="00F72295" w:rsidRPr="0065426A">
        <w:rPr>
          <w:rFonts w:asciiTheme="majorBidi" w:hAnsiTheme="majorBidi" w:cstheme="majorBidi"/>
          <w:sz w:val="28"/>
          <w:szCs w:val="28"/>
          <w:lang w:bidi="ar"/>
        </w:rPr>
        <w:t>If the global trade dispute escalated, o</w:t>
      </w:r>
      <w:r w:rsidRPr="0065426A">
        <w:rPr>
          <w:rFonts w:asciiTheme="majorBidi" w:hAnsiTheme="majorBidi" w:cstheme="majorBidi"/>
          <w:sz w:val="28"/>
          <w:szCs w:val="28"/>
          <w:lang w:bidi="ar"/>
        </w:rPr>
        <w:t xml:space="preserve">ne of the main repercussions </w:t>
      </w:r>
      <w:r w:rsidR="00F72295" w:rsidRPr="0065426A">
        <w:rPr>
          <w:rFonts w:asciiTheme="majorBidi" w:hAnsiTheme="majorBidi" w:cstheme="majorBidi"/>
          <w:sz w:val="28"/>
          <w:szCs w:val="28"/>
          <w:lang w:bidi="ar"/>
        </w:rPr>
        <w:t>on</w:t>
      </w:r>
      <w:r w:rsidRPr="0065426A">
        <w:rPr>
          <w:rFonts w:asciiTheme="majorBidi" w:hAnsiTheme="majorBidi" w:cstheme="majorBidi"/>
          <w:sz w:val="28"/>
          <w:szCs w:val="28"/>
          <w:lang w:bidi="ar"/>
        </w:rPr>
        <w:t xml:space="preserve"> </w:t>
      </w:r>
      <w:r w:rsidR="005F7AAC" w:rsidRPr="0065426A">
        <w:rPr>
          <w:rFonts w:asciiTheme="majorBidi" w:hAnsiTheme="majorBidi" w:cstheme="majorBidi"/>
          <w:sz w:val="28"/>
          <w:szCs w:val="28"/>
          <w:lang w:bidi="ar"/>
        </w:rPr>
        <w:t xml:space="preserve">Arab Petroleum Exporting Countries </w:t>
      </w:r>
      <w:r w:rsidRPr="0065426A">
        <w:rPr>
          <w:rFonts w:asciiTheme="majorBidi" w:hAnsiTheme="majorBidi" w:cstheme="majorBidi"/>
          <w:sz w:val="28"/>
          <w:szCs w:val="28"/>
          <w:lang w:bidi="ar"/>
        </w:rPr>
        <w:t xml:space="preserve">is </w:t>
      </w:r>
      <w:r w:rsidR="00F72295" w:rsidRPr="0065426A">
        <w:rPr>
          <w:rFonts w:asciiTheme="majorBidi" w:hAnsiTheme="majorBidi" w:cstheme="majorBidi"/>
          <w:sz w:val="28"/>
          <w:szCs w:val="28"/>
          <w:lang w:bidi="ar"/>
        </w:rPr>
        <w:t>that</w:t>
      </w:r>
      <w:r w:rsidRPr="0065426A">
        <w:rPr>
          <w:rFonts w:asciiTheme="majorBidi" w:hAnsiTheme="majorBidi" w:cstheme="majorBidi"/>
          <w:sz w:val="28"/>
          <w:szCs w:val="28"/>
          <w:lang w:bidi="ar"/>
        </w:rPr>
        <w:t xml:space="preserve"> their economies </w:t>
      </w:r>
      <w:r w:rsidR="002D493B" w:rsidRPr="0065426A">
        <w:rPr>
          <w:rFonts w:asciiTheme="majorBidi" w:hAnsiTheme="majorBidi" w:cstheme="majorBidi"/>
          <w:sz w:val="28"/>
          <w:szCs w:val="28"/>
          <w:lang w:bidi="ar"/>
        </w:rPr>
        <w:t>would likely</w:t>
      </w:r>
      <w:r w:rsidR="00F72295" w:rsidRPr="0065426A">
        <w:rPr>
          <w:rFonts w:asciiTheme="majorBidi" w:hAnsiTheme="majorBidi" w:cstheme="majorBidi"/>
          <w:sz w:val="28"/>
          <w:szCs w:val="28"/>
          <w:lang w:bidi="ar"/>
        </w:rPr>
        <w:t xml:space="preserve"> slide into</w:t>
      </w:r>
      <w:r w:rsidRPr="0065426A">
        <w:rPr>
          <w:rFonts w:asciiTheme="majorBidi" w:hAnsiTheme="majorBidi" w:cstheme="majorBidi"/>
          <w:sz w:val="28"/>
          <w:szCs w:val="28"/>
          <w:lang w:bidi="ar"/>
        </w:rPr>
        <w:t xml:space="preserve"> a recession due to </w:t>
      </w:r>
      <w:r w:rsidR="00F72295" w:rsidRPr="0065426A">
        <w:rPr>
          <w:rFonts w:asciiTheme="majorBidi" w:hAnsiTheme="majorBidi" w:cstheme="majorBidi"/>
          <w:sz w:val="28"/>
          <w:szCs w:val="28"/>
          <w:lang w:bidi="ar"/>
        </w:rPr>
        <w:t>a curb</w:t>
      </w:r>
      <w:r w:rsidRPr="0065426A">
        <w:rPr>
          <w:rFonts w:asciiTheme="majorBidi" w:hAnsiTheme="majorBidi" w:cstheme="majorBidi"/>
          <w:sz w:val="28"/>
          <w:szCs w:val="28"/>
          <w:lang w:bidi="ar"/>
        </w:rPr>
        <w:t xml:space="preserve"> in </w:t>
      </w:r>
      <w:r w:rsidR="00F72295" w:rsidRPr="0065426A">
        <w:rPr>
          <w:rFonts w:asciiTheme="majorBidi" w:hAnsiTheme="majorBidi" w:cstheme="majorBidi"/>
          <w:sz w:val="28"/>
          <w:szCs w:val="28"/>
          <w:lang w:bidi="ar"/>
        </w:rPr>
        <w:t xml:space="preserve">the </w:t>
      </w:r>
      <w:r w:rsidRPr="0065426A">
        <w:rPr>
          <w:rFonts w:asciiTheme="majorBidi" w:hAnsiTheme="majorBidi" w:cstheme="majorBidi"/>
          <w:sz w:val="28"/>
          <w:szCs w:val="28"/>
          <w:lang w:bidi="ar"/>
        </w:rPr>
        <w:t>global economic growth</w:t>
      </w:r>
      <w:r w:rsidR="00F72295" w:rsidRPr="0065426A">
        <w:rPr>
          <w:rFonts w:asciiTheme="majorBidi" w:hAnsiTheme="majorBidi" w:cstheme="majorBidi"/>
          <w:sz w:val="28"/>
          <w:szCs w:val="28"/>
          <w:lang w:bidi="ar"/>
        </w:rPr>
        <w:t xml:space="preserve"> rate</w:t>
      </w:r>
      <w:r w:rsidRPr="0065426A">
        <w:rPr>
          <w:rFonts w:asciiTheme="majorBidi" w:hAnsiTheme="majorBidi" w:cstheme="majorBidi"/>
          <w:sz w:val="28"/>
          <w:szCs w:val="28"/>
          <w:lang w:bidi="ar"/>
        </w:rPr>
        <w:t>.</w:t>
      </w:r>
      <w:r w:rsidR="000E43B0" w:rsidRPr="0065426A">
        <w:rPr>
          <w:rFonts w:asciiTheme="majorBidi" w:hAnsiTheme="majorBidi" w:cstheme="majorBidi"/>
          <w:sz w:val="28"/>
          <w:szCs w:val="28"/>
          <w:lang w:bidi="ar"/>
        </w:rPr>
        <w:t xml:space="preserve"> </w:t>
      </w:r>
      <w:r w:rsidR="009E4020" w:rsidRPr="0065426A">
        <w:rPr>
          <w:rFonts w:asciiTheme="majorBidi" w:hAnsiTheme="majorBidi" w:cstheme="majorBidi"/>
          <w:sz w:val="28"/>
          <w:szCs w:val="28"/>
          <w:lang w:bidi="ar"/>
        </w:rPr>
        <w:t>As a result, g</w:t>
      </w:r>
      <w:r w:rsidRPr="0065426A">
        <w:rPr>
          <w:rFonts w:asciiTheme="majorBidi" w:hAnsiTheme="majorBidi" w:cstheme="majorBidi"/>
          <w:sz w:val="28"/>
          <w:szCs w:val="28"/>
          <w:lang w:bidi="ar"/>
        </w:rPr>
        <w:t xml:space="preserve">lobal demand for oil </w:t>
      </w:r>
      <w:r w:rsidR="000E43B0" w:rsidRPr="0065426A">
        <w:rPr>
          <w:rFonts w:asciiTheme="majorBidi" w:hAnsiTheme="majorBidi" w:cstheme="majorBidi"/>
          <w:sz w:val="28"/>
          <w:szCs w:val="28"/>
          <w:lang w:bidi="ar"/>
        </w:rPr>
        <w:t>would deteriorate affecting</w:t>
      </w:r>
      <w:r w:rsidRPr="0065426A">
        <w:rPr>
          <w:rFonts w:asciiTheme="majorBidi" w:hAnsiTheme="majorBidi" w:cstheme="majorBidi"/>
          <w:sz w:val="28"/>
          <w:szCs w:val="28"/>
          <w:lang w:bidi="ar"/>
        </w:rPr>
        <w:t xml:space="preserve"> the level of prices in the </w:t>
      </w:r>
      <w:r w:rsidR="000E43B0" w:rsidRPr="0065426A">
        <w:rPr>
          <w:rFonts w:asciiTheme="majorBidi" w:hAnsiTheme="majorBidi" w:cstheme="majorBidi"/>
          <w:sz w:val="28"/>
          <w:szCs w:val="28"/>
          <w:lang w:bidi="ar"/>
        </w:rPr>
        <w:t>global</w:t>
      </w:r>
      <w:r w:rsidR="005F7AAC" w:rsidRPr="0065426A">
        <w:rPr>
          <w:rFonts w:asciiTheme="majorBidi" w:hAnsiTheme="majorBidi" w:cstheme="majorBidi"/>
          <w:sz w:val="28"/>
          <w:szCs w:val="28"/>
          <w:lang w:bidi="ar"/>
        </w:rPr>
        <w:t xml:space="preserve"> market while Arab Petroleum Exporting </w:t>
      </w:r>
      <w:r w:rsidR="001F6DD5" w:rsidRPr="0065426A">
        <w:rPr>
          <w:rFonts w:asciiTheme="majorBidi" w:hAnsiTheme="majorBidi" w:cstheme="majorBidi"/>
          <w:sz w:val="28"/>
          <w:szCs w:val="28"/>
          <w:lang w:bidi="ar"/>
        </w:rPr>
        <w:t>Countries’</w:t>
      </w:r>
      <w:r w:rsidR="005F7AAC" w:rsidRPr="0065426A">
        <w:rPr>
          <w:rFonts w:asciiTheme="majorBidi" w:hAnsiTheme="majorBidi" w:cstheme="majorBidi"/>
          <w:sz w:val="28"/>
          <w:szCs w:val="28"/>
          <w:lang w:bidi="ar"/>
        </w:rPr>
        <w:t xml:space="preserve"> economies </w:t>
      </w:r>
      <w:r w:rsidRPr="0065426A">
        <w:rPr>
          <w:rFonts w:asciiTheme="majorBidi" w:hAnsiTheme="majorBidi" w:cstheme="majorBidi"/>
          <w:sz w:val="28"/>
          <w:szCs w:val="28"/>
          <w:lang w:bidi="ar"/>
        </w:rPr>
        <w:t xml:space="preserve">still suffer the negative </w:t>
      </w:r>
      <w:r w:rsidR="002D493B" w:rsidRPr="0065426A">
        <w:rPr>
          <w:rFonts w:asciiTheme="majorBidi" w:hAnsiTheme="majorBidi" w:cstheme="majorBidi"/>
          <w:sz w:val="28"/>
          <w:szCs w:val="28"/>
          <w:lang w:bidi="ar"/>
        </w:rPr>
        <w:t xml:space="preserve">ramifications </w:t>
      </w:r>
      <w:r w:rsidRPr="0065426A">
        <w:rPr>
          <w:rFonts w:asciiTheme="majorBidi" w:hAnsiTheme="majorBidi" w:cstheme="majorBidi"/>
          <w:sz w:val="28"/>
          <w:szCs w:val="28"/>
          <w:lang w:bidi="ar"/>
        </w:rPr>
        <w:t xml:space="preserve">of the decline in world oil prices in </w:t>
      </w:r>
      <w:r w:rsidR="005F7AAC" w:rsidRPr="0065426A">
        <w:rPr>
          <w:rFonts w:asciiTheme="majorBidi" w:hAnsiTheme="majorBidi" w:cstheme="majorBidi"/>
          <w:sz w:val="28"/>
          <w:szCs w:val="28"/>
          <w:lang w:bidi="ar"/>
        </w:rPr>
        <w:t>2014 that widened</w:t>
      </w:r>
      <w:r w:rsidRPr="0065426A">
        <w:rPr>
          <w:rFonts w:asciiTheme="majorBidi" w:hAnsiTheme="majorBidi" w:cstheme="majorBidi"/>
          <w:sz w:val="28"/>
          <w:szCs w:val="28"/>
          <w:lang w:bidi="ar"/>
        </w:rPr>
        <w:t xml:space="preserve"> their budgets</w:t>
      </w:r>
      <w:r w:rsidR="000E43B0" w:rsidRPr="0065426A">
        <w:rPr>
          <w:rFonts w:asciiTheme="majorBidi" w:hAnsiTheme="majorBidi" w:cstheme="majorBidi"/>
          <w:sz w:val="28"/>
          <w:szCs w:val="28"/>
          <w:lang w:bidi="ar"/>
        </w:rPr>
        <w:t xml:space="preserve"> deficit</w:t>
      </w:r>
      <w:r w:rsidRPr="0065426A">
        <w:rPr>
          <w:rFonts w:asciiTheme="majorBidi" w:hAnsiTheme="majorBidi" w:cs="Times New Roman"/>
          <w:sz w:val="28"/>
          <w:szCs w:val="28"/>
          <w:rtl/>
          <w:lang w:bidi="ar"/>
        </w:rPr>
        <w:t>.</w:t>
      </w:r>
    </w:p>
    <w:p w:rsidR="00543AD0" w:rsidRPr="00693850" w:rsidRDefault="00543AD0" w:rsidP="00693850">
      <w:pPr>
        <w:pStyle w:val="ListParagraph"/>
        <w:spacing w:before="120" w:after="120" w:line="240" w:lineRule="exact"/>
        <w:ind w:left="446"/>
        <w:jc w:val="both"/>
        <w:rPr>
          <w:rFonts w:asciiTheme="majorBidi" w:hAnsiTheme="majorBidi" w:cstheme="majorBidi"/>
          <w:sz w:val="16"/>
          <w:szCs w:val="16"/>
          <w:rtl/>
          <w:lang w:bidi="ar"/>
        </w:rPr>
      </w:pPr>
    </w:p>
    <w:p w:rsidR="00931CF2" w:rsidRPr="0065426A" w:rsidRDefault="00E917B3" w:rsidP="0065426A">
      <w:pPr>
        <w:pStyle w:val="ListParagraph"/>
        <w:numPr>
          <w:ilvl w:val="0"/>
          <w:numId w:val="8"/>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If </w:t>
      </w:r>
      <w:r w:rsidR="00931CF2" w:rsidRPr="0065426A">
        <w:rPr>
          <w:rFonts w:asciiTheme="majorBidi" w:hAnsiTheme="majorBidi" w:cstheme="majorBidi"/>
          <w:sz w:val="28"/>
          <w:szCs w:val="28"/>
          <w:lang w:bidi="ar"/>
        </w:rPr>
        <w:t xml:space="preserve">China devaluated its national currency </w:t>
      </w:r>
      <w:r w:rsidRPr="0065426A">
        <w:rPr>
          <w:rFonts w:asciiTheme="majorBidi" w:hAnsiTheme="majorBidi" w:cstheme="majorBidi"/>
          <w:sz w:val="28"/>
          <w:szCs w:val="28"/>
          <w:lang w:bidi="ar"/>
        </w:rPr>
        <w:t xml:space="preserve">in the context of its trade war with the US, </w:t>
      </w:r>
      <w:r w:rsidR="00931CF2" w:rsidRPr="0065426A">
        <w:rPr>
          <w:rFonts w:asciiTheme="majorBidi" w:hAnsiTheme="majorBidi" w:cstheme="majorBidi"/>
          <w:sz w:val="28"/>
          <w:szCs w:val="28"/>
          <w:lang w:bidi="ar"/>
        </w:rPr>
        <w:t>it is po</w:t>
      </w:r>
      <w:r w:rsidRPr="0065426A">
        <w:rPr>
          <w:rFonts w:asciiTheme="majorBidi" w:hAnsiTheme="majorBidi" w:cstheme="majorBidi"/>
          <w:sz w:val="28"/>
          <w:szCs w:val="28"/>
          <w:lang w:bidi="ar"/>
        </w:rPr>
        <w:t xml:space="preserve">ssible for the US to retaliate by devaluating the </w:t>
      </w:r>
      <w:r w:rsidR="00931CF2" w:rsidRPr="0065426A">
        <w:rPr>
          <w:rFonts w:asciiTheme="majorBidi" w:hAnsiTheme="majorBidi" w:cstheme="majorBidi"/>
          <w:sz w:val="28"/>
          <w:szCs w:val="28"/>
          <w:lang w:bidi="ar"/>
        </w:rPr>
        <w:t>US dollar</w:t>
      </w:r>
      <w:r w:rsidR="00975774" w:rsidRPr="0065426A">
        <w:rPr>
          <w:rFonts w:asciiTheme="majorBidi" w:hAnsiTheme="majorBidi" w:cstheme="majorBidi"/>
          <w:sz w:val="28"/>
          <w:szCs w:val="28"/>
          <w:lang w:bidi="ar"/>
        </w:rPr>
        <w:t xml:space="preserve">. As a result, </w:t>
      </w:r>
      <w:r w:rsidR="00931CF2" w:rsidRPr="0065426A">
        <w:rPr>
          <w:rFonts w:asciiTheme="majorBidi" w:hAnsiTheme="majorBidi" w:cstheme="majorBidi"/>
          <w:sz w:val="28"/>
          <w:szCs w:val="28"/>
          <w:lang w:bidi="ar"/>
        </w:rPr>
        <w:t>Arab countries</w:t>
      </w:r>
      <w:r w:rsidRPr="0065426A">
        <w:rPr>
          <w:rFonts w:asciiTheme="majorBidi" w:hAnsiTheme="majorBidi" w:cstheme="majorBidi"/>
          <w:sz w:val="28"/>
          <w:szCs w:val="28"/>
          <w:lang w:bidi="ar"/>
        </w:rPr>
        <w:t>’</w:t>
      </w:r>
      <w:r w:rsidR="00931CF2" w:rsidRPr="0065426A">
        <w:rPr>
          <w:rFonts w:asciiTheme="majorBidi" w:hAnsiTheme="majorBidi" w:cstheme="majorBidi"/>
          <w:sz w:val="28"/>
          <w:szCs w:val="28"/>
          <w:lang w:bidi="ar"/>
        </w:rPr>
        <w:t xml:space="preserve"> foreign exchange </w:t>
      </w:r>
      <w:r w:rsidRPr="0065426A">
        <w:rPr>
          <w:rFonts w:asciiTheme="majorBidi" w:hAnsiTheme="majorBidi" w:cstheme="majorBidi"/>
          <w:sz w:val="28"/>
          <w:szCs w:val="28"/>
          <w:lang w:bidi="ar"/>
        </w:rPr>
        <w:t xml:space="preserve">reserves </w:t>
      </w:r>
      <w:r w:rsidR="00975774" w:rsidRPr="0065426A">
        <w:rPr>
          <w:rFonts w:asciiTheme="majorBidi" w:hAnsiTheme="majorBidi" w:cstheme="majorBidi"/>
          <w:sz w:val="28"/>
          <w:szCs w:val="28"/>
          <w:lang w:bidi="ar"/>
        </w:rPr>
        <w:t>may drop</w:t>
      </w:r>
      <w:r w:rsidR="00931CF2" w:rsidRPr="0065426A">
        <w:rPr>
          <w:rFonts w:asciiTheme="majorBidi" w:hAnsiTheme="majorBidi" w:cs="Times New Roman"/>
          <w:sz w:val="28"/>
          <w:szCs w:val="28"/>
          <w:rtl/>
          <w:lang w:bidi="ar"/>
        </w:rPr>
        <w:t>.</w:t>
      </w:r>
    </w:p>
    <w:p w:rsidR="003C1A5F" w:rsidRPr="00693850" w:rsidRDefault="003C1A5F" w:rsidP="0065426A">
      <w:pPr>
        <w:pStyle w:val="ListParagraph"/>
        <w:spacing w:before="0" w:after="0"/>
        <w:jc w:val="both"/>
        <w:rPr>
          <w:rFonts w:asciiTheme="majorBidi" w:hAnsiTheme="majorBidi" w:cstheme="majorBidi"/>
          <w:sz w:val="16"/>
          <w:szCs w:val="16"/>
          <w:lang w:bidi="ar"/>
        </w:rPr>
      </w:pPr>
    </w:p>
    <w:p w:rsidR="00975774" w:rsidRPr="0065426A" w:rsidRDefault="00975774" w:rsidP="0065426A">
      <w:pPr>
        <w:pStyle w:val="ListParagraph"/>
        <w:numPr>
          <w:ilvl w:val="0"/>
          <w:numId w:val="8"/>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w:t>
      </w:r>
      <w:r w:rsidR="0038738C" w:rsidRPr="0065426A">
        <w:rPr>
          <w:rFonts w:asciiTheme="majorBidi" w:hAnsiTheme="majorBidi" w:cstheme="majorBidi"/>
          <w:sz w:val="28"/>
          <w:szCs w:val="28"/>
          <w:lang w:bidi="ar"/>
        </w:rPr>
        <w:t xml:space="preserve">deteriorating global trade </w:t>
      </w:r>
      <w:r w:rsidR="00C14C72" w:rsidRPr="0065426A">
        <w:rPr>
          <w:rFonts w:asciiTheme="majorBidi" w:hAnsiTheme="majorBidi" w:cstheme="majorBidi"/>
          <w:sz w:val="28"/>
          <w:szCs w:val="28"/>
          <w:lang w:bidi="ar"/>
        </w:rPr>
        <w:t xml:space="preserve">terms </w:t>
      </w:r>
      <w:r w:rsidRPr="0065426A">
        <w:rPr>
          <w:rFonts w:asciiTheme="majorBidi" w:hAnsiTheme="majorBidi" w:cstheme="majorBidi"/>
          <w:sz w:val="28"/>
          <w:szCs w:val="28"/>
          <w:lang w:bidi="ar"/>
        </w:rPr>
        <w:t xml:space="preserve">may </w:t>
      </w:r>
      <w:r w:rsidR="00007585" w:rsidRPr="0065426A">
        <w:rPr>
          <w:rFonts w:asciiTheme="majorBidi" w:hAnsiTheme="majorBidi" w:cstheme="majorBidi"/>
          <w:sz w:val="28"/>
          <w:szCs w:val="28"/>
          <w:lang w:bidi="ar"/>
        </w:rPr>
        <w:t>reduce the frequency of</w:t>
      </w:r>
      <w:r w:rsidRPr="0065426A">
        <w:rPr>
          <w:rFonts w:asciiTheme="majorBidi" w:hAnsiTheme="majorBidi" w:cstheme="majorBidi"/>
          <w:sz w:val="28"/>
          <w:szCs w:val="28"/>
          <w:lang w:bidi="ar"/>
        </w:rPr>
        <w:t xml:space="preserve"> commercial vessels </w:t>
      </w:r>
      <w:r w:rsidR="00007585" w:rsidRPr="0065426A">
        <w:rPr>
          <w:rFonts w:asciiTheme="majorBidi" w:hAnsiTheme="majorBidi" w:cstheme="majorBidi"/>
          <w:sz w:val="28"/>
          <w:szCs w:val="28"/>
          <w:lang w:bidi="ar"/>
        </w:rPr>
        <w:t xml:space="preserve">moving between </w:t>
      </w:r>
      <w:r w:rsidRPr="0065426A">
        <w:rPr>
          <w:rFonts w:asciiTheme="majorBidi" w:hAnsiTheme="majorBidi" w:cstheme="majorBidi"/>
          <w:sz w:val="28"/>
          <w:szCs w:val="28"/>
          <w:lang w:bidi="ar"/>
        </w:rPr>
        <w:t>Bab al-Mandab Straits in the Arabian Gu</w:t>
      </w:r>
      <w:r w:rsidR="003C72EE" w:rsidRPr="0065426A">
        <w:rPr>
          <w:rFonts w:asciiTheme="majorBidi" w:hAnsiTheme="majorBidi" w:cstheme="majorBidi"/>
          <w:sz w:val="28"/>
          <w:szCs w:val="28"/>
          <w:lang w:bidi="ar"/>
        </w:rPr>
        <w:t xml:space="preserve">lf and </w:t>
      </w:r>
      <w:r w:rsidRPr="0065426A">
        <w:rPr>
          <w:rFonts w:asciiTheme="majorBidi" w:hAnsiTheme="majorBidi" w:cstheme="majorBidi"/>
          <w:sz w:val="28"/>
          <w:szCs w:val="28"/>
          <w:lang w:bidi="ar"/>
        </w:rPr>
        <w:t>the Suez Canal, wh</w:t>
      </w:r>
      <w:r w:rsidR="00294D99" w:rsidRPr="0065426A">
        <w:rPr>
          <w:rFonts w:asciiTheme="majorBidi" w:hAnsiTheme="majorBidi" w:cstheme="majorBidi"/>
          <w:sz w:val="28"/>
          <w:szCs w:val="28"/>
          <w:lang w:bidi="ar"/>
        </w:rPr>
        <w:t>ich</w:t>
      </w:r>
      <w:r w:rsidRPr="0065426A">
        <w:rPr>
          <w:rFonts w:asciiTheme="majorBidi" w:hAnsiTheme="majorBidi" w:cstheme="majorBidi"/>
          <w:sz w:val="28"/>
          <w:szCs w:val="28"/>
          <w:lang w:bidi="ar"/>
        </w:rPr>
        <w:t xml:space="preserve"> revenues represent one of the most important foreign excha</w:t>
      </w:r>
      <w:r w:rsidR="003D495D" w:rsidRPr="0065426A">
        <w:rPr>
          <w:rFonts w:asciiTheme="majorBidi" w:hAnsiTheme="majorBidi" w:cstheme="majorBidi"/>
          <w:sz w:val="28"/>
          <w:szCs w:val="28"/>
          <w:lang w:bidi="ar"/>
        </w:rPr>
        <w:t>nge resources.</w:t>
      </w:r>
      <w:r w:rsidR="00294D99" w:rsidRPr="0065426A">
        <w:rPr>
          <w:rFonts w:asciiTheme="majorBidi" w:hAnsiTheme="majorBidi" w:cstheme="majorBidi"/>
          <w:sz w:val="28"/>
          <w:szCs w:val="28"/>
          <w:lang w:bidi="ar"/>
        </w:rPr>
        <w:t xml:space="preserve"> Egypt's $</w:t>
      </w:r>
      <w:r w:rsidRPr="0065426A">
        <w:rPr>
          <w:rFonts w:asciiTheme="majorBidi" w:hAnsiTheme="majorBidi" w:cstheme="majorBidi"/>
          <w:sz w:val="28"/>
          <w:szCs w:val="28"/>
          <w:lang w:bidi="ar"/>
        </w:rPr>
        <w:t>100 million steel exports to the U</w:t>
      </w:r>
      <w:r w:rsidR="00294D99" w:rsidRPr="0065426A">
        <w:rPr>
          <w:rFonts w:asciiTheme="majorBidi" w:hAnsiTheme="majorBidi" w:cstheme="majorBidi"/>
          <w:sz w:val="28"/>
          <w:szCs w:val="28"/>
          <w:lang w:bidi="ar"/>
        </w:rPr>
        <w:t>S</w:t>
      </w:r>
      <w:r w:rsidRPr="0065426A">
        <w:rPr>
          <w:rFonts w:asciiTheme="majorBidi" w:hAnsiTheme="majorBidi" w:cstheme="majorBidi"/>
          <w:sz w:val="28"/>
          <w:szCs w:val="28"/>
          <w:lang w:bidi="ar"/>
        </w:rPr>
        <w:t xml:space="preserve"> will be subject to</w:t>
      </w:r>
      <w:r w:rsidR="00294D99" w:rsidRPr="0065426A">
        <w:rPr>
          <w:rFonts w:asciiTheme="majorBidi" w:hAnsiTheme="majorBidi" w:cstheme="majorBidi"/>
          <w:sz w:val="28"/>
          <w:szCs w:val="28"/>
          <w:lang w:bidi="ar"/>
        </w:rPr>
        <w:t xml:space="preserve"> US</w:t>
      </w:r>
      <w:r w:rsidRPr="0065426A">
        <w:rPr>
          <w:rFonts w:asciiTheme="majorBidi" w:hAnsiTheme="majorBidi" w:cstheme="majorBidi"/>
          <w:sz w:val="28"/>
          <w:szCs w:val="28"/>
          <w:lang w:bidi="ar"/>
        </w:rPr>
        <w:t xml:space="preserve"> tariffs on </w:t>
      </w:r>
      <w:r w:rsidR="00294D99" w:rsidRPr="0065426A">
        <w:rPr>
          <w:rFonts w:asciiTheme="majorBidi" w:hAnsiTheme="majorBidi" w:cstheme="majorBidi"/>
          <w:sz w:val="28"/>
          <w:szCs w:val="28"/>
          <w:lang w:bidi="ar"/>
        </w:rPr>
        <w:t xml:space="preserve">steel </w:t>
      </w:r>
      <w:r w:rsidRPr="0065426A">
        <w:rPr>
          <w:rFonts w:asciiTheme="majorBidi" w:hAnsiTheme="majorBidi" w:cstheme="majorBidi"/>
          <w:sz w:val="28"/>
          <w:szCs w:val="28"/>
          <w:lang w:bidi="ar"/>
        </w:rPr>
        <w:t xml:space="preserve">imports, </w:t>
      </w:r>
      <w:r w:rsidR="003D495D" w:rsidRPr="0065426A">
        <w:rPr>
          <w:rFonts w:asciiTheme="majorBidi" w:hAnsiTheme="majorBidi" w:cstheme="majorBidi"/>
          <w:sz w:val="28"/>
          <w:szCs w:val="28"/>
          <w:lang w:bidi="ar"/>
        </w:rPr>
        <w:t xml:space="preserve">increasing competition </w:t>
      </w:r>
      <w:r w:rsidR="00733DCA" w:rsidRPr="0065426A">
        <w:rPr>
          <w:rFonts w:asciiTheme="majorBidi" w:hAnsiTheme="majorBidi" w:cstheme="majorBidi"/>
          <w:sz w:val="28"/>
          <w:szCs w:val="28"/>
          <w:lang w:bidi="ar"/>
        </w:rPr>
        <w:t xml:space="preserve">against </w:t>
      </w:r>
      <w:r w:rsidRPr="0065426A">
        <w:rPr>
          <w:rFonts w:asciiTheme="majorBidi" w:hAnsiTheme="majorBidi" w:cstheme="majorBidi"/>
          <w:sz w:val="28"/>
          <w:szCs w:val="28"/>
          <w:lang w:bidi="ar"/>
        </w:rPr>
        <w:t xml:space="preserve">Egypt's steel exports </w:t>
      </w:r>
      <w:r w:rsidR="003D495D" w:rsidRPr="0065426A">
        <w:rPr>
          <w:rFonts w:asciiTheme="majorBidi" w:hAnsiTheme="majorBidi" w:cstheme="majorBidi"/>
          <w:sz w:val="28"/>
          <w:szCs w:val="28"/>
          <w:lang w:bidi="ar"/>
        </w:rPr>
        <w:t>to the US.</w:t>
      </w:r>
    </w:p>
    <w:p w:rsidR="003C1A5F" w:rsidRPr="00693850" w:rsidRDefault="003C1A5F" w:rsidP="0065426A">
      <w:pPr>
        <w:pStyle w:val="ListParagraph"/>
        <w:spacing w:before="0" w:after="0"/>
        <w:jc w:val="both"/>
        <w:rPr>
          <w:rFonts w:asciiTheme="majorBidi" w:hAnsiTheme="majorBidi" w:cstheme="majorBidi"/>
          <w:sz w:val="16"/>
          <w:szCs w:val="16"/>
          <w:lang w:bidi="ar"/>
        </w:rPr>
      </w:pPr>
    </w:p>
    <w:p w:rsidR="00B320A8" w:rsidRPr="00067034" w:rsidRDefault="00B320A8" w:rsidP="002E146E">
      <w:pPr>
        <w:pStyle w:val="ListParagraph"/>
        <w:numPr>
          <w:ilvl w:val="0"/>
          <w:numId w:val="22"/>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The US Federal Reserve raised intere</w:t>
      </w:r>
      <w:r w:rsidR="00394095" w:rsidRPr="0065426A">
        <w:rPr>
          <w:rFonts w:asciiTheme="majorBidi" w:hAnsiTheme="majorBidi" w:cstheme="majorBidi"/>
          <w:sz w:val="28"/>
          <w:szCs w:val="28"/>
          <w:lang w:bidi="ar"/>
        </w:rPr>
        <w:t>st rates twice in June and they are</w:t>
      </w:r>
      <w:r w:rsidRPr="0065426A">
        <w:rPr>
          <w:rFonts w:asciiTheme="majorBidi" w:hAnsiTheme="majorBidi" w:cstheme="majorBidi"/>
          <w:sz w:val="28"/>
          <w:szCs w:val="28"/>
          <w:lang w:bidi="ar"/>
        </w:rPr>
        <w:t xml:space="preserve"> likely to be raised again before the end of 2018. As a result, countries </w:t>
      </w:r>
      <w:r w:rsidR="001F6DD5" w:rsidRPr="0065426A">
        <w:rPr>
          <w:rFonts w:asciiTheme="majorBidi" w:hAnsiTheme="majorBidi" w:cstheme="majorBidi"/>
          <w:sz w:val="28"/>
          <w:szCs w:val="28"/>
          <w:lang w:bidi="ar"/>
        </w:rPr>
        <w:t>throughout</w:t>
      </w:r>
      <w:r w:rsidRPr="0065426A">
        <w:rPr>
          <w:rFonts w:asciiTheme="majorBidi" w:hAnsiTheme="majorBidi" w:cstheme="majorBidi"/>
          <w:sz w:val="28"/>
          <w:szCs w:val="28"/>
          <w:lang w:bidi="ar"/>
        </w:rPr>
        <w:t xml:space="preserve"> the world will </w:t>
      </w:r>
      <w:r w:rsidR="00394095" w:rsidRPr="0065426A">
        <w:rPr>
          <w:rFonts w:asciiTheme="majorBidi" w:hAnsiTheme="majorBidi" w:cstheme="majorBidi"/>
          <w:sz w:val="28"/>
          <w:szCs w:val="28"/>
          <w:lang w:bidi="ar"/>
        </w:rPr>
        <w:t xml:space="preserve">respond by raising their own rates </w:t>
      </w:r>
      <w:r w:rsidRPr="0065426A">
        <w:rPr>
          <w:rFonts w:asciiTheme="majorBidi" w:hAnsiTheme="majorBidi" w:cstheme="majorBidi"/>
          <w:sz w:val="28"/>
          <w:szCs w:val="28"/>
          <w:lang w:bidi="ar"/>
        </w:rPr>
        <w:t xml:space="preserve">to keep up with </w:t>
      </w:r>
      <w:r w:rsidR="00394095" w:rsidRPr="0065426A">
        <w:rPr>
          <w:rFonts w:asciiTheme="majorBidi" w:hAnsiTheme="majorBidi" w:cstheme="majorBidi"/>
          <w:sz w:val="28"/>
          <w:szCs w:val="28"/>
          <w:lang w:bidi="ar"/>
        </w:rPr>
        <w:t>the US,</w:t>
      </w:r>
      <w:r w:rsidRPr="0065426A">
        <w:rPr>
          <w:rFonts w:asciiTheme="majorBidi" w:hAnsiTheme="majorBidi" w:cstheme="majorBidi"/>
          <w:sz w:val="28"/>
          <w:szCs w:val="28"/>
          <w:lang w:bidi="ar"/>
        </w:rPr>
        <w:t xml:space="preserve"> maint</w:t>
      </w:r>
      <w:r w:rsidR="00CA5CD2" w:rsidRPr="0065426A">
        <w:rPr>
          <w:rFonts w:asciiTheme="majorBidi" w:hAnsiTheme="majorBidi" w:cstheme="majorBidi"/>
          <w:sz w:val="28"/>
          <w:szCs w:val="28"/>
          <w:lang w:bidi="ar"/>
        </w:rPr>
        <w:t>ain their foreign investments a</w:t>
      </w:r>
      <w:r w:rsidRPr="0065426A">
        <w:rPr>
          <w:rFonts w:asciiTheme="majorBidi" w:hAnsiTheme="majorBidi" w:cstheme="majorBidi"/>
          <w:sz w:val="28"/>
          <w:szCs w:val="28"/>
          <w:lang w:bidi="ar"/>
        </w:rPr>
        <w:t>nd to prevent domestic capital outflow</w:t>
      </w:r>
      <w:r w:rsidR="003C1A5F" w:rsidRPr="0065426A">
        <w:rPr>
          <w:rFonts w:asciiTheme="majorBidi" w:hAnsiTheme="majorBidi" w:cstheme="majorBidi"/>
          <w:sz w:val="28"/>
          <w:szCs w:val="28"/>
          <w:lang w:bidi="ar"/>
        </w:rPr>
        <w:t>s</w:t>
      </w:r>
      <w:r w:rsidRPr="0065426A">
        <w:rPr>
          <w:rFonts w:asciiTheme="majorBidi" w:hAnsiTheme="majorBidi" w:cstheme="majorBidi"/>
          <w:sz w:val="28"/>
          <w:szCs w:val="28"/>
          <w:lang w:bidi="ar"/>
        </w:rPr>
        <w:t xml:space="preserve"> </w:t>
      </w:r>
      <w:r w:rsidR="00394095" w:rsidRPr="0065426A">
        <w:rPr>
          <w:rFonts w:asciiTheme="majorBidi" w:hAnsiTheme="majorBidi" w:cstheme="majorBidi"/>
          <w:sz w:val="28"/>
          <w:szCs w:val="28"/>
          <w:lang w:bidi="ar"/>
        </w:rPr>
        <w:t>in</w:t>
      </w:r>
      <w:r w:rsidRPr="0065426A">
        <w:rPr>
          <w:rFonts w:asciiTheme="majorBidi" w:hAnsiTheme="majorBidi" w:cstheme="majorBidi"/>
          <w:sz w:val="28"/>
          <w:szCs w:val="28"/>
          <w:lang w:bidi="ar"/>
        </w:rPr>
        <w:t xml:space="preserve">to the US market </w:t>
      </w:r>
      <w:r w:rsidR="00394095" w:rsidRPr="0065426A">
        <w:rPr>
          <w:rFonts w:asciiTheme="majorBidi" w:hAnsiTheme="majorBidi" w:cstheme="majorBidi"/>
          <w:sz w:val="28"/>
          <w:szCs w:val="28"/>
          <w:lang w:bidi="ar"/>
        </w:rPr>
        <w:t>attracted by</w:t>
      </w:r>
      <w:r w:rsidRPr="0065426A">
        <w:rPr>
          <w:rFonts w:asciiTheme="majorBidi" w:hAnsiTheme="majorBidi" w:cstheme="majorBidi"/>
          <w:sz w:val="28"/>
          <w:szCs w:val="28"/>
          <w:lang w:bidi="ar"/>
        </w:rPr>
        <w:t xml:space="preserve"> high</w:t>
      </w:r>
      <w:r w:rsidR="00CA5CD2" w:rsidRPr="0065426A">
        <w:rPr>
          <w:rFonts w:asciiTheme="majorBidi" w:hAnsiTheme="majorBidi" w:cstheme="majorBidi"/>
          <w:sz w:val="28"/>
          <w:szCs w:val="28"/>
          <w:lang w:bidi="ar"/>
        </w:rPr>
        <w:t>er</w:t>
      </w:r>
      <w:r w:rsidRPr="0065426A">
        <w:rPr>
          <w:rFonts w:asciiTheme="majorBidi" w:hAnsiTheme="majorBidi" w:cstheme="majorBidi"/>
          <w:sz w:val="28"/>
          <w:szCs w:val="28"/>
          <w:lang w:bidi="ar"/>
        </w:rPr>
        <w:t xml:space="preserve"> interest rates. Arab countries will not be able to keep up with </w:t>
      </w:r>
      <w:r w:rsidR="00394095" w:rsidRPr="0065426A">
        <w:rPr>
          <w:rFonts w:asciiTheme="majorBidi" w:hAnsiTheme="majorBidi" w:cstheme="majorBidi"/>
          <w:sz w:val="28"/>
          <w:szCs w:val="28"/>
          <w:lang w:bidi="ar"/>
        </w:rPr>
        <w:t>other countries as</w:t>
      </w:r>
      <w:r w:rsidRPr="0065426A">
        <w:rPr>
          <w:rFonts w:asciiTheme="majorBidi" w:hAnsiTheme="majorBidi" w:cstheme="majorBidi"/>
          <w:sz w:val="28"/>
          <w:szCs w:val="28"/>
          <w:lang w:bidi="ar"/>
        </w:rPr>
        <w:t xml:space="preserve"> </w:t>
      </w:r>
      <w:r w:rsidR="00394095" w:rsidRPr="0065426A">
        <w:rPr>
          <w:rFonts w:asciiTheme="majorBidi" w:hAnsiTheme="majorBidi" w:cstheme="majorBidi"/>
          <w:sz w:val="28"/>
          <w:szCs w:val="28"/>
          <w:lang w:bidi="ar"/>
        </w:rPr>
        <w:t>their rates</w:t>
      </w:r>
      <w:r w:rsidR="00FC218B" w:rsidRPr="0065426A">
        <w:rPr>
          <w:rFonts w:asciiTheme="majorBidi" w:hAnsiTheme="majorBidi" w:cstheme="majorBidi"/>
          <w:sz w:val="28"/>
          <w:szCs w:val="28"/>
          <w:lang w:bidi="ar"/>
        </w:rPr>
        <w:t xml:space="preserve"> are already high</w:t>
      </w:r>
      <w:r w:rsidRPr="0065426A">
        <w:rPr>
          <w:rFonts w:asciiTheme="majorBidi" w:hAnsiTheme="majorBidi" w:cstheme="majorBidi"/>
          <w:sz w:val="28"/>
          <w:szCs w:val="28"/>
          <w:lang w:bidi="ar"/>
        </w:rPr>
        <w:t xml:space="preserve"> and need to </w:t>
      </w:r>
      <w:r w:rsidR="00FC218B" w:rsidRPr="0065426A">
        <w:rPr>
          <w:rFonts w:asciiTheme="majorBidi" w:hAnsiTheme="majorBidi" w:cstheme="majorBidi"/>
          <w:sz w:val="28"/>
          <w:szCs w:val="28"/>
          <w:lang w:bidi="ar"/>
        </w:rPr>
        <w:t xml:space="preserve">be </w:t>
      </w:r>
      <w:r w:rsidR="00E718CB" w:rsidRPr="0065426A">
        <w:rPr>
          <w:rFonts w:asciiTheme="majorBidi" w:hAnsiTheme="majorBidi" w:cstheme="majorBidi"/>
          <w:sz w:val="28"/>
          <w:szCs w:val="28"/>
          <w:lang w:bidi="ar"/>
        </w:rPr>
        <w:t>reduced to cut down</w:t>
      </w:r>
      <w:r w:rsidRPr="0065426A">
        <w:rPr>
          <w:rFonts w:asciiTheme="majorBidi" w:hAnsiTheme="majorBidi" w:cstheme="majorBidi"/>
          <w:sz w:val="28"/>
          <w:szCs w:val="28"/>
          <w:lang w:bidi="ar"/>
        </w:rPr>
        <w:t xml:space="preserve"> high industrial and agricultural production costs </w:t>
      </w:r>
      <w:r w:rsidR="00E718CB" w:rsidRPr="0065426A">
        <w:rPr>
          <w:rFonts w:asciiTheme="majorBidi" w:hAnsiTheme="majorBidi" w:cstheme="majorBidi"/>
          <w:sz w:val="28"/>
          <w:szCs w:val="28"/>
          <w:lang w:bidi="ar"/>
        </w:rPr>
        <w:t xml:space="preserve">that are </w:t>
      </w:r>
      <w:r w:rsidR="006E31E0" w:rsidRPr="0065426A">
        <w:rPr>
          <w:rFonts w:asciiTheme="majorBidi" w:hAnsiTheme="majorBidi" w:cstheme="majorBidi"/>
          <w:sz w:val="28"/>
          <w:szCs w:val="28"/>
          <w:lang w:bidi="ar"/>
        </w:rPr>
        <w:t>affecting national</w:t>
      </w:r>
      <w:r w:rsidR="00FC218B" w:rsidRPr="0065426A">
        <w:rPr>
          <w:rFonts w:asciiTheme="majorBidi" w:hAnsiTheme="majorBidi" w:cstheme="majorBidi"/>
          <w:sz w:val="28"/>
          <w:szCs w:val="28"/>
          <w:lang w:bidi="ar"/>
        </w:rPr>
        <w:t xml:space="preserve"> </w:t>
      </w:r>
      <w:r w:rsidRPr="0065426A">
        <w:rPr>
          <w:rFonts w:asciiTheme="majorBidi" w:hAnsiTheme="majorBidi" w:cstheme="majorBidi"/>
          <w:sz w:val="28"/>
          <w:szCs w:val="28"/>
          <w:lang w:bidi="ar"/>
        </w:rPr>
        <w:t xml:space="preserve">products </w:t>
      </w:r>
      <w:r w:rsidR="00FC218B" w:rsidRPr="0065426A">
        <w:rPr>
          <w:rFonts w:asciiTheme="majorBidi" w:hAnsiTheme="majorBidi" w:cstheme="majorBidi"/>
          <w:sz w:val="28"/>
          <w:szCs w:val="28"/>
          <w:lang w:bidi="ar"/>
        </w:rPr>
        <w:t>competitiveness</w:t>
      </w:r>
      <w:r w:rsidRPr="0065426A">
        <w:rPr>
          <w:rFonts w:asciiTheme="majorBidi" w:hAnsiTheme="majorBidi" w:cstheme="majorBidi"/>
          <w:sz w:val="28"/>
          <w:szCs w:val="28"/>
          <w:lang w:bidi="ar"/>
        </w:rPr>
        <w:t xml:space="preserve"> in domestic </w:t>
      </w:r>
      <w:r w:rsidR="00FC218B" w:rsidRPr="0065426A">
        <w:rPr>
          <w:rFonts w:asciiTheme="majorBidi" w:hAnsiTheme="majorBidi" w:cstheme="majorBidi"/>
          <w:sz w:val="28"/>
          <w:szCs w:val="28"/>
          <w:lang w:bidi="ar"/>
        </w:rPr>
        <w:t xml:space="preserve">and </w:t>
      </w:r>
      <w:r w:rsidRPr="0065426A">
        <w:rPr>
          <w:rFonts w:asciiTheme="majorBidi" w:hAnsiTheme="majorBidi" w:cstheme="majorBidi"/>
          <w:sz w:val="28"/>
          <w:szCs w:val="28"/>
          <w:lang w:bidi="ar"/>
        </w:rPr>
        <w:t>international markets</w:t>
      </w:r>
      <w:r w:rsidRPr="0065426A">
        <w:rPr>
          <w:rFonts w:asciiTheme="majorBidi" w:hAnsiTheme="majorBidi" w:cs="Times New Roman"/>
          <w:sz w:val="28"/>
          <w:szCs w:val="28"/>
          <w:rtl/>
          <w:lang w:bidi="ar"/>
        </w:rPr>
        <w:t>.</w:t>
      </w:r>
    </w:p>
    <w:p w:rsidR="003C3FA6" w:rsidRPr="0065426A" w:rsidRDefault="00157741" w:rsidP="0065426A">
      <w:pPr>
        <w:pStyle w:val="ListParagraph"/>
        <w:numPr>
          <w:ilvl w:val="0"/>
          <w:numId w:val="8"/>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global trade dispute between China and the US in particular is expected to lead Beijing to seek new markets for its surplus production </w:t>
      </w:r>
      <w:r w:rsidR="006E31E0" w:rsidRPr="0065426A">
        <w:rPr>
          <w:rFonts w:asciiTheme="majorBidi" w:hAnsiTheme="majorBidi" w:cstheme="majorBidi"/>
          <w:sz w:val="28"/>
          <w:szCs w:val="28"/>
          <w:lang w:bidi="ar"/>
        </w:rPr>
        <w:t>with</w:t>
      </w:r>
      <w:r w:rsidRPr="0065426A">
        <w:rPr>
          <w:rFonts w:asciiTheme="majorBidi" w:hAnsiTheme="majorBidi" w:cstheme="majorBidi"/>
          <w:sz w:val="28"/>
          <w:szCs w:val="28"/>
          <w:lang w:bidi="ar"/>
        </w:rPr>
        <w:t xml:space="preserve">in the Middle East and North Africa. China will be inclined to </w:t>
      </w:r>
      <w:r w:rsidRPr="0065426A">
        <w:rPr>
          <w:rFonts w:asciiTheme="majorBidi" w:hAnsiTheme="majorBidi" w:cstheme="majorBidi"/>
          <w:b/>
          <w:bCs/>
          <w:sz w:val="28"/>
          <w:szCs w:val="28"/>
          <w:lang w:bidi="ar"/>
        </w:rPr>
        <w:t>expand its trade and investment activities in the Arab countries in line with China's strategy to rev</w:t>
      </w:r>
      <w:r w:rsidR="00116453" w:rsidRPr="0065426A">
        <w:rPr>
          <w:rFonts w:asciiTheme="majorBidi" w:hAnsiTheme="majorBidi" w:cstheme="majorBidi"/>
          <w:b/>
          <w:bCs/>
          <w:sz w:val="28"/>
          <w:szCs w:val="28"/>
          <w:lang w:bidi="ar"/>
        </w:rPr>
        <w:t>ive the Silk Road, launched and</w:t>
      </w:r>
      <w:r w:rsidRPr="0065426A">
        <w:rPr>
          <w:rFonts w:asciiTheme="majorBidi" w:hAnsiTheme="majorBidi" w:cstheme="majorBidi"/>
          <w:b/>
          <w:bCs/>
          <w:sz w:val="28"/>
          <w:szCs w:val="28"/>
          <w:lang w:bidi="ar"/>
        </w:rPr>
        <w:t xml:space="preserve"> implemented since 2013</w:t>
      </w:r>
      <w:r w:rsidRPr="0065426A">
        <w:rPr>
          <w:rFonts w:asciiTheme="majorBidi" w:hAnsiTheme="majorBidi" w:cs="Times New Roman"/>
          <w:sz w:val="28"/>
          <w:szCs w:val="28"/>
          <w:rtl/>
          <w:lang w:bidi="ar"/>
        </w:rPr>
        <w:t>.</w:t>
      </w:r>
    </w:p>
    <w:p w:rsidR="00543AD0" w:rsidRPr="00693850" w:rsidRDefault="00543AD0" w:rsidP="0065426A">
      <w:pPr>
        <w:pStyle w:val="ListParagraph"/>
        <w:spacing w:before="0" w:after="0"/>
        <w:ind w:left="450"/>
        <w:jc w:val="both"/>
        <w:rPr>
          <w:rFonts w:asciiTheme="majorBidi" w:hAnsiTheme="majorBidi" w:cstheme="majorBidi"/>
          <w:sz w:val="16"/>
          <w:szCs w:val="16"/>
          <w:rtl/>
          <w:lang w:bidi="ar"/>
        </w:rPr>
      </w:pPr>
    </w:p>
    <w:p w:rsidR="00FA308A" w:rsidRPr="0065426A" w:rsidRDefault="000763DC" w:rsidP="0065426A">
      <w:pPr>
        <w:pStyle w:val="ListParagraph"/>
        <w:numPr>
          <w:ilvl w:val="0"/>
          <w:numId w:val="8"/>
        </w:numPr>
        <w:spacing w:before="0" w:after="0"/>
        <w:jc w:val="both"/>
        <w:rPr>
          <w:rFonts w:asciiTheme="majorBidi" w:hAnsiTheme="majorBidi" w:cstheme="majorBidi"/>
          <w:b/>
          <w:bCs/>
          <w:sz w:val="28"/>
          <w:szCs w:val="28"/>
          <w:lang w:bidi="ar"/>
        </w:rPr>
      </w:pPr>
      <w:r w:rsidRPr="0065426A">
        <w:rPr>
          <w:rFonts w:asciiTheme="majorBidi" w:hAnsiTheme="majorBidi" w:cstheme="majorBidi"/>
          <w:sz w:val="28"/>
          <w:szCs w:val="28"/>
          <w:lang w:bidi="ar"/>
        </w:rPr>
        <w:t xml:space="preserve">In turn, this opens an opportunity for Arab countries exports </w:t>
      </w:r>
      <w:r w:rsidR="005261D9"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 xml:space="preserve"> which are not subject to high customs tariffs - </w:t>
      </w:r>
      <w:r w:rsidR="00FA308A" w:rsidRPr="0065426A">
        <w:rPr>
          <w:rFonts w:asciiTheme="majorBidi" w:hAnsiTheme="majorBidi" w:cstheme="majorBidi"/>
          <w:sz w:val="28"/>
          <w:szCs w:val="28"/>
          <w:lang w:bidi="ar"/>
        </w:rPr>
        <w:t>to replace US exports to China</w:t>
      </w:r>
      <w:r w:rsidR="00FA308A" w:rsidRPr="0065426A">
        <w:rPr>
          <w:rFonts w:asciiTheme="majorBidi" w:hAnsiTheme="majorBidi" w:cs="Times New Roman"/>
          <w:b/>
          <w:bCs/>
          <w:sz w:val="28"/>
          <w:szCs w:val="28"/>
          <w:rtl/>
          <w:lang w:bidi="ar"/>
        </w:rPr>
        <w:t>.</w:t>
      </w:r>
    </w:p>
    <w:p w:rsidR="007F5070" w:rsidRPr="00693850" w:rsidRDefault="007F5070" w:rsidP="0065426A">
      <w:pPr>
        <w:pStyle w:val="ListParagraph"/>
        <w:spacing w:before="0" w:after="0"/>
        <w:jc w:val="both"/>
        <w:rPr>
          <w:rFonts w:asciiTheme="majorBidi" w:hAnsiTheme="majorBidi" w:cstheme="majorBidi"/>
          <w:b/>
          <w:bCs/>
          <w:sz w:val="16"/>
          <w:szCs w:val="16"/>
          <w:lang w:bidi="ar"/>
        </w:rPr>
      </w:pPr>
    </w:p>
    <w:p w:rsidR="00693705" w:rsidRPr="0065426A" w:rsidRDefault="0004598E" w:rsidP="002E146E">
      <w:pPr>
        <w:pStyle w:val="ListParagraph"/>
        <w:numPr>
          <w:ilvl w:val="0"/>
          <w:numId w:val="15"/>
        </w:numPr>
        <w:spacing w:before="0" w:after="0"/>
        <w:jc w:val="both"/>
        <w:rPr>
          <w:rFonts w:asciiTheme="majorBidi" w:hAnsiTheme="majorBidi" w:cstheme="majorBidi"/>
          <w:sz w:val="28"/>
          <w:szCs w:val="28"/>
          <w:rtl/>
          <w:lang w:bidi="ar"/>
        </w:rPr>
      </w:pPr>
      <w:r w:rsidRPr="0065426A">
        <w:rPr>
          <w:rFonts w:asciiTheme="majorBidi" w:hAnsiTheme="majorBidi" w:cstheme="majorBidi"/>
          <w:sz w:val="28"/>
          <w:szCs w:val="28"/>
          <w:lang w:bidi="ar"/>
        </w:rPr>
        <w:t xml:space="preserve">The Middle East may also feel the spillover of the global trade dispute in the stock markets, as emerging markets are largely dependent on risk </w:t>
      </w:r>
      <w:r w:rsidRPr="0065426A">
        <w:rPr>
          <w:rFonts w:asciiTheme="majorBidi" w:hAnsiTheme="majorBidi" w:cstheme="majorBidi"/>
          <w:sz w:val="28"/>
          <w:szCs w:val="28"/>
          <w:rtl/>
          <w:lang w:bidi="ar"/>
        </w:rPr>
        <w:t>–</w:t>
      </w:r>
      <w:r w:rsidRPr="0065426A">
        <w:rPr>
          <w:rFonts w:asciiTheme="majorBidi" w:hAnsiTheme="majorBidi" w:cstheme="majorBidi"/>
          <w:sz w:val="28"/>
          <w:szCs w:val="28"/>
          <w:lang w:bidi="ar"/>
        </w:rPr>
        <w:t>takers investors; it is highly probable that they become reluctant to take such risks in view of the global trade dispute. Currencies pegged against the US dollar will also be affected</w:t>
      </w:r>
      <w:r w:rsidRPr="0065426A">
        <w:rPr>
          <w:rFonts w:asciiTheme="majorBidi" w:hAnsiTheme="majorBidi" w:cs="Times New Roman"/>
          <w:sz w:val="28"/>
          <w:szCs w:val="28"/>
          <w:rtl/>
          <w:lang w:bidi="ar"/>
        </w:rPr>
        <w:t>.</w:t>
      </w:r>
    </w:p>
    <w:p w:rsidR="00067034" w:rsidRPr="0065426A" w:rsidRDefault="00067034" w:rsidP="0065426A">
      <w:pPr>
        <w:spacing w:before="0" w:after="0"/>
        <w:jc w:val="both"/>
        <w:rPr>
          <w:rFonts w:asciiTheme="majorBidi" w:hAnsiTheme="majorBidi" w:cstheme="majorBidi"/>
          <w:sz w:val="28"/>
          <w:szCs w:val="28"/>
          <w:rtl/>
          <w:lang w:bidi="ar"/>
        </w:rPr>
      </w:pPr>
    </w:p>
    <w:p w:rsidR="0072467B" w:rsidRPr="0065426A" w:rsidRDefault="0072467B" w:rsidP="00067034">
      <w:pPr>
        <w:pStyle w:val="Heading1"/>
        <w:rPr>
          <w:lang w:bidi="ar-LB"/>
        </w:rPr>
      </w:pPr>
      <w:bookmarkStart w:id="110" w:name="_Toc13651362"/>
      <w:bookmarkStart w:id="111" w:name="_Toc15295897"/>
      <w:r w:rsidRPr="0065426A">
        <w:rPr>
          <w:lang w:bidi="ar-LB"/>
        </w:rPr>
        <w:t>Seventh: Repercussions of the global trade dispute on Lebanon</w:t>
      </w:r>
      <w:bookmarkEnd w:id="110"/>
      <w:bookmarkEnd w:id="111"/>
    </w:p>
    <w:p w:rsidR="00067034" w:rsidRDefault="00067034" w:rsidP="0065426A">
      <w:pPr>
        <w:spacing w:before="0" w:after="0"/>
        <w:jc w:val="both"/>
        <w:rPr>
          <w:rFonts w:asciiTheme="majorBidi" w:hAnsiTheme="majorBidi" w:cstheme="majorBidi"/>
          <w:b/>
          <w:bCs/>
          <w:sz w:val="28"/>
          <w:szCs w:val="28"/>
          <w:lang w:bidi="ar-LB"/>
        </w:rPr>
      </w:pPr>
    </w:p>
    <w:p w:rsidR="0072467B" w:rsidRPr="0065426A" w:rsidRDefault="0072467B" w:rsidP="00067034">
      <w:pPr>
        <w:pStyle w:val="Heading2"/>
        <w:rPr>
          <w:lang w:bidi="ar-LB"/>
        </w:rPr>
      </w:pPr>
      <w:bookmarkStart w:id="112" w:name="_Toc13651363"/>
      <w:bookmarkStart w:id="113" w:name="_Toc15295898"/>
      <w:r w:rsidRPr="0065426A">
        <w:rPr>
          <w:lang w:bidi="ar-LB"/>
        </w:rPr>
        <w:t>1- A brief report on the Lebanese economy</w:t>
      </w:r>
      <w:bookmarkEnd w:id="112"/>
      <w:bookmarkEnd w:id="113"/>
    </w:p>
    <w:p w:rsidR="00067034" w:rsidRDefault="00067034" w:rsidP="0065426A">
      <w:pPr>
        <w:spacing w:before="0" w:after="0"/>
        <w:jc w:val="both"/>
        <w:rPr>
          <w:rFonts w:asciiTheme="majorBidi" w:hAnsiTheme="majorBidi" w:cstheme="majorBidi"/>
          <w:sz w:val="28"/>
          <w:szCs w:val="28"/>
          <w:lang w:bidi="ar-LB"/>
        </w:rPr>
      </w:pPr>
    </w:p>
    <w:p w:rsidR="0072467B" w:rsidRPr="0065426A" w:rsidRDefault="0072467B"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 xml:space="preserve">During the </w:t>
      </w:r>
      <w:r w:rsidR="00D47619" w:rsidRPr="0065426A">
        <w:rPr>
          <w:rFonts w:asciiTheme="majorBidi" w:hAnsiTheme="majorBidi" w:cstheme="majorBidi"/>
          <w:sz w:val="28"/>
          <w:szCs w:val="28"/>
          <w:lang w:bidi="ar-LB"/>
        </w:rPr>
        <w:t>last</w:t>
      </w:r>
      <w:r w:rsidRPr="0065426A">
        <w:rPr>
          <w:rFonts w:asciiTheme="majorBidi" w:hAnsiTheme="majorBidi" w:cstheme="majorBidi"/>
          <w:sz w:val="28"/>
          <w:szCs w:val="28"/>
          <w:lang w:bidi="ar-LB"/>
        </w:rPr>
        <w:t xml:space="preserve"> five </w:t>
      </w:r>
      <w:r w:rsidR="00D47619" w:rsidRPr="0065426A">
        <w:rPr>
          <w:rFonts w:asciiTheme="majorBidi" w:hAnsiTheme="majorBidi" w:cstheme="majorBidi"/>
          <w:sz w:val="28"/>
          <w:szCs w:val="28"/>
          <w:lang w:bidi="ar-LB"/>
        </w:rPr>
        <w:t xml:space="preserve">years, the Lebanese economy </w:t>
      </w:r>
      <w:r w:rsidRPr="0065426A">
        <w:rPr>
          <w:rFonts w:asciiTheme="majorBidi" w:hAnsiTheme="majorBidi" w:cstheme="majorBidi"/>
          <w:sz w:val="28"/>
          <w:szCs w:val="28"/>
          <w:lang w:bidi="ar-LB"/>
        </w:rPr>
        <w:t>experienced many difficulties</w:t>
      </w:r>
      <w:r w:rsidR="007F5070" w:rsidRPr="0065426A">
        <w:rPr>
          <w:rFonts w:asciiTheme="majorBidi" w:hAnsiTheme="majorBidi" w:cstheme="majorBidi"/>
          <w:sz w:val="28"/>
          <w:szCs w:val="28"/>
          <w:lang w:bidi="ar-LB"/>
        </w:rPr>
        <w:t xml:space="preserve"> reflected in n</w:t>
      </w:r>
      <w:r w:rsidRPr="0065426A">
        <w:rPr>
          <w:rFonts w:asciiTheme="majorBidi" w:hAnsiTheme="majorBidi" w:cstheme="majorBidi"/>
          <w:sz w:val="28"/>
          <w:szCs w:val="28"/>
          <w:lang w:bidi="ar-LB"/>
        </w:rPr>
        <w:t xml:space="preserve">egative economic indicators </w:t>
      </w:r>
      <w:r w:rsidR="007F5070" w:rsidRPr="0065426A">
        <w:rPr>
          <w:rFonts w:asciiTheme="majorBidi" w:hAnsiTheme="majorBidi" w:cstheme="majorBidi"/>
          <w:sz w:val="28"/>
          <w:szCs w:val="28"/>
          <w:lang w:bidi="ar-LB"/>
        </w:rPr>
        <w:t>at</w:t>
      </w:r>
      <w:r w:rsidRPr="0065426A">
        <w:rPr>
          <w:rFonts w:asciiTheme="majorBidi" w:hAnsiTheme="majorBidi" w:cstheme="majorBidi"/>
          <w:sz w:val="28"/>
          <w:szCs w:val="28"/>
          <w:lang w:bidi="ar-LB"/>
        </w:rPr>
        <w:t xml:space="preserve"> various levels. Lebanon ranked 105</w:t>
      </w:r>
      <w:r w:rsidRPr="0065426A">
        <w:rPr>
          <w:rFonts w:asciiTheme="majorBidi" w:hAnsiTheme="majorBidi" w:cstheme="majorBidi"/>
          <w:sz w:val="28"/>
          <w:szCs w:val="28"/>
          <w:vertAlign w:val="superscript"/>
          <w:lang w:bidi="ar-LB"/>
        </w:rPr>
        <w:t>th</w:t>
      </w:r>
      <w:r w:rsidRPr="0065426A">
        <w:rPr>
          <w:rFonts w:asciiTheme="majorBidi" w:hAnsiTheme="majorBidi" w:cstheme="majorBidi"/>
          <w:sz w:val="28"/>
          <w:szCs w:val="28"/>
          <w:lang w:bidi="ar-LB"/>
        </w:rPr>
        <w:t xml:space="preserve"> out of 149 </w:t>
      </w:r>
      <w:r w:rsidR="00C26B67" w:rsidRPr="0065426A">
        <w:rPr>
          <w:rFonts w:asciiTheme="majorBidi" w:hAnsiTheme="majorBidi" w:cstheme="majorBidi"/>
          <w:sz w:val="28"/>
          <w:szCs w:val="28"/>
          <w:lang w:bidi="ar-LB"/>
        </w:rPr>
        <w:t xml:space="preserve">countries </w:t>
      </w:r>
      <w:r w:rsidRPr="0065426A">
        <w:rPr>
          <w:rFonts w:asciiTheme="majorBidi" w:hAnsiTheme="majorBidi" w:cstheme="majorBidi"/>
          <w:sz w:val="28"/>
          <w:szCs w:val="28"/>
          <w:lang w:bidi="ar-LB"/>
        </w:rPr>
        <w:t xml:space="preserve">in the </w:t>
      </w:r>
      <w:r w:rsidR="00C26B67" w:rsidRPr="0065426A">
        <w:rPr>
          <w:rFonts w:asciiTheme="majorBidi" w:hAnsiTheme="majorBidi" w:cstheme="majorBidi"/>
          <w:sz w:val="28"/>
          <w:szCs w:val="28"/>
          <w:lang w:bidi="ar-LB"/>
        </w:rPr>
        <w:t>G</w:t>
      </w:r>
      <w:r w:rsidRPr="0065426A">
        <w:rPr>
          <w:rFonts w:asciiTheme="majorBidi" w:hAnsiTheme="majorBidi" w:cstheme="majorBidi"/>
          <w:sz w:val="28"/>
          <w:szCs w:val="28"/>
          <w:lang w:bidi="ar-LB"/>
        </w:rPr>
        <w:t xml:space="preserve">lobal </w:t>
      </w:r>
      <w:r w:rsidR="00C26B67" w:rsidRPr="0065426A">
        <w:rPr>
          <w:rFonts w:asciiTheme="majorBidi" w:hAnsiTheme="majorBidi" w:cstheme="majorBidi"/>
          <w:sz w:val="28"/>
          <w:szCs w:val="28"/>
          <w:lang w:bidi="ar-LB"/>
        </w:rPr>
        <w:t>P</w:t>
      </w:r>
      <w:r w:rsidRPr="0065426A">
        <w:rPr>
          <w:rFonts w:asciiTheme="majorBidi" w:hAnsiTheme="majorBidi" w:cstheme="majorBidi"/>
          <w:sz w:val="28"/>
          <w:szCs w:val="28"/>
          <w:lang w:bidi="ar-LB"/>
        </w:rPr>
        <w:t xml:space="preserve">rosperity </w:t>
      </w:r>
      <w:r w:rsidR="00C26B67" w:rsidRPr="0065426A">
        <w:rPr>
          <w:rFonts w:asciiTheme="majorBidi" w:hAnsiTheme="majorBidi" w:cstheme="majorBidi"/>
          <w:sz w:val="28"/>
          <w:szCs w:val="28"/>
          <w:lang w:bidi="ar-LB"/>
        </w:rPr>
        <w:t xml:space="preserve">Index, at </w:t>
      </w:r>
      <w:r w:rsidRPr="0065426A">
        <w:rPr>
          <w:rFonts w:asciiTheme="majorBidi" w:hAnsiTheme="majorBidi" w:cstheme="majorBidi"/>
          <w:sz w:val="28"/>
          <w:szCs w:val="28"/>
          <w:lang w:bidi="ar-LB"/>
        </w:rPr>
        <w:t>19 points below its pre-</w:t>
      </w:r>
      <w:r w:rsidR="00C26B67" w:rsidRPr="0065426A">
        <w:rPr>
          <w:rFonts w:asciiTheme="majorBidi" w:hAnsiTheme="majorBidi" w:cstheme="majorBidi"/>
          <w:sz w:val="28"/>
          <w:szCs w:val="28"/>
          <w:lang w:bidi="ar-LB"/>
        </w:rPr>
        <w:t xml:space="preserve">Syrian </w:t>
      </w:r>
      <w:r w:rsidRPr="0065426A">
        <w:rPr>
          <w:rFonts w:asciiTheme="majorBidi" w:hAnsiTheme="majorBidi" w:cstheme="majorBidi"/>
          <w:sz w:val="28"/>
          <w:szCs w:val="28"/>
          <w:lang w:bidi="ar-LB"/>
        </w:rPr>
        <w:t>crisis level</w:t>
      </w:r>
      <w:r w:rsidRPr="0065426A">
        <w:rPr>
          <w:rFonts w:asciiTheme="majorBidi" w:hAnsiTheme="majorBidi" w:cs="Times New Roman"/>
          <w:sz w:val="28"/>
          <w:szCs w:val="28"/>
          <w:rtl/>
          <w:lang w:bidi="ar-LB"/>
        </w:rPr>
        <w:t>.</w:t>
      </w:r>
    </w:p>
    <w:p w:rsidR="007F5070" w:rsidRPr="00693850" w:rsidRDefault="007F5070" w:rsidP="0065426A">
      <w:pPr>
        <w:spacing w:before="0" w:after="0"/>
        <w:jc w:val="both"/>
        <w:rPr>
          <w:rFonts w:asciiTheme="majorBidi" w:hAnsiTheme="majorBidi" w:cs="Times New Roman"/>
          <w:sz w:val="16"/>
          <w:szCs w:val="16"/>
          <w:lang w:bidi="ar-LB"/>
        </w:rPr>
      </w:pPr>
    </w:p>
    <w:p w:rsidR="0071765F" w:rsidRDefault="0071765F" w:rsidP="0065426A">
      <w:pPr>
        <w:spacing w:before="0" w:after="0"/>
        <w:jc w:val="both"/>
        <w:rPr>
          <w:rFonts w:asciiTheme="majorBidi" w:hAnsiTheme="majorBidi" w:cs="Times New Roman"/>
          <w:sz w:val="28"/>
          <w:szCs w:val="28"/>
        </w:rPr>
      </w:pPr>
      <w:r w:rsidRPr="0065426A">
        <w:rPr>
          <w:rFonts w:asciiTheme="majorBidi" w:hAnsiTheme="majorBidi" w:cstheme="majorBidi"/>
          <w:sz w:val="28"/>
          <w:szCs w:val="28"/>
        </w:rPr>
        <w:t xml:space="preserve">According to the latest estimates of the Central Administration of Statistics and the World Bank, 30 percent of the Lebanese are classified as poor. Unemployment now tops the list of Lebanon’s problems. </w:t>
      </w:r>
      <w:r w:rsidR="00CE2816" w:rsidRPr="0065426A">
        <w:rPr>
          <w:rFonts w:asciiTheme="majorBidi" w:hAnsiTheme="majorBidi" w:cstheme="majorBidi"/>
          <w:sz w:val="28"/>
          <w:szCs w:val="28"/>
        </w:rPr>
        <w:t>The country’s u</w:t>
      </w:r>
      <w:r w:rsidRPr="0065426A">
        <w:rPr>
          <w:rFonts w:asciiTheme="majorBidi" w:hAnsiTheme="majorBidi" w:cstheme="majorBidi"/>
          <w:sz w:val="28"/>
          <w:szCs w:val="28"/>
        </w:rPr>
        <w:t>nem</w:t>
      </w:r>
      <w:r w:rsidR="001B4C5F" w:rsidRPr="0065426A">
        <w:rPr>
          <w:rFonts w:asciiTheme="majorBidi" w:hAnsiTheme="majorBidi" w:cstheme="majorBidi"/>
          <w:sz w:val="28"/>
          <w:szCs w:val="28"/>
        </w:rPr>
        <w:t xml:space="preserve">ployment </w:t>
      </w:r>
      <w:r w:rsidR="00CE2816" w:rsidRPr="0065426A">
        <w:rPr>
          <w:rFonts w:asciiTheme="majorBidi" w:hAnsiTheme="majorBidi" w:cstheme="majorBidi"/>
          <w:sz w:val="28"/>
          <w:szCs w:val="28"/>
        </w:rPr>
        <w:t xml:space="preserve">stands at 36% in 2017, and </w:t>
      </w:r>
      <w:r w:rsidR="004B02FE" w:rsidRPr="0065426A">
        <w:rPr>
          <w:rFonts w:asciiTheme="majorBidi" w:hAnsiTheme="majorBidi" w:cstheme="majorBidi"/>
          <w:sz w:val="28"/>
          <w:szCs w:val="28"/>
        </w:rPr>
        <w:t>46% in Baalbek, Al-</w:t>
      </w:r>
      <w:r w:rsidRPr="0065426A">
        <w:rPr>
          <w:rFonts w:asciiTheme="majorBidi" w:hAnsiTheme="majorBidi" w:cstheme="majorBidi"/>
          <w:sz w:val="28"/>
          <w:szCs w:val="28"/>
        </w:rPr>
        <w:t>Hermel and Akkar (</w:t>
      </w:r>
      <w:r w:rsidR="004B02FE" w:rsidRPr="0065426A">
        <w:rPr>
          <w:rFonts w:asciiTheme="majorBidi" w:hAnsiTheme="majorBidi" w:cstheme="majorBidi"/>
          <w:sz w:val="28"/>
          <w:szCs w:val="28"/>
        </w:rPr>
        <w:t xml:space="preserve">Lebanon’s </w:t>
      </w:r>
      <w:r w:rsidRPr="0065426A">
        <w:rPr>
          <w:rFonts w:asciiTheme="majorBidi" w:hAnsiTheme="majorBidi" w:cstheme="majorBidi"/>
          <w:sz w:val="28"/>
          <w:szCs w:val="28"/>
        </w:rPr>
        <w:t>Ministry of Labor figures 2017</w:t>
      </w:r>
      <w:r w:rsidR="004B02FE" w:rsidRPr="0065426A">
        <w:rPr>
          <w:rFonts w:asciiTheme="majorBidi" w:hAnsiTheme="majorBidi" w:cs="Times New Roman"/>
          <w:sz w:val="28"/>
          <w:szCs w:val="28"/>
        </w:rPr>
        <w:t>).</w:t>
      </w:r>
    </w:p>
    <w:p w:rsidR="00067034" w:rsidRPr="00693850" w:rsidRDefault="00067034" w:rsidP="0065426A">
      <w:pPr>
        <w:spacing w:before="0" w:after="0"/>
        <w:jc w:val="both"/>
        <w:rPr>
          <w:rFonts w:asciiTheme="majorBidi" w:hAnsiTheme="majorBidi" w:cs="Times New Roman"/>
          <w:sz w:val="16"/>
          <w:szCs w:val="16"/>
        </w:rPr>
      </w:pPr>
    </w:p>
    <w:p w:rsidR="00AC0417" w:rsidRPr="0065426A" w:rsidRDefault="00AC0417" w:rsidP="0065426A">
      <w:pPr>
        <w:spacing w:before="0" w:after="0"/>
        <w:jc w:val="both"/>
        <w:rPr>
          <w:rFonts w:asciiTheme="majorBidi" w:hAnsiTheme="majorBidi" w:cstheme="majorBidi"/>
          <w:sz w:val="28"/>
          <w:szCs w:val="28"/>
        </w:rPr>
      </w:pPr>
      <w:r w:rsidRPr="0065426A">
        <w:rPr>
          <w:rFonts w:asciiTheme="majorBidi" w:hAnsiTheme="majorBidi" w:cstheme="majorBidi"/>
          <w:sz w:val="28"/>
          <w:szCs w:val="28"/>
        </w:rPr>
        <w:t xml:space="preserve">Lebanon’s GDP reached $53 billion in 2017, with an import bill of $19.582 billion and exports not exceeding $2.843 billion. By the end of May 2018, the volume of public debt was about $82 billion. The ratio of public debt to GDP </w:t>
      </w:r>
      <w:r w:rsidR="00223E79" w:rsidRPr="0065426A">
        <w:rPr>
          <w:rFonts w:asciiTheme="majorBidi" w:hAnsiTheme="majorBidi" w:cstheme="majorBidi"/>
          <w:sz w:val="28"/>
          <w:szCs w:val="28"/>
        </w:rPr>
        <w:t>was</w:t>
      </w:r>
      <w:r w:rsidR="003610CD" w:rsidRPr="0065426A">
        <w:rPr>
          <w:rFonts w:asciiTheme="majorBidi" w:hAnsiTheme="majorBidi" w:cstheme="majorBidi"/>
          <w:sz w:val="28"/>
          <w:szCs w:val="28"/>
        </w:rPr>
        <w:t xml:space="preserve"> about 152</w:t>
      </w:r>
      <w:r w:rsidR="00067034" w:rsidRPr="0065426A">
        <w:rPr>
          <w:rFonts w:asciiTheme="majorBidi" w:hAnsiTheme="majorBidi" w:cstheme="majorBidi"/>
          <w:sz w:val="28"/>
          <w:szCs w:val="28"/>
        </w:rPr>
        <w:t>% in</w:t>
      </w:r>
      <w:r w:rsidRPr="0065426A">
        <w:rPr>
          <w:rFonts w:asciiTheme="majorBidi" w:hAnsiTheme="majorBidi" w:cstheme="majorBidi"/>
          <w:sz w:val="28"/>
          <w:szCs w:val="28"/>
        </w:rPr>
        <w:t xml:space="preserve"> 2018 (third in world debt after Japan and Greece). The real growth rate was around 1.7% between 2011 and 2017 compared to more than 8% in 2010</w:t>
      </w:r>
      <w:r w:rsidRPr="0065426A">
        <w:rPr>
          <w:rFonts w:asciiTheme="majorBidi" w:hAnsiTheme="majorBidi" w:cs="Times New Roman"/>
          <w:sz w:val="28"/>
          <w:szCs w:val="28"/>
          <w:rtl/>
        </w:rPr>
        <w:t>.</w:t>
      </w:r>
    </w:p>
    <w:p w:rsidR="00067034" w:rsidRDefault="00067034" w:rsidP="0065426A">
      <w:pPr>
        <w:spacing w:before="0" w:after="0"/>
        <w:jc w:val="both"/>
        <w:rPr>
          <w:rFonts w:asciiTheme="majorBidi" w:hAnsiTheme="majorBidi" w:cstheme="majorBidi"/>
          <w:sz w:val="28"/>
          <w:szCs w:val="28"/>
          <w:lang w:bidi="ar-LB"/>
        </w:rPr>
      </w:pPr>
    </w:p>
    <w:p w:rsidR="00E061C7" w:rsidRDefault="00E061C7"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 xml:space="preserve">Since the Syrian crisis </w:t>
      </w:r>
      <w:r w:rsidR="006749A2" w:rsidRPr="0065426A">
        <w:rPr>
          <w:rFonts w:asciiTheme="majorBidi" w:hAnsiTheme="majorBidi" w:cstheme="majorBidi"/>
          <w:sz w:val="28"/>
          <w:szCs w:val="28"/>
          <w:lang w:bidi="ar-LB"/>
        </w:rPr>
        <w:t xml:space="preserve">sparked </w:t>
      </w:r>
      <w:r w:rsidRPr="0065426A">
        <w:rPr>
          <w:rFonts w:asciiTheme="majorBidi" w:hAnsiTheme="majorBidi" w:cstheme="majorBidi"/>
          <w:sz w:val="28"/>
          <w:szCs w:val="28"/>
          <w:lang w:bidi="ar-LB"/>
        </w:rPr>
        <w:t xml:space="preserve">in 2011, Lebanon and the neighboring countries </w:t>
      </w:r>
      <w:r w:rsidR="006749A2" w:rsidRPr="0065426A">
        <w:rPr>
          <w:rFonts w:asciiTheme="majorBidi" w:hAnsiTheme="majorBidi" w:cstheme="majorBidi"/>
          <w:sz w:val="28"/>
          <w:szCs w:val="28"/>
          <w:lang w:bidi="ar-LB"/>
        </w:rPr>
        <w:t>were flood</w:t>
      </w:r>
      <w:r w:rsidR="00027657">
        <w:rPr>
          <w:rFonts w:asciiTheme="majorBidi" w:hAnsiTheme="majorBidi" w:cstheme="majorBidi"/>
          <w:sz w:val="28"/>
          <w:szCs w:val="28"/>
          <w:lang w:bidi="ar-LB"/>
        </w:rPr>
        <w:t>ed</w:t>
      </w:r>
      <w:r w:rsidR="006749A2" w:rsidRPr="0065426A">
        <w:rPr>
          <w:rFonts w:asciiTheme="majorBidi" w:hAnsiTheme="majorBidi" w:cstheme="majorBidi"/>
          <w:sz w:val="28"/>
          <w:szCs w:val="28"/>
          <w:lang w:bidi="ar-LB"/>
        </w:rPr>
        <w:t xml:space="preserve"> by </w:t>
      </w:r>
      <w:r w:rsidRPr="0065426A">
        <w:rPr>
          <w:rFonts w:asciiTheme="majorBidi" w:hAnsiTheme="majorBidi" w:cstheme="majorBidi"/>
          <w:sz w:val="28"/>
          <w:szCs w:val="28"/>
          <w:lang w:bidi="ar-LB"/>
        </w:rPr>
        <w:t xml:space="preserve">an influx of steadily increasing number of Syrian refugees. In 2016, they counted up to </w:t>
      </w:r>
      <w:r w:rsidR="00027657" w:rsidRPr="0065426A">
        <w:rPr>
          <w:rFonts w:asciiTheme="majorBidi" w:hAnsiTheme="majorBidi" w:cstheme="majorBidi"/>
          <w:sz w:val="28"/>
          <w:szCs w:val="28"/>
          <w:lang w:bidi="ar-LB"/>
        </w:rPr>
        <w:t>nearly</w:t>
      </w:r>
      <w:r w:rsidRPr="0065426A">
        <w:rPr>
          <w:rFonts w:asciiTheme="majorBidi" w:hAnsiTheme="majorBidi" w:cstheme="majorBidi"/>
          <w:sz w:val="28"/>
          <w:szCs w:val="28"/>
          <w:lang w:bidi="ar-LB"/>
        </w:rPr>
        <w:t xml:space="preserve"> 1.5 million in Lebanon (UNHCR), equivalent to more than 35% of  Leba</w:t>
      </w:r>
      <w:r w:rsidR="00C2519F" w:rsidRPr="0065426A">
        <w:rPr>
          <w:rFonts w:asciiTheme="majorBidi" w:hAnsiTheme="majorBidi" w:cstheme="majorBidi"/>
          <w:sz w:val="28"/>
          <w:szCs w:val="28"/>
          <w:lang w:bidi="ar-LB"/>
        </w:rPr>
        <w:t>n</w:t>
      </w:r>
      <w:r w:rsidRPr="0065426A">
        <w:rPr>
          <w:rFonts w:asciiTheme="majorBidi" w:hAnsiTheme="majorBidi" w:cstheme="majorBidi"/>
          <w:sz w:val="28"/>
          <w:szCs w:val="28"/>
          <w:lang w:bidi="ar-LB"/>
        </w:rPr>
        <w:t>on’s population</w:t>
      </w:r>
      <w:r w:rsidR="00C2519F" w:rsidRPr="0065426A">
        <w:rPr>
          <w:rFonts w:asciiTheme="majorBidi" w:hAnsiTheme="majorBidi" w:cstheme="majorBidi"/>
          <w:sz w:val="28"/>
          <w:szCs w:val="28"/>
          <w:lang w:bidi="ar-LB"/>
        </w:rPr>
        <w:t xml:space="preserve">; </w:t>
      </w:r>
      <w:r w:rsidR="006749A2" w:rsidRPr="0065426A">
        <w:rPr>
          <w:rFonts w:asciiTheme="majorBidi" w:hAnsiTheme="majorBidi" w:cstheme="majorBidi"/>
          <w:sz w:val="28"/>
          <w:szCs w:val="28"/>
          <w:lang w:bidi="ar-LB"/>
        </w:rPr>
        <w:t xml:space="preserve">added to </w:t>
      </w:r>
      <w:r w:rsidRPr="0065426A">
        <w:rPr>
          <w:rFonts w:asciiTheme="majorBidi" w:hAnsiTheme="majorBidi" w:cstheme="majorBidi"/>
          <w:sz w:val="28"/>
          <w:szCs w:val="28"/>
          <w:lang w:bidi="ar-LB"/>
        </w:rPr>
        <w:t>500 thousands Pale</w:t>
      </w:r>
      <w:r w:rsidR="00C2519F" w:rsidRPr="0065426A">
        <w:rPr>
          <w:rFonts w:asciiTheme="majorBidi" w:hAnsiTheme="majorBidi" w:cstheme="majorBidi"/>
          <w:sz w:val="28"/>
          <w:szCs w:val="28"/>
          <w:lang w:bidi="ar-LB"/>
        </w:rPr>
        <w:t>stinian</w:t>
      </w:r>
      <w:r w:rsidR="004503CC" w:rsidRPr="0065426A">
        <w:rPr>
          <w:rFonts w:asciiTheme="majorBidi" w:hAnsiTheme="majorBidi" w:cstheme="majorBidi"/>
          <w:sz w:val="28"/>
          <w:szCs w:val="28"/>
          <w:lang w:bidi="ar-LB"/>
        </w:rPr>
        <w:t xml:space="preserve"> and </w:t>
      </w:r>
      <w:r w:rsidRPr="0065426A">
        <w:rPr>
          <w:rFonts w:asciiTheme="majorBidi" w:hAnsiTheme="majorBidi" w:cstheme="majorBidi"/>
          <w:sz w:val="28"/>
          <w:szCs w:val="28"/>
          <w:lang w:bidi="ar-LB"/>
        </w:rPr>
        <w:t xml:space="preserve">Iraqi </w:t>
      </w:r>
      <w:r w:rsidR="004503CC" w:rsidRPr="0065426A">
        <w:rPr>
          <w:rFonts w:asciiTheme="majorBidi" w:hAnsiTheme="majorBidi" w:cstheme="majorBidi"/>
          <w:sz w:val="28"/>
          <w:szCs w:val="28"/>
          <w:lang w:bidi="ar-LB"/>
        </w:rPr>
        <w:t xml:space="preserve">refugees </w:t>
      </w:r>
      <w:r w:rsidRPr="0065426A">
        <w:rPr>
          <w:rFonts w:asciiTheme="majorBidi" w:hAnsiTheme="majorBidi" w:cstheme="majorBidi"/>
          <w:sz w:val="28"/>
          <w:szCs w:val="28"/>
          <w:lang w:bidi="ar-LB"/>
        </w:rPr>
        <w:t>and other</w:t>
      </w:r>
      <w:r w:rsidR="004503CC" w:rsidRPr="0065426A">
        <w:rPr>
          <w:rFonts w:asciiTheme="majorBidi" w:hAnsiTheme="majorBidi" w:cstheme="majorBidi"/>
          <w:sz w:val="28"/>
          <w:szCs w:val="28"/>
          <w:lang w:bidi="ar-LB"/>
        </w:rPr>
        <w:t xml:space="preserve"> refugees from</w:t>
      </w:r>
      <w:r w:rsidRPr="0065426A">
        <w:rPr>
          <w:rFonts w:asciiTheme="majorBidi" w:hAnsiTheme="majorBidi" w:cstheme="majorBidi"/>
          <w:sz w:val="28"/>
          <w:szCs w:val="28"/>
          <w:lang w:bidi="ar-LB"/>
        </w:rPr>
        <w:t xml:space="preserve"> various nationalities</w:t>
      </w:r>
      <w:r w:rsidRPr="0065426A">
        <w:rPr>
          <w:rFonts w:asciiTheme="majorBidi" w:hAnsiTheme="majorBidi" w:cs="Times New Roman"/>
          <w:sz w:val="28"/>
          <w:szCs w:val="28"/>
          <w:rtl/>
          <w:lang w:bidi="ar-LB"/>
        </w:rPr>
        <w:t>.</w:t>
      </w:r>
    </w:p>
    <w:p w:rsidR="00027657" w:rsidRPr="00693850" w:rsidRDefault="00027657" w:rsidP="0065426A">
      <w:pPr>
        <w:spacing w:before="0" w:after="0"/>
        <w:jc w:val="both"/>
        <w:rPr>
          <w:rFonts w:asciiTheme="majorBidi" w:hAnsiTheme="majorBidi" w:cstheme="majorBidi"/>
          <w:sz w:val="16"/>
          <w:szCs w:val="16"/>
          <w:lang w:bidi="ar-LB"/>
        </w:rPr>
      </w:pPr>
    </w:p>
    <w:p w:rsidR="005B5B41" w:rsidRDefault="00D1752E"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Serious economic, social, health, educational and even security repercussions ensued from this </w:t>
      </w:r>
      <w:r w:rsidR="003B79AB" w:rsidRPr="0065426A">
        <w:rPr>
          <w:rFonts w:asciiTheme="majorBidi" w:hAnsiTheme="majorBidi" w:cstheme="majorBidi"/>
          <w:sz w:val="28"/>
          <w:szCs w:val="28"/>
          <w:lang w:bidi="ar-LB"/>
        </w:rPr>
        <w:t xml:space="preserve">massive </w:t>
      </w:r>
      <w:r w:rsidRPr="0065426A">
        <w:rPr>
          <w:rFonts w:asciiTheme="majorBidi" w:hAnsiTheme="majorBidi" w:cstheme="majorBidi"/>
          <w:sz w:val="28"/>
          <w:szCs w:val="28"/>
          <w:lang w:bidi="ar-LB"/>
        </w:rPr>
        <w:t xml:space="preserve">number of refugees. </w:t>
      </w:r>
      <w:r w:rsidR="007C1C03" w:rsidRPr="0065426A">
        <w:rPr>
          <w:rFonts w:asciiTheme="majorBidi" w:hAnsiTheme="majorBidi" w:cstheme="majorBidi"/>
          <w:sz w:val="28"/>
          <w:szCs w:val="28"/>
          <w:lang w:bidi="ar-LB"/>
        </w:rPr>
        <w:t>Syrian exodus placed e</w:t>
      </w:r>
      <w:r w:rsidRPr="0065426A">
        <w:rPr>
          <w:rFonts w:asciiTheme="majorBidi" w:hAnsiTheme="majorBidi" w:cstheme="majorBidi"/>
          <w:sz w:val="28"/>
          <w:szCs w:val="28"/>
          <w:lang w:bidi="ar-LB"/>
        </w:rPr>
        <w:t xml:space="preserve">normous pressure on </w:t>
      </w:r>
      <w:r w:rsidR="007C1C03" w:rsidRPr="0065426A">
        <w:rPr>
          <w:rFonts w:asciiTheme="majorBidi" w:hAnsiTheme="majorBidi" w:cstheme="majorBidi"/>
          <w:sz w:val="28"/>
          <w:szCs w:val="28"/>
          <w:lang w:bidi="ar-LB"/>
        </w:rPr>
        <w:t>Lebanon</w:t>
      </w:r>
      <w:r w:rsidR="004D0C8D" w:rsidRPr="0065426A">
        <w:rPr>
          <w:rFonts w:asciiTheme="majorBidi" w:hAnsiTheme="majorBidi" w:cstheme="majorBidi"/>
          <w:sz w:val="28"/>
          <w:szCs w:val="28"/>
          <w:lang w:bidi="ar-LB"/>
        </w:rPr>
        <w:t xml:space="preserve"> exacerbating the pre-exisiting infrastructural fragilities in key-basic service</w:t>
      </w:r>
      <w:r w:rsidR="003B79AB" w:rsidRPr="0065426A">
        <w:rPr>
          <w:rFonts w:asciiTheme="majorBidi" w:hAnsiTheme="majorBidi" w:cstheme="majorBidi"/>
          <w:sz w:val="28"/>
          <w:szCs w:val="28"/>
          <w:lang w:bidi="ar-LB"/>
        </w:rPr>
        <w:t xml:space="preserve"> (</w:t>
      </w:r>
      <w:r w:rsidR="004D0C8D" w:rsidRPr="0065426A">
        <w:rPr>
          <w:rFonts w:asciiTheme="majorBidi" w:hAnsiTheme="majorBidi" w:cstheme="majorBidi"/>
          <w:sz w:val="28"/>
          <w:szCs w:val="28"/>
          <w:lang w:bidi="ar-LB"/>
        </w:rPr>
        <w:t xml:space="preserve">including </w:t>
      </w:r>
      <w:r w:rsidRPr="0065426A">
        <w:rPr>
          <w:rFonts w:asciiTheme="majorBidi" w:hAnsiTheme="majorBidi" w:cstheme="majorBidi"/>
          <w:sz w:val="28"/>
          <w:szCs w:val="28"/>
          <w:lang w:bidi="ar-LB"/>
        </w:rPr>
        <w:t>electricity, water</w:t>
      </w:r>
      <w:r w:rsidR="004D0C8D" w:rsidRPr="0065426A">
        <w:rPr>
          <w:rFonts w:asciiTheme="majorBidi" w:hAnsiTheme="majorBidi" w:cstheme="majorBidi"/>
          <w:sz w:val="28"/>
          <w:szCs w:val="28"/>
          <w:lang w:bidi="ar-LB"/>
        </w:rPr>
        <w:t xml:space="preserve"> supply</w:t>
      </w:r>
      <w:r w:rsidRPr="0065426A">
        <w:rPr>
          <w:rFonts w:asciiTheme="majorBidi" w:hAnsiTheme="majorBidi" w:cstheme="majorBidi"/>
          <w:sz w:val="28"/>
          <w:szCs w:val="28"/>
          <w:lang w:bidi="ar-LB"/>
        </w:rPr>
        <w:t xml:space="preserve">, sanitation, transport, waste </w:t>
      </w:r>
      <w:r w:rsidR="004D0C8D" w:rsidRPr="0065426A">
        <w:rPr>
          <w:rFonts w:asciiTheme="majorBidi" w:hAnsiTheme="majorBidi" w:cstheme="majorBidi"/>
          <w:sz w:val="28"/>
          <w:szCs w:val="28"/>
          <w:lang w:bidi="ar-LB"/>
        </w:rPr>
        <w:t>management</w:t>
      </w:r>
      <w:r w:rsidRPr="0065426A">
        <w:rPr>
          <w:rFonts w:asciiTheme="majorBidi" w:hAnsiTheme="majorBidi" w:cstheme="majorBidi"/>
          <w:sz w:val="28"/>
          <w:szCs w:val="28"/>
          <w:lang w:bidi="ar-LB"/>
        </w:rPr>
        <w:t>, schools, rent</w:t>
      </w:r>
      <w:r w:rsidR="007C1C03" w:rsidRPr="0065426A">
        <w:rPr>
          <w:rFonts w:asciiTheme="majorBidi" w:hAnsiTheme="majorBidi" w:cstheme="majorBidi"/>
          <w:sz w:val="28"/>
          <w:szCs w:val="28"/>
          <w:lang w:bidi="ar-LB"/>
        </w:rPr>
        <w:t>al</w:t>
      </w:r>
      <w:r w:rsidRPr="0065426A">
        <w:rPr>
          <w:rFonts w:asciiTheme="majorBidi" w:hAnsiTheme="majorBidi" w:cstheme="majorBidi"/>
          <w:sz w:val="28"/>
          <w:szCs w:val="28"/>
          <w:lang w:bidi="ar-LB"/>
        </w:rPr>
        <w:t>s, hospitals</w:t>
      </w:r>
      <w:r w:rsidR="007C1C03" w:rsidRPr="0065426A">
        <w:rPr>
          <w:rFonts w:asciiTheme="majorBidi" w:hAnsiTheme="majorBidi" w:cstheme="majorBidi"/>
          <w:sz w:val="28"/>
          <w:szCs w:val="28"/>
          <w:lang w:bidi="ar-LB"/>
        </w:rPr>
        <w:t>, etc.</w:t>
      </w:r>
      <w:r w:rsidRPr="0065426A">
        <w:rPr>
          <w:rFonts w:asciiTheme="majorBidi" w:hAnsiTheme="majorBidi" w:cstheme="majorBidi"/>
          <w:sz w:val="28"/>
          <w:szCs w:val="28"/>
          <w:lang w:bidi="ar-LB"/>
        </w:rPr>
        <w:t xml:space="preserve">) and </w:t>
      </w:r>
      <w:r w:rsidR="007C1C03" w:rsidRPr="0065426A">
        <w:rPr>
          <w:rFonts w:asciiTheme="majorBidi" w:hAnsiTheme="majorBidi" w:cstheme="majorBidi"/>
          <w:sz w:val="28"/>
          <w:szCs w:val="28"/>
          <w:lang w:bidi="ar-LB"/>
        </w:rPr>
        <w:t>amplified the country’s</w:t>
      </w:r>
      <w:r w:rsidR="001114AA" w:rsidRPr="0065426A">
        <w:rPr>
          <w:rFonts w:asciiTheme="majorBidi" w:hAnsiTheme="majorBidi" w:cstheme="majorBidi"/>
          <w:sz w:val="28"/>
          <w:szCs w:val="28"/>
          <w:lang w:bidi="ar-LB"/>
        </w:rPr>
        <w:t xml:space="preserve"> unemployment </w:t>
      </w:r>
      <w:r w:rsidR="003B79AB" w:rsidRPr="0065426A">
        <w:rPr>
          <w:rFonts w:asciiTheme="majorBidi" w:hAnsiTheme="majorBidi" w:cstheme="majorBidi"/>
          <w:sz w:val="28"/>
          <w:szCs w:val="28"/>
          <w:lang w:bidi="ar-LB"/>
        </w:rPr>
        <w:t>epidemic</w:t>
      </w:r>
      <w:r w:rsidR="001114AA" w:rsidRPr="0065426A">
        <w:rPr>
          <w:rFonts w:asciiTheme="majorBidi" w:hAnsiTheme="majorBidi" w:cstheme="majorBidi"/>
          <w:sz w:val="28"/>
          <w:szCs w:val="28"/>
          <w:lang w:bidi="ar-LB"/>
        </w:rPr>
        <w:t>.</w:t>
      </w:r>
    </w:p>
    <w:p w:rsidR="00027657" w:rsidRPr="00693850" w:rsidRDefault="00027657" w:rsidP="0065426A">
      <w:pPr>
        <w:spacing w:before="0" w:after="0"/>
        <w:jc w:val="both"/>
        <w:rPr>
          <w:rFonts w:asciiTheme="majorBidi" w:hAnsiTheme="majorBidi" w:cstheme="majorBidi"/>
          <w:sz w:val="16"/>
          <w:szCs w:val="16"/>
          <w:lang w:bidi="ar-LB"/>
        </w:rPr>
      </w:pPr>
    </w:p>
    <w:p w:rsidR="005B5B41" w:rsidRPr="0065426A" w:rsidRDefault="004D0C8D"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The large influx of refugees has heightened tensions with the local</w:t>
      </w:r>
      <w:r w:rsidRPr="0065426A">
        <w:rPr>
          <w:sz w:val="28"/>
          <w:szCs w:val="28"/>
        </w:rPr>
        <w:t xml:space="preserve"> </w:t>
      </w:r>
      <w:r w:rsidRPr="0065426A">
        <w:rPr>
          <w:rFonts w:asciiTheme="majorBidi" w:hAnsiTheme="majorBidi" w:cstheme="majorBidi"/>
          <w:sz w:val="28"/>
          <w:szCs w:val="28"/>
          <w:lang w:bidi="ar-LB"/>
        </w:rPr>
        <w:t>communities</w:t>
      </w:r>
      <w:r w:rsidRPr="0065426A">
        <w:rPr>
          <w:sz w:val="28"/>
          <w:szCs w:val="28"/>
        </w:rPr>
        <w:t xml:space="preserve"> </w:t>
      </w:r>
      <w:r w:rsidRPr="0065426A">
        <w:rPr>
          <w:rFonts w:asciiTheme="majorBidi" w:hAnsiTheme="majorBidi" w:cstheme="majorBidi"/>
          <w:sz w:val="28"/>
          <w:szCs w:val="28"/>
          <w:lang w:bidi="ar-LB"/>
        </w:rPr>
        <w:t xml:space="preserve">who fear competition for jobs </w:t>
      </w:r>
      <w:r w:rsidR="005B5B41" w:rsidRPr="0065426A">
        <w:rPr>
          <w:rFonts w:asciiTheme="majorBidi" w:hAnsiTheme="majorBidi" w:cstheme="majorBidi"/>
          <w:sz w:val="28"/>
          <w:szCs w:val="28"/>
          <w:lang w:bidi="ar-LB"/>
        </w:rPr>
        <w:t xml:space="preserve">in many areas and sectors </w:t>
      </w:r>
      <w:r w:rsidRPr="0065426A">
        <w:rPr>
          <w:rFonts w:asciiTheme="majorBidi" w:hAnsiTheme="majorBidi" w:cstheme="majorBidi"/>
          <w:sz w:val="28"/>
          <w:szCs w:val="28"/>
          <w:lang w:bidi="ar-LB"/>
        </w:rPr>
        <w:t>as a large number</w:t>
      </w:r>
      <w:r w:rsidR="005B5B41" w:rsidRPr="0065426A">
        <w:rPr>
          <w:rFonts w:asciiTheme="majorBidi" w:hAnsiTheme="majorBidi" w:cstheme="majorBidi"/>
          <w:sz w:val="28"/>
          <w:szCs w:val="28"/>
          <w:lang w:bidi="ar-LB"/>
        </w:rPr>
        <w:t xml:space="preserve"> </w:t>
      </w:r>
      <w:r w:rsidR="00621217" w:rsidRPr="0065426A">
        <w:rPr>
          <w:rFonts w:asciiTheme="majorBidi" w:hAnsiTheme="majorBidi" w:cstheme="majorBidi"/>
          <w:sz w:val="28"/>
          <w:szCs w:val="28"/>
          <w:lang w:bidi="ar-LB"/>
        </w:rPr>
        <w:t xml:space="preserve">of Syrian refugees illegally </w:t>
      </w:r>
      <w:r w:rsidRPr="0065426A">
        <w:rPr>
          <w:rFonts w:asciiTheme="majorBidi" w:hAnsiTheme="majorBidi" w:cstheme="majorBidi"/>
          <w:sz w:val="28"/>
          <w:szCs w:val="28"/>
          <w:lang w:bidi="ar-LB"/>
        </w:rPr>
        <w:t xml:space="preserve">practice many </w:t>
      </w:r>
      <w:r w:rsidR="00621217" w:rsidRPr="0065426A">
        <w:rPr>
          <w:rFonts w:asciiTheme="majorBidi" w:hAnsiTheme="majorBidi" w:cstheme="majorBidi"/>
          <w:sz w:val="28"/>
          <w:szCs w:val="28"/>
          <w:lang w:bidi="ar-LB"/>
        </w:rPr>
        <w:t xml:space="preserve">professions without paying any taxes or fees, particularly in the </w:t>
      </w:r>
      <w:r w:rsidR="005B5B41" w:rsidRPr="0065426A">
        <w:rPr>
          <w:rFonts w:asciiTheme="majorBidi" w:hAnsiTheme="majorBidi" w:cstheme="majorBidi"/>
          <w:sz w:val="28"/>
          <w:szCs w:val="28"/>
          <w:lang w:bidi="ar-LB"/>
        </w:rPr>
        <w:t xml:space="preserve">industrial sector, </w:t>
      </w:r>
      <w:r w:rsidR="00621217" w:rsidRPr="0065426A">
        <w:rPr>
          <w:rFonts w:asciiTheme="majorBidi" w:hAnsiTheme="majorBidi" w:cstheme="majorBidi"/>
          <w:sz w:val="28"/>
          <w:szCs w:val="28"/>
          <w:lang w:bidi="ar-LB"/>
        </w:rPr>
        <w:t>causing massive layoffs of Lebanese workers.</w:t>
      </w:r>
    </w:p>
    <w:p w:rsidR="004D0C8D" w:rsidRPr="00693850" w:rsidRDefault="004D0C8D" w:rsidP="0065426A">
      <w:pPr>
        <w:spacing w:before="0" w:after="0"/>
        <w:jc w:val="both"/>
        <w:rPr>
          <w:rFonts w:asciiTheme="majorBidi" w:hAnsiTheme="majorBidi" w:cstheme="majorBidi"/>
          <w:sz w:val="16"/>
          <w:szCs w:val="16"/>
          <w:lang w:bidi="ar-LB"/>
        </w:rPr>
      </w:pPr>
    </w:p>
    <w:p w:rsidR="005B5B41" w:rsidRPr="0065426A" w:rsidRDefault="00803CAF"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Lebanon needs about 40,000 new job</w:t>
      </w:r>
      <w:r w:rsidR="00755786" w:rsidRPr="0065426A">
        <w:rPr>
          <w:rFonts w:asciiTheme="majorBidi" w:hAnsiTheme="majorBidi" w:cstheme="majorBidi"/>
          <w:sz w:val="28"/>
          <w:szCs w:val="28"/>
          <w:lang w:bidi="ar-LB"/>
        </w:rPr>
        <w:t>s</w:t>
      </w:r>
      <w:r w:rsidRPr="0065426A">
        <w:rPr>
          <w:rFonts w:asciiTheme="majorBidi" w:hAnsiTheme="majorBidi" w:cstheme="majorBidi"/>
          <w:sz w:val="28"/>
          <w:szCs w:val="28"/>
          <w:lang w:bidi="ar-LB"/>
        </w:rPr>
        <w:t xml:space="preserve"> a </w:t>
      </w:r>
      <w:r w:rsidR="002F35C6" w:rsidRPr="0065426A">
        <w:rPr>
          <w:rFonts w:asciiTheme="majorBidi" w:hAnsiTheme="majorBidi" w:cstheme="majorBidi"/>
          <w:sz w:val="28"/>
          <w:szCs w:val="28"/>
          <w:lang w:bidi="ar-LB"/>
        </w:rPr>
        <w:t>year;</w:t>
      </w:r>
      <w:r w:rsidRPr="0065426A">
        <w:rPr>
          <w:rFonts w:asciiTheme="majorBidi" w:hAnsiTheme="majorBidi" w:cstheme="majorBidi"/>
          <w:sz w:val="28"/>
          <w:szCs w:val="28"/>
          <w:lang w:bidi="ar-LB"/>
        </w:rPr>
        <w:t xml:space="preserve"> </w:t>
      </w:r>
      <w:r w:rsidR="002F35C6" w:rsidRPr="0065426A">
        <w:rPr>
          <w:rFonts w:asciiTheme="majorBidi" w:hAnsiTheme="majorBidi" w:cstheme="majorBidi"/>
          <w:sz w:val="28"/>
          <w:szCs w:val="28"/>
          <w:lang w:bidi="ar-LB"/>
        </w:rPr>
        <w:t xml:space="preserve">the </w:t>
      </w:r>
      <w:r w:rsidR="001F6DD5" w:rsidRPr="0065426A">
        <w:rPr>
          <w:rFonts w:asciiTheme="majorBidi" w:hAnsiTheme="majorBidi" w:cstheme="majorBidi"/>
          <w:sz w:val="28"/>
          <w:szCs w:val="28"/>
          <w:lang w:bidi="ar-LB"/>
        </w:rPr>
        <w:t>labor</w:t>
      </w:r>
      <w:r w:rsidR="002F35C6" w:rsidRPr="0065426A">
        <w:rPr>
          <w:rFonts w:asciiTheme="majorBidi" w:hAnsiTheme="majorBidi" w:cstheme="majorBidi"/>
          <w:sz w:val="28"/>
          <w:szCs w:val="28"/>
          <w:lang w:bidi="ar-LB"/>
        </w:rPr>
        <w:t xml:space="preserve"> market did not have the capacity to generate jobs for the increased demand, </w:t>
      </w:r>
      <w:r w:rsidRPr="0065426A">
        <w:rPr>
          <w:rFonts w:asciiTheme="majorBidi" w:hAnsiTheme="majorBidi" w:cstheme="majorBidi"/>
          <w:sz w:val="28"/>
          <w:szCs w:val="28"/>
          <w:lang w:bidi="ar-LB"/>
        </w:rPr>
        <w:t xml:space="preserve">only about 3,800 jobs. </w:t>
      </w:r>
      <w:r w:rsidR="00142C1B" w:rsidRPr="0065426A">
        <w:rPr>
          <w:rFonts w:asciiTheme="majorBidi" w:hAnsiTheme="majorBidi" w:cstheme="majorBidi"/>
          <w:sz w:val="28"/>
          <w:szCs w:val="28"/>
          <w:lang w:bidi="ar-LB"/>
        </w:rPr>
        <w:t>Syrian refugees</w:t>
      </w:r>
      <w:r w:rsidRPr="0065426A">
        <w:rPr>
          <w:rFonts w:asciiTheme="majorBidi" w:hAnsiTheme="majorBidi" w:cstheme="majorBidi"/>
          <w:sz w:val="28"/>
          <w:szCs w:val="28"/>
          <w:lang w:bidi="ar-LB"/>
        </w:rPr>
        <w:t xml:space="preserve"> </w:t>
      </w:r>
      <w:r w:rsidR="00CE7387" w:rsidRPr="0065426A">
        <w:rPr>
          <w:rFonts w:asciiTheme="majorBidi" w:hAnsiTheme="majorBidi" w:cstheme="majorBidi"/>
          <w:sz w:val="28"/>
          <w:szCs w:val="28"/>
          <w:lang w:bidi="ar-LB"/>
        </w:rPr>
        <w:t>exacerbated the unemployment crisis</w:t>
      </w:r>
      <w:r w:rsidRPr="0065426A">
        <w:rPr>
          <w:rFonts w:asciiTheme="majorBidi" w:hAnsiTheme="majorBidi" w:cstheme="majorBidi"/>
          <w:sz w:val="28"/>
          <w:szCs w:val="28"/>
          <w:lang w:bidi="ar-LB"/>
        </w:rPr>
        <w:t xml:space="preserve"> due to harsh competition with Lebanese workers</w:t>
      </w:r>
      <w:r w:rsidR="004929B8" w:rsidRPr="0065426A">
        <w:rPr>
          <w:rFonts w:asciiTheme="majorBidi" w:hAnsiTheme="majorBidi" w:cstheme="majorBidi"/>
          <w:sz w:val="28"/>
          <w:szCs w:val="28"/>
          <w:lang w:bidi="ar-LB"/>
        </w:rPr>
        <w:t>. More than 200,000 Lebanese</w:t>
      </w:r>
      <w:r w:rsidRPr="0065426A">
        <w:rPr>
          <w:rFonts w:asciiTheme="majorBidi" w:hAnsiTheme="majorBidi" w:cstheme="majorBidi"/>
          <w:sz w:val="28"/>
          <w:szCs w:val="28"/>
          <w:lang w:bidi="ar-LB"/>
        </w:rPr>
        <w:t xml:space="preserve"> lost their jobs between 2011 and 2016</w:t>
      </w:r>
      <w:r w:rsidRPr="0065426A">
        <w:rPr>
          <w:rFonts w:asciiTheme="majorBidi" w:hAnsiTheme="majorBidi" w:cs="Times New Roman"/>
          <w:sz w:val="28"/>
          <w:szCs w:val="28"/>
          <w:rtl/>
          <w:lang w:bidi="ar-LB"/>
        </w:rPr>
        <w:t>.</w:t>
      </w:r>
    </w:p>
    <w:p w:rsidR="00067034" w:rsidRPr="00693850" w:rsidRDefault="00067034" w:rsidP="0065426A">
      <w:pPr>
        <w:spacing w:before="0" w:after="0"/>
        <w:jc w:val="both"/>
        <w:rPr>
          <w:rFonts w:asciiTheme="majorBidi" w:hAnsiTheme="majorBidi" w:cstheme="majorBidi"/>
          <w:sz w:val="16"/>
          <w:szCs w:val="16"/>
          <w:lang w:bidi="ar-LB"/>
        </w:rPr>
      </w:pPr>
    </w:p>
    <w:p w:rsidR="006117D2" w:rsidRDefault="006117D2"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In view of the Syrian crisis repercussions, overweighing and threatening to undermine the national </w:t>
      </w:r>
      <w:r w:rsidR="00755786" w:rsidRPr="0065426A">
        <w:rPr>
          <w:rFonts w:asciiTheme="majorBidi" w:hAnsiTheme="majorBidi" w:cstheme="majorBidi"/>
          <w:sz w:val="28"/>
          <w:szCs w:val="28"/>
          <w:lang w:bidi="ar-LB"/>
        </w:rPr>
        <w:t>economy, Lebanon</w:t>
      </w:r>
      <w:r w:rsidRPr="0065426A">
        <w:rPr>
          <w:rFonts w:asciiTheme="majorBidi" w:hAnsiTheme="majorBidi" w:cstheme="majorBidi"/>
          <w:sz w:val="28"/>
          <w:szCs w:val="28"/>
          <w:lang w:bidi="ar-LB"/>
        </w:rPr>
        <w:t xml:space="preserve"> suffered huge losses (direct and indirect) of about $18 billion (World Bank 2016).</w:t>
      </w:r>
    </w:p>
    <w:p w:rsidR="00027657" w:rsidRPr="00693850" w:rsidRDefault="00027657" w:rsidP="0065426A">
      <w:pPr>
        <w:spacing w:before="0" w:after="0"/>
        <w:jc w:val="both"/>
        <w:rPr>
          <w:rFonts w:asciiTheme="majorBidi" w:hAnsiTheme="majorBidi" w:cstheme="majorBidi"/>
          <w:sz w:val="16"/>
          <w:szCs w:val="16"/>
          <w:lang w:bidi="ar-LB"/>
        </w:rPr>
      </w:pPr>
    </w:p>
    <w:p w:rsidR="00CE7387" w:rsidRDefault="00CE7387"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With the border closing between Syria and neighboring countries, exports of agricultural and industrial products to neighboring countries, Arab countries in particular, plummeted significantly, as Lebanese-Syrian border is considered the main artery for land exports. As a result, agricultural exports decreased by 11.4% in 2015 compared to 2014</w:t>
      </w:r>
      <w:r w:rsidRPr="0065426A">
        <w:rPr>
          <w:rFonts w:asciiTheme="majorBidi" w:hAnsiTheme="majorBidi" w:cs="Times New Roman"/>
          <w:sz w:val="28"/>
          <w:szCs w:val="28"/>
          <w:rtl/>
          <w:lang w:bidi="ar-LB"/>
        </w:rPr>
        <w:t>.</w:t>
      </w:r>
    </w:p>
    <w:p w:rsidR="00027657" w:rsidRPr="0065426A" w:rsidRDefault="00027657" w:rsidP="0065426A">
      <w:pPr>
        <w:spacing w:before="0" w:after="0"/>
        <w:jc w:val="both"/>
        <w:rPr>
          <w:rFonts w:asciiTheme="majorBidi" w:hAnsiTheme="majorBidi" w:cstheme="majorBidi"/>
          <w:sz w:val="28"/>
          <w:szCs w:val="28"/>
          <w:lang w:bidi="ar-LB"/>
        </w:rPr>
      </w:pPr>
    </w:p>
    <w:p w:rsidR="001F1D1B" w:rsidRDefault="001F1D1B"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 xml:space="preserve">Lebanese industrial exports fell by 33% between 2011 and 2017. However, the industrial sector witnessed growth in the domestic market. Lebanese domestic demand for foreign and domestic goods is estimated at </w:t>
      </w:r>
      <w:r w:rsidR="002149B5" w:rsidRPr="0065426A">
        <w:rPr>
          <w:rFonts w:asciiTheme="majorBidi" w:hAnsiTheme="majorBidi" w:cstheme="majorBidi"/>
          <w:sz w:val="28"/>
          <w:szCs w:val="28"/>
          <w:lang w:bidi="ar-LB"/>
        </w:rPr>
        <w:t>around $</w:t>
      </w:r>
      <w:r w:rsidRPr="0065426A">
        <w:rPr>
          <w:rFonts w:asciiTheme="majorBidi" w:hAnsiTheme="majorBidi" w:cstheme="majorBidi"/>
          <w:sz w:val="28"/>
          <w:szCs w:val="28"/>
          <w:lang w:bidi="ar-LB"/>
        </w:rPr>
        <w:t>33.856 billion according to 2017 figures</w:t>
      </w:r>
      <w:r w:rsidRPr="0065426A">
        <w:rPr>
          <w:rFonts w:asciiTheme="majorBidi" w:hAnsiTheme="majorBidi" w:cs="Times New Roman"/>
          <w:sz w:val="28"/>
          <w:szCs w:val="28"/>
          <w:rtl/>
          <w:lang w:bidi="ar-LB"/>
        </w:rPr>
        <w:t>.</w:t>
      </w:r>
    </w:p>
    <w:p w:rsidR="00067034" w:rsidRPr="00693850" w:rsidRDefault="00067034" w:rsidP="0065426A">
      <w:pPr>
        <w:spacing w:before="0" w:after="0"/>
        <w:jc w:val="both"/>
        <w:rPr>
          <w:rFonts w:asciiTheme="majorBidi" w:hAnsiTheme="majorBidi" w:cstheme="majorBidi"/>
          <w:sz w:val="16"/>
          <w:szCs w:val="16"/>
          <w:lang w:bidi="ar-LB"/>
        </w:rPr>
      </w:pPr>
    </w:p>
    <w:p w:rsidR="006769C3" w:rsidRPr="0065426A" w:rsidRDefault="004A7FDB" w:rsidP="0065426A">
      <w:pPr>
        <w:spacing w:before="0" w:after="0"/>
        <w:jc w:val="both"/>
        <w:rPr>
          <w:rFonts w:asciiTheme="majorBidi" w:hAnsiTheme="majorBidi" w:cstheme="majorBidi"/>
          <w:b/>
          <w:bCs/>
          <w:sz w:val="28"/>
          <w:szCs w:val="28"/>
          <w:lang w:bidi="ar-LB"/>
        </w:rPr>
      </w:pPr>
      <w:r w:rsidRPr="0065426A">
        <w:rPr>
          <w:rFonts w:asciiTheme="majorBidi" w:hAnsiTheme="majorBidi" w:cstheme="majorBidi"/>
          <w:b/>
          <w:bCs/>
          <w:sz w:val="28"/>
          <w:szCs w:val="28"/>
          <w:lang w:bidi="ar-LB"/>
        </w:rPr>
        <w:t xml:space="preserve">The detailed statistical study </w:t>
      </w:r>
      <w:r w:rsidR="00757C99" w:rsidRPr="0065426A">
        <w:rPr>
          <w:rFonts w:asciiTheme="majorBidi" w:hAnsiTheme="majorBidi" w:cstheme="majorBidi"/>
          <w:b/>
          <w:bCs/>
          <w:sz w:val="28"/>
          <w:szCs w:val="28"/>
          <w:lang w:bidi="ar-LB"/>
        </w:rPr>
        <w:t>conducted</w:t>
      </w:r>
      <w:r w:rsidRPr="0065426A">
        <w:rPr>
          <w:rFonts w:asciiTheme="majorBidi" w:hAnsiTheme="majorBidi" w:cstheme="majorBidi"/>
          <w:b/>
          <w:bCs/>
          <w:sz w:val="28"/>
          <w:szCs w:val="28"/>
          <w:lang w:bidi="ar-LB"/>
        </w:rPr>
        <w:t xml:space="preserve"> by the M</w:t>
      </w:r>
      <w:r w:rsidR="00757C99" w:rsidRPr="0065426A">
        <w:rPr>
          <w:rFonts w:asciiTheme="majorBidi" w:hAnsiTheme="majorBidi" w:cstheme="majorBidi"/>
          <w:b/>
          <w:bCs/>
          <w:sz w:val="28"/>
          <w:szCs w:val="28"/>
          <w:lang w:bidi="ar-LB"/>
        </w:rPr>
        <w:t>o</w:t>
      </w:r>
      <w:r w:rsidRPr="0065426A">
        <w:rPr>
          <w:rFonts w:asciiTheme="majorBidi" w:hAnsiTheme="majorBidi" w:cstheme="majorBidi"/>
          <w:b/>
          <w:bCs/>
          <w:sz w:val="28"/>
          <w:szCs w:val="28"/>
          <w:lang w:bidi="ar-LB"/>
        </w:rPr>
        <w:t xml:space="preserve">I in 2017 </w:t>
      </w:r>
      <w:r w:rsidR="00C51F51" w:rsidRPr="0065426A">
        <w:rPr>
          <w:rFonts w:asciiTheme="majorBidi" w:hAnsiTheme="majorBidi" w:cstheme="majorBidi"/>
          <w:b/>
          <w:bCs/>
          <w:sz w:val="28"/>
          <w:szCs w:val="28"/>
          <w:lang w:bidi="ar-LB"/>
        </w:rPr>
        <w:t xml:space="preserve">covering </w:t>
      </w:r>
      <w:r w:rsidRPr="0065426A">
        <w:rPr>
          <w:rFonts w:asciiTheme="majorBidi" w:hAnsiTheme="majorBidi" w:cstheme="majorBidi"/>
          <w:b/>
          <w:bCs/>
          <w:sz w:val="28"/>
          <w:szCs w:val="28"/>
          <w:lang w:bidi="ar-LB"/>
        </w:rPr>
        <w:t xml:space="preserve">a sample </w:t>
      </w:r>
      <w:r w:rsidR="00C51F51" w:rsidRPr="0065426A">
        <w:rPr>
          <w:rFonts w:asciiTheme="majorBidi" w:hAnsiTheme="majorBidi" w:cstheme="majorBidi"/>
          <w:b/>
          <w:bCs/>
          <w:sz w:val="28"/>
          <w:szCs w:val="28"/>
          <w:lang w:bidi="ar-LB"/>
        </w:rPr>
        <w:t>of</w:t>
      </w:r>
      <w:r w:rsidRPr="0065426A">
        <w:rPr>
          <w:rFonts w:asciiTheme="majorBidi" w:hAnsiTheme="majorBidi" w:cstheme="majorBidi"/>
          <w:b/>
          <w:bCs/>
          <w:sz w:val="28"/>
          <w:szCs w:val="28"/>
          <w:lang w:bidi="ar-LB"/>
        </w:rPr>
        <w:t xml:space="preserve"> 1975 factories permitted by</w:t>
      </w:r>
      <w:r w:rsidR="00C51F51" w:rsidRPr="0065426A">
        <w:rPr>
          <w:rFonts w:asciiTheme="majorBidi" w:hAnsiTheme="majorBidi" w:cstheme="majorBidi"/>
          <w:b/>
          <w:bCs/>
          <w:sz w:val="28"/>
          <w:szCs w:val="28"/>
          <w:lang w:bidi="ar-LB"/>
        </w:rPr>
        <w:t xml:space="preserve"> the Ministry (t</w:t>
      </w:r>
      <w:r w:rsidRPr="0065426A">
        <w:rPr>
          <w:rFonts w:asciiTheme="majorBidi" w:hAnsiTheme="majorBidi" w:cstheme="majorBidi"/>
          <w:b/>
          <w:bCs/>
          <w:sz w:val="28"/>
          <w:szCs w:val="28"/>
          <w:lang w:bidi="ar-LB"/>
        </w:rPr>
        <w:t xml:space="preserve">he number of factories </w:t>
      </w:r>
      <w:r w:rsidR="00C51F51" w:rsidRPr="0065426A">
        <w:rPr>
          <w:rFonts w:asciiTheme="majorBidi" w:hAnsiTheme="majorBidi" w:cstheme="majorBidi"/>
          <w:b/>
          <w:bCs/>
          <w:sz w:val="28"/>
          <w:szCs w:val="28"/>
          <w:lang w:bidi="ar-LB"/>
        </w:rPr>
        <w:t>permitted</w:t>
      </w:r>
      <w:r w:rsidRPr="0065426A">
        <w:rPr>
          <w:rFonts w:asciiTheme="majorBidi" w:hAnsiTheme="majorBidi" w:cstheme="majorBidi"/>
          <w:b/>
          <w:bCs/>
          <w:sz w:val="28"/>
          <w:szCs w:val="28"/>
          <w:lang w:bidi="ar-LB"/>
        </w:rPr>
        <w:t xml:space="preserve"> by the Ministry reached about 5,100 factories, in addition to about 2000 </w:t>
      </w:r>
      <w:r w:rsidR="00C51F51" w:rsidRPr="0065426A">
        <w:rPr>
          <w:rFonts w:asciiTheme="majorBidi" w:hAnsiTheme="majorBidi" w:cstheme="majorBidi"/>
          <w:b/>
          <w:bCs/>
          <w:sz w:val="28"/>
          <w:szCs w:val="28"/>
          <w:lang w:bidi="ar-LB"/>
        </w:rPr>
        <w:t xml:space="preserve">previously permitted by governors or unpermitted factories; the </w:t>
      </w:r>
      <w:r w:rsidRPr="0065426A">
        <w:rPr>
          <w:rFonts w:asciiTheme="majorBidi" w:hAnsiTheme="majorBidi" w:cstheme="majorBidi"/>
          <w:b/>
          <w:bCs/>
          <w:sz w:val="28"/>
          <w:szCs w:val="28"/>
          <w:lang w:bidi="ar-LB"/>
        </w:rPr>
        <w:t xml:space="preserve">Ministry is </w:t>
      </w:r>
      <w:r w:rsidR="00C51F51" w:rsidRPr="0065426A">
        <w:rPr>
          <w:rFonts w:asciiTheme="majorBidi" w:hAnsiTheme="majorBidi" w:cstheme="majorBidi"/>
          <w:b/>
          <w:bCs/>
          <w:sz w:val="28"/>
          <w:szCs w:val="28"/>
          <w:lang w:bidi="ar-LB"/>
        </w:rPr>
        <w:t xml:space="preserve">currently working on their legalization), </w:t>
      </w:r>
      <w:r w:rsidR="006769C3" w:rsidRPr="0065426A">
        <w:rPr>
          <w:rFonts w:asciiTheme="majorBidi" w:hAnsiTheme="majorBidi" w:cstheme="majorBidi"/>
          <w:b/>
          <w:bCs/>
          <w:sz w:val="28"/>
          <w:szCs w:val="28"/>
          <w:lang w:bidi="ar-LB"/>
        </w:rPr>
        <w:t>that the industrial output of this sample amounted to $ 6.6 billion. By calculating the general industrial output, estimated at about $13.2 billion, we conclude that the industrial production represents more than 25% of Lebanon's GDP of about $ 53 billion.</w:t>
      </w:r>
    </w:p>
    <w:p w:rsidR="00F401AD" w:rsidRPr="00693850" w:rsidRDefault="00F401AD" w:rsidP="0065426A">
      <w:pPr>
        <w:spacing w:before="0" w:after="0"/>
        <w:jc w:val="both"/>
        <w:rPr>
          <w:rFonts w:asciiTheme="majorBidi" w:hAnsiTheme="majorBidi" w:cstheme="majorBidi"/>
          <w:sz w:val="16"/>
          <w:szCs w:val="16"/>
          <w:lang w:bidi="ar-LB"/>
        </w:rPr>
      </w:pPr>
    </w:p>
    <w:p w:rsidR="00F401AD" w:rsidRDefault="00F401AD"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The tourism sector also declined</w:t>
      </w:r>
      <w:r w:rsidR="005F5F07" w:rsidRPr="0065426A">
        <w:rPr>
          <w:rFonts w:asciiTheme="majorBidi" w:hAnsiTheme="majorBidi" w:cstheme="majorBidi"/>
          <w:sz w:val="28"/>
          <w:szCs w:val="28"/>
          <w:lang w:bidi="ar-LB"/>
        </w:rPr>
        <w:t xml:space="preserve"> as its</w:t>
      </w:r>
      <w:r w:rsidRPr="0065426A">
        <w:rPr>
          <w:rFonts w:asciiTheme="majorBidi" w:hAnsiTheme="majorBidi" w:cstheme="majorBidi"/>
          <w:sz w:val="28"/>
          <w:szCs w:val="28"/>
          <w:lang w:bidi="ar-LB"/>
        </w:rPr>
        <w:t xml:space="preserve"> pace of growth remained slow reflecting the country situations.</w:t>
      </w:r>
    </w:p>
    <w:p w:rsidR="00067034" w:rsidRPr="00693850" w:rsidRDefault="00067034" w:rsidP="0065426A">
      <w:pPr>
        <w:spacing w:before="0" w:after="0"/>
        <w:jc w:val="both"/>
        <w:rPr>
          <w:rFonts w:asciiTheme="majorBidi" w:hAnsiTheme="majorBidi" w:cstheme="majorBidi"/>
          <w:sz w:val="16"/>
          <w:szCs w:val="16"/>
          <w:lang w:bidi="ar-LB"/>
        </w:rPr>
      </w:pPr>
    </w:p>
    <w:p w:rsidR="00F401AD" w:rsidRPr="0065426A" w:rsidRDefault="00586411"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Based on the above,</w:t>
      </w:r>
      <w:r w:rsidR="00F401AD" w:rsidRPr="0065426A">
        <w:rPr>
          <w:rFonts w:asciiTheme="majorBidi" w:hAnsiTheme="majorBidi" w:cstheme="majorBidi"/>
          <w:sz w:val="28"/>
          <w:szCs w:val="28"/>
          <w:lang w:bidi="ar-LB"/>
        </w:rPr>
        <w:t xml:space="preserve"> in order to address the current economic situation and the urgent </w:t>
      </w:r>
      <w:r w:rsidRPr="0065426A">
        <w:rPr>
          <w:rFonts w:asciiTheme="majorBidi" w:hAnsiTheme="majorBidi" w:cstheme="majorBidi"/>
          <w:sz w:val="28"/>
          <w:szCs w:val="28"/>
          <w:lang w:bidi="ar-LB"/>
        </w:rPr>
        <w:t>impediments</w:t>
      </w:r>
      <w:r w:rsidR="00513EE1" w:rsidRPr="0065426A">
        <w:rPr>
          <w:rFonts w:asciiTheme="majorBidi" w:hAnsiTheme="majorBidi" w:cstheme="majorBidi"/>
          <w:sz w:val="28"/>
          <w:szCs w:val="28"/>
          <w:lang w:bidi="ar-LB"/>
        </w:rPr>
        <w:t xml:space="preserve"> </w:t>
      </w:r>
      <w:r w:rsidR="00F401AD" w:rsidRPr="0065426A">
        <w:rPr>
          <w:rFonts w:asciiTheme="majorBidi" w:hAnsiTheme="majorBidi" w:cstheme="majorBidi"/>
          <w:sz w:val="28"/>
          <w:szCs w:val="28"/>
          <w:lang w:bidi="ar-LB"/>
        </w:rPr>
        <w:t xml:space="preserve">caused by the Syrian exodus, it is necessary </w:t>
      </w:r>
      <w:r w:rsidRPr="0065426A">
        <w:rPr>
          <w:rFonts w:asciiTheme="majorBidi" w:hAnsiTheme="majorBidi" w:cstheme="majorBidi"/>
          <w:sz w:val="28"/>
          <w:szCs w:val="28"/>
          <w:lang w:bidi="ar-LB"/>
        </w:rPr>
        <w:t xml:space="preserve">for Lebanon </w:t>
      </w:r>
      <w:r w:rsidR="00F401AD" w:rsidRPr="0065426A">
        <w:rPr>
          <w:rFonts w:asciiTheme="majorBidi" w:hAnsiTheme="majorBidi" w:cstheme="majorBidi"/>
          <w:sz w:val="28"/>
          <w:szCs w:val="28"/>
          <w:lang w:bidi="ar-LB"/>
        </w:rPr>
        <w:t xml:space="preserve">to increase </w:t>
      </w:r>
      <w:r w:rsidRPr="0065426A">
        <w:rPr>
          <w:rFonts w:asciiTheme="majorBidi" w:hAnsiTheme="majorBidi" w:cstheme="majorBidi"/>
          <w:sz w:val="28"/>
          <w:szCs w:val="28"/>
          <w:lang w:bidi="ar-LB"/>
        </w:rPr>
        <w:t xml:space="preserve">its </w:t>
      </w:r>
      <w:r w:rsidR="00F401AD" w:rsidRPr="0065426A">
        <w:rPr>
          <w:rFonts w:asciiTheme="majorBidi" w:hAnsiTheme="majorBidi" w:cstheme="majorBidi"/>
          <w:sz w:val="28"/>
          <w:szCs w:val="28"/>
          <w:lang w:bidi="ar-LB"/>
        </w:rPr>
        <w:t xml:space="preserve">economy </w:t>
      </w:r>
      <w:r w:rsidR="00A1703B" w:rsidRPr="0065426A">
        <w:rPr>
          <w:rFonts w:asciiTheme="majorBidi" w:hAnsiTheme="majorBidi" w:cstheme="majorBidi"/>
          <w:sz w:val="28"/>
          <w:szCs w:val="28"/>
          <w:lang w:bidi="ar-LB"/>
        </w:rPr>
        <w:t xml:space="preserve">size </w:t>
      </w:r>
      <w:r w:rsidR="00F401AD" w:rsidRPr="0065426A">
        <w:rPr>
          <w:rFonts w:asciiTheme="majorBidi" w:hAnsiTheme="majorBidi" w:cstheme="majorBidi"/>
          <w:sz w:val="28"/>
          <w:szCs w:val="28"/>
          <w:lang w:bidi="ar-LB"/>
        </w:rPr>
        <w:t xml:space="preserve">by </w:t>
      </w:r>
      <w:r w:rsidR="00A1703B" w:rsidRPr="0065426A">
        <w:rPr>
          <w:rFonts w:asciiTheme="majorBidi" w:hAnsiTheme="majorBidi" w:cstheme="majorBidi"/>
          <w:sz w:val="28"/>
          <w:szCs w:val="28"/>
          <w:lang w:bidi="ar-LB"/>
        </w:rPr>
        <w:t xml:space="preserve">boosting the </w:t>
      </w:r>
      <w:r w:rsidRPr="0065426A">
        <w:rPr>
          <w:rFonts w:asciiTheme="majorBidi" w:hAnsiTheme="majorBidi" w:cstheme="majorBidi"/>
          <w:sz w:val="28"/>
          <w:szCs w:val="28"/>
          <w:lang w:bidi="ar-LB"/>
        </w:rPr>
        <w:t>country’s exports and expanding its</w:t>
      </w:r>
      <w:r w:rsidR="00F401AD" w:rsidRPr="0065426A">
        <w:rPr>
          <w:rFonts w:asciiTheme="majorBidi" w:hAnsiTheme="majorBidi" w:cstheme="majorBidi"/>
          <w:sz w:val="28"/>
          <w:szCs w:val="28"/>
          <w:lang w:bidi="ar-LB"/>
        </w:rPr>
        <w:t xml:space="preserve"> </w:t>
      </w:r>
      <w:r w:rsidRPr="0065426A">
        <w:rPr>
          <w:rFonts w:asciiTheme="majorBidi" w:hAnsiTheme="majorBidi" w:cstheme="majorBidi"/>
          <w:sz w:val="28"/>
          <w:szCs w:val="28"/>
          <w:lang w:bidi="ar-LB"/>
        </w:rPr>
        <w:t>domestic market. U</w:t>
      </w:r>
      <w:r w:rsidR="00F401AD" w:rsidRPr="0065426A">
        <w:rPr>
          <w:rFonts w:asciiTheme="majorBidi" w:hAnsiTheme="majorBidi" w:cstheme="majorBidi"/>
          <w:sz w:val="28"/>
          <w:szCs w:val="28"/>
          <w:lang w:bidi="ar-LB"/>
        </w:rPr>
        <w:t>nemployment rate</w:t>
      </w:r>
      <w:r w:rsidRPr="0065426A">
        <w:rPr>
          <w:rFonts w:asciiTheme="majorBidi" w:hAnsiTheme="majorBidi" w:cstheme="majorBidi"/>
          <w:sz w:val="28"/>
          <w:szCs w:val="28"/>
          <w:lang w:bidi="ar-LB"/>
        </w:rPr>
        <w:t xml:space="preserve">s will be reduced, </w:t>
      </w:r>
      <w:r w:rsidR="00F401AD" w:rsidRPr="0065426A">
        <w:rPr>
          <w:rFonts w:asciiTheme="majorBidi" w:hAnsiTheme="majorBidi" w:cstheme="majorBidi"/>
          <w:sz w:val="28"/>
          <w:szCs w:val="28"/>
          <w:lang w:bidi="ar-LB"/>
        </w:rPr>
        <w:t>the economic cycle</w:t>
      </w:r>
      <w:r w:rsidRPr="0065426A">
        <w:rPr>
          <w:rFonts w:asciiTheme="majorBidi" w:hAnsiTheme="majorBidi" w:cstheme="majorBidi"/>
          <w:sz w:val="28"/>
          <w:szCs w:val="28"/>
          <w:lang w:bidi="ar-LB"/>
        </w:rPr>
        <w:t xml:space="preserve"> activated, and </w:t>
      </w:r>
      <w:r w:rsidR="00513EE1" w:rsidRPr="0065426A">
        <w:rPr>
          <w:rFonts w:asciiTheme="majorBidi" w:hAnsiTheme="majorBidi" w:cstheme="majorBidi"/>
          <w:sz w:val="28"/>
          <w:szCs w:val="28"/>
          <w:lang w:bidi="ar-LB"/>
        </w:rPr>
        <w:t>the public debt burden</w:t>
      </w:r>
      <w:r w:rsidRPr="0065426A">
        <w:rPr>
          <w:rFonts w:asciiTheme="majorBidi" w:hAnsiTheme="majorBidi" w:cstheme="majorBidi"/>
          <w:sz w:val="28"/>
          <w:szCs w:val="28"/>
          <w:lang w:bidi="ar-LB"/>
        </w:rPr>
        <w:t xml:space="preserve"> will be alleviated</w:t>
      </w:r>
      <w:r w:rsidR="00513EE1" w:rsidRPr="0065426A">
        <w:rPr>
          <w:rFonts w:asciiTheme="majorBidi" w:hAnsiTheme="majorBidi" w:cstheme="majorBidi"/>
          <w:sz w:val="28"/>
          <w:szCs w:val="28"/>
          <w:lang w:bidi="ar-LB"/>
        </w:rPr>
        <w:t xml:space="preserve">. Additionally, Lebanon also needs to adopt </w:t>
      </w:r>
      <w:r w:rsidR="00F401AD" w:rsidRPr="0065426A">
        <w:rPr>
          <w:rFonts w:asciiTheme="majorBidi" w:hAnsiTheme="majorBidi" w:cstheme="majorBidi"/>
          <w:sz w:val="28"/>
          <w:szCs w:val="28"/>
          <w:lang w:bidi="ar-LB"/>
        </w:rPr>
        <w:t>protectionist policies</w:t>
      </w:r>
      <w:r w:rsidR="00513EE1" w:rsidRPr="0065426A">
        <w:rPr>
          <w:rFonts w:asciiTheme="majorBidi" w:hAnsiTheme="majorBidi" w:cstheme="majorBidi"/>
          <w:sz w:val="28"/>
          <w:szCs w:val="28"/>
          <w:lang w:bidi="ar-LB"/>
        </w:rPr>
        <w:t xml:space="preserve"> to support</w:t>
      </w:r>
      <w:r w:rsidR="00F401AD" w:rsidRPr="0065426A">
        <w:rPr>
          <w:rFonts w:asciiTheme="majorBidi" w:hAnsiTheme="majorBidi" w:cstheme="majorBidi"/>
          <w:sz w:val="28"/>
          <w:szCs w:val="28"/>
          <w:lang w:bidi="ar-LB"/>
        </w:rPr>
        <w:t xml:space="preserve"> productive</w:t>
      </w:r>
      <w:r w:rsidR="00513EE1" w:rsidRPr="0065426A">
        <w:rPr>
          <w:rFonts w:asciiTheme="majorBidi" w:hAnsiTheme="majorBidi" w:cstheme="majorBidi"/>
          <w:sz w:val="28"/>
          <w:szCs w:val="28"/>
          <w:lang w:bidi="ar-LB"/>
        </w:rPr>
        <w:t xml:space="preserve"> sectors and limit imports </w:t>
      </w:r>
      <w:r w:rsidR="00A1703B" w:rsidRPr="0065426A">
        <w:rPr>
          <w:rFonts w:asciiTheme="majorBidi" w:hAnsiTheme="majorBidi" w:cstheme="majorBidi"/>
          <w:sz w:val="28"/>
          <w:szCs w:val="28"/>
          <w:lang w:bidi="ar-LB"/>
        </w:rPr>
        <w:t xml:space="preserve">which </w:t>
      </w:r>
      <w:r w:rsidR="00A76F2A" w:rsidRPr="0065426A">
        <w:rPr>
          <w:rFonts w:asciiTheme="majorBidi" w:hAnsiTheme="majorBidi" w:cstheme="majorBidi"/>
          <w:sz w:val="28"/>
          <w:szCs w:val="28"/>
          <w:lang w:bidi="ar-LB"/>
        </w:rPr>
        <w:t>caused Lebanese</w:t>
      </w:r>
      <w:r w:rsidR="00F401AD" w:rsidRPr="0065426A">
        <w:rPr>
          <w:rFonts w:asciiTheme="majorBidi" w:hAnsiTheme="majorBidi" w:cstheme="majorBidi"/>
          <w:sz w:val="28"/>
          <w:szCs w:val="28"/>
          <w:lang w:bidi="ar-LB"/>
        </w:rPr>
        <w:t xml:space="preserve"> trade deficit </w:t>
      </w:r>
      <w:r w:rsidR="00A1703B" w:rsidRPr="0065426A">
        <w:rPr>
          <w:rFonts w:asciiTheme="majorBidi" w:hAnsiTheme="majorBidi" w:cstheme="majorBidi"/>
          <w:sz w:val="28"/>
          <w:szCs w:val="28"/>
          <w:lang w:bidi="ar-LB"/>
        </w:rPr>
        <w:t xml:space="preserve">accumulation </w:t>
      </w:r>
      <w:r w:rsidR="00A76F2A" w:rsidRPr="0065426A">
        <w:rPr>
          <w:rFonts w:asciiTheme="majorBidi" w:hAnsiTheme="majorBidi" w:cstheme="majorBidi"/>
          <w:sz w:val="28"/>
          <w:szCs w:val="28"/>
          <w:lang w:bidi="ar-LB"/>
        </w:rPr>
        <w:t>reach</w:t>
      </w:r>
      <w:r w:rsidR="00513EE1" w:rsidRPr="0065426A">
        <w:rPr>
          <w:rFonts w:asciiTheme="majorBidi" w:hAnsiTheme="majorBidi" w:cstheme="majorBidi"/>
          <w:sz w:val="28"/>
          <w:szCs w:val="28"/>
          <w:lang w:bidi="ar-LB"/>
        </w:rPr>
        <w:t xml:space="preserve"> </w:t>
      </w:r>
      <w:r w:rsidR="001F6DD5" w:rsidRPr="0065426A">
        <w:rPr>
          <w:rFonts w:asciiTheme="majorBidi" w:hAnsiTheme="majorBidi" w:cstheme="majorBidi"/>
          <w:sz w:val="28"/>
          <w:szCs w:val="28"/>
          <w:lang w:bidi="ar-LB"/>
        </w:rPr>
        <w:t>critical</w:t>
      </w:r>
      <w:r w:rsidR="00513EE1" w:rsidRPr="0065426A">
        <w:rPr>
          <w:rFonts w:asciiTheme="majorBidi" w:hAnsiTheme="majorBidi" w:cstheme="majorBidi"/>
          <w:sz w:val="28"/>
          <w:szCs w:val="28"/>
          <w:lang w:bidi="ar-LB"/>
        </w:rPr>
        <w:t xml:space="preserve"> levels (16.739 billion dollars in 2017)</w:t>
      </w:r>
      <w:r w:rsidR="00F401AD" w:rsidRPr="0065426A">
        <w:rPr>
          <w:rFonts w:asciiTheme="majorBidi" w:hAnsiTheme="majorBidi" w:cs="Times New Roman"/>
          <w:sz w:val="28"/>
          <w:szCs w:val="28"/>
          <w:rtl/>
          <w:lang w:bidi="ar-LB"/>
        </w:rPr>
        <w:t>.</w:t>
      </w:r>
    </w:p>
    <w:p w:rsidR="00E60AF1" w:rsidRPr="0065426A" w:rsidRDefault="00E60AF1" w:rsidP="0065426A">
      <w:pPr>
        <w:spacing w:before="0" w:after="0"/>
        <w:jc w:val="both"/>
        <w:rPr>
          <w:rFonts w:asciiTheme="majorBidi" w:hAnsiTheme="majorBidi" w:cstheme="majorBidi"/>
          <w:b/>
          <w:bCs/>
          <w:sz w:val="28"/>
          <w:szCs w:val="28"/>
          <w:lang w:bidi="ar-LB"/>
        </w:rPr>
      </w:pPr>
    </w:p>
    <w:p w:rsidR="00B74F9D" w:rsidRPr="0065426A" w:rsidRDefault="00B74F9D" w:rsidP="002E146E">
      <w:pPr>
        <w:pStyle w:val="Heading2"/>
        <w:numPr>
          <w:ilvl w:val="0"/>
          <w:numId w:val="35"/>
        </w:numPr>
        <w:rPr>
          <w:lang w:bidi="ar-LB"/>
        </w:rPr>
      </w:pPr>
      <w:bookmarkStart w:id="114" w:name="_Toc15295899"/>
      <w:r w:rsidRPr="0065426A">
        <w:rPr>
          <w:lang w:bidi="ar-LB"/>
        </w:rPr>
        <w:t>Protectionist policy to support Lebanese production</w:t>
      </w:r>
      <w:bookmarkEnd w:id="114"/>
    </w:p>
    <w:p w:rsidR="00031EBA" w:rsidRDefault="00031EBA" w:rsidP="0065426A">
      <w:pPr>
        <w:spacing w:before="0" w:after="0"/>
        <w:jc w:val="both"/>
        <w:rPr>
          <w:rFonts w:asciiTheme="majorBidi" w:hAnsiTheme="majorBidi" w:cstheme="majorBidi"/>
          <w:sz w:val="28"/>
          <w:szCs w:val="28"/>
          <w:lang w:bidi="ar-LB"/>
        </w:rPr>
      </w:pPr>
    </w:p>
    <w:p w:rsidR="00B74F9D" w:rsidRDefault="00B74F9D" w:rsidP="0065426A">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The Lebanese Parliament ratified the draft law issued by Decree No. 12851 dated 3/7/2004 aimed at abolishing the Legislative Decree No. 31 of 5/8/1967 on anti-dumping and replacing it with the "Law for the Protection of National Production" as amended by the Joint Parliamentary Committees</w:t>
      </w:r>
      <w:r w:rsidRPr="0065426A">
        <w:rPr>
          <w:rFonts w:asciiTheme="majorBidi" w:hAnsiTheme="majorBidi" w:cs="Times New Roman"/>
          <w:sz w:val="28"/>
          <w:szCs w:val="28"/>
          <w:rtl/>
          <w:lang w:bidi="ar-LB"/>
        </w:rPr>
        <w:t>.</w:t>
      </w:r>
    </w:p>
    <w:p w:rsidR="00027657" w:rsidRPr="00693850" w:rsidRDefault="00027657" w:rsidP="0065426A">
      <w:pPr>
        <w:spacing w:before="0" w:after="0"/>
        <w:jc w:val="both"/>
        <w:rPr>
          <w:rFonts w:asciiTheme="majorBidi" w:hAnsiTheme="majorBidi" w:cstheme="majorBidi"/>
          <w:sz w:val="16"/>
          <w:szCs w:val="16"/>
          <w:lang w:bidi="ar-LB"/>
        </w:rPr>
      </w:pPr>
    </w:p>
    <w:p w:rsidR="00CD4805" w:rsidRPr="0065426A" w:rsidRDefault="008500A8"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This law applies to international commercial practices that cause</w:t>
      </w:r>
      <w:r w:rsidR="007A58F7" w:rsidRPr="0065426A">
        <w:rPr>
          <w:rFonts w:asciiTheme="majorBidi" w:hAnsiTheme="majorBidi" w:cstheme="majorBidi"/>
          <w:sz w:val="28"/>
          <w:szCs w:val="28"/>
          <w:lang w:bidi="ar-LB"/>
        </w:rPr>
        <w:t>,</w:t>
      </w:r>
      <w:r w:rsidRPr="0065426A">
        <w:rPr>
          <w:rFonts w:asciiTheme="majorBidi" w:hAnsiTheme="majorBidi" w:cstheme="majorBidi"/>
          <w:sz w:val="28"/>
          <w:szCs w:val="28"/>
          <w:lang w:bidi="ar-LB"/>
        </w:rPr>
        <w:t xml:space="preserve"> </w:t>
      </w:r>
      <w:r w:rsidR="007A58F7" w:rsidRPr="0065426A">
        <w:rPr>
          <w:rFonts w:asciiTheme="majorBidi" w:hAnsiTheme="majorBidi" w:cstheme="majorBidi"/>
          <w:sz w:val="28"/>
          <w:szCs w:val="28"/>
          <w:lang w:bidi="ar-LB"/>
        </w:rPr>
        <w:t xml:space="preserve">or threaten to cause, serious </w:t>
      </w:r>
      <w:r w:rsidR="00CD43D2" w:rsidRPr="0065426A">
        <w:rPr>
          <w:rFonts w:asciiTheme="majorBidi" w:hAnsiTheme="majorBidi" w:cstheme="majorBidi"/>
          <w:sz w:val="28"/>
          <w:szCs w:val="28"/>
          <w:lang w:bidi="ar-LB"/>
        </w:rPr>
        <w:t>injury</w:t>
      </w:r>
      <w:r w:rsidR="007A58F7" w:rsidRPr="0065426A">
        <w:rPr>
          <w:rFonts w:asciiTheme="majorBidi" w:hAnsiTheme="majorBidi" w:cstheme="majorBidi"/>
          <w:sz w:val="28"/>
          <w:szCs w:val="28"/>
          <w:lang w:bidi="ar-LB"/>
        </w:rPr>
        <w:t xml:space="preserve"> </w:t>
      </w:r>
      <w:r w:rsidRPr="0065426A">
        <w:rPr>
          <w:rFonts w:asciiTheme="majorBidi" w:hAnsiTheme="majorBidi" w:cstheme="majorBidi"/>
          <w:sz w:val="28"/>
          <w:szCs w:val="28"/>
          <w:lang w:bidi="ar-LB"/>
        </w:rPr>
        <w:t xml:space="preserve">to the local industry or agriculture in Lebanon or delay the establishment of a local industry or agriculture under construction, specifically </w:t>
      </w:r>
      <w:r w:rsidR="00A76F2A" w:rsidRPr="0065426A">
        <w:rPr>
          <w:rFonts w:asciiTheme="majorBidi" w:hAnsiTheme="majorBidi" w:cstheme="majorBidi"/>
          <w:sz w:val="28"/>
          <w:szCs w:val="28"/>
          <w:lang w:bidi="ar-LB"/>
        </w:rPr>
        <w:t>through</w:t>
      </w:r>
      <w:r w:rsidR="007A58F7" w:rsidRPr="0065426A">
        <w:rPr>
          <w:rFonts w:asciiTheme="majorBidi" w:hAnsiTheme="majorBidi" w:cstheme="majorBidi"/>
          <w:sz w:val="28"/>
          <w:szCs w:val="28"/>
          <w:lang w:bidi="ar-LB"/>
        </w:rPr>
        <w:t xml:space="preserve"> </w:t>
      </w:r>
      <w:r w:rsidRPr="0065426A">
        <w:rPr>
          <w:rFonts w:asciiTheme="majorBidi" w:hAnsiTheme="majorBidi" w:cstheme="majorBidi"/>
          <w:sz w:val="28"/>
          <w:szCs w:val="28"/>
          <w:lang w:bidi="ar-LB"/>
        </w:rPr>
        <w:t>dumping and subsidies granted by the governments</w:t>
      </w:r>
      <w:r w:rsidR="007A58F7" w:rsidRPr="0065426A">
        <w:rPr>
          <w:rFonts w:asciiTheme="majorBidi" w:hAnsiTheme="majorBidi" w:cstheme="majorBidi"/>
          <w:sz w:val="28"/>
          <w:szCs w:val="28"/>
          <w:lang w:bidi="ar-LB"/>
        </w:rPr>
        <w:t xml:space="preserve"> of exporters of a particular</w:t>
      </w:r>
      <w:r w:rsidRPr="0065426A">
        <w:rPr>
          <w:rFonts w:asciiTheme="majorBidi" w:hAnsiTheme="majorBidi" w:cstheme="majorBidi"/>
          <w:sz w:val="28"/>
          <w:szCs w:val="28"/>
          <w:lang w:bidi="ar-LB"/>
        </w:rPr>
        <w:t xml:space="preserve"> agricultural or industrial product to Lebanon. The law also applies to increasing imports that cause, or threaten to cause, </w:t>
      </w:r>
      <w:r w:rsidR="007A58F7" w:rsidRPr="0065426A">
        <w:rPr>
          <w:rFonts w:asciiTheme="majorBidi" w:hAnsiTheme="majorBidi" w:cstheme="majorBidi"/>
          <w:sz w:val="28"/>
          <w:szCs w:val="28"/>
          <w:lang w:bidi="ar-LB"/>
        </w:rPr>
        <w:t xml:space="preserve">serious </w:t>
      </w:r>
      <w:r w:rsidR="00CD43D2" w:rsidRPr="0065426A">
        <w:rPr>
          <w:rFonts w:asciiTheme="majorBidi" w:hAnsiTheme="majorBidi" w:cstheme="majorBidi"/>
          <w:sz w:val="28"/>
          <w:szCs w:val="28"/>
          <w:lang w:bidi="ar-LB"/>
        </w:rPr>
        <w:t>injury t</w:t>
      </w:r>
      <w:r w:rsidR="007A58F7" w:rsidRPr="0065426A">
        <w:rPr>
          <w:rFonts w:asciiTheme="majorBidi" w:hAnsiTheme="majorBidi" w:cstheme="majorBidi"/>
          <w:sz w:val="28"/>
          <w:szCs w:val="28"/>
          <w:lang w:bidi="ar-LB"/>
        </w:rPr>
        <w:t xml:space="preserve">o </w:t>
      </w:r>
      <w:r w:rsidRPr="0065426A">
        <w:rPr>
          <w:rFonts w:asciiTheme="majorBidi" w:hAnsiTheme="majorBidi" w:cstheme="majorBidi"/>
          <w:sz w:val="28"/>
          <w:szCs w:val="28"/>
          <w:lang w:bidi="ar-LB"/>
        </w:rPr>
        <w:t>local indust</w:t>
      </w:r>
      <w:r w:rsidR="007A58F7" w:rsidRPr="0065426A">
        <w:rPr>
          <w:rFonts w:asciiTheme="majorBidi" w:hAnsiTheme="majorBidi" w:cstheme="majorBidi"/>
          <w:sz w:val="28"/>
          <w:szCs w:val="28"/>
          <w:lang w:bidi="ar-LB"/>
        </w:rPr>
        <w:t>ry or agriculture in Lebanon</w:t>
      </w:r>
      <w:r w:rsidRPr="0065426A">
        <w:rPr>
          <w:rFonts w:asciiTheme="majorBidi" w:hAnsiTheme="majorBidi" w:cstheme="majorBidi"/>
          <w:sz w:val="28"/>
          <w:szCs w:val="28"/>
          <w:lang w:bidi="ar-LB"/>
        </w:rPr>
        <w:t xml:space="preserve"> which entail the imposition of preventive measures</w:t>
      </w:r>
      <w:r w:rsidRPr="0065426A">
        <w:rPr>
          <w:rFonts w:asciiTheme="majorBidi" w:hAnsiTheme="majorBidi" w:cs="Times New Roman"/>
          <w:sz w:val="28"/>
          <w:szCs w:val="28"/>
          <w:rtl/>
          <w:lang w:bidi="ar-LB"/>
        </w:rPr>
        <w:t>.</w:t>
      </w:r>
    </w:p>
    <w:p w:rsidR="00067034" w:rsidRPr="00693850" w:rsidRDefault="00DC5543" w:rsidP="00067034">
      <w:pPr>
        <w:spacing w:before="0" w:after="0"/>
        <w:jc w:val="both"/>
        <w:rPr>
          <w:rFonts w:asciiTheme="majorBidi" w:hAnsiTheme="majorBidi" w:cstheme="majorBidi"/>
          <w:sz w:val="16"/>
          <w:szCs w:val="16"/>
        </w:rPr>
      </w:pPr>
      <w:r w:rsidRPr="0065426A">
        <w:rPr>
          <w:rFonts w:asciiTheme="majorBidi" w:hAnsiTheme="majorBidi" w:cstheme="majorBidi" w:hint="cs"/>
          <w:sz w:val="28"/>
          <w:szCs w:val="28"/>
          <w:rtl/>
        </w:rPr>
        <w:tab/>
      </w:r>
    </w:p>
    <w:p w:rsidR="00D17EC0" w:rsidRPr="0065426A" w:rsidRDefault="00D17EC0" w:rsidP="00067034">
      <w:pPr>
        <w:spacing w:before="0" w:after="0"/>
        <w:jc w:val="both"/>
        <w:rPr>
          <w:rFonts w:asciiTheme="majorBidi" w:hAnsiTheme="majorBidi" w:cstheme="majorBidi"/>
          <w:sz w:val="28"/>
          <w:szCs w:val="28"/>
        </w:rPr>
      </w:pPr>
      <w:r w:rsidRPr="0065426A">
        <w:rPr>
          <w:rFonts w:asciiTheme="majorBidi" w:hAnsiTheme="majorBidi" w:cstheme="majorBidi"/>
          <w:sz w:val="28"/>
          <w:szCs w:val="28"/>
        </w:rPr>
        <w:t xml:space="preserve">For the first time in the history of Lebanon, the </w:t>
      </w:r>
      <w:r w:rsidR="00A76F2A" w:rsidRPr="0065426A">
        <w:rPr>
          <w:rFonts w:asciiTheme="majorBidi" w:hAnsiTheme="majorBidi" w:cstheme="majorBidi"/>
          <w:sz w:val="28"/>
          <w:szCs w:val="28"/>
        </w:rPr>
        <w:t>MoI</w:t>
      </w:r>
      <w:r w:rsidRPr="0065426A">
        <w:rPr>
          <w:rFonts w:asciiTheme="majorBidi" w:hAnsiTheme="majorBidi" w:cstheme="majorBidi"/>
          <w:sz w:val="28"/>
          <w:szCs w:val="28"/>
        </w:rPr>
        <w:t xml:space="preserve"> developed an integrated vision (Lebanon, Industry 2025), an operational strategic plan (2016-2020) and annual operational plans that include a supportive protectionist policy and sponsorship of Lebanese industrial production. The Lebanese economy has always suffered from competing foreign products </w:t>
      </w:r>
      <w:r w:rsidR="00A76F2A" w:rsidRPr="0065426A">
        <w:rPr>
          <w:rFonts w:asciiTheme="majorBidi" w:hAnsiTheme="majorBidi" w:cstheme="majorBidi"/>
          <w:sz w:val="28"/>
          <w:szCs w:val="28"/>
        </w:rPr>
        <w:t xml:space="preserve">dumping </w:t>
      </w:r>
      <w:r w:rsidRPr="0065426A">
        <w:rPr>
          <w:rFonts w:asciiTheme="majorBidi" w:hAnsiTheme="majorBidi" w:cstheme="majorBidi"/>
          <w:sz w:val="28"/>
          <w:szCs w:val="28"/>
        </w:rPr>
        <w:t xml:space="preserve">that </w:t>
      </w:r>
      <w:r w:rsidR="00A76F2A" w:rsidRPr="0065426A">
        <w:rPr>
          <w:rFonts w:asciiTheme="majorBidi" w:hAnsiTheme="majorBidi" w:cstheme="majorBidi"/>
          <w:sz w:val="28"/>
          <w:szCs w:val="28"/>
        </w:rPr>
        <w:t xml:space="preserve">outweigh by </w:t>
      </w:r>
      <w:r w:rsidRPr="0065426A">
        <w:rPr>
          <w:rFonts w:asciiTheme="majorBidi" w:hAnsiTheme="majorBidi" w:cstheme="majorBidi"/>
          <w:sz w:val="28"/>
          <w:szCs w:val="28"/>
        </w:rPr>
        <w:t>far Lebanon's consumption and absorption capacity</w:t>
      </w:r>
      <w:r w:rsidRPr="0065426A">
        <w:rPr>
          <w:rFonts w:asciiTheme="majorBidi" w:hAnsiTheme="majorBidi" w:cs="Times New Roman"/>
          <w:sz w:val="28"/>
          <w:szCs w:val="28"/>
          <w:rtl/>
        </w:rPr>
        <w:t>.</w:t>
      </w:r>
    </w:p>
    <w:p w:rsidR="00CE7E51" w:rsidRPr="00693850" w:rsidRDefault="00160998" w:rsidP="0065426A">
      <w:pPr>
        <w:spacing w:before="0" w:after="0"/>
        <w:jc w:val="both"/>
        <w:rPr>
          <w:rFonts w:asciiTheme="majorBidi" w:hAnsiTheme="majorBidi" w:cstheme="majorBidi"/>
          <w:sz w:val="16"/>
          <w:szCs w:val="16"/>
        </w:rPr>
      </w:pPr>
      <w:r w:rsidRPr="0065426A">
        <w:rPr>
          <w:rFonts w:asciiTheme="majorBidi" w:hAnsiTheme="majorBidi" w:cstheme="majorBidi" w:hint="cs"/>
          <w:sz w:val="28"/>
          <w:szCs w:val="28"/>
          <w:rtl/>
        </w:rPr>
        <w:tab/>
      </w:r>
    </w:p>
    <w:p w:rsidR="00CE7E51" w:rsidRPr="0065426A" w:rsidRDefault="00CE7E51" w:rsidP="0065426A">
      <w:pPr>
        <w:spacing w:before="0" w:after="0"/>
        <w:jc w:val="both"/>
        <w:rPr>
          <w:rFonts w:asciiTheme="majorBidi" w:hAnsiTheme="majorBidi" w:cstheme="majorBidi"/>
          <w:sz w:val="28"/>
          <w:szCs w:val="28"/>
        </w:rPr>
      </w:pPr>
      <w:r w:rsidRPr="0065426A">
        <w:rPr>
          <w:rFonts w:asciiTheme="majorBidi" w:hAnsiTheme="majorBidi" w:cstheme="majorBidi"/>
          <w:sz w:val="28"/>
          <w:szCs w:val="28"/>
        </w:rPr>
        <w:t>Concerns about Lebanon's foreign relations has long been the main reason for leaving the country’s markets wide open to foreign products that have flooded its markets causing serious damage to the Lebanese industrial sector</w:t>
      </w:r>
      <w:r w:rsidRPr="0065426A">
        <w:rPr>
          <w:rFonts w:asciiTheme="majorBidi" w:hAnsiTheme="majorBidi" w:cs="Times New Roman"/>
          <w:sz w:val="28"/>
          <w:szCs w:val="28"/>
          <w:rtl/>
        </w:rPr>
        <w:t>.</w:t>
      </w:r>
    </w:p>
    <w:p w:rsidR="005B37B2" w:rsidRDefault="00DC5543" w:rsidP="0065426A">
      <w:pPr>
        <w:spacing w:before="0" w:after="0"/>
        <w:jc w:val="both"/>
        <w:rPr>
          <w:rFonts w:asciiTheme="majorBidi" w:hAnsiTheme="majorBidi" w:cstheme="majorBidi"/>
          <w:sz w:val="28"/>
          <w:szCs w:val="28"/>
        </w:rPr>
      </w:pPr>
      <w:r w:rsidRPr="0065426A">
        <w:rPr>
          <w:rFonts w:asciiTheme="majorBidi" w:hAnsiTheme="majorBidi" w:cstheme="majorBidi"/>
          <w:sz w:val="28"/>
          <w:szCs w:val="28"/>
          <w:rtl/>
        </w:rPr>
        <w:br/>
      </w:r>
      <w:r w:rsidR="005B37B2" w:rsidRPr="0065426A">
        <w:rPr>
          <w:rFonts w:asciiTheme="majorBidi" w:hAnsiTheme="majorBidi" w:cstheme="majorBidi"/>
          <w:sz w:val="28"/>
          <w:szCs w:val="28"/>
        </w:rPr>
        <w:t>In 2017, the M</w:t>
      </w:r>
      <w:r w:rsidR="00A76F2A" w:rsidRPr="0065426A">
        <w:rPr>
          <w:rFonts w:asciiTheme="majorBidi" w:hAnsiTheme="majorBidi" w:cstheme="majorBidi"/>
          <w:sz w:val="28"/>
          <w:szCs w:val="28"/>
        </w:rPr>
        <w:t>o</w:t>
      </w:r>
      <w:r w:rsidR="005B37B2" w:rsidRPr="0065426A">
        <w:rPr>
          <w:rFonts w:asciiTheme="majorBidi" w:hAnsiTheme="majorBidi" w:cstheme="majorBidi"/>
          <w:sz w:val="28"/>
          <w:szCs w:val="28"/>
        </w:rPr>
        <w:t>I prepared 23 industrial files classifying the types of problems faced by a number of industrial products that w</w:t>
      </w:r>
      <w:r w:rsidR="008E2B17" w:rsidRPr="0065426A">
        <w:rPr>
          <w:rFonts w:asciiTheme="majorBidi" w:hAnsiTheme="majorBidi" w:cstheme="majorBidi"/>
          <w:sz w:val="28"/>
          <w:szCs w:val="28"/>
        </w:rPr>
        <w:t>ere</w:t>
      </w:r>
      <w:r w:rsidR="005B37B2" w:rsidRPr="0065426A">
        <w:rPr>
          <w:rFonts w:asciiTheme="majorBidi" w:hAnsiTheme="majorBidi" w:cstheme="majorBidi"/>
          <w:sz w:val="28"/>
          <w:szCs w:val="28"/>
        </w:rPr>
        <w:t xml:space="preserve"> and </w:t>
      </w:r>
      <w:r w:rsidR="008E2B17" w:rsidRPr="0065426A">
        <w:rPr>
          <w:rFonts w:asciiTheme="majorBidi" w:hAnsiTheme="majorBidi" w:cstheme="majorBidi"/>
          <w:sz w:val="28"/>
          <w:szCs w:val="28"/>
        </w:rPr>
        <w:t>are still</w:t>
      </w:r>
      <w:r w:rsidR="005B37B2" w:rsidRPr="0065426A">
        <w:rPr>
          <w:rFonts w:asciiTheme="majorBidi" w:hAnsiTheme="majorBidi" w:cstheme="majorBidi"/>
          <w:sz w:val="28"/>
          <w:szCs w:val="28"/>
        </w:rPr>
        <w:t xml:space="preserve"> being dumped, </w:t>
      </w:r>
      <w:r w:rsidR="008E2B17" w:rsidRPr="0065426A">
        <w:rPr>
          <w:rFonts w:asciiTheme="majorBidi" w:hAnsiTheme="majorBidi" w:cstheme="majorBidi"/>
          <w:sz w:val="28"/>
          <w:szCs w:val="28"/>
        </w:rPr>
        <w:t>along with</w:t>
      </w:r>
      <w:r w:rsidR="005B37B2" w:rsidRPr="0065426A">
        <w:rPr>
          <w:rFonts w:asciiTheme="majorBidi" w:hAnsiTheme="majorBidi" w:cstheme="majorBidi"/>
          <w:sz w:val="28"/>
          <w:szCs w:val="28"/>
        </w:rPr>
        <w:t xml:space="preserve"> pr</w:t>
      </w:r>
      <w:r w:rsidR="008E2B17" w:rsidRPr="0065426A">
        <w:rPr>
          <w:rFonts w:asciiTheme="majorBidi" w:hAnsiTheme="majorBidi" w:cstheme="majorBidi"/>
          <w:sz w:val="28"/>
          <w:szCs w:val="28"/>
        </w:rPr>
        <w:t>otective policies such as imposition of specific equitable tariffs</w:t>
      </w:r>
      <w:r w:rsidR="006C4E45" w:rsidRPr="0065426A">
        <w:rPr>
          <w:rFonts w:asciiTheme="majorBidi" w:hAnsiTheme="majorBidi" w:cstheme="majorBidi"/>
          <w:sz w:val="28"/>
          <w:szCs w:val="28"/>
        </w:rPr>
        <w:t xml:space="preserve"> </w:t>
      </w:r>
      <w:r w:rsidR="008E2B17" w:rsidRPr="0065426A">
        <w:rPr>
          <w:rFonts w:asciiTheme="majorBidi" w:hAnsiTheme="majorBidi" w:cstheme="majorBidi"/>
          <w:sz w:val="28"/>
          <w:szCs w:val="28"/>
        </w:rPr>
        <w:t>on imported products varying with quantity and quality, as well as the imposition of flat</w:t>
      </w:r>
      <w:r w:rsidR="00A76F2A" w:rsidRPr="0065426A">
        <w:rPr>
          <w:rFonts w:asciiTheme="majorBidi" w:hAnsiTheme="majorBidi" w:cstheme="majorBidi"/>
          <w:sz w:val="28"/>
          <w:szCs w:val="28"/>
        </w:rPr>
        <w:t xml:space="preserve"> </w:t>
      </w:r>
      <w:r w:rsidR="008E2B17" w:rsidRPr="0065426A">
        <w:rPr>
          <w:rFonts w:asciiTheme="majorBidi" w:hAnsiTheme="majorBidi" w:cstheme="majorBidi"/>
          <w:sz w:val="28"/>
          <w:szCs w:val="28"/>
        </w:rPr>
        <w:t>rates on certain commodities.</w:t>
      </w:r>
    </w:p>
    <w:p w:rsidR="00067034" w:rsidRPr="00693850" w:rsidRDefault="00067034" w:rsidP="0065426A">
      <w:pPr>
        <w:spacing w:before="0" w:after="0"/>
        <w:jc w:val="both"/>
        <w:rPr>
          <w:rFonts w:asciiTheme="majorBidi" w:hAnsiTheme="majorBidi" w:cstheme="majorBidi"/>
          <w:sz w:val="16"/>
          <w:szCs w:val="16"/>
        </w:rPr>
      </w:pPr>
    </w:p>
    <w:p w:rsidR="006C4E45" w:rsidRDefault="006C4E45" w:rsidP="0065426A">
      <w:pPr>
        <w:spacing w:before="0" w:after="0"/>
        <w:jc w:val="both"/>
        <w:rPr>
          <w:rFonts w:asciiTheme="majorBidi" w:hAnsiTheme="majorBidi" w:cs="Times New Roman"/>
          <w:b/>
          <w:bCs/>
          <w:sz w:val="28"/>
          <w:szCs w:val="28"/>
        </w:rPr>
      </w:pPr>
      <w:r w:rsidRPr="0065426A">
        <w:rPr>
          <w:rFonts w:asciiTheme="majorBidi" w:hAnsiTheme="majorBidi" w:cstheme="majorBidi"/>
          <w:b/>
          <w:bCs/>
          <w:sz w:val="28"/>
          <w:szCs w:val="28"/>
        </w:rPr>
        <w:t xml:space="preserve">The ministry identified the products most vulnerable to dumping that will be included in the specific tariffs: </w:t>
      </w:r>
      <w:r w:rsidR="00E344C4" w:rsidRPr="0065426A">
        <w:rPr>
          <w:rFonts w:asciiTheme="majorBidi" w:hAnsiTheme="majorBidi" w:cstheme="majorBidi"/>
          <w:b/>
          <w:bCs/>
          <w:sz w:val="28"/>
          <w:szCs w:val="28"/>
        </w:rPr>
        <w:t>steel</w:t>
      </w:r>
      <w:r w:rsidRPr="0065426A">
        <w:rPr>
          <w:rFonts w:asciiTheme="majorBidi" w:hAnsiTheme="majorBidi" w:cstheme="majorBidi"/>
          <w:b/>
          <w:bCs/>
          <w:sz w:val="28"/>
          <w:szCs w:val="28"/>
        </w:rPr>
        <w:t>, aluminum, paper industries, potato chips, dairy products (milk and white cheeses), burgul, chicken, eggs, cut stones, clothing,</w:t>
      </w:r>
      <w:r w:rsidRPr="0065426A">
        <w:rPr>
          <w:rFonts w:asciiTheme="majorBidi" w:hAnsiTheme="majorBidi" w:cstheme="majorBidi" w:hint="cs"/>
          <w:b/>
          <w:bCs/>
          <w:sz w:val="28"/>
          <w:szCs w:val="28"/>
          <w:rtl/>
        </w:rPr>
        <w:t xml:space="preserve"> </w:t>
      </w:r>
      <w:r w:rsidRPr="0065426A">
        <w:rPr>
          <w:rFonts w:asciiTheme="majorBidi" w:hAnsiTheme="majorBidi" w:cstheme="majorBidi"/>
          <w:b/>
          <w:bCs/>
          <w:sz w:val="28"/>
          <w:szCs w:val="28"/>
        </w:rPr>
        <w:t xml:space="preserve"> jewelry, shoes, plastics, pasta, flour, and craft industries</w:t>
      </w:r>
      <w:r w:rsidRPr="0065426A">
        <w:rPr>
          <w:rFonts w:asciiTheme="majorBidi" w:hAnsiTheme="majorBidi" w:cs="Times New Roman"/>
          <w:b/>
          <w:bCs/>
          <w:sz w:val="28"/>
          <w:szCs w:val="28"/>
          <w:rtl/>
        </w:rPr>
        <w:t>.</w:t>
      </w:r>
    </w:p>
    <w:p w:rsidR="009344D4" w:rsidRPr="00693850" w:rsidRDefault="009344D4" w:rsidP="0065426A">
      <w:pPr>
        <w:spacing w:before="0" w:after="0"/>
        <w:jc w:val="both"/>
        <w:rPr>
          <w:rFonts w:asciiTheme="majorBidi" w:hAnsiTheme="majorBidi" w:cstheme="majorBidi"/>
          <w:b/>
          <w:bCs/>
          <w:sz w:val="16"/>
          <w:szCs w:val="16"/>
        </w:rPr>
      </w:pPr>
    </w:p>
    <w:p w:rsidR="00237DBE" w:rsidRDefault="00237DBE" w:rsidP="0065426A">
      <w:pPr>
        <w:spacing w:before="0" w:after="0"/>
        <w:jc w:val="both"/>
        <w:rPr>
          <w:rFonts w:asciiTheme="majorBidi" w:hAnsiTheme="majorBidi" w:cs="Times New Roman"/>
          <w:sz w:val="28"/>
          <w:szCs w:val="28"/>
        </w:rPr>
      </w:pPr>
      <w:r w:rsidRPr="0065426A">
        <w:rPr>
          <w:rFonts w:asciiTheme="majorBidi" w:hAnsiTheme="majorBidi" w:cstheme="majorBidi"/>
          <w:sz w:val="28"/>
          <w:szCs w:val="28"/>
        </w:rPr>
        <w:t>The above</w:t>
      </w:r>
      <w:r w:rsidR="001F5EC7" w:rsidRPr="0065426A">
        <w:rPr>
          <w:rFonts w:asciiTheme="majorBidi" w:hAnsiTheme="majorBidi" w:cstheme="majorBidi"/>
          <w:sz w:val="28"/>
          <w:szCs w:val="28"/>
        </w:rPr>
        <w:t>-</w:t>
      </w:r>
      <w:r w:rsidRPr="0065426A">
        <w:rPr>
          <w:rFonts w:asciiTheme="majorBidi" w:hAnsiTheme="majorBidi" w:cstheme="majorBidi"/>
          <w:sz w:val="28"/>
          <w:szCs w:val="28"/>
        </w:rPr>
        <w:t xml:space="preserve">mentioned materials and commodities should be subject to specific tariffs without any distinction between exporting countries that </w:t>
      </w:r>
      <w:r w:rsidR="001F5EC7" w:rsidRPr="0065426A">
        <w:rPr>
          <w:rFonts w:asciiTheme="majorBidi" w:hAnsiTheme="majorBidi" w:cstheme="majorBidi"/>
          <w:sz w:val="28"/>
          <w:szCs w:val="28"/>
        </w:rPr>
        <w:t xml:space="preserve">dispose of their products into the Lebanese </w:t>
      </w:r>
      <w:r w:rsidRPr="0065426A">
        <w:rPr>
          <w:rFonts w:asciiTheme="majorBidi" w:hAnsiTheme="majorBidi" w:cstheme="majorBidi"/>
          <w:sz w:val="28"/>
          <w:szCs w:val="28"/>
        </w:rPr>
        <w:t>market without any charge</w:t>
      </w:r>
      <w:r w:rsidRPr="0065426A">
        <w:rPr>
          <w:rFonts w:asciiTheme="majorBidi" w:hAnsiTheme="majorBidi" w:cs="Times New Roman"/>
          <w:sz w:val="28"/>
          <w:szCs w:val="28"/>
          <w:rtl/>
        </w:rPr>
        <w:t>.</w:t>
      </w:r>
    </w:p>
    <w:p w:rsidR="009344D4" w:rsidRPr="00693850" w:rsidRDefault="009344D4" w:rsidP="0065426A">
      <w:pPr>
        <w:spacing w:before="0" w:after="0"/>
        <w:jc w:val="both"/>
        <w:rPr>
          <w:rFonts w:asciiTheme="majorBidi" w:hAnsiTheme="majorBidi" w:cstheme="majorBidi"/>
          <w:sz w:val="16"/>
          <w:szCs w:val="16"/>
        </w:rPr>
      </w:pPr>
    </w:p>
    <w:p w:rsidR="00F276DF" w:rsidRDefault="00F276DF" w:rsidP="0065426A">
      <w:pPr>
        <w:spacing w:before="0" w:after="0"/>
        <w:jc w:val="both"/>
        <w:rPr>
          <w:rFonts w:asciiTheme="majorBidi" w:hAnsiTheme="majorBidi" w:cs="Times New Roman"/>
          <w:sz w:val="28"/>
          <w:szCs w:val="28"/>
        </w:rPr>
      </w:pPr>
      <w:r w:rsidRPr="0065426A">
        <w:rPr>
          <w:rFonts w:asciiTheme="majorBidi" w:hAnsiTheme="majorBidi" w:cstheme="majorBidi"/>
          <w:sz w:val="28"/>
          <w:szCs w:val="28"/>
        </w:rPr>
        <w:t xml:space="preserve">The imposition of specific tariffs on the above-mentioned 23 commodities would reduce the deficit in the Lebanese trade balance, </w:t>
      </w:r>
      <w:r w:rsidR="00DA2265" w:rsidRPr="0065426A">
        <w:rPr>
          <w:rFonts w:asciiTheme="majorBidi" w:hAnsiTheme="majorBidi" w:cstheme="majorBidi"/>
          <w:sz w:val="28"/>
          <w:szCs w:val="28"/>
        </w:rPr>
        <w:t xml:space="preserve">from </w:t>
      </w:r>
      <w:r w:rsidRPr="0065426A">
        <w:rPr>
          <w:rFonts w:asciiTheme="majorBidi" w:hAnsiTheme="majorBidi" w:cstheme="majorBidi"/>
          <w:sz w:val="28"/>
          <w:szCs w:val="28"/>
        </w:rPr>
        <w:t>$16.739 billion</w:t>
      </w:r>
      <w:r w:rsidR="00DA2265" w:rsidRPr="0065426A">
        <w:rPr>
          <w:rFonts w:asciiTheme="majorBidi" w:hAnsiTheme="majorBidi" w:cstheme="majorBidi"/>
          <w:sz w:val="28"/>
          <w:szCs w:val="28"/>
        </w:rPr>
        <w:t xml:space="preserve"> in 2017 to about $</w:t>
      </w:r>
      <w:r w:rsidRPr="0065426A">
        <w:rPr>
          <w:rFonts w:asciiTheme="majorBidi" w:hAnsiTheme="majorBidi" w:cstheme="majorBidi"/>
          <w:sz w:val="28"/>
          <w:szCs w:val="28"/>
        </w:rPr>
        <w:t>10 billion, by reducing imports from $19.5 billion to about $15 billion and increasing exports from $3 billion to $5 billion</w:t>
      </w:r>
      <w:r w:rsidRPr="0065426A">
        <w:rPr>
          <w:rFonts w:asciiTheme="majorBidi" w:hAnsiTheme="majorBidi" w:cs="Times New Roman"/>
          <w:sz w:val="28"/>
          <w:szCs w:val="28"/>
          <w:rtl/>
        </w:rPr>
        <w:t>.</w:t>
      </w:r>
    </w:p>
    <w:p w:rsidR="009344D4" w:rsidRPr="0065426A" w:rsidRDefault="009344D4" w:rsidP="0065426A">
      <w:pPr>
        <w:spacing w:before="0" w:after="0"/>
        <w:jc w:val="both"/>
        <w:rPr>
          <w:rFonts w:asciiTheme="majorBidi" w:hAnsiTheme="majorBidi" w:cstheme="majorBidi"/>
          <w:sz w:val="28"/>
          <w:szCs w:val="28"/>
        </w:rPr>
      </w:pPr>
    </w:p>
    <w:p w:rsidR="00F276DF" w:rsidRPr="0065426A" w:rsidRDefault="00F276DF" w:rsidP="009344D4">
      <w:pPr>
        <w:spacing w:before="0" w:after="0"/>
        <w:jc w:val="both"/>
        <w:rPr>
          <w:rFonts w:asciiTheme="majorBidi" w:hAnsiTheme="majorBidi" w:cstheme="majorBidi"/>
          <w:sz w:val="28"/>
          <w:szCs w:val="28"/>
          <w:rtl/>
          <w:lang w:bidi="ar-LB"/>
        </w:rPr>
      </w:pPr>
      <w:r w:rsidRPr="0065426A">
        <w:rPr>
          <w:rFonts w:asciiTheme="majorBidi" w:hAnsiTheme="majorBidi" w:cstheme="majorBidi"/>
          <w:sz w:val="28"/>
          <w:szCs w:val="28"/>
          <w:lang w:bidi="ar-LB"/>
        </w:rPr>
        <w:t xml:space="preserve">Since 2015, the ministry has been conducting an evaluation of the European Partnership Agreement and </w:t>
      </w:r>
      <w:r w:rsidR="00A65EA6" w:rsidRPr="0065426A">
        <w:rPr>
          <w:rFonts w:asciiTheme="majorBidi" w:hAnsiTheme="majorBidi" w:cstheme="majorBidi"/>
          <w:sz w:val="28"/>
          <w:szCs w:val="28"/>
          <w:lang w:bidi="ar-LB"/>
        </w:rPr>
        <w:t xml:space="preserve">the </w:t>
      </w:r>
      <w:r w:rsidRPr="0065426A">
        <w:rPr>
          <w:rFonts w:asciiTheme="majorBidi" w:hAnsiTheme="majorBidi" w:cstheme="majorBidi"/>
          <w:sz w:val="28"/>
          <w:szCs w:val="28"/>
          <w:lang w:bidi="ar-LB"/>
        </w:rPr>
        <w:t>Agreement for the Facilitation and Promotion of Intra-Arab Trade to reconsider their outputs and</w:t>
      </w:r>
      <w:r w:rsidR="009344D4">
        <w:rPr>
          <w:rFonts w:asciiTheme="majorBidi" w:hAnsiTheme="majorBidi" w:cstheme="majorBidi"/>
          <w:sz w:val="28"/>
          <w:szCs w:val="28"/>
          <w:lang w:bidi="ar-LB"/>
        </w:rPr>
        <w:t xml:space="preserve"> to</w:t>
      </w:r>
      <w:r w:rsidRPr="0065426A">
        <w:rPr>
          <w:rFonts w:asciiTheme="majorBidi" w:hAnsiTheme="majorBidi" w:cstheme="majorBidi"/>
          <w:sz w:val="28"/>
          <w:szCs w:val="28"/>
          <w:lang w:bidi="ar-LB"/>
        </w:rPr>
        <w:t xml:space="preserve"> put Lebanon</w:t>
      </w:r>
      <w:r w:rsidR="009344D4">
        <w:rPr>
          <w:rFonts w:asciiTheme="majorBidi" w:hAnsiTheme="majorBidi" w:cstheme="majorBidi"/>
          <w:sz w:val="28"/>
          <w:szCs w:val="28"/>
          <w:lang w:bidi="ar-LB"/>
        </w:rPr>
        <w:t>’s</w:t>
      </w:r>
      <w:r w:rsidRPr="0065426A">
        <w:rPr>
          <w:rFonts w:asciiTheme="majorBidi" w:hAnsiTheme="majorBidi" w:cstheme="majorBidi"/>
          <w:sz w:val="28"/>
          <w:szCs w:val="28"/>
          <w:lang w:bidi="ar-LB"/>
        </w:rPr>
        <w:t xml:space="preserve"> interests first. Actions are being taken with stakeholders in Europe and the Arab States to rectify the processes</w:t>
      </w:r>
      <w:r w:rsidRPr="0065426A">
        <w:rPr>
          <w:rFonts w:asciiTheme="majorBidi" w:hAnsiTheme="majorBidi" w:cs="Times New Roman"/>
          <w:sz w:val="28"/>
          <w:szCs w:val="28"/>
          <w:rtl/>
          <w:lang w:bidi="ar-LB"/>
        </w:rPr>
        <w:t>.</w:t>
      </w:r>
    </w:p>
    <w:p w:rsidR="00A65EA6" w:rsidRPr="00693850" w:rsidRDefault="00A65EA6" w:rsidP="0065426A">
      <w:pPr>
        <w:spacing w:before="0" w:after="0"/>
        <w:jc w:val="both"/>
        <w:rPr>
          <w:rFonts w:asciiTheme="majorBidi" w:hAnsiTheme="majorBidi" w:cstheme="majorBidi"/>
          <w:sz w:val="16"/>
          <w:szCs w:val="16"/>
        </w:rPr>
      </w:pPr>
    </w:p>
    <w:p w:rsidR="00F276DF" w:rsidRDefault="00F276DF" w:rsidP="0065426A">
      <w:pPr>
        <w:spacing w:before="0" w:after="0"/>
        <w:jc w:val="both"/>
        <w:rPr>
          <w:rFonts w:asciiTheme="majorBidi" w:hAnsiTheme="majorBidi" w:cs="Times New Roman"/>
          <w:sz w:val="28"/>
          <w:szCs w:val="28"/>
        </w:rPr>
      </w:pPr>
      <w:r w:rsidRPr="0065426A">
        <w:rPr>
          <w:rFonts w:asciiTheme="majorBidi" w:hAnsiTheme="majorBidi" w:cstheme="majorBidi"/>
          <w:sz w:val="28"/>
          <w:szCs w:val="28"/>
        </w:rPr>
        <w:t xml:space="preserve">The ministry does not </w:t>
      </w:r>
      <w:r w:rsidR="00A65EA6" w:rsidRPr="0065426A">
        <w:rPr>
          <w:rFonts w:asciiTheme="majorBidi" w:hAnsiTheme="majorBidi" w:cstheme="majorBidi"/>
          <w:sz w:val="28"/>
          <w:szCs w:val="28"/>
        </w:rPr>
        <w:t>object</w:t>
      </w:r>
      <w:r w:rsidRPr="0065426A">
        <w:rPr>
          <w:rFonts w:asciiTheme="majorBidi" w:hAnsiTheme="majorBidi" w:cstheme="majorBidi"/>
          <w:sz w:val="28"/>
          <w:szCs w:val="28"/>
        </w:rPr>
        <w:t xml:space="preserve"> any international agreements that Lebanon adhered to as they protect national production in case of dumping, from which Lebanon has suffered for decades. Despite Lebanon's right to protect its production from dumping, it has never resorted to any protectionist measures </w:t>
      </w:r>
      <w:r w:rsidR="00A65EA6" w:rsidRPr="0065426A">
        <w:rPr>
          <w:rFonts w:asciiTheme="majorBidi" w:hAnsiTheme="majorBidi" w:cstheme="majorBidi"/>
          <w:sz w:val="28"/>
          <w:szCs w:val="28"/>
        </w:rPr>
        <w:t>as</w:t>
      </w:r>
      <w:r w:rsidRPr="0065426A">
        <w:rPr>
          <w:rFonts w:asciiTheme="majorBidi" w:hAnsiTheme="majorBidi" w:cstheme="majorBidi"/>
          <w:sz w:val="28"/>
          <w:szCs w:val="28"/>
        </w:rPr>
        <w:t xml:space="preserve"> it feared trade relations </w:t>
      </w:r>
      <w:r w:rsidR="006112B7" w:rsidRPr="0065426A">
        <w:rPr>
          <w:rFonts w:asciiTheme="majorBidi" w:hAnsiTheme="majorBidi" w:cstheme="majorBidi"/>
          <w:sz w:val="28"/>
          <w:szCs w:val="28"/>
        </w:rPr>
        <w:t xml:space="preserve">straining </w:t>
      </w:r>
      <w:r w:rsidRPr="0065426A">
        <w:rPr>
          <w:rFonts w:asciiTheme="majorBidi" w:hAnsiTheme="majorBidi" w:cstheme="majorBidi"/>
          <w:sz w:val="28"/>
          <w:szCs w:val="28"/>
        </w:rPr>
        <w:t>with Arab and foreign countries</w:t>
      </w:r>
      <w:r w:rsidRPr="0065426A">
        <w:rPr>
          <w:rFonts w:asciiTheme="majorBidi" w:hAnsiTheme="majorBidi" w:cs="Times New Roman"/>
          <w:sz w:val="28"/>
          <w:szCs w:val="28"/>
          <w:rtl/>
        </w:rPr>
        <w:t>.</w:t>
      </w:r>
    </w:p>
    <w:p w:rsidR="00067034" w:rsidRPr="00693850" w:rsidRDefault="00067034" w:rsidP="0065426A">
      <w:pPr>
        <w:spacing w:before="0" w:after="0"/>
        <w:jc w:val="both"/>
        <w:rPr>
          <w:rFonts w:asciiTheme="majorBidi" w:hAnsiTheme="majorBidi" w:cstheme="majorBidi"/>
          <w:sz w:val="16"/>
          <w:szCs w:val="16"/>
        </w:rPr>
      </w:pPr>
    </w:p>
    <w:p w:rsidR="00C640B8" w:rsidRPr="00693850" w:rsidRDefault="000D6120" w:rsidP="00693850">
      <w:pPr>
        <w:spacing w:before="0" w:after="0"/>
        <w:jc w:val="both"/>
        <w:rPr>
          <w:rFonts w:asciiTheme="majorBidi" w:hAnsiTheme="majorBidi" w:cstheme="majorBidi"/>
          <w:b/>
          <w:bCs/>
          <w:sz w:val="28"/>
          <w:szCs w:val="28"/>
        </w:rPr>
      </w:pPr>
      <w:r w:rsidRPr="0065426A">
        <w:rPr>
          <w:rFonts w:asciiTheme="majorBidi" w:hAnsiTheme="majorBidi" w:cstheme="majorBidi"/>
          <w:b/>
          <w:bCs/>
          <w:sz w:val="28"/>
          <w:szCs w:val="28"/>
        </w:rPr>
        <w:t xml:space="preserve">Lebanon’s largest </w:t>
      </w:r>
      <w:r w:rsidR="0050191D" w:rsidRPr="0065426A">
        <w:rPr>
          <w:rFonts w:asciiTheme="majorBidi" w:hAnsiTheme="majorBidi" w:cstheme="majorBidi"/>
          <w:b/>
          <w:bCs/>
          <w:sz w:val="28"/>
          <w:szCs w:val="28"/>
        </w:rPr>
        <w:t xml:space="preserve">trade deficit with </w:t>
      </w:r>
      <w:r w:rsidRPr="0065426A">
        <w:rPr>
          <w:rFonts w:asciiTheme="majorBidi" w:hAnsiTheme="majorBidi" w:cstheme="majorBidi"/>
          <w:b/>
          <w:bCs/>
          <w:sz w:val="28"/>
          <w:szCs w:val="28"/>
        </w:rPr>
        <w:t>certain countries</w:t>
      </w:r>
      <w:r w:rsidR="0050191D" w:rsidRPr="0065426A">
        <w:rPr>
          <w:rFonts w:asciiTheme="majorBidi" w:hAnsiTheme="majorBidi" w:cstheme="majorBidi"/>
          <w:b/>
          <w:bCs/>
          <w:sz w:val="28"/>
          <w:szCs w:val="28"/>
        </w:rPr>
        <w:t xml:space="preserve"> according to </w:t>
      </w:r>
      <w:r w:rsidRPr="0065426A">
        <w:rPr>
          <w:rFonts w:asciiTheme="majorBidi" w:hAnsiTheme="majorBidi" w:cstheme="majorBidi"/>
          <w:b/>
          <w:bCs/>
          <w:sz w:val="28"/>
          <w:szCs w:val="28"/>
        </w:rPr>
        <w:t>t</w:t>
      </w:r>
      <w:r w:rsidR="0050191D" w:rsidRPr="0065426A">
        <w:rPr>
          <w:rFonts w:asciiTheme="majorBidi" w:hAnsiTheme="majorBidi" w:cstheme="majorBidi"/>
          <w:b/>
          <w:bCs/>
          <w:sz w:val="28"/>
          <w:szCs w:val="28"/>
        </w:rPr>
        <w:t xml:space="preserve">he </w:t>
      </w:r>
      <w:r w:rsidRPr="0065426A">
        <w:rPr>
          <w:rFonts w:asciiTheme="majorBidi" w:hAnsiTheme="majorBidi" w:cstheme="majorBidi"/>
          <w:b/>
          <w:bCs/>
          <w:sz w:val="28"/>
          <w:szCs w:val="28"/>
        </w:rPr>
        <w:t>M</w:t>
      </w:r>
      <w:r w:rsidR="006112B7" w:rsidRPr="0065426A">
        <w:rPr>
          <w:rFonts w:asciiTheme="majorBidi" w:hAnsiTheme="majorBidi" w:cstheme="majorBidi"/>
          <w:b/>
          <w:bCs/>
          <w:sz w:val="28"/>
          <w:szCs w:val="28"/>
        </w:rPr>
        <w:t>o</w:t>
      </w:r>
      <w:r w:rsidRPr="0065426A">
        <w:rPr>
          <w:rFonts w:asciiTheme="majorBidi" w:hAnsiTheme="majorBidi" w:cstheme="majorBidi"/>
          <w:b/>
          <w:bCs/>
          <w:sz w:val="28"/>
          <w:szCs w:val="28"/>
        </w:rPr>
        <w:t>I’s figures</w:t>
      </w:r>
      <w:r w:rsidR="0050191D" w:rsidRPr="0065426A">
        <w:rPr>
          <w:rFonts w:asciiTheme="majorBidi" w:hAnsiTheme="majorBidi" w:cstheme="majorBidi"/>
          <w:b/>
          <w:bCs/>
          <w:sz w:val="28"/>
          <w:szCs w:val="28"/>
        </w:rPr>
        <w:t xml:space="preserve"> in 2017:</w:t>
      </w:r>
      <w:r w:rsidR="00067034">
        <w:rPr>
          <w:rFonts w:asciiTheme="majorBidi" w:hAnsiTheme="majorBidi" w:cstheme="majorBidi"/>
          <w:b/>
          <w:bCs/>
          <w:sz w:val="28"/>
          <w:szCs w:val="28"/>
        </w:rPr>
        <w:t xml:space="preserve"> </w:t>
      </w:r>
      <w:r w:rsidR="0050191D" w:rsidRPr="00693850">
        <w:rPr>
          <w:rFonts w:asciiTheme="majorBidi" w:hAnsiTheme="majorBidi" w:cstheme="majorBidi"/>
          <w:b/>
          <w:bCs/>
          <w:sz w:val="28"/>
          <w:szCs w:val="28"/>
        </w:rPr>
        <w:t>EU - China - Italy - United States - Germany - France - Turkey - Egypt - Ukraine</w:t>
      </w:r>
    </w:p>
    <w:p w:rsidR="009344D4" w:rsidRPr="00693850" w:rsidRDefault="009344D4" w:rsidP="0065426A">
      <w:pPr>
        <w:spacing w:before="0" w:after="0"/>
        <w:jc w:val="both"/>
        <w:rPr>
          <w:rFonts w:asciiTheme="majorBidi" w:hAnsiTheme="majorBidi" w:cstheme="majorBidi"/>
          <w:b/>
          <w:bCs/>
          <w:sz w:val="28"/>
          <w:szCs w:val="28"/>
        </w:rPr>
      </w:pPr>
    </w:p>
    <w:p w:rsidR="00C640B8" w:rsidRPr="00693850" w:rsidRDefault="00C640B8" w:rsidP="0065426A">
      <w:pPr>
        <w:spacing w:before="0" w:after="0"/>
        <w:jc w:val="both"/>
        <w:rPr>
          <w:rFonts w:asciiTheme="majorBidi" w:hAnsiTheme="majorBidi" w:cstheme="majorBidi"/>
          <w:b/>
          <w:bCs/>
          <w:sz w:val="28"/>
          <w:szCs w:val="28"/>
        </w:rPr>
      </w:pPr>
      <w:r w:rsidRPr="00693850">
        <w:rPr>
          <w:rFonts w:asciiTheme="majorBidi" w:hAnsiTheme="majorBidi" w:cstheme="majorBidi"/>
          <w:b/>
          <w:bCs/>
          <w:sz w:val="28"/>
          <w:szCs w:val="28"/>
        </w:rPr>
        <w:t>Table 2: Trade exchange between Lebanon and the world</w:t>
      </w:r>
    </w:p>
    <w:p w:rsidR="009344D4" w:rsidRPr="009344D4" w:rsidRDefault="009344D4" w:rsidP="0065426A">
      <w:pPr>
        <w:spacing w:before="0" w:after="0"/>
        <w:jc w:val="both"/>
        <w:rPr>
          <w:rFonts w:asciiTheme="majorBidi" w:hAnsiTheme="majorBidi" w:cstheme="majorBidi"/>
          <w:b/>
          <w:bCs/>
          <w:sz w:val="18"/>
          <w:szCs w:val="18"/>
          <w:u w:val="single"/>
        </w:rPr>
      </w:pPr>
    </w:p>
    <w:p w:rsidR="00D010D7" w:rsidRPr="0065426A" w:rsidRDefault="00D010D7" w:rsidP="0065426A">
      <w:pPr>
        <w:spacing w:before="0" w:after="0"/>
        <w:jc w:val="both"/>
        <w:rPr>
          <w:rFonts w:asciiTheme="majorBidi" w:hAnsiTheme="majorBidi" w:cstheme="majorBidi"/>
          <w:sz w:val="28"/>
          <w:szCs w:val="28"/>
          <w:lang w:bidi="ar-LB"/>
        </w:rPr>
      </w:pPr>
      <w:r w:rsidRPr="0065426A">
        <w:rPr>
          <w:noProof/>
          <w:sz w:val="28"/>
          <w:szCs w:val="28"/>
        </w:rPr>
        <w:drawing>
          <wp:inline distT="0" distB="0" distL="0" distR="0" wp14:anchorId="36523592" wp14:editId="0ADDE6AD">
            <wp:extent cx="5922335" cy="2753833"/>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763721"/>
                    </a:xfrm>
                    <a:prstGeom prst="rect">
                      <a:avLst/>
                    </a:prstGeom>
                    <a:noFill/>
                    <a:ln>
                      <a:noFill/>
                    </a:ln>
                  </pic:spPr>
                </pic:pic>
              </a:graphicData>
            </a:graphic>
          </wp:inline>
        </w:drawing>
      </w:r>
    </w:p>
    <w:p w:rsidR="00C640B8" w:rsidRPr="0065426A" w:rsidRDefault="00D010D7"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 </w:t>
      </w:r>
      <w:r w:rsidR="00F87E59" w:rsidRPr="0065426A">
        <w:rPr>
          <w:rFonts w:asciiTheme="majorBidi" w:hAnsiTheme="majorBidi" w:cstheme="majorBidi"/>
          <w:sz w:val="28"/>
          <w:szCs w:val="28"/>
          <w:lang w:bidi="ar-LB"/>
        </w:rPr>
        <w:t>(</w:t>
      </w:r>
      <w:r w:rsidRPr="009344D4">
        <w:rPr>
          <w:rFonts w:asciiTheme="majorBidi" w:hAnsiTheme="majorBidi" w:cstheme="majorBidi"/>
          <w:i/>
          <w:iCs/>
          <w:lang w:bidi="ar-LB"/>
        </w:rPr>
        <w:t>F</w:t>
      </w:r>
      <w:r w:rsidR="00F87E59" w:rsidRPr="009344D4">
        <w:rPr>
          <w:rFonts w:asciiTheme="majorBidi" w:hAnsiTheme="majorBidi" w:cstheme="majorBidi"/>
          <w:i/>
          <w:iCs/>
          <w:lang w:bidi="ar-LB"/>
        </w:rPr>
        <w:t>igu</w:t>
      </w:r>
      <w:r w:rsidR="007735C7" w:rsidRPr="009344D4">
        <w:rPr>
          <w:rFonts w:asciiTheme="majorBidi" w:hAnsiTheme="majorBidi" w:cstheme="majorBidi"/>
          <w:i/>
          <w:iCs/>
          <w:lang w:bidi="ar-LB"/>
        </w:rPr>
        <w:t>res are in thousands of dollars - Industrial Planning &amp;</w:t>
      </w:r>
      <w:r w:rsidR="009344D4">
        <w:rPr>
          <w:rFonts w:asciiTheme="majorBidi" w:hAnsiTheme="majorBidi" w:cstheme="majorBidi"/>
          <w:i/>
          <w:iCs/>
          <w:lang w:bidi="ar-LB"/>
        </w:rPr>
        <w:t xml:space="preserve"> </w:t>
      </w:r>
      <w:r w:rsidR="007735C7" w:rsidRPr="009344D4">
        <w:rPr>
          <w:rFonts w:asciiTheme="majorBidi" w:hAnsiTheme="majorBidi" w:cstheme="majorBidi"/>
          <w:i/>
          <w:iCs/>
          <w:lang w:bidi="ar-LB"/>
        </w:rPr>
        <w:t xml:space="preserve">Development Bureau/Economic Studies &amp; Industrial Development Department </w:t>
      </w:r>
      <w:r w:rsidR="00F87E59" w:rsidRPr="009344D4">
        <w:rPr>
          <w:rFonts w:asciiTheme="majorBidi" w:hAnsiTheme="majorBidi" w:cstheme="majorBidi"/>
          <w:i/>
          <w:iCs/>
          <w:lang w:bidi="ar-LB"/>
        </w:rPr>
        <w:t>- Ministry of Industry 2017</w:t>
      </w:r>
      <w:r w:rsidR="007735C7" w:rsidRPr="0065426A">
        <w:rPr>
          <w:rFonts w:asciiTheme="majorBidi" w:hAnsiTheme="majorBidi" w:cs="Times New Roman"/>
          <w:sz w:val="28"/>
          <w:szCs w:val="28"/>
          <w:lang w:bidi="ar-LB"/>
        </w:rPr>
        <w:t>).</w:t>
      </w:r>
    </w:p>
    <w:p w:rsidR="00C640B8" w:rsidRDefault="00C640B8" w:rsidP="0065426A">
      <w:pPr>
        <w:spacing w:before="0" w:after="0"/>
        <w:jc w:val="both"/>
        <w:rPr>
          <w:rFonts w:asciiTheme="majorBidi" w:hAnsiTheme="majorBidi" w:cstheme="majorBidi"/>
          <w:sz w:val="28"/>
          <w:szCs w:val="28"/>
          <w:lang w:bidi="ar-LB"/>
        </w:rPr>
      </w:pPr>
    </w:p>
    <w:p w:rsidR="00693850" w:rsidRDefault="00693850" w:rsidP="0065426A">
      <w:pPr>
        <w:spacing w:before="0" w:after="0"/>
        <w:jc w:val="both"/>
        <w:rPr>
          <w:rFonts w:asciiTheme="majorBidi" w:hAnsiTheme="majorBidi" w:cstheme="majorBidi"/>
          <w:sz w:val="28"/>
          <w:szCs w:val="28"/>
          <w:lang w:bidi="ar-LB"/>
        </w:rPr>
      </w:pPr>
    </w:p>
    <w:p w:rsidR="00693850" w:rsidRDefault="00693850" w:rsidP="0065426A">
      <w:pPr>
        <w:spacing w:before="0" w:after="0"/>
        <w:jc w:val="both"/>
        <w:rPr>
          <w:rFonts w:asciiTheme="majorBidi" w:hAnsiTheme="majorBidi" w:cstheme="majorBidi"/>
          <w:sz w:val="28"/>
          <w:szCs w:val="28"/>
          <w:lang w:bidi="ar-LB"/>
        </w:rPr>
      </w:pPr>
    </w:p>
    <w:p w:rsidR="00693850" w:rsidRDefault="00693850" w:rsidP="0065426A">
      <w:pPr>
        <w:spacing w:before="0" w:after="0"/>
        <w:jc w:val="both"/>
        <w:rPr>
          <w:rFonts w:asciiTheme="majorBidi" w:hAnsiTheme="majorBidi" w:cstheme="majorBidi"/>
          <w:sz w:val="28"/>
          <w:szCs w:val="28"/>
          <w:lang w:bidi="ar-LB"/>
        </w:rPr>
      </w:pPr>
    </w:p>
    <w:p w:rsidR="00693850" w:rsidRPr="0065426A" w:rsidRDefault="00693850" w:rsidP="0065426A">
      <w:pPr>
        <w:spacing w:before="0" w:after="0"/>
        <w:jc w:val="both"/>
        <w:rPr>
          <w:rFonts w:asciiTheme="majorBidi" w:hAnsiTheme="majorBidi" w:cstheme="majorBidi"/>
          <w:sz w:val="28"/>
          <w:szCs w:val="28"/>
          <w:lang w:bidi="ar-LB"/>
        </w:rPr>
      </w:pPr>
    </w:p>
    <w:p w:rsidR="00C82CBA" w:rsidRDefault="00C82CBA" w:rsidP="0065426A">
      <w:pPr>
        <w:spacing w:before="0" w:after="0"/>
        <w:jc w:val="both"/>
        <w:rPr>
          <w:rFonts w:asciiTheme="majorBidi" w:hAnsiTheme="majorBidi" w:cstheme="majorBidi"/>
          <w:sz w:val="28"/>
          <w:szCs w:val="28"/>
          <w:lang w:bidi="ar-LB"/>
        </w:rPr>
      </w:pPr>
    </w:p>
    <w:p w:rsidR="00693850" w:rsidRPr="0065426A" w:rsidRDefault="00693850" w:rsidP="0065426A">
      <w:pPr>
        <w:spacing w:before="0" w:after="0"/>
        <w:jc w:val="both"/>
        <w:rPr>
          <w:rFonts w:asciiTheme="majorBidi" w:hAnsiTheme="majorBidi" w:cstheme="majorBidi"/>
          <w:sz w:val="28"/>
          <w:szCs w:val="28"/>
          <w:lang w:bidi="ar-LB"/>
        </w:rPr>
      </w:pPr>
    </w:p>
    <w:p w:rsidR="00C82CBA" w:rsidRPr="00E60AF1" w:rsidRDefault="006112B7" w:rsidP="0065426A">
      <w:pPr>
        <w:spacing w:before="0" w:after="0"/>
        <w:jc w:val="both"/>
        <w:rPr>
          <w:rFonts w:asciiTheme="minorBidi" w:hAnsiTheme="minorBidi"/>
          <w:b/>
          <w:bCs/>
          <w:sz w:val="28"/>
          <w:szCs w:val="28"/>
          <w:lang w:bidi="ar-LB"/>
        </w:rPr>
      </w:pPr>
      <w:r w:rsidRPr="00E60AF1">
        <w:rPr>
          <w:rFonts w:asciiTheme="minorBidi" w:hAnsiTheme="minorBidi"/>
          <w:b/>
          <w:bCs/>
          <w:sz w:val="28"/>
          <w:szCs w:val="28"/>
          <w:lang w:bidi="ar-LB"/>
        </w:rPr>
        <w:t>Table 3: Lebanon’s largest trade deficit with certain countries in 2017:</w:t>
      </w:r>
    </w:p>
    <w:tbl>
      <w:tblPr>
        <w:tblW w:w="7600" w:type="dxa"/>
        <w:tblInd w:w="55" w:type="dxa"/>
        <w:tblCellMar>
          <w:left w:w="70" w:type="dxa"/>
          <w:right w:w="70" w:type="dxa"/>
        </w:tblCellMar>
        <w:tblLook w:val="04A0" w:firstRow="1" w:lastRow="0" w:firstColumn="1" w:lastColumn="0" w:noHBand="0" w:noVBand="1"/>
      </w:tblPr>
      <w:tblGrid>
        <w:gridCol w:w="1900"/>
        <w:gridCol w:w="1900"/>
        <w:gridCol w:w="1900"/>
        <w:gridCol w:w="1900"/>
      </w:tblGrid>
      <w:tr w:rsidR="00D010D7" w:rsidRPr="0065426A" w:rsidTr="00D010D7">
        <w:trPr>
          <w:trHeight w:val="645"/>
        </w:trPr>
        <w:tc>
          <w:tcPr>
            <w:tcW w:w="1900" w:type="dxa"/>
            <w:tcBorders>
              <w:top w:val="single" w:sz="8" w:space="0" w:color="auto"/>
              <w:left w:val="single" w:sz="8" w:space="0" w:color="auto"/>
              <w:bottom w:val="single" w:sz="8" w:space="0" w:color="auto"/>
              <w:right w:val="single" w:sz="8" w:space="0" w:color="auto"/>
            </w:tcBorders>
            <w:shd w:val="clear" w:color="000000" w:fill="C2D69B"/>
            <w:vAlign w:val="center"/>
            <w:hideMark/>
          </w:tcPr>
          <w:p w:rsidR="00D010D7" w:rsidRPr="0065426A" w:rsidRDefault="00D010D7" w:rsidP="0065426A">
            <w:pPr>
              <w:spacing w:before="0" w:after="0"/>
              <w:jc w:val="both"/>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hint="cs"/>
                <w:b/>
                <w:bCs/>
                <w:color w:val="000000"/>
                <w:sz w:val="28"/>
                <w:szCs w:val="28"/>
                <w:lang w:val="fr-FR" w:eastAsia="fr-FR" w:bidi="ar-LB"/>
              </w:rPr>
              <w:t>Country</w:t>
            </w:r>
          </w:p>
        </w:tc>
        <w:tc>
          <w:tcPr>
            <w:tcW w:w="1900" w:type="dxa"/>
            <w:tcBorders>
              <w:top w:val="single" w:sz="8" w:space="0" w:color="auto"/>
              <w:left w:val="nil"/>
              <w:bottom w:val="single" w:sz="8" w:space="0" w:color="auto"/>
              <w:right w:val="nil"/>
            </w:tcBorders>
            <w:shd w:val="clear" w:color="000000" w:fill="C2D69B"/>
            <w:vAlign w:val="center"/>
            <w:hideMark/>
          </w:tcPr>
          <w:p w:rsidR="00D010D7" w:rsidRPr="0065426A" w:rsidRDefault="00D010D7" w:rsidP="0065426A">
            <w:pPr>
              <w:spacing w:before="0" w:after="0"/>
              <w:jc w:val="both"/>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hint="cs"/>
                <w:b/>
                <w:bCs/>
                <w:color w:val="000000"/>
                <w:sz w:val="28"/>
                <w:szCs w:val="28"/>
                <w:lang w:val="fr-FR" w:eastAsia="fr-FR" w:bidi="ar-LB"/>
              </w:rPr>
              <w:t>Exports</w:t>
            </w:r>
            <w:r w:rsidRPr="0065426A">
              <w:rPr>
                <w:rFonts w:ascii="Times New Roman" w:eastAsia="Times New Roman" w:hAnsi="Times New Roman" w:cs="Times New Roman" w:hint="cs"/>
                <w:b/>
                <w:bCs/>
                <w:color w:val="000000"/>
                <w:sz w:val="28"/>
                <w:szCs w:val="28"/>
                <w:rtl/>
                <w:lang w:val="fr-FR" w:eastAsia="fr-FR" w:bidi="ar-LB"/>
              </w:rPr>
              <w:t xml:space="preserve"> </w:t>
            </w:r>
          </w:p>
        </w:tc>
        <w:tc>
          <w:tcPr>
            <w:tcW w:w="1900" w:type="dxa"/>
            <w:tcBorders>
              <w:top w:val="single" w:sz="8" w:space="0" w:color="auto"/>
              <w:left w:val="single" w:sz="8" w:space="0" w:color="auto"/>
              <w:bottom w:val="single" w:sz="8" w:space="0" w:color="auto"/>
              <w:right w:val="nil"/>
            </w:tcBorders>
            <w:shd w:val="clear" w:color="000000" w:fill="C2D69B"/>
            <w:vAlign w:val="center"/>
            <w:hideMark/>
          </w:tcPr>
          <w:p w:rsidR="00D010D7" w:rsidRPr="0065426A" w:rsidRDefault="00D010D7" w:rsidP="0065426A">
            <w:pPr>
              <w:spacing w:before="0" w:after="0"/>
              <w:jc w:val="both"/>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hint="cs"/>
                <w:b/>
                <w:bCs/>
                <w:color w:val="000000"/>
                <w:sz w:val="28"/>
                <w:szCs w:val="28"/>
                <w:lang w:val="fr-FR" w:eastAsia="fr-FR" w:bidi="ar-LB"/>
              </w:rPr>
              <w:t>Imports</w:t>
            </w:r>
          </w:p>
        </w:tc>
        <w:tc>
          <w:tcPr>
            <w:tcW w:w="1900" w:type="dxa"/>
            <w:tcBorders>
              <w:top w:val="single" w:sz="8" w:space="0" w:color="auto"/>
              <w:left w:val="single" w:sz="8" w:space="0" w:color="auto"/>
              <w:bottom w:val="single" w:sz="8" w:space="0" w:color="auto"/>
              <w:right w:val="single" w:sz="8" w:space="0" w:color="auto"/>
            </w:tcBorders>
            <w:shd w:val="clear" w:color="000000" w:fill="C2D69B"/>
            <w:vAlign w:val="center"/>
            <w:hideMark/>
          </w:tcPr>
          <w:p w:rsidR="00D010D7" w:rsidRPr="0065426A" w:rsidRDefault="00D010D7" w:rsidP="0065426A">
            <w:pPr>
              <w:spacing w:before="0" w:after="0"/>
              <w:jc w:val="both"/>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hint="cs"/>
                <w:b/>
                <w:bCs/>
                <w:color w:val="000000"/>
                <w:sz w:val="28"/>
                <w:szCs w:val="28"/>
                <w:lang w:val="fr-FR" w:eastAsia="fr-FR" w:bidi="ar-LB"/>
              </w:rPr>
              <w:t>Trade</w:t>
            </w:r>
            <w:r w:rsidRPr="0065426A">
              <w:rPr>
                <w:rFonts w:ascii="Times New Roman" w:eastAsia="Times New Roman" w:hAnsi="Times New Roman" w:cs="Times New Roman" w:hint="cs"/>
                <w:b/>
                <w:bCs/>
                <w:color w:val="000000"/>
                <w:sz w:val="28"/>
                <w:szCs w:val="28"/>
                <w:rtl/>
                <w:lang w:val="fr-FR" w:eastAsia="fr-FR" w:bidi="ar-LB"/>
              </w:rPr>
              <w:t xml:space="preserve"> </w:t>
            </w:r>
            <w:r w:rsidRPr="0065426A">
              <w:rPr>
                <w:rFonts w:ascii="Times New Roman" w:eastAsia="Times New Roman" w:hAnsi="Times New Roman" w:cs="Times New Roman" w:hint="cs"/>
                <w:b/>
                <w:bCs/>
                <w:color w:val="000000"/>
                <w:sz w:val="28"/>
                <w:szCs w:val="28"/>
                <w:lang w:val="fr-FR" w:eastAsia="fr-FR" w:bidi="ar-LB"/>
              </w:rPr>
              <w:t>Deficit</w:t>
            </w:r>
          </w:p>
        </w:tc>
      </w:tr>
      <w:tr w:rsidR="00D010D7" w:rsidRPr="0065426A" w:rsidTr="00D010D7">
        <w:trPr>
          <w:trHeight w:val="315"/>
        </w:trPr>
        <w:tc>
          <w:tcPr>
            <w:tcW w:w="1900" w:type="dxa"/>
            <w:tcBorders>
              <w:top w:val="nil"/>
              <w:left w:val="single" w:sz="8" w:space="0" w:color="auto"/>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hint="cs"/>
                <w:b/>
                <w:bCs/>
                <w:color w:val="000000"/>
                <w:sz w:val="28"/>
                <w:szCs w:val="28"/>
                <w:lang w:val="fr-FR" w:eastAsia="fr-FR"/>
              </w:rPr>
              <w:t>EU</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312,512</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hint="cs"/>
                <w:color w:val="000000"/>
                <w:sz w:val="28"/>
                <w:szCs w:val="28"/>
                <w:rtl/>
                <w:lang w:val="fr-FR" w:eastAsia="fr-FR"/>
              </w:rPr>
              <w:t>8,358,000</w:t>
            </w:r>
          </w:p>
        </w:tc>
        <w:tc>
          <w:tcPr>
            <w:tcW w:w="1900" w:type="dxa"/>
            <w:tcBorders>
              <w:top w:val="nil"/>
              <w:left w:val="nil"/>
              <w:bottom w:val="single" w:sz="4" w:space="0" w:color="auto"/>
              <w:right w:val="single" w:sz="8"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8,045,488</w:t>
            </w:r>
          </w:p>
        </w:tc>
      </w:tr>
      <w:tr w:rsidR="00D010D7" w:rsidRPr="0065426A" w:rsidTr="00D010D7">
        <w:trPr>
          <w:trHeight w:val="315"/>
        </w:trPr>
        <w:tc>
          <w:tcPr>
            <w:tcW w:w="1900" w:type="dxa"/>
            <w:tcBorders>
              <w:top w:val="nil"/>
              <w:left w:val="single" w:sz="8" w:space="0" w:color="auto"/>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hint="cs"/>
                <w:b/>
                <w:bCs/>
                <w:color w:val="000000"/>
                <w:sz w:val="28"/>
                <w:szCs w:val="28"/>
                <w:lang w:val="fr-FR" w:eastAsia="fr-FR"/>
              </w:rPr>
              <w:t>China</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17,030</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1,879,110</w:t>
            </w:r>
          </w:p>
        </w:tc>
        <w:tc>
          <w:tcPr>
            <w:tcW w:w="1900" w:type="dxa"/>
            <w:tcBorders>
              <w:top w:val="nil"/>
              <w:left w:val="nil"/>
              <w:bottom w:val="single" w:sz="4" w:space="0" w:color="auto"/>
              <w:right w:val="single" w:sz="8"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-1,862,080</w:t>
            </w:r>
          </w:p>
        </w:tc>
      </w:tr>
      <w:tr w:rsidR="00D010D7" w:rsidRPr="0065426A" w:rsidTr="00D010D7">
        <w:trPr>
          <w:trHeight w:val="315"/>
        </w:trPr>
        <w:tc>
          <w:tcPr>
            <w:tcW w:w="1900" w:type="dxa"/>
            <w:tcBorders>
              <w:top w:val="nil"/>
              <w:left w:val="single" w:sz="8" w:space="0" w:color="auto"/>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hint="cs"/>
                <w:b/>
                <w:bCs/>
                <w:color w:val="000000"/>
                <w:sz w:val="28"/>
                <w:szCs w:val="28"/>
                <w:lang w:val="fr-FR" w:eastAsia="fr-FR" w:bidi="ar-LB"/>
              </w:rPr>
              <w:t>Italy</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27,168</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1,770,426</w:t>
            </w:r>
          </w:p>
        </w:tc>
        <w:tc>
          <w:tcPr>
            <w:tcW w:w="1900" w:type="dxa"/>
            <w:tcBorders>
              <w:top w:val="nil"/>
              <w:left w:val="nil"/>
              <w:bottom w:val="single" w:sz="4" w:space="0" w:color="auto"/>
              <w:right w:val="single" w:sz="8"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-1,743,258</w:t>
            </w:r>
          </w:p>
        </w:tc>
      </w:tr>
      <w:tr w:rsidR="00D010D7" w:rsidRPr="0065426A" w:rsidTr="00D010D7">
        <w:trPr>
          <w:trHeight w:val="315"/>
        </w:trPr>
        <w:tc>
          <w:tcPr>
            <w:tcW w:w="1900" w:type="dxa"/>
            <w:tcBorders>
              <w:top w:val="nil"/>
              <w:left w:val="single" w:sz="8" w:space="0" w:color="auto"/>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hint="cs"/>
                <w:b/>
                <w:bCs/>
                <w:color w:val="000000"/>
                <w:sz w:val="28"/>
                <w:szCs w:val="28"/>
                <w:lang w:val="fr-FR" w:eastAsia="fr-FR"/>
              </w:rPr>
              <w:t>USA</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65,615</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1,442,313</w:t>
            </w:r>
          </w:p>
        </w:tc>
        <w:tc>
          <w:tcPr>
            <w:tcW w:w="1900" w:type="dxa"/>
            <w:tcBorders>
              <w:top w:val="nil"/>
              <w:left w:val="nil"/>
              <w:bottom w:val="single" w:sz="4" w:space="0" w:color="auto"/>
              <w:right w:val="single" w:sz="8"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-1,376,698</w:t>
            </w:r>
          </w:p>
        </w:tc>
      </w:tr>
      <w:tr w:rsidR="00D010D7" w:rsidRPr="0065426A" w:rsidTr="00D010D7">
        <w:trPr>
          <w:trHeight w:val="315"/>
        </w:trPr>
        <w:tc>
          <w:tcPr>
            <w:tcW w:w="1900" w:type="dxa"/>
            <w:tcBorders>
              <w:top w:val="nil"/>
              <w:left w:val="single" w:sz="8" w:space="0" w:color="auto"/>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hint="cs"/>
                <w:b/>
                <w:bCs/>
                <w:color w:val="000000"/>
                <w:sz w:val="28"/>
                <w:szCs w:val="28"/>
                <w:lang w:val="fr-FR" w:eastAsia="fr-FR"/>
              </w:rPr>
              <w:t>Germany</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42,166</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1,228,796</w:t>
            </w:r>
          </w:p>
        </w:tc>
        <w:tc>
          <w:tcPr>
            <w:tcW w:w="1900" w:type="dxa"/>
            <w:tcBorders>
              <w:top w:val="nil"/>
              <w:left w:val="nil"/>
              <w:bottom w:val="single" w:sz="4" w:space="0" w:color="auto"/>
              <w:right w:val="single" w:sz="8"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-1,186,630</w:t>
            </w:r>
          </w:p>
        </w:tc>
      </w:tr>
      <w:tr w:rsidR="00D010D7" w:rsidRPr="0065426A" w:rsidTr="00D010D7">
        <w:trPr>
          <w:trHeight w:val="315"/>
        </w:trPr>
        <w:tc>
          <w:tcPr>
            <w:tcW w:w="1900" w:type="dxa"/>
            <w:tcBorders>
              <w:top w:val="nil"/>
              <w:left w:val="single" w:sz="8" w:space="0" w:color="auto"/>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hint="cs"/>
                <w:b/>
                <w:bCs/>
                <w:color w:val="000000"/>
                <w:sz w:val="28"/>
                <w:szCs w:val="28"/>
                <w:lang w:val="fr-FR" w:eastAsia="fr-FR"/>
              </w:rPr>
              <w:t>Russia</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3,391</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746,274</w:t>
            </w:r>
          </w:p>
        </w:tc>
        <w:tc>
          <w:tcPr>
            <w:tcW w:w="1900" w:type="dxa"/>
            <w:tcBorders>
              <w:top w:val="nil"/>
              <w:left w:val="nil"/>
              <w:bottom w:val="single" w:sz="4" w:space="0" w:color="auto"/>
              <w:right w:val="single" w:sz="8"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-742,883</w:t>
            </w:r>
          </w:p>
        </w:tc>
      </w:tr>
      <w:tr w:rsidR="00D010D7" w:rsidRPr="0065426A" w:rsidTr="00D010D7">
        <w:trPr>
          <w:trHeight w:val="315"/>
        </w:trPr>
        <w:tc>
          <w:tcPr>
            <w:tcW w:w="1900" w:type="dxa"/>
            <w:tcBorders>
              <w:top w:val="nil"/>
              <w:left w:val="single" w:sz="8" w:space="0" w:color="auto"/>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hint="cs"/>
                <w:b/>
                <w:bCs/>
                <w:color w:val="000000"/>
                <w:sz w:val="28"/>
                <w:szCs w:val="28"/>
                <w:lang w:val="fr-FR" w:eastAsia="fr-FR"/>
              </w:rPr>
              <w:t>France</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37,366</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766,503</w:t>
            </w:r>
          </w:p>
        </w:tc>
        <w:tc>
          <w:tcPr>
            <w:tcW w:w="1900" w:type="dxa"/>
            <w:tcBorders>
              <w:top w:val="nil"/>
              <w:left w:val="nil"/>
              <w:bottom w:val="single" w:sz="4" w:space="0" w:color="auto"/>
              <w:right w:val="single" w:sz="8"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-729,137</w:t>
            </w:r>
          </w:p>
        </w:tc>
      </w:tr>
      <w:tr w:rsidR="00D010D7" w:rsidRPr="0065426A" w:rsidTr="00D010D7">
        <w:trPr>
          <w:trHeight w:val="315"/>
        </w:trPr>
        <w:tc>
          <w:tcPr>
            <w:tcW w:w="1900" w:type="dxa"/>
            <w:tcBorders>
              <w:top w:val="nil"/>
              <w:left w:val="single" w:sz="8" w:space="0" w:color="auto"/>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hint="cs"/>
                <w:b/>
                <w:bCs/>
                <w:color w:val="000000"/>
                <w:sz w:val="28"/>
                <w:szCs w:val="28"/>
                <w:lang w:val="fr-FR" w:eastAsia="fr-FR"/>
              </w:rPr>
              <w:t>Turkey</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119,525</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777,173</w:t>
            </w:r>
          </w:p>
        </w:tc>
        <w:tc>
          <w:tcPr>
            <w:tcW w:w="1900" w:type="dxa"/>
            <w:tcBorders>
              <w:top w:val="nil"/>
              <w:left w:val="nil"/>
              <w:bottom w:val="single" w:sz="4" w:space="0" w:color="auto"/>
              <w:right w:val="single" w:sz="8"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-657,648</w:t>
            </w:r>
          </w:p>
        </w:tc>
      </w:tr>
      <w:tr w:rsidR="00D010D7" w:rsidRPr="0065426A" w:rsidTr="00D010D7">
        <w:trPr>
          <w:trHeight w:val="315"/>
        </w:trPr>
        <w:tc>
          <w:tcPr>
            <w:tcW w:w="1900" w:type="dxa"/>
            <w:tcBorders>
              <w:top w:val="nil"/>
              <w:left w:val="single" w:sz="8" w:space="0" w:color="auto"/>
              <w:bottom w:val="single" w:sz="4" w:space="0" w:color="auto"/>
              <w:right w:val="single" w:sz="4" w:space="0" w:color="auto"/>
            </w:tcBorders>
            <w:shd w:val="clear" w:color="000000" w:fill="FFFFFF"/>
            <w:vAlign w:val="center"/>
            <w:hideMark/>
          </w:tcPr>
          <w:p w:rsidR="00D010D7" w:rsidRPr="0065426A" w:rsidRDefault="001F6DD5" w:rsidP="0065426A">
            <w:pPr>
              <w:spacing w:before="0" w:after="0"/>
              <w:jc w:val="both"/>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b/>
                <w:bCs/>
                <w:color w:val="000000"/>
                <w:sz w:val="28"/>
                <w:szCs w:val="28"/>
                <w:lang w:val="fr-FR" w:eastAsia="fr-FR"/>
              </w:rPr>
              <w:t>Egypt.</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68,335</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592,937</w:t>
            </w:r>
          </w:p>
        </w:tc>
        <w:tc>
          <w:tcPr>
            <w:tcW w:w="1900" w:type="dxa"/>
            <w:tcBorders>
              <w:top w:val="nil"/>
              <w:left w:val="nil"/>
              <w:bottom w:val="single" w:sz="4" w:space="0" w:color="auto"/>
              <w:right w:val="single" w:sz="8"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-524,602</w:t>
            </w:r>
          </w:p>
        </w:tc>
      </w:tr>
      <w:tr w:rsidR="00D010D7" w:rsidRPr="0065426A" w:rsidTr="00D010D7">
        <w:trPr>
          <w:trHeight w:val="315"/>
        </w:trPr>
        <w:tc>
          <w:tcPr>
            <w:tcW w:w="1900" w:type="dxa"/>
            <w:tcBorders>
              <w:top w:val="nil"/>
              <w:left w:val="single" w:sz="8" w:space="0" w:color="auto"/>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hint="cs"/>
                <w:b/>
                <w:bCs/>
                <w:color w:val="000000"/>
                <w:sz w:val="28"/>
                <w:szCs w:val="28"/>
                <w:lang w:val="fr-FR" w:eastAsia="fr-FR"/>
              </w:rPr>
              <w:t>Ukraine</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1,029</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441,406</w:t>
            </w:r>
          </w:p>
        </w:tc>
        <w:tc>
          <w:tcPr>
            <w:tcW w:w="1900" w:type="dxa"/>
            <w:tcBorders>
              <w:top w:val="nil"/>
              <w:left w:val="nil"/>
              <w:bottom w:val="single" w:sz="4" w:space="0" w:color="auto"/>
              <w:right w:val="single" w:sz="8"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-440,377</w:t>
            </w:r>
          </w:p>
        </w:tc>
      </w:tr>
      <w:tr w:rsidR="00D010D7" w:rsidRPr="0065426A" w:rsidTr="00D010D7">
        <w:trPr>
          <w:trHeight w:val="315"/>
        </w:trPr>
        <w:tc>
          <w:tcPr>
            <w:tcW w:w="1900" w:type="dxa"/>
            <w:tcBorders>
              <w:top w:val="nil"/>
              <w:left w:val="single" w:sz="8" w:space="0" w:color="auto"/>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hint="cs"/>
                <w:b/>
                <w:bCs/>
                <w:color w:val="000000"/>
                <w:sz w:val="28"/>
                <w:szCs w:val="28"/>
                <w:lang w:val="fr-FR" w:eastAsia="fr-FR"/>
              </w:rPr>
              <w:t>Brasil</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17,429</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299,228</w:t>
            </w:r>
          </w:p>
        </w:tc>
        <w:tc>
          <w:tcPr>
            <w:tcW w:w="1900" w:type="dxa"/>
            <w:tcBorders>
              <w:top w:val="nil"/>
              <w:left w:val="nil"/>
              <w:bottom w:val="single" w:sz="4" w:space="0" w:color="auto"/>
              <w:right w:val="single" w:sz="8"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-281,799</w:t>
            </w:r>
          </w:p>
        </w:tc>
      </w:tr>
      <w:tr w:rsidR="00D010D7" w:rsidRPr="0065426A" w:rsidTr="00D010D7">
        <w:trPr>
          <w:trHeight w:val="315"/>
        </w:trPr>
        <w:tc>
          <w:tcPr>
            <w:tcW w:w="1900" w:type="dxa"/>
            <w:tcBorders>
              <w:top w:val="nil"/>
              <w:left w:val="single" w:sz="8" w:space="0" w:color="auto"/>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hint="cs"/>
                <w:b/>
                <w:bCs/>
                <w:color w:val="000000"/>
                <w:sz w:val="28"/>
                <w:szCs w:val="28"/>
                <w:lang w:val="fr-FR" w:eastAsia="fr-FR"/>
              </w:rPr>
              <w:t>Saudi Arabia</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243,162</w:t>
            </w:r>
          </w:p>
        </w:tc>
        <w:tc>
          <w:tcPr>
            <w:tcW w:w="1900" w:type="dxa"/>
            <w:tcBorders>
              <w:top w:val="nil"/>
              <w:left w:val="nil"/>
              <w:bottom w:val="single" w:sz="4"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383,324</w:t>
            </w:r>
          </w:p>
        </w:tc>
        <w:tc>
          <w:tcPr>
            <w:tcW w:w="1900" w:type="dxa"/>
            <w:tcBorders>
              <w:top w:val="nil"/>
              <w:left w:val="nil"/>
              <w:bottom w:val="single" w:sz="4" w:space="0" w:color="auto"/>
              <w:right w:val="single" w:sz="8"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-140,162</w:t>
            </w:r>
          </w:p>
        </w:tc>
      </w:tr>
      <w:tr w:rsidR="00D010D7" w:rsidRPr="0065426A" w:rsidTr="00D010D7">
        <w:trPr>
          <w:trHeight w:val="330"/>
        </w:trPr>
        <w:tc>
          <w:tcPr>
            <w:tcW w:w="1900" w:type="dxa"/>
            <w:tcBorders>
              <w:top w:val="nil"/>
              <w:left w:val="single" w:sz="8" w:space="0" w:color="auto"/>
              <w:bottom w:val="single" w:sz="8"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b/>
                <w:bCs/>
                <w:color w:val="000000"/>
                <w:sz w:val="28"/>
                <w:szCs w:val="28"/>
                <w:lang w:val="fr-FR" w:eastAsia="fr-FR"/>
              </w:rPr>
            </w:pPr>
            <w:r w:rsidRPr="0065426A">
              <w:rPr>
                <w:rFonts w:ascii="Times New Roman" w:eastAsia="Times New Roman" w:hAnsi="Times New Roman" w:cs="Times New Roman" w:hint="cs"/>
                <w:b/>
                <w:bCs/>
                <w:color w:val="000000"/>
                <w:sz w:val="28"/>
                <w:szCs w:val="28"/>
                <w:lang w:val="fr-FR" w:eastAsia="fr-FR"/>
              </w:rPr>
              <w:t>UAE</w:t>
            </w:r>
          </w:p>
        </w:tc>
        <w:tc>
          <w:tcPr>
            <w:tcW w:w="1900" w:type="dxa"/>
            <w:tcBorders>
              <w:top w:val="nil"/>
              <w:left w:val="nil"/>
              <w:bottom w:val="single" w:sz="8"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265,674</w:t>
            </w:r>
          </w:p>
        </w:tc>
        <w:tc>
          <w:tcPr>
            <w:tcW w:w="1900" w:type="dxa"/>
            <w:tcBorders>
              <w:top w:val="nil"/>
              <w:left w:val="nil"/>
              <w:bottom w:val="single" w:sz="8" w:space="0" w:color="auto"/>
              <w:right w:val="single" w:sz="4"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359,701</w:t>
            </w:r>
          </w:p>
        </w:tc>
        <w:tc>
          <w:tcPr>
            <w:tcW w:w="1900" w:type="dxa"/>
            <w:tcBorders>
              <w:top w:val="nil"/>
              <w:left w:val="nil"/>
              <w:bottom w:val="single" w:sz="8" w:space="0" w:color="auto"/>
              <w:right w:val="single" w:sz="8" w:space="0" w:color="auto"/>
            </w:tcBorders>
            <w:shd w:val="clear" w:color="000000" w:fill="FFFFFF"/>
            <w:vAlign w:val="center"/>
            <w:hideMark/>
          </w:tcPr>
          <w:p w:rsidR="00D010D7" w:rsidRPr="0065426A" w:rsidRDefault="00D010D7" w:rsidP="0065426A">
            <w:pPr>
              <w:spacing w:before="0" w:after="0"/>
              <w:jc w:val="both"/>
              <w:rPr>
                <w:rFonts w:ascii="Times New Roman" w:eastAsia="Times New Roman" w:hAnsi="Times New Roman" w:cs="Times New Roman"/>
                <w:color w:val="000000"/>
                <w:sz w:val="28"/>
                <w:szCs w:val="28"/>
                <w:lang w:val="fr-FR" w:eastAsia="fr-FR"/>
              </w:rPr>
            </w:pPr>
            <w:r w:rsidRPr="0065426A">
              <w:rPr>
                <w:rFonts w:ascii="Times New Roman" w:eastAsia="Times New Roman" w:hAnsi="Times New Roman" w:cs="Times New Roman"/>
                <w:color w:val="000000"/>
                <w:sz w:val="28"/>
                <w:szCs w:val="28"/>
                <w:lang w:eastAsia="fr-FR"/>
              </w:rPr>
              <w:t>-94,027</w:t>
            </w:r>
          </w:p>
        </w:tc>
      </w:tr>
    </w:tbl>
    <w:p w:rsidR="00D010D7" w:rsidRPr="00067034" w:rsidRDefault="00D010D7" w:rsidP="0065426A">
      <w:pPr>
        <w:spacing w:before="0" w:after="0"/>
        <w:jc w:val="both"/>
        <w:rPr>
          <w:rFonts w:asciiTheme="majorBidi" w:hAnsiTheme="majorBidi" w:cstheme="majorBidi"/>
          <w:lang w:bidi="ar-LB"/>
        </w:rPr>
      </w:pPr>
      <w:r w:rsidRPr="00067034">
        <w:rPr>
          <w:rFonts w:asciiTheme="majorBidi" w:hAnsiTheme="majorBidi" w:cstheme="majorBidi"/>
          <w:lang w:bidi="ar-LB"/>
        </w:rPr>
        <w:t>(</w:t>
      </w:r>
      <w:r w:rsidRPr="00693850">
        <w:rPr>
          <w:rFonts w:asciiTheme="majorBidi" w:hAnsiTheme="majorBidi" w:cstheme="majorBidi"/>
          <w:i/>
          <w:iCs/>
          <w:sz w:val="22"/>
          <w:szCs w:val="22"/>
          <w:lang w:bidi="ar-LB"/>
        </w:rPr>
        <w:t>Figures are in thousands of dollars - Industrial Planning &amp;Development Bureau/Economic Studies &amp; Industrial Development Department - Ministry of Industry 2017</w:t>
      </w:r>
      <w:r w:rsidRPr="00067034">
        <w:rPr>
          <w:rFonts w:asciiTheme="majorBidi" w:hAnsiTheme="majorBidi" w:cs="Times New Roman"/>
          <w:lang w:bidi="ar-LB"/>
        </w:rPr>
        <w:t>).</w:t>
      </w:r>
    </w:p>
    <w:p w:rsidR="00D010D7" w:rsidRDefault="00D010D7" w:rsidP="0065426A">
      <w:pPr>
        <w:spacing w:before="0" w:after="0"/>
        <w:jc w:val="both"/>
        <w:rPr>
          <w:rFonts w:asciiTheme="majorBidi" w:hAnsiTheme="majorBidi" w:cstheme="majorBidi"/>
          <w:sz w:val="28"/>
          <w:szCs w:val="28"/>
          <w:lang w:bidi="ar"/>
        </w:rPr>
      </w:pPr>
    </w:p>
    <w:p w:rsidR="002F5584" w:rsidRPr="0065426A" w:rsidRDefault="002F5584" w:rsidP="002E146E">
      <w:pPr>
        <w:pStyle w:val="Heading2"/>
        <w:numPr>
          <w:ilvl w:val="0"/>
          <w:numId w:val="35"/>
        </w:numPr>
        <w:rPr>
          <w:lang w:bidi="ar"/>
        </w:rPr>
      </w:pPr>
      <w:bookmarkStart w:id="115" w:name="_Toc13651364"/>
      <w:bookmarkStart w:id="116" w:name="_Toc15295900"/>
      <w:r w:rsidRPr="0065426A">
        <w:rPr>
          <w:lang w:bidi="ar"/>
        </w:rPr>
        <w:t xml:space="preserve">Economic </w:t>
      </w:r>
      <w:r w:rsidRPr="00031EBA">
        <w:t>repercussions</w:t>
      </w:r>
      <w:r w:rsidRPr="0065426A">
        <w:rPr>
          <w:lang w:bidi="ar"/>
        </w:rPr>
        <w:t xml:space="preserve"> on Lebanon</w:t>
      </w:r>
      <w:bookmarkEnd w:id="115"/>
      <w:bookmarkEnd w:id="116"/>
    </w:p>
    <w:p w:rsidR="00067034" w:rsidRDefault="00067034" w:rsidP="0065426A">
      <w:pPr>
        <w:spacing w:before="0" w:after="0"/>
        <w:jc w:val="both"/>
        <w:rPr>
          <w:rFonts w:asciiTheme="majorBidi" w:hAnsiTheme="majorBidi" w:cstheme="majorBidi"/>
          <w:sz w:val="28"/>
          <w:szCs w:val="28"/>
          <w:lang w:bidi="ar"/>
        </w:rPr>
      </w:pPr>
    </w:p>
    <w:p w:rsidR="00D010D7" w:rsidRPr="0065426A" w:rsidRDefault="002F5584"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Lebanon's economy is expected to be indirectly affected if the global trade </w:t>
      </w:r>
      <w:r w:rsidR="0048334D" w:rsidRPr="0065426A">
        <w:rPr>
          <w:rFonts w:asciiTheme="majorBidi" w:hAnsiTheme="majorBidi" w:cstheme="majorBidi"/>
          <w:sz w:val="28"/>
          <w:szCs w:val="28"/>
          <w:lang w:bidi="ar"/>
        </w:rPr>
        <w:t xml:space="preserve">dispute </w:t>
      </w:r>
      <w:r w:rsidRPr="0065426A">
        <w:rPr>
          <w:rFonts w:asciiTheme="majorBidi" w:hAnsiTheme="majorBidi" w:cstheme="majorBidi"/>
          <w:sz w:val="28"/>
          <w:szCs w:val="28"/>
          <w:lang w:bidi="ar"/>
        </w:rPr>
        <w:t>escalated.</w:t>
      </w:r>
    </w:p>
    <w:p w:rsidR="00D010D7" w:rsidRDefault="00D010D7" w:rsidP="0065426A">
      <w:pPr>
        <w:spacing w:before="0" w:after="0"/>
        <w:jc w:val="both"/>
        <w:rPr>
          <w:rFonts w:asciiTheme="majorBidi" w:hAnsiTheme="majorBidi" w:cstheme="majorBidi"/>
          <w:sz w:val="28"/>
          <w:szCs w:val="28"/>
          <w:lang w:bidi="ar"/>
        </w:rPr>
      </w:pPr>
    </w:p>
    <w:p w:rsidR="00917DD0" w:rsidRPr="0065426A" w:rsidRDefault="0048334D" w:rsidP="0065426A">
      <w:pPr>
        <w:spacing w:before="0" w:after="0"/>
        <w:jc w:val="both"/>
        <w:rPr>
          <w:rFonts w:asciiTheme="majorBidi" w:hAnsiTheme="majorBidi" w:cstheme="majorBidi"/>
          <w:b/>
          <w:bCs/>
          <w:sz w:val="28"/>
          <w:szCs w:val="28"/>
          <w:lang w:bidi="ar-LB"/>
        </w:rPr>
      </w:pPr>
      <w:r w:rsidRPr="0065426A">
        <w:rPr>
          <w:rFonts w:asciiTheme="majorBidi" w:hAnsiTheme="majorBidi" w:cstheme="majorBidi"/>
          <w:b/>
          <w:bCs/>
          <w:sz w:val="28"/>
          <w:szCs w:val="28"/>
          <w:lang w:bidi="ar-LB"/>
        </w:rPr>
        <w:t>The main repercussions of the global trade dispute on Lebanon</w:t>
      </w:r>
    </w:p>
    <w:p w:rsidR="00526B5F" w:rsidRDefault="00526B5F" w:rsidP="002E146E">
      <w:pPr>
        <w:pStyle w:val="Heading3"/>
        <w:numPr>
          <w:ilvl w:val="1"/>
          <w:numId w:val="36"/>
        </w:numPr>
        <w:rPr>
          <w:lang w:bidi="ar"/>
        </w:rPr>
      </w:pPr>
      <w:bookmarkStart w:id="117" w:name="_Toc13651365"/>
      <w:bookmarkStart w:id="118" w:name="_Toc15295901"/>
      <w:r w:rsidRPr="00031EBA">
        <w:t>Expatriate</w:t>
      </w:r>
      <w:r w:rsidRPr="0065426A">
        <w:rPr>
          <w:lang w:bidi="ar"/>
        </w:rPr>
        <w:t xml:space="preserve"> </w:t>
      </w:r>
      <w:r w:rsidRPr="00031EBA">
        <w:t>remittances</w:t>
      </w:r>
      <w:bookmarkEnd w:id="117"/>
      <w:bookmarkEnd w:id="118"/>
    </w:p>
    <w:p w:rsidR="00067034" w:rsidRPr="0065426A" w:rsidRDefault="00067034" w:rsidP="0065426A">
      <w:pPr>
        <w:spacing w:before="0" w:after="0"/>
        <w:ind w:left="180"/>
        <w:jc w:val="both"/>
        <w:rPr>
          <w:rFonts w:asciiTheme="majorBidi" w:hAnsiTheme="majorBidi" w:cstheme="majorBidi"/>
          <w:b/>
          <w:bCs/>
          <w:sz w:val="28"/>
          <w:szCs w:val="28"/>
          <w:lang w:bidi="ar"/>
        </w:rPr>
      </w:pPr>
    </w:p>
    <w:p w:rsidR="008009ED" w:rsidRPr="00067034" w:rsidRDefault="00526B5F" w:rsidP="002E146E">
      <w:pPr>
        <w:pStyle w:val="ListParagraph"/>
        <w:numPr>
          <w:ilvl w:val="0"/>
          <w:numId w:val="15"/>
        </w:numPr>
        <w:spacing w:before="0" w:after="0"/>
        <w:jc w:val="both"/>
        <w:rPr>
          <w:rFonts w:asciiTheme="majorBidi" w:hAnsiTheme="majorBidi" w:cstheme="majorBidi"/>
          <w:sz w:val="28"/>
          <w:szCs w:val="28"/>
          <w:lang w:bidi="ar"/>
        </w:rPr>
      </w:pPr>
      <w:r w:rsidRPr="00067034">
        <w:rPr>
          <w:rFonts w:asciiTheme="majorBidi" w:hAnsiTheme="majorBidi" w:cstheme="majorBidi"/>
          <w:sz w:val="28"/>
          <w:szCs w:val="28"/>
          <w:lang w:bidi="ar"/>
        </w:rPr>
        <w:t xml:space="preserve">The US trade </w:t>
      </w:r>
      <w:r w:rsidR="0080778E" w:rsidRPr="00067034">
        <w:rPr>
          <w:rFonts w:asciiTheme="majorBidi" w:hAnsiTheme="majorBidi" w:cstheme="majorBidi"/>
          <w:sz w:val="28"/>
          <w:szCs w:val="28"/>
          <w:lang w:bidi="ar"/>
        </w:rPr>
        <w:t>protectionist policies,</w:t>
      </w:r>
      <w:r w:rsidRPr="00067034">
        <w:rPr>
          <w:rFonts w:asciiTheme="majorBidi" w:hAnsiTheme="majorBidi" w:cstheme="majorBidi"/>
          <w:sz w:val="28"/>
          <w:szCs w:val="28"/>
          <w:lang w:bidi="ar"/>
        </w:rPr>
        <w:t xml:space="preserve"> met by retaliatory measures</w:t>
      </w:r>
      <w:r w:rsidR="00516937" w:rsidRPr="00067034">
        <w:rPr>
          <w:rFonts w:asciiTheme="majorBidi" w:hAnsiTheme="majorBidi" w:cstheme="majorBidi"/>
          <w:sz w:val="28"/>
          <w:szCs w:val="28"/>
          <w:lang w:bidi="ar"/>
        </w:rPr>
        <w:t>, are</w:t>
      </w:r>
      <w:r w:rsidR="0080778E" w:rsidRPr="00067034">
        <w:rPr>
          <w:rFonts w:asciiTheme="majorBidi" w:hAnsiTheme="majorBidi" w:cstheme="majorBidi"/>
          <w:sz w:val="28"/>
          <w:szCs w:val="28"/>
          <w:lang w:bidi="ar"/>
        </w:rPr>
        <w:t xml:space="preserve"> </w:t>
      </w:r>
      <w:r w:rsidRPr="00067034">
        <w:rPr>
          <w:rFonts w:asciiTheme="majorBidi" w:hAnsiTheme="majorBidi" w:cstheme="majorBidi"/>
          <w:sz w:val="28"/>
          <w:szCs w:val="28"/>
          <w:lang w:bidi="ar"/>
        </w:rPr>
        <w:t xml:space="preserve">expected to </w:t>
      </w:r>
      <w:r w:rsidR="00DB6066" w:rsidRPr="00067034">
        <w:rPr>
          <w:rFonts w:asciiTheme="majorBidi" w:hAnsiTheme="majorBidi" w:cstheme="majorBidi"/>
          <w:sz w:val="28"/>
          <w:szCs w:val="28"/>
          <w:lang w:bidi="ar"/>
        </w:rPr>
        <w:t>trap the global economies</w:t>
      </w:r>
      <w:r w:rsidR="00DB624A" w:rsidRPr="00067034">
        <w:rPr>
          <w:rFonts w:asciiTheme="majorBidi" w:hAnsiTheme="majorBidi" w:cstheme="majorBidi"/>
          <w:sz w:val="28"/>
          <w:szCs w:val="28"/>
          <w:lang w:bidi="ar"/>
        </w:rPr>
        <w:t xml:space="preserve"> (EU</w:t>
      </w:r>
      <w:r w:rsidRPr="00067034">
        <w:rPr>
          <w:rFonts w:asciiTheme="majorBidi" w:hAnsiTheme="majorBidi" w:cstheme="majorBidi"/>
          <w:sz w:val="28"/>
          <w:szCs w:val="28"/>
          <w:lang w:bidi="ar"/>
        </w:rPr>
        <w:t>, China, the United States, the</w:t>
      </w:r>
      <w:r w:rsidR="00DB624A" w:rsidRPr="00067034">
        <w:rPr>
          <w:rFonts w:asciiTheme="majorBidi" w:hAnsiTheme="majorBidi" w:cstheme="majorBidi"/>
          <w:sz w:val="28"/>
          <w:szCs w:val="28"/>
          <w:lang w:bidi="ar"/>
        </w:rPr>
        <w:t xml:space="preserve"> Arab Gulf States, </w:t>
      </w:r>
      <w:r w:rsidRPr="00067034">
        <w:rPr>
          <w:rFonts w:asciiTheme="majorBidi" w:hAnsiTheme="majorBidi" w:cstheme="majorBidi"/>
          <w:sz w:val="28"/>
          <w:szCs w:val="28"/>
          <w:lang w:bidi="ar"/>
        </w:rPr>
        <w:t>African countries</w:t>
      </w:r>
      <w:r w:rsidR="00DB624A" w:rsidRPr="00067034">
        <w:rPr>
          <w:rFonts w:asciiTheme="majorBidi" w:hAnsiTheme="majorBidi" w:cstheme="majorBidi"/>
          <w:sz w:val="28"/>
          <w:szCs w:val="28"/>
          <w:lang w:bidi="ar"/>
        </w:rPr>
        <w:t>, etc.</w:t>
      </w:r>
      <w:r w:rsidRPr="00067034">
        <w:rPr>
          <w:rFonts w:asciiTheme="majorBidi" w:hAnsiTheme="majorBidi" w:cstheme="majorBidi"/>
          <w:sz w:val="28"/>
          <w:szCs w:val="28"/>
          <w:lang w:bidi="ar"/>
        </w:rPr>
        <w:t>)</w:t>
      </w:r>
      <w:r w:rsidR="00DB6066" w:rsidRPr="00067034">
        <w:rPr>
          <w:rFonts w:asciiTheme="majorBidi" w:hAnsiTheme="majorBidi" w:cstheme="majorBidi"/>
          <w:sz w:val="28"/>
          <w:szCs w:val="28"/>
          <w:lang w:bidi="ar"/>
        </w:rPr>
        <w:t xml:space="preserve"> into</w:t>
      </w:r>
      <w:r w:rsidR="0080778E" w:rsidRPr="00067034">
        <w:rPr>
          <w:rFonts w:asciiTheme="majorBidi" w:hAnsiTheme="majorBidi" w:cstheme="majorBidi"/>
          <w:sz w:val="28"/>
          <w:szCs w:val="28"/>
          <w:lang w:bidi="ar"/>
        </w:rPr>
        <w:t xml:space="preserve"> a</w:t>
      </w:r>
      <w:r w:rsidR="00DB6066" w:rsidRPr="00067034">
        <w:rPr>
          <w:rFonts w:asciiTheme="majorBidi" w:hAnsiTheme="majorBidi" w:cstheme="majorBidi"/>
          <w:sz w:val="28"/>
          <w:szCs w:val="28"/>
          <w:lang w:bidi="ar"/>
        </w:rPr>
        <w:t xml:space="preserve"> </w:t>
      </w:r>
      <w:r w:rsidR="0080778E" w:rsidRPr="00067034">
        <w:rPr>
          <w:rFonts w:asciiTheme="majorBidi" w:hAnsiTheme="majorBidi" w:cstheme="majorBidi"/>
          <w:sz w:val="28"/>
          <w:szCs w:val="28"/>
          <w:lang w:bidi="ar"/>
        </w:rPr>
        <w:t xml:space="preserve">prolonged </w:t>
      </w:r>
      <w:r w:rsidR="00DB6066" w:rsidRPr="00067034">
        <w:rPr>
          <w:rFonts w:asciiTheme="majorBidi" w:hAnsiTheme="majorBidi" w:cstheme="majorBidi"/>
          <w:sz w:val="28"/>
          <w:szCs w:val="28"/>
          <w:lang w:bidi="ar"/>
        </w:rPr>
        <w:t>recession due to slow global</w:t>
      </w:r>
      <w:r w:rsidRPr="00067034">
        <w:rPr>
          <w:rFonts w:asciiTheme="majorBidi" w:hAnsiTheme="majorBidi" w:cstheme="majorBidi"/>
          <w:sz w:val="28"/>
          <w:szCs w:val="28"/>
          <w:lang w:bidi="ar"/>
        </w:rPr>
        <w:t xml:space="preserve"> economic growth. </w:t>
      </w:r>
      <w:r w:rsidR="00516937" w:rsidRPr="00067034">
        <w:rPr>
          <w:rFonts w:asciiTheme="majorBidi" w:hAnsiTheme="majorBidi" w:cstheme="majorBidi"/>
          <w:sz w:val="28"/>
          <w:szCs w:val="28"/>
          <w:lang w:bidi="ar"/>
        </w:rPr>
        <w:t>T</w:t>
      </w:r>
      <w:r w:rsidRPr="00067034">
        <w:rPr>
          <w:rFonts w:asciiTheme="majorBidi" w:hAnsiTheme="majorBidi" w:cstheme="majorBidi"/>
          <w:sz w:val="28"/>
          <w:szCs w:val="28"/>
          <w:lang w:bidi="ar"/>
        </w:rPr>
        <w:t xml:space="preserve">he </w:t>
      </w:r>
      <w:r w:rsidR="00516937" w:rsidRPr="00067034">
        <w:rPr>
          <w:rFonts w:asciiTheme="majorBidi" w:hAnsiTheme="majorBidi" w:cstheme="majorBidi"/>
          <w:sz w:val="28"/>
          <w:szCs w:val="28"/>
          <w:lang w:bidi="ar"/>
        </w:rPr>
        <w:t>global demand</w:t>
      </w:r>
      <w:r w:rsidRPr="00067034">
        <w:rPr>
          <w:rFonts w:asciiTheme="majorBidi" w:hAnsiTheme="majorBidi" w:cstheme="majorBidi"/>
          <w:sz w:val="28"/>
          <w:szCs w:val="28"/>
          <w:lang w:bidi="ar"/>
        </w:rPr>
        <w:t xml:space="preserve"> for oil </w:t>
      </w:r>
      <w:r w:rsidR="00516937" w:rsidRPr="00067034">
        <w:rPr>
          <w:rFonts w:asciiTheme="majorBidi" w:hAnsiTheme="majorBidi" w:cstheme="majorBidi"/>
          <w:sz w:val="28"/>
          <w:szCs w:val="28"/>
          <w:lang w:bidi="ar"/>
        </w:rPr>
        <w:t>will be reduced affecting</w:t>
      </w:r>
      <w:r w:rsidRPr="00067034">
        <w:rPr>
          <w:rFonts w:asciiTheme="majorBidi" w:hAnsiTheme="majorBidi" w:cstheme="majorBidi"/>
          <w:sz w:val="28"/>
          <w:szCs w:val="28"/>
          <w:lang w:bidi="ar"/>
        </w:rPr>
        <w:t xml:space="preserve"> prices </w:t>
      </w:r>
      <w:r w:rsidR="00516937" w:rsidRPr="00067034">
        <w:rPr>
          <w:rFonts w:asciiTheme="majorBidi" w:hAnsiTheme="majorBidi" w:cstheme="majorBidi"/>
          <w:sz w:val="28"/>
          <w:szCs w:val="28"/>
          <w:lang w:bidi="ar"/>
        </w:rPr>
        <w:t>o</w:t>
      </w:r>
      <w:r w:rsidRPr="00067034">
        <w:rPr>
          <w:rFonts w:asciiTheme="majorBidi" w:hAnsiTheme="majorBidi" w:cstheme="majorBidi"/>
          <w:sz w:val="28"/>
          <w:szCs w:val="28"/>
          <w:lang w:bidi="ar"/>
        </w:rPr>
        <w:t>n international markets</w:t>
      </w:r>
      <w:r w:rsidR="006112B7" w:rsidRPr="00067034">
        <w:rPr>
          <w:rFonts w:asciiTheme="majorBidi" w:hAnsiTheme="majorBidi" w:cs="Times New Roman"/>
          <w:sz w:val="28"/>
          <w:szCs w:val="28"/>
          <w:lang w:bidi="ar"/>
        </w:rPr>
        <w:t xml:space="preserve"> </w:t>
      </w:r>
      <w:r w:rsidR="00161168" w:rsidRPr="00067034">
        <w:rPr>
          <w:rFonts w:asciiTheme="majorBidi" w:hAnsiTheme="majorBidi" w:cstheme="majorBidi"/>
          <w:sz w:val="28"/>
          <w:szCs w:val="28"/>
          <w:lang w:bidi="ar"/>
        </w:rPr>
        <w:t>while the economies of</w:t>
      </w:r>
      <w:r w:rsidR="008009ED" w:rsidRPr="00067034">
        <w:rPr>
          <w:rFonts w:asciiTheme="majorBidi" w:hAnsiTheme="majorBidi" w:cstheme="majorBidi"/>
          <w:sz w:val="28"/>
          <w:szCs w:val="28"/>
          <w:lang w:bidi="ar"/>
        </w:rPr>
        <w:t xml:space="preserve"> Arab petroleum exporting countries still suffer from the </w:t>
      </w:r>
      <w:r w:rsidR="00161168" w:rsidRPr="00067034">
        <w:rPr>
          <w:rFonts w:asciiTheme="majorBidi" w:hAnsiTheme="majorBidi" w:cstheme="majorBidi"/>
          <w:sz w:val="28"/>
          <w:szCs w:val="28"/>
          <w:lang w:bidi="ar"/>
        </w:rPr>
        <w:t>oil price shock in the last quarter of 2014</w:t>
      </w:r>
      <w:r w:rsidR="006112B7" w:rsidRPr="00067034">
        <w:rPr>
          <w:rFonts w:asciiTheme="majorBidi" w:hAnsiTheme="majorBidi" w:cstheme="majorBidi"/>
          <w:sz w:val="28"/>
          <w:szCs w:val="28"/>
          <w:lang w:bidi="ar"/>
        </w:rPr>
        <w:t xml:space="preserve"> that</w:t>
      </w:r>
      <w:r w:rsidR="00161168" w:rsidRPr="00067034">
        <w:rPr>
          <w:rFonts w:asciiTheme="majorBidi" w:hAnsiTheme="majorBidi" w:cstheme="majorBidi"/>
          <w:sz w:val="28"/>
          <w:szCs w:val="28"/>
          <w:lang w:bidi="ar"/>
        </w:rPr>
        <w:t xml:space="preserve"> increased their budgets deficits, and consequently, caused </w:t>
      </w:r>
      <w:r w:rsidR="008009ED" w:rsidRPr="00067034">
        <w:rPr>
          <w:rFonts w:asciiTheme="majorBidi" w:hAnsiTheme="majorBidi" w:cstheme="majorBidi"/>
          <w:sz w:val="28"/>
          <w:szCs w:val="28"/>
          <w:lang w:bidi="ar"/>
        </w:rPr>
        <w:t>accumulation of deficits in the</w:t>
      </w:r>
      <w:r w:rsidR="00161168" w:rsidRPr="00067034">
        <w:rPr>
          <w:rFonts w:asciiTheme="majorBidi" w:hAnsiTheme="majorBidi" w:cstheme="majorBidi"/>
          <w:sz w:val="28"/>
          <w:szCs w:val="28"/>
          <w:lang w:bidi="ar"/>
        </w:rPr>
        <w:t xml:space="preserve"> general</w:t>
      </w:r>
      <w:r w:rsidR="008009ED" w:rsidRPr="00067034">
        <w:rPr>
          <w:rFonts w:asciiTheme="majorBidi" w:hAnsiTheme="majorBidi" w:cstheme="majorBidi"/>
          <w:sz w:val="28"/>
          <w:szCs w:val="28"/>
          <w:lang w:bidi="ar"/>
        </w:rPr>
        <w:t xml:space="preserve"> budgets of most </w:t>
      </w:r>
      <w:r w:rsidR="00161168" w:rsidRPr="00067034">
        <w:rPr>
          <w:rFonts w:asciiTheme="majorBidi" w:hAnsiTheme="majorBidi" w:cstheme="majorBidi"/>
          <w:sz w:val="28"/>
          <w:szCs w:val="28"/>
          <w:lang w:bidi="ar"/>
        </w:rPr>
        <w:t xml:space="preserve">of </w:t>
      </w:r>
      <w:r w:rsidR="006112B7" w:rsidRPr="00067034">
        <w:rPr>
          <w:rFonts w:asciiTheme="majorBidi" w:hAnsiTheme="majorBidi" w:cstheme="majorBidi"/>
          <w:sz w:val="28"/>
          <w:szCs w:val="28"/>
          <w:lang w:bidi="ar"/>
        </w:rPr>
        <w:t>these countries</w:t>
      </w:r>
      <w:r w:rsidR="008009ED" w:rsidRPr="00067034">
        <w:rPr>
          <w:rFonts w:asciiTheme="majorBidi" w:hAnsiTheme="majorBidi" w:cs="Times New Roman"/>
          <w:sz w:val="28"/>
          <w:szCs w:val="28"/>
          <w:rtl/>
          <w:lang w:bidi="ar"/>
        </w:rPr>
        <w:t>.</w:t>
      </w:r>
    </w:p>
    <w:p w:rsidR="00067034" w:rsidRPr="00067034" w:rsidRDefault="00067034" w:rsidP="00067034">
      <w:pPr>
        <w:pStyle w:val="ListParagraph"/>
        <w:spacing w:before="0" w:after="0"/>
        <w:jc w:val="both"/>
        <w:rPr>
          <w:rFonts w:asciiTheme="majorBidi" w:hAnsiTheme="majorBidi" w:cstheme="majorBidi"/>
          <w:sz w:val="28"/>
          <w:szCs w:val="28"/>
          <w:lang w:bidi="ar"/>
        </w:rPr>
      </w:pPr>
    </w:p>
    <w:p w:rsidR="00504DF6" w:rsidRPr="0065426A" w:rsidRDefault="00A73184" w:rsidP="00067034">
      <w:pPr>
        <w:spacing w:before="0" w:after="0"/>
        <w:ind w:left="720"/>
        <w:jc w:val="both"/>
        <w:rPr>
          <w:rFonts w:asciiTheme="majorBidi" w:hAnsiTheme="majorBidi" w:cstheme="majorBidi"/>
          <w:b/>
          <w:bCs/>
          <w:sz w:val="28"/>
          <w:szCs w:val="28"/>
          <w:lang w:bidi="ar"/>
        </w:rPr>
      </w:pPr>
      <w:r w:rsidRPr="0065426A">
        <w:rPr>
          <w:rFonts w:asciiTheme="majorBidi" w:hAnsiTheme="majorBidi" w:cstheme="majorBidi"/>
          <w:sz w:val="28"/>
          <w:szCs w:val="28"/>
          <w:lang w:bidi="ar"/>
        </w:rPr>
        <w:t>As the GCC countries are steadily diversifying their economies, their primary income is still derived from oil revenues.</w:t>
      </w:r>
      <w:r w:rsidRPr="0065426A">
        <w:rPr>
          <w:rFonts w:asciiTheme="majorBidi" w:hAnsiTheme="majorBidi" w:cstheme="majorBidi"/>
          <w:b/>
          <w:bCs/>
          <w:sz w:val="28"/>
          <w:szCs w:val="28"/>
          <w:lang w:bidi="ar"/>
        </w:rPr>
        <w:t xml:space="preserve"> R</w:t>
      </w:r>
      <w:r w:rsidR="00081028" w:rsidRPr="0065426A">
        <w:rPr>
          <w:rFonts w:asciiTheme="majorBidi" w:hAnsiTheme="majorBidi" w:cstheme="majorBidi"/>
          <w:b/>
          <w:bCs/>
          <w:sz w:val="28"/>
          <w:szCs w:val="28"/>
          <w:lang w:bidi="ar"/>
        </w:rPr>
        <w:t xml:space="preserve">emittances of Lebanese diaspora </w:t>
      </w:r>
      <w:r w:rsidRPr="0065426A">
        <w:rPr>
          <w:rFonts w:asciiTheme="majorBidi" w:hAnsiTheme="majorBidi" w:cstheme="majorBidi"/>
          <w:b/>
          <w:bCs/>
          <w:sz w:val="28"/>
          <w:szCs w:val="28"/>
          <w:lang w:bidi="ar"/>
        </w:rPr>
        <w:t xml:space="preserve">from these countries as well as </w:t>
      </w:r>
      <w:r w:rsidR="00504DF6" w:rsidRPr="0065426A">
        <w:rPr>
          <w:rFonts w:asciiTheme="majorBidi" w:hAnsiTheme="majorBidi" w:cstheme="majorBidi"/>
          <w:b/>
          <w:bCs/>
          <w:sz w:val="28"/>
          <w:szCs w:val="28"/>
          <w:lang w:bidi="ar"/>
        </w:rPr>
        <w:t xml:space="preserve">the </w:t>
      </w:r>
      <w:r w:rsidRPr="0065426A">
        <w:rPr>
          <w:rFonts w:asciiTheme="majorBidi" w:hAnsiTheme="majorBidi" w:cstheme="majorBidi"/>
          <w:b/>
          <w:bCs/>
          <w:sz w:val="28"/>
          <w:szCs w:val="28"/>
          <w:lang w:bidi="ar"/>
        </w:rPr>
        <w:t>US</w:t>
      </w:r>
      <w:r w:rsidR="00504DF6" w:rsidRPr="0065426A">
        <w:rPr>
          <w:rFonts w:asciiTheme="majorBidi" w:hAnsiTheme="majorBidi" w:cstheme="majorBidi"/>
          <w:b/>
          <w:bCs/>
          <w:sz w:val="28"/>
          <w:szCs w:val="28"/>
          <w:lang w:bidi="ar"/>
        </w:rPr>
        <w:t xml:space="preserve">, the </w:t>
      </w:r>
      <w:r w:rsidRPr="0065426A">
        <w:rPr>
          <w:rFonts w:asciiTheme="majorBidi" w:hAnsiTheme="majorBidi" w:cstheme="majorBidi"/>
          <w:b/>
          <w:bCs/>
          <w:sz w:val="28"/>
          <w:szCs w:val="28"/>
          <w:lang w:bidi="ar"/>
        </w:rPr>
        <w:t>EU and Africa will also be reduced.</w:t>
      </w:r>
      <w:r w:rsidR="00504DF6" w:rsidRPr="0065426A">
        <w:rPr>
          <w:rFonts w:asciiTheme="majorBidi" w:hAnsiTheme="majorBidi" w:cstheme="majorBidi"/>
          <w:b/>
          <w:bCs/>
          <w:sz w:val="28"/>
          <w:szCs w:val="28"/>
          <w:lang w:bidi="ar"/>
        </w:rPr>
        <w:t xml:space="preserve"> The total remittances of Lebanese </w:t>
      </w:r>
      <w:r w:rsidR="00081028" w:rsidRPr="0065426A">
        <w:rPr>
          <w:rFonts w:asciiTheme="majorBidi" w:hAnsiTheme="majorBidi" w:cstheme="majorBidi"/>
          <w:b/>
          <w:bCs/>
          <w:sz w:val="28"/>
          <w:szCs w:val="28"/>
          <w:lang w:bidi="ar"/>
        </w:rPr>
        <w:t>diaspora</w:t>
      </w:r>
      <w:r w:rsidR="00EE0ABB" w:rsidRPr="0065426A">
        <w:rPr>
          <w:rFonts w:asciiTheme="majorBidi" w:hAnsiTheme="majorBidi" w:cstheme="majorBidi"/>
          <w:b/>
          <w:bCs/>
          <w:sz w:val="28"/>
          <w:szCs w:val="28"/>
          <w:lang w:bidi="ar"/>
        </w:rPr>
        <w:t xml:space="preserve"> amounted to approximately $</w:t>
      </w:r>
      <w:r w:rsidR="00504DF6" w:rsidRPr="0065426A">
        <w:rPr>
          <w:rFonts w:asciiTheme="majorBidi" w:hAnsiTheme="majorBidi" w:cstheme="majorBidi"/>
          <w:b/>
          <w:bCs/>
          <w:sz w:val="28"/>
          <w:szCs w:val="28"/>
          <w:lang w:bidi="ar"/>
        </w:rPr>
        <w:t>8 billion (according to World Bank figures in 2017), equivalent to 15</w:t>
      </w:r>
      <w:r w:rsidR="00EE0ABB" w:rsidRPr="0065426A">
        <w:rPr>
          <w:rFonts w:asciiTheme="majorBidi" w:hAnsiTheme="majorBidi" w:cstheme="majorBidi"/>
          <w:b/>
          <w:bCs/>
          <w:sz w:val="28"/>
          <w:szCs w:val="28"/>
          <w:lang w:bidi="ar"/>
        </w:rPr>
        <w:t>.1% of Lebanon's GDP of about $</w:t>
      </w:r>
      <w:r w:rsidR="00504DF6" w:rsidRPr="0065426A">
        <w:rPr>
          <w:rFonts w:asciiTheme="majorBidi" w:hAnsiTheme="majorBidi" w:cstheme="majorBidi"/>
          <w:b/>
          <w:bCs/>
          <w:sz w:val="28"/>
          <w:szCs w:val="28"/>
          <w:lang w:bidi="ar"/>
        </w:rPr>
        <w:t>53 billion</w:t>
      </w:r>
      <w:r w:rsidR="00504DF6" w:rsidRPr="0065426A">
        <w:rPr>
          <w:rFonts w:asciiTheme="majorBidi" w:hAnsiTheme="majorBidi" w:cs="Times New Roman"/>
          <w:b/>
          <w:bCs/>
          <w:sz w:val="28"/>
          <w:szCs w:val="28"/>
          <w:rtl/>
          <w:lang w:bidi="ar"/>
        </w:rPr>
        <w:t>.</w:t>
      </w:r>
    </w:p>
    <w:p w:rsidR="00D01A2F" w:rsidRPr="0065426A" w:rsidRDefault="00D01A2F" w:rsidP="0065426A">
      <w:pPr>
        <w:pStyle w:val="ListParagraph"/>
        <w:spacing w:before="0" w:after="0"/>
        <w:ind w:left="540"/>
        <w:jc w:val="both"/>
        <w:rPr>
          <w:rFonts w:asciiTheme="majorBidi" w:hAnsiTheme="majorBidi" w:cstheme="majorBidi"/>
          <w:b/>
          <w:bCs/>
          <w:sz w:val="28"/>
          <w:szCs w:val="28"/>
          <w:lang w:bidi="ar"/>
        </w:rPr>
      </w:pPr>
    </w:p>
    <w:p w:rsidR="00D01A2F" w:rsidRPr="00845B15" w:rsidRDefault="00D01A2F" w:rsidP="00067034">
      <w:pPr>
        <w:pStyle w:val="ListParagraph"/>
        <w:numPr>
          <w:ilvl w:val="0"/>
          <w:numId w:val="9"/>
        </w:numPr>
        <w:spacing w:before="0" w:after="0"/>
        <w:jc w:val="both"/>
        <w:rPr>
          <w:rFonts w:asciiTheme="majorBidi" w:hAnsiTheme="majorBidi" w:cs="Times New Roman"/>
          <w:sz w:val="28"/>
          <w:szCs w:val="28"/>
          <w:lang w:bidi="ar"/>
        </w:rPr>
      </w:pPr>
      <w:r w:rsidRPr="00845B15">
        <w:rPr>
          <w:rFonts w:asciiTheme="majorBidi" w:hAnsiTheme="majorBidi" w:cstheme="majorBidi"/>
          <w:sz w:val="28"/>
          <w:szCs w:val="28"/>
          <w:lang w:bidi="ar"/>
        </w:rPr>
        <w:t xml:space="preserve">The decisions and laws of the Gulf </w:t>
      </w:r>
      <w:r w:rsidR="006112B7" w:rsidRPr="00845B15">
        <w:rPr>
          <w:rFonts w:asciiTheme="majorBidi" w:hAnsiTheme="majorBidi" w:cstheme="majorBidi"/>
          <w:sz w:val="28"/>
          <w:szCs w:val="28"/>
          <w:lang w:bidi="ar"/>
        </w:rPr>
        <w:t>States</w:t>
      </w:r>
      <w:r w:rsidRPr="00845B15">
        <w:rPr>
          <w:rFonts w:asciiTheme="majorBidi" w:hAnsiTheme="majorBidi" w:cstheme="majorBidi"/>
          <w:sz w:val="28"/>
          <w:szCs w:val="28"/>
          <w:lang w:bidi="ar"/>
        </w:rPr>
        <w:t xml:space="preserve"> are consistent with the US law on countering terrorist financing sources</w:t>
      </w:r>
      <w:r w:rsidRPr="00845B15">
        <w:rPr>
          <w:rFonts w:asciiTheme="majorBidi" w:hAnsiTheme="majorBidi" w:cs="Times New Roman"/>
          <w:sz w:val="28"/>
          <w:szCs w:val="28"/>
          <w:rtl/>
          <w:lang w:bidi="ar"/>
        </w:rPr>
        <w:t>.</w:t>
      </w:r>
      <w:r w:rsidR="00845B15" w:rsidRPr="00845B15">
        <w:rPr>
          <w:rFonts w:asciiTheme="majorBidi" w:hAnsiTheme="majorBidi" w:cs="Times New Roman"/>
          <w:sz w:val="28"/>
          <w:szCs w:val="28"/>
          <w:lang w:bidi="ar"/>
        </w:rPr>
        <w:t xml:space="preserve"> </w:t>
      </w:r>
      <w:r w:rsidR="00C31ABB" w:rsidRPr="00845B15">
        <w:rPr>
          <w:rFonts w:asciiTheme="majorBidi" w:hAnsiTheme="majorBidi" w:cstheme="majorBidi"/>
          <w:sz w:val="28"/>
          <w:szCs w:val="28"/>
          <w:lang w:bidi="ar"/>
        </w:rPr>
        <w:t>T</w:t>
      </w:r>
      <w:r w:rsidRPr="00845B15">
        <w:rPr>
          <w:rFonts w:asciiTheme="majorBidi" w:hAnsiTheme="majorBidi" w:cstheme="majorBidi"/>
          <w:sz w:val="28"/>
          <w:szCs w:val="28"/>
          <w:lang w:bidi="ar"/>
        </w:rPr>
        <w:t>he Lebanese financial and banking sector is increasingly concerned by</w:t>
      </w:r>
      <w:r w:rsidRPr="00845B15">
        <w:rPr>
          <w:rFonts w:asciiTheme="majorBidi" w:hAnsiTheme="majorBidi" w:cstheme="majorBidi"/>
          <w:b/>
          <w:bCs/>
          <w:sz w:val="28"/>
          <w:szCs w:val="28"/>
          <w:lang w:bidi="ar"/>
        </w:rPr>
        <w:t xml:space="preserve"> the negative consequences that may ensue from the Gulf position on the movement of capitals and Lebanese workers to and from the Gulf countries and the vo</w:t>
      </w:r>
      <w:r w:rsidR="00081028" w:rsidRPr="00845B15">
        <w:rPr>
          <w:rFonts w:asciiTheme="majorBidi" w:hAnsiTheme="majorBidi" w:cstheme="majorBidi"/>
          <w:b/>
          <w:bCs/>
          <w:sz w:val="28"/>
          <w:szCs w:val="28"/>
          <w:lang w:bidi="ar"/>
        </w:rPr>
        <w:t>lume of diaspora</w:t>
      </w:r>
      <w:r w:rsidRPr="00845B15">
        <w:rPr>
          <w:rFonts w:asciiTheme="majorBidi" w:hAnsiTheme="majorBidi" w:cstheme="majorBidi"/>
          <w:b/>
          <w:bCs/>
          <w:sz w:val="28"/>
          <w:szCs w:val="28"/>
          <w:lang w:bidi="ar"/>
        </w:rPr>
        <w:t xml:space="preserve"> remittances</w:t>
      </w:r>
      <w:r w:rsidR="00C31ABB" w:rsidRPr="00845B15">
        <w:rPr>
          <w:rFonts w:asciiTheme="majorBidi" w:hAnsiTheme="majorBidi" w:cstheme="majorBidi"/>
          <w:b/>
          <w:bCs/>
          <w:sz w:val="28"/>
          <w:szCs w:val="28"/>
          <w:lang w:bidi="ar"/>
        </w:rPr>
        <w:t xml:space="preserve"> as </w:t>
      </w:r>
      <w:r w:rsidRPr="00845B15">
        <w:rPr>
          <w:rFonts w:asciiTheme="majorBidi" w:hAnsiTheme="majorBidi" w:cstheme="majorBidi"/>
          <w:b/>
          <w:bCs/>
          <w:sz w:val="28"/>
          <w:szCs w:val="28"/>
          <w:lang w:bidi="ar"/>
        </w:rPr>
        <w:t>50% of the remittances or</w:t>
      </w:r>
      <w:r w:rsidR="00C31ABB" w:rsidRPr="00845B15">
        <w:rPr>
          <w:rFonts w:asciiTheme="majorBidi" w:hAnsiTheme="majorBidi" w:cstheme="majorBidi"/>
          <w:b/>
          <w:bCs/>
          <w:sz w:val="28"/>
          <w:szCs w:val="28"/>
          <w:lang w:bidi="ar"/>
        </w:rPr>
        <w:t xml:space="preserve">iginate from the GCC countries </w:t>
      </w:r>
      <w:r w:rsidR="00C31ABB" w:rsidRPr="00845B15">
        <w:rPr>
          <w:rFonts w:asciiTheme="majorBidi" w:hAnsiTheme="majorBidi" w:cstheme="majorBidi"/>
          <w:sz w:val="28"/>
          <w:szCs w:val="28"/>
          <w:lang w:bidi="ar"/>
        </w:rPr>
        <w:t xml:space="preserve">and </w:t>
      </w:r>
      <w:r w:rsidRPr="00845B15">
        <w:rPr>
          <w:rFonts w:asciiTheme="majorBidi" w:hAnsiTheme="majorBidi" w:cstheme="majorBidi"/>
          <w:sz w:val="28"/>
          <w:szCs w:val="28"/>
          <w:lang w:bidi="ar"/>
        </w:rPr>
        <w:t>contribute</w:t>
      </w:r>
      <w:r w:rsidR="00C31ABB" w:rsidRPr="00845B15">
        <w:rPr>
          <w:rFonts w:asciiTheme="majorBidi" w:hAnsiTheme="majorBidi" w:cstheme="majorBidi"/>
          <w:sz w:val="28"/>
          <w:szCs w:val="28"/>
          <w:lang w:bidi="ar"/>
        </w:rPr>
        <w:t xml:space="preserve"> in i</w:t>
      </w:r>
      <w:r w:rsidRPr="00845B15">
        <w:rPr>
          <w:rFonts w:asciiTheme="majorBidi" w:hAnsiTheme="majorBidi" w:cstheme="majorBidi"/>
          <w:sz w:val="28"/>
          <w:szCs w:val="28"/>
          <w:lang w:bidi="ar"/>
        </w:rPr>
        <w:t>ncreasing the volume of Lebanese banks</w:t>
      </w:r>
      <w:r w:rsidR="00C31ABB" w:rsidRPr="00845B15">
        <w:rPr>
          <w:rFonts w:asciiTheme="majorBidi" w:hAnsiTheme="majorBidi" w:cstheme="majorBidi"/>
          <w:sz w:val="28"/>
          <w:szCs w:val="28"/>
          <w:lang w:bidi="ar"/>
        </w:rPr>
        <w:t xml:space="preserve"> deposits</w:t>
      </w:r>
      <w:r w:rsidRPr="00845B15">
        <w:rPr>
          <w:rFonts w:asciiTheme="majorBidi" w:hAnsiTheme="majorBidi" w:cstheme="majorBidi"/>
          <w:sz w:val="28"/>
          <w:szCs w:val="28"/>
          <w:lang w:bidi="ar"/>
        </w:rPr>
        <w:t>, the</w:t>
      </w:r>
      <w:r w:rsidR="009B20E8" w:rsidRPr="00845B15">
        <w:rPr>
          <w:rFonts w:asciiTheme="majorBidi" w:hAnsiTheme="majorBidi" w:cstheme="majorBidi"/>
          <w:sz w:val="28"/>
          <w:szCs w:val="28"/>
          <w:lang w:bidi="ar"/>
        </w:rPr>
        <w:t xml:space="preserve"> main source</w:t>
      </w:r>
      <w:r w:rsidRPr="00845B15">
        <w:rPr>
          <w:rFonts w:asciiTheme="majorBidi" w:hAnsiTheme="majorBidi" w:cstheme="majorBidi"/>
          <w:sz w:val="28"/>
          <w:szCs w:val="28"/>
          <w:lang w:bidi="ar"/>
        </w:rPr>
        <w:t xml:space="preserve"> of state spending and private enterprise investment</w:t>
      </w:r>
      <w:r w:rsidRPr="00845B15">
        <w:rPr>
          <w:rFonts w:asciiTheme="majorBidi" w:hAnsiTheme="majorBidi" w:cs="Times New Roman"/>
          <w:sz w:val="28"/>
          <w:szCs w:val="28"/>
          <w:rtl/>
          <w:lang w:bidi="ar"/>
        </w:rPr>
        <w:t>.</w:t>
      </w:r>
    </w:p>
    <w:p w:rsidR="00E60AF1" w:rsidRPr="00845B15" w:rsidRDefault="00E60AF1" w:rsidP="0065426A">
      <w:pPr>
        <w:spacing w:before="0" w:after="0"/>
        <w:jc w:val="both"/>
        <w:rPr>
          <w:rFonts w:asciiTheme="majorBidi" w:hAnsiTheme="majorBidi" w:cs="Times New Roman"/>
          <w:sz w:val="28"/>
          <w:szCs w:val="28"/>
          <w:lang w:bidi="ar"/>
        </w:rPr>
      </w:pPr>
    </w:p>
    <w:p w:rsidR="009B20E8" w:rsidRPr="0065426A" w:rsidRDefault="009B20E8" w:rsidP="002E146E">
      <w:pPr>
        <w:pStyle w:val="Heading3"/>
        <w:numPr>
          <w:ilvl w:val="1"/>
          <w:numId w:val="36"/>
        </w:numPr>
        <w:rPr>
          <w:lang w:bidi="ar"/>
        </w:rPr>
      </w:pPr>
      <w:bookmarkStart w:id="119" w:name="_Toc13651366"/>
      <w:bookmarkStart w:id="120" w:name="_Toc15295902"/>
      <w:r w:rsidRPr="00031EBA">
        <w:t>Investments</w:t>
      </w:r>
      <w:bookmarkEnd w:id="119"/>
      <w:bookmarkEnd w:id="120"/>
    </w:p>
    <w:p w:rsidR="009B20E8" w:rsidRPr="0065426A" w:rsidRDefault="009B20E8" w:rsidP="0065426A">
      <w:pPr>
        <w:pStyle w:val="ListParagraph"/>
        <w:spacing w:before="0" w:after="0"/>
        <w:ind w:left="1080"/>
        <w:jc w:val="both"/>
        <w:rPr>
          <w:rFonts w:asciiTheme="majorBidi" w:hAnsiTheme="majorBidi" w:cstheme="majorBidi"/>
          <w:b/>
          <w:bCs/>
          <w:sz w:val="28"/>
          <w:szCs w:val="28"/>
          <w:lang w:bidi="ar"/>
        </w:rPr>
      </w:pPr>
    </w:p>
    <w:p w:rsidR="009B20E8" w:rsidRPr="009344D4" w:rsidRDefault="009B20E8" w:rsidP="0065426A">
      <w:pPr>
        <w:pStyle w:val="ListParagraph"/>
        <w:numPr>
          <w:ilvl w:val="0"/>
          <w:numId w:val="9"/>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Any fluctuation in the prices or volume of demand for global oil can reduce confidence among foreign investors and affect the movement of investment within the regional and Arab markets, including Lebanon</w:t>
      </w:r>
      <w:r w:rsidRPr="0065426A">
        <w:rPr>
          <w:rFonts w:asciiTheme="majorBidi" w:hAnsiTheme="majorBidi" w:cs="Times New Roman"/>
          <w:sz w:val="28"/>
          <w:szCs w:val="28"/>
          <w:rtl/>
          <w:lang w:bidi="ar"/>
        </w:rPr>
        <w:t>.</w:t>
      </w:r>
    </w:p>
    <w:p w:rsidR="009344D4" w:rsidRPr="009344D4" w:rsidRDefault="009344D4" w:rsidP="009344D4">
      <w:pPr>
        <w:pStyle w:val="ListParagraph"/>
        <w:spacing w:before="0" w:after="0"/>
        <w:jc w:val="both"/>
        <w:rPr>
          <w:rFonts w:asciiTheme="majorBidi" w:hAnsiTheme="majorBidi" w:cstheme="majorBidi"/>
          <w:sz w:val="16"/>
          <w:szCs w:val="16"/>
          <w:lang w:bidi="ar"/>
        </w:rPr>
      </w:pPr>
    </w:p>
    <w:p w:rsidR="00497843" w:rsidRDefault="00497843" w:rsidP="009344D4">
      <w:pPr>
        <w:spacing w:before="0" w:after="0"/>
        <w:ind w:left="720"/>
        <w:jc w:val="both"/>
        <w:rPr>
          <w:rFonts w:asciiTheme="majorBidi" w:hAnsiTheme="majorBidi" w:cs="Times New Roman"/>
          <w:sz w:val="28"/>
          <w:szCs w:val="28"/>
          <w:lang w:bidi="ar"/>
        </w:rPr>
      </w:pPr>
      <w:r w:rsidRPr="0065426A">
        <w:rPr>
          <w:rFonts w:asciiTheme="majorBidi" w:hAnsiTheme="majorBidi" w:cstheme="majorBidi"/>
          <w:sz w:val="28"/>
          <w:szCs w:val="28"/>
          <w:lang w:bidi="ar"/>
        </w:rPr>
        <w:t>However, Lebanon has the potential to compensate f</w:t>
      </w:r>
      <w:r w:rsidR="00A773AA" w:rsidRPr="0065426A">
        <w:rPr>
          <w:rFonts w:asciiTheme="majorBidi" w:hAnsiTheme="majorBidi" w:cstheme="majorBidi"/>
          <w:sz w:val="28"/>
          <w:szCs w:val="28"/>
          <w:lang w:bidi="ar"/>
        </w:rPr>
        <w:t>or f</w:t>
      </w:r>
      <w:r w:rsidRPr="0065426A">
        <w:rPr>
          <w:rFonts w:asciiTheme="majorBidi" w:hAnsiTheme="majorBidi" w:cstheme="majorBidi"/>
          <w:sz w:val="28"/>
          <w:szCs w:val="28"/>
          <w:lang w:bidi="ar"/>
        </w:rPr>
        <w:t xml:space="preserve">oreign investments </w:t>
      </w:r>
      <w:r w:rsidR="00A773AA" w:rsidRPr="0065426A">
        <w:rPr>
          <w:rFonts w:asciiTheme="majorBidi" w:hAnsiTheme="majorBidi" w:cstheme="majorBidi"/>
          <w:sz w:val="28"/>
          <w:szCs w:val="28"/>
          <w:lang w:bidi="ar"/>
        </w:rPr>
        <w:t xml:space="preserve">shortage </w:t>
      </w:r>
      <w:r w:rsidRPr="0065426A">
        <w:rPr>
          <w:rFonts w:asciiTheme="majorBidi" w:hAnsiTheme="majorBidi" w:cstheme="majorBidi"/>
          <w:sz w:val="28"/>
          <w:szCs w:val="28"/>
          <w:lang w:bidi="ar"/>
        </w:rPr>
        <w:t xml:space="preserve">by encouraging the Lebanese banking sector to shift </w:t>
      </w:r>
      <w:r w:rsidR="00394B6A" w:rsidRPr="0065426A">
        <w:rPr>
          <w:rFonts w:asciiTheme="majorBidi" w:hAnsiTheme="majorBidi" w:cstheme="majorBidi"/>
          <w:sz w:val="28"/>
          <w:szCs w:val="28"/>
          <w:lang w:bidi="ar"/>
        </w:rPr>
        <w:t xml:space="preserve">the nature of the economy from rental to </w:t>
      </w:r>
      <w:r w:rsidRPr="0065426A">
        <w:rPr>
          <w:rFonts w:asciiTheme="majorBidi" w:hAnsiTheme="majorBidi" w:cstheme="majorBidi"/>
          <w:sz w:val="28"/>
          <w:szCs w:val="28"/>
          <w:lang w:bidi="ar"/>
        </w:rPr>
        <w:t xml:space="preserve">productive economy </w:t>
      </w:r>
      <w:r w:rsidR="00394B6A" w:rsidRPr="0065426A">
        <w:rPr>
          <w:rFonts w:asciiTheme="majorBidi" w:hAnsiTheme="majorBidi" w:cstheme="majorBidi"/>
          <w:sz w:val="28"/>
          <w:szCs w:val="28"/>
          <w:lang w:bidi="ar"/>
        </w:rPr>
        <w:t>by participating</w:t>
      </w:r>
      <w:r w:rsidRPr="0065426A">
        <w:rPr>
          <w:rFonts w:asciiTheme="majorBidi" w:hAnsiTheme="majorBidi" w:cstheme="majorBidi"/>
          <w:sz w:val="28"/>
          <w:szCs w:val="28"/>
          <w:lang w:bidi="ar"/>
        </w:rPr>
        <w:t xml:space="preserve"> in the productive sectors (industry, agriculture, tourism services, etc.) rather than collecting and lending</w:t>
      </w:r>
      <w:r w:rsidR="00394B6A" w:rsidRPr="0065426A">
        <w:rPr>
          <w:rFonts w:asciiTheme="majorBidi" w:hAnsiTheme="majorBidi" w:cstheme="majorBidi"/>
          <w:sz w:val="28"/>
          <w:szCs w:val="28"/>
          <w:lang w:bidi="ar"/>
        </w:rPr>
        <w:t xml:space="preserve"> funds</w:t>
      </w:r>
      <w:r w:rsidRPr="0065426A">
        <w:rPr>
          <w:rFonts w:asciiTheme="majorBidi" w:hAnsiTheme="majorBidi" w:cstheme="majorBidi"/>
          <w:sz w:val="28"/>
          <w:szCs w:val="28"/>
          <w:lang w:bidi="ar"/>
        </w:rPr>
        <w:t>. Th</w:t>
      </w:r>
      <w:r w:rsidR="00394B6A" w:rsidRPr="0065426A">
        <w:rPr>
          <w:rFonts w:asciiTheme="majorBidi" w:hAnsiTheme="majorBidi" w:cstheme="majorBidi"/>
          <w:sz w:val="28"/>
          <w:szCs w:val="28"/>
          <w:lang w:bidi="ar"/>
        </w:rPr>
        <w:t xml:space="preserve">is reinforces the </w:t>
      </w:r>
      <w:r w:rsidRPr="0065426A">
        <w:rPr>
          <w:rFonts w:asciiTheme="majorBidi" w:hAnsiTheme="majorBidi" w:cstheme="majorBidi"/>
          <w:sz w:val="28"/>
          <w:szCs w:val="28"/>
          <w:lang w:bidi="ar"/>
        </w:rPr>
        <w:t>banking sector (review the study</w:t>
      </w:r>
      <w:r w:rsidR="00394B6A" w:rsidRPr="0065426A">
        <w:rPr>
          <w:rFonts w:asciiTheme="majorBidi" w:hAnsiTheme="majorBidi" w:cstheme="majorBidi"/>
          <w:sz w:val="28"/>
          <w:szCs w:val="28"/>
          <w:lang w:bidi="ar"/>
        </w:rPr>
        <w:t xml:space="preserve"> entitled: “I</w:t>
      </w:r>
      <w:r w:rsidRPr="0065426A">
        <w:rPr>
          <w:rFonts w:asciiTheme="majorBidi" w:hAnsiTheme="majorBidi" w:cstheme="majorBidi"/>
          <w:sz w:val="28"/>
          <w:szCs w:val="28"/>
          <w:lang w:bidi="ar"/>
        </w:rPr>
        <w:t>mmuniz</w:t>
      </w:r>
      <w:r w:rsidR="00394B6A" w:rsidRPr="0065426A">
        <w:rPr>
          <w:rFonts w:asciiTheme="majorBidi" w:hAnsiTheme="majorBidi" w:cstheme="majorBidi"/>
          <w:sz w:val="28"/>
          <w:szCs w:val="28"/>
          <w:lang w:bidi="ar"/>
        </w:rPr>
        <w:t>ation of</w:t>
      </w:r>
      <w:r w:rsidRPr="0065426A">
        <w:rPr>
          <w:rFonts w:asciiTheme="majorBidi" w:hAnsiTheme="majorBidi" w:cstheme="majorBidi"/>
          <w:sz w:val="28"/>
          <w:szCs w:val="28"/>
          <w:lang w:bidi="ar"/>
        </w:rPr>
        <w:t xml:space="preserve"> the </w:t>
      </w:r>
      <w:r w:rsidR="00006CDA" w:rsidRPr="0065426A">
        <w:rPr>
          <w:rFonts w:asciiTheme="majorBidi" w:hAnsiTheme="majorBidi" w:cstheme="majorBidi"/>
          <w:sz w:val="28"/>
          <w:szCs w:val="28"/>
          <w:lang w:bidi="ar"/>
        </w:rPr>
        <w:t>B</w:t>
      </w:r>
      <w:r w:rsidRPr="0065426A">
        <w:rPr>
          <w:rFonts w:asciiTheme="majorBidi" w:hAnsiTheme="majorBidi" w:cstheme="majorBidi"/>
          <w:sz w:val="28"/>
          <w:szCs w:val="28"/>
          <w:lang w:bidi="ar"/>
        </w:rPr>
        <w:t xml:space="preserve">anking </w:t>
      </w:r>
      <w:r w:rsidR="00006CDA" w:rsidRPr="0065426A">
        <w:rPr>
          <w:rFonts w:asciiTheme="majorBidi" w:hAnsiTheme="majorBidi" w:cstheme="majorBidi"/>
          <w:sz w:val="28"/>
          <w:szCs w:val="28"/>
          <w:lang w:bidi="ar"/>
        </w:rPr>
        <w:t>S</w:t>
      </w:r>
      <w:r w:rsidRPr="0065426A">
        <w:rPr>
          <w:rFonts w:asciiTheme="majorBidi" w:hAnsiTheme="majorBidi" w:cstheme="majorBidi"/>
          <w:sz w:val="28"/>
          <w:szCs w:val="28"/>
          <w:lang w:bidi="ar"/>
        </w:rPr>
        <w:t xml:space="preserve">ector for the </w:t>
      </w:r>
      <w:r w:rsidR="00006CDA" w:rsidRPr="0065426A">
        <w:rPr>
          <w:rFonts w:asciiTheme="majorBidi" w:hAnsiTheme="majorBidi" w:cstheme="majorBidi"/>
          <w:sz w:val="28"/>
          <w:szCs w:val="28"/>
          <w:lang w:bidi="ar"/>
        </w:rPr>
        <w:t>F</w:t>
      </w:r>
      <w:r w:rsidRPr="0065426A">
        <w:rPr>
          <w:rFonts w:asciiTheme="majorBidi" w:hAnsiTheme="majorBidi" w:cstheme="majorBidi"/>
          <w:sz w:val="28"/>
          <w:szCs w:val="28"/>
          <w:lang w:bidi="ar"/>
        </w:rPr>
        <w:t xml:space="preserve">uture: from </w:t>
      </w:r>
      <w:r w:rsidR="00006CDA" w:rsidRPr="0065426A">
        <w:rPr>
          <w:rFonts w:asciiTheme="majorBidi" w:hAnsiTheme="majorBidi" w:cstheme="majorBidi"/>
          <w:sz w:val="28"/>
          <w:szCs w:val="28"/>
          <w:lang w:bidi="ar"/>
        </w:rPr>
        <w:t>R</w:t>
      </w:r>
      <w:r w:rsidRPr="0065426A">
        <w:rPr>
          <w:rFonts w:asciiTheme="majorBidi" w:hAnsiTheme="majorBidi" w:cstheme="majorBidi"/>
          <w:sz w:val="28"/>
          <w:szCs w:val="28"/>
          <w:lang w:bidi="ar"/>
        </w:rPr>
        <w:t xml:space="preserve">ent to </w:t>
      </w:r>
      <w:r w:rsidR="00006CDA" w:rsidRPr="0065426A">
        <w:rPr>
          <w:rFonts w:asciiTheme="majorBidi" w:hAnsiTheme="majorBidi" w:cstheme="majorBidi"/>
          <w:sz w:val="28"/>
          <w:szCs w:val="28"/>
          <w:lang w:bidi="ar"/>
        </w:rPr>
        <w:t>P</w:t>
      </w:r>
      <w:r w:rsidRPr="0065426A">
        <w:rPr>
          <w:rFonts w:asciiTheme="majorBidi" w:hAnsiTheme="majorBidi" w:cstheme="majorBidi"/>
          <w:sz w:val="28"/>
          <w:szCs w:val="28"/>
          <w:lang w:bidi="ar"/>
        </w:rPr>
        <w:t>roduction</w:t>
      </w:r>
      <w:r w:rsidR="00006CDA" w:rsidRPr="0065426A">
        <w:rPr>
          <w:rFonts w:asciiTheme="majorBidi" w:hAnsiTheme="majorBidi" w:cstheme="majorBidi"/>
          <w:sz w:val="28"/>
          <w:szCs w:val="28"/>
          <w:lang w:bidi="ar"/>
        </w:rPr>
        <w:t>”</w:t>
      </w:r>
      <w:r w:rsidRPr="0065426A">
        <w:rPr>
          <w:rFonts w:asciiTheme="majorBidi" w:hAnsiTheme="majorBidi" w:cs="Times New Roman"/>
          <w:sz w:val="28"/>
          <w:szCs w:val="28"/>
          <w:lang w:bidi="ar"/>
        </w:rPr>
        <w:t>).</w:t>
      </w:r>
    </w:p>
    <w:p w:rsidR="009344D4" w:rsidRPr="009344D4" w:rsidRDefault="009344D4" w:rsidP="00845B15">
      <w:pPr>
        <w:spacing w:before="0" w:after="0"/>
        <w:ind w:left="720"/>
        <w:jc w:val="both"/>
        <w:rPr>
          <w:rFonts w:asciiTheme="majorBidi" w:hAnsiTheme="majorBidi" w:cstheme="majorBidi"/>
          <w:sz w:val="16"/>
          <w:szCs w:val="16"/>
          <w:lang w:bidi="ar"/>
        </w:rPr>
      </w:pPr>
    </w:p>
    <w:p w:rsidR="00FA05C6" w:rsidRPr="0065426A" w:rsidRDefault="00FA05C6" w:rsidP="0065426A">
      <w:pPr>
        <w:pStyle w:val="ListParagraph"/>
        <w:numPr>
          <w:ilvl w:val="0"/>
          <w:numId w:val="9"/>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The Banque du Liban may have to raise interest rates in proportion to rising interest rates in the US, thereby curbing investment possibilities and already high industrial and agricultural production costs</w:t>
      </w:r>
      <w:r w:rsidR="009C19F6" w:rsidRPr="0065426A">
        <w:rPr>
          <w:rFonts w:asciiTheme="majorBidi" w:hAnsiTheme="majorBidi" w:cstheme="majorBidi"/>
          <w:sz w:val="28"/>
          <w:szCs w:val="28"/>
          <w:lang w:bidi="ar"/>
        </w:rPr>
        <w:t>, harnessing</w:t>
      </w:r>
      <w:r w:rsidRPr="0065426A">
        <w:rPr>
          <w:rFonts w:asciiTheme="majorBidi" w:hAnsiTheme="majorBidi" w:cstheme="majorBidi"/>
          <w:sz w:val="28"/>
          <w:szCs w:val="28"/>
          <w:lang w:bidi="ar"/>
        </w:rPr>
        <w:t xml:space="preserve"> the competitiveness of Lebanese products in domestic or international markets</w:t>
      </w:r>
      <w:r w:rsidRPr="0065426A">
        <w:rPr>
          <w:rFonts w:asciiTheme="majorBidi" w:hAnsiTheme="majorBidi" w:cs="Times New Roman"/>
          <w:sz w:val="28"/>
          <w:szCs w:val="28"/>
          <w:rtl/>
          <w:lang w:bidi="ar"/>
        </w:rPr>
        <w:t>.</w:t>
      </w:r>
    </w:p>
    <w:p w:rsidR="002D5B8B" w:rsidRPr="0065426A" w:rsidRDefault="002D5B8B" w:rsidP="0065426A">
      <w:pPr>
        <w:pStyle w:val="ListParagraph"/>
        <w:spacing w:before="0" w:after="0"/>
        <w:ind w:left="540"/>
        <w:jc w:val="both"/>
        <w:rPr>
          <w:rFonts w:asciiTheme="majorBidi" w:hAnsiTheme="majorBidi" w:cstheme="majorBidi"/>
          <w:sz w:val="28"/>
          <w:szCs w:val="28"/>
          <w:lang w:bidi="ar"/>
        </w:rPr>
      </w:pPr>
    </w:p>
    <w:p w:rsidR="009C19F6" w:rsidRPr="0065426A" w:rsidRDefault="009C19F6" w:rsidP="002E146E">
      <w:pPr>
        <w:pStyle w:val="Heading3"/>
        <w:numPr>
          <w:ilvl w:val="1"/>
          <w:numId w:val="36"/>
        </w:numPr>
        <w:rPr>
          <w:lang w:bidi="ar"/>
        </w:rPr>
      </w:pPr>
      <w:bookmarkStart w:id="121" w:name="_Toc13651367"/>
      <w:bookmarkStart w:id="122" w:name="_Toc15295903"/>
      <w:r w:rsidRPr="0065426A">
        <w:rPr>
          <w:lang w:bidi="ar"/>
        </w:rPr>
        <w:t>Markets</w:t>
      </w:r>
      <w:bookmarkEnd w:id="121"/>
      <w:bookmarkEnd w:id="122"/>
    </w:p>
    <w:p w:rsidR="00845B15" w:rsidRDefault="00845B15" w:rsidP="0065426A">
      <w:pPr>
        <w:spacing w:before="0" w:after="0"/>
        <w:ind w:left="180"/>
        <w:jc w:val="both"/>
        <w:rPr>
          <w:rFonts w:asciiTheme="majorBidi" w:hAnsiTheme="majorBidi" w:cstheme="majorBidi"/>
          <w:sz w:val="28"/>
          <w:szCs w:val="28"/>
          <w:lang w:bidi="ar"/>
        </w:rPr>
      </w:pPr>
    </w:p>
    <w:p w:rsidR="009C19F6" w:rsidRPr="00845B15" w:rsidRDefault="009C19F6" w:rsidP="00845B15">
      <w:pPr>
        <w:pStyle w:val="ListParagraph"/>
        <w:numPr>
          <w:ilvl w:val="0"/>
          <w:numId w:val="9"/>
        </w:numPr>
        <w:spacing w:before="0" w:after="0"/>
        <w:jc w:val="both"/>
        <w:rPr>
          <w:rFonts w:asciiTheme="majorBidi" w:hAnsiTheme="majorBidi" w:cs="Times New Roman"/>
          <w:sz w:val="28"/>
          <w:szCs w:val="28"/>
          <w:lang w:bidi="ar"/>
        </w:rPr>
      </w:pPr>
      <w:r w:rsidRPr="00845B15">
        <w:rPr>
          <w:rFonts w:asciiTheme="majorBidi" w:hAnsiTheme="majorBidi" w:cstheme="majorBidi"/>
          <w:sz w:val="28"/>
          <w:szCs w:val="28"/>
          <w:lang w:bidi="ar"/>
        </w:rPr>
        <w:t>China is expected to look for new markets for its production surplus in the Middle East and North Africa region. China will have to expand its trade and investment activities in Arab countries and Lebanon, implicitly in line with China's strategy to revive the Silk Road, which began in 2013</w:t>
      </w:r>
      <w:r w:rsidRPr="00845B15">
        <w:rPr>
          <w:rFonts w:asciiTheme="majorBidi" w:hAnsiTheme="majorBidi" w:cs="Times New Roman"/>
          <w:sz w:val="28"/>
          <w:szCs w:val="28"/>
          <w:rtl/>
          <w:lang w:bidi="ar"/>
        </w:rPr>
        <w:t>.</w:t>
      </w:r>
    </w:p>
    <w:p w:rsidR="00845B15" w:rsidRPr="0065426A" w:rsidRDefault="00845B15" w:rsidP="0065426A">
      <w:pPr>
        <w:spacing w:before="0" w:after="0"/>
        <w:ind w:left="180"/>
        <w:jc w:val="both"/>
        <w:rPr>
          <w:rFonts w:asciiTheme="majorBidi" w:hAnsiTheme="majorBidi" w:cstheme="majorBidi"/>
          <w:sz w:val="28"/>
          <w:szCs w:val="28"/>
          <w:lang w:bidi="ar"/>
        </w:rPr>
      </w:pPr>
    </w:p>
    <w:p w:rsidR="0093305B" w:rsidRPr="0065426A" w:rsidRDefault="0093305B" w:rsidP="00845B15">
      <w:pPr>
        <w:spacing w:before="0" w:after="0"/>
        <w:ind w:left="720"/>
        <w:jc w:val="both"/>
        <w:rPr>
          <w:rFonts w:asciiTheme="majorBidi" w:hAnsiTheme="majorBidi" w:cstheme="majorBidi"/>
          <w:sz w:val="28"/>
          <w:szCs w:val="28"/>
        </w:rPr>
      </w:pPr>
      <w:r w:rsidRPr="0065426A">
        <w:rPr>
          <w:rFonts w:asciiTheme="majorBidi" w:hAnsiTheme="majorBidi" w:cstheme="majorBidi"/>
          <w:sz w:val="28"/>
          <w:szCs w:val="28"/>
        </w:rPr>
        <w:t xml:space="preserve">Chinese are currently working </w:t>
      </w:r>
      <w:r w:rsidR="00A73E2B" w:rsidRPr="0065426A">
        <w:rPr>
          <w:rFonts w:asciiTheme="majorBidi" w:hAnsiTheme="majorBidi" w:cstheme="majorBidi"/>
          <w:sz w:val="28"/>
          <w:szCs w:val="28"/>
        </w:rPr>
        <w:t>on</w:t>
      </w:r>
      <w:r w:rsidRPr="0065426A">
        <w:rPr>
          <w:rFonts w:asciiTheme="majorBidi" w:hAnsiTheme="majorBidi" w:cstheme="majorBidi"/>
          <w:sz w:val="28"/>
          <w:szCs w:val="28"/>
        </w:rPr>
        <w:t xml:space="preserve"> consolidat</w:t>
      </w:r>
      <w:r w:rsidR="00A73E2B" w:rsidRPr="0065426A">
        <w:rPr>
          <w:rFonts w:asciiTheme="majorBidi" w:hAnsiTheme="majorBidi" w:cstheme="majorBidi"/>
          <w:sz w:val="28"/>
          <w:szCs w:val="28"/>
        </w:rPr>
        <w:t>ing</w:t>
      </w:r>
      <w:r w:rsidRPr="0065426A">
        <w:rPr>
          <w:rFonts w:asciiTheme="majorBidi" w:hAnsiTheme="majorBidi" w:cstheme="majorBidi"/>
          <w:sz w:val="28"/>
          <w:szCs w:val="28"/>
        </w:rPr>
        <w:t xml:space="preserve"> their economic presence in the region through </w:t>
      </w:r>
      <w:r w:rsidR="005A2ADA" w:rsidRPr="0065426A">
        <w:rPr>
          <w:rFonts w:asciiTheme="majorBidi" w:hAnsiTheme="majorBidi" w:cstheme="majorBidi"/>
          <w:sz w:val="28"/>
          <w:szCs w:val="28"/>
        </w:rPr>
        <w:t>Lebanon to</w:t>
      </w:r>
      <w:r w:rsidR="00A73E2B" w:rsidRPr="0065426A">
        <w:rPr>
          <w:rFonts w:asciiTheme="majorBidi" w:hAnsiTheme="majorBidi" w:cstheme="majorBidi"/>
          <w:sz w:val="28"/>
          <w:szCs w:val="28"/>
        </w:rPr>
        <w:t xml:space="preserve"> prepare for their participation in the</w:t>
      </w:r>
      <w:r w:rsidRPr="0065426A">
        <w:rPr>
          <w:rFonts w:asciiTheme="majorBidi" w:hAnsiTheme="majorBidi" w:cstheme="majorBidi"/>
          <w:sz w:val="28"/>
          <w:szCs w:val="28"/>
        </w:rPr>
        <w:t xml:space="preserve"> </w:t>
      </w:r>
      <w:r w:rsidR="005A2ADA" w:rsidRPr="0065426A">
        <w:rPr>
          <w:rFonts w:asciiTheme="majorBidi" w:hAnsiTheme="majorBidi" w:cstheme="majorBidi"/>
          <w:sz w:val="28"/>
          <w:szCs w:val="28"/>
        </w:rPr>
        <w:t>reconstruction of</w:t>
      </w:r>
      <w:r w:rsidRPr="0065426A">
        <w:rPr>
          <w:rFonts w:asciiTheme="majorBidi" w:hAnsiTheme="majorBidi" w:cstheme="majorBidi"/>
          <w:sz w:val="28"/>
          <w:szCs w:val="28"/>
        </w:rPr>
        <w:t xml:space="preserve"> Syria and Iraq. "China is interested in making Lebanon a center for Ar</w:t>
      </w:r>
      <w:r w:rsidR="004C573B" w:rsidRPr="0065426A">
        <w:rPr>
          <w:rFonts w:asciiTheme="majorBidi" w:hAnsiTheme="majorBidi" w:cstheme="majorBidi"/>
          <w:sz w:val="28"/>
          <w:szCs w:val="28"/>
        </w:rPr>
        <w:t xml:space="preserve">ab trade and China's corridor </w:t>
      </w:r>
      <w:r w:rsidRPr="0065426A">
        <w:rPr>
          <w:rFonts w:asciiTheme="majorBidi" w:hAnsiTheme="majorBidi" w:cstheme="majorBidi"/>
          <w:sz w:val="28"/>
          <w:szCs w:val="28"/>
        </w:rPr>
        <w:t xml:space="preserve">to the region" said Lu Jianzhong, head of the </w:t>
      </w:r>
      <w:r w:rsidR="004C573B" w:rsidRPr="0065426A">
        <w:rPr>
          <w:rFonts w:asciiTheme="majorBidi" w:hAnsiTheme="majorBidi" w:cstheme="majorBidi"/>
          <w:sz w:val="28"/>
          <w:szCs w:val="28"/>
        </w:rPr>
        <w:t>Silk Road Chamber of International Commerce</w:t>
      </w:r>
      <w:r w:rsidRPr="0065426A">
        <w:rPr>
          <w:rFonts w:asciiTheme="majorBidi" w:hAnsiTheme="majorBidi" w:cstheme="majorBidi"/>
          <w:sz w:val="28"/>
          <w:szCs w:val="28"/>
        </w:rPr>
        <w:t xml:space="preserve">. </w:t>
      </w:r>
      <w:r w:rsidR="00CA334A" w:rsidRPr="0065426A">
        <w:rPr>
          <w:rFonts w:asciiTheme="majorBidi" w:hAnsiTheme="majorBidi" w:cstheme="majorBidi"/>
          <w:sz w:val="28"/>
          <w:szCs w:val="28"/>
        </w:rPr>
        <w:t>However,</w:t>
      </w:r>
      <w:r w:rsidRPr="0065426A">
        <w:rPr>
          <w:rFonts w:asciiTheme="majorBidi" w:hAnsiTheme="majorBidi" w:cstheme="majorBidi"/>
          <w:sz w:val="28"/>
          <w:szCs w:val="28"/>
        </w:rPr>
        <w:t xml:space="preserve"> Lebanon should not </w:t>
      </w:r>
      <w:r w:rsidR="00CA334A" w:rsidRPr="0065426A">
        <w:rPr>
          <w:rFonts w:asciiTheme="majorBidi" w:hAnsiTheme="majorBidi" w:cstheme="majorBidi"/>
          <w:sz w:val="28"/>
          <w:szCs w:val="28"/>
        </w:rPr>
        <w:t>leave his</w:t>
      </w:r>
      <w:r w:rsidRPr="0065426A">
        <w:rPr>
          <w:rFonts w:asciiTheme="majorBidi" w:hAnsiTheme="majorBidi" w:cstheme="majorBidi"/>
          <w:sz w:val="28"/>
          <w:szCs w:val="28"/>
        </w:rPr>
        <w:t xml:space="preserve"> markets</w:t>
      </w:r>
      <w:r w:rsidR="00CA334A" w:rsidRPr="0065426A">
        <w:rPr>
          <w:rFonts w:asciiTheme="majorBidi" w:hAnsiTheme="majorBidi" w:cstheme="majorBidi"/>
          <w:sz w:val="28"/>
          <w:szCs w:val="28"/>
        </w:rPr>
        <w:t xml:space="preserve"> wide open for </w:t>
      </w:r>
      <w:r w:rsidRPr="0065426A">
        <w:rPr>
          <w:rFonts w:asciiTheme="majorBidi" w:hAnsiTheme="majorBidi" w:cstheme="majorBidi"/>
          <w:sz w:val="28"/>
          <w:szCs w:val="28"/>
        </w:rPr>
        <w:t xml:space="preserve">the </w:t>
      </w:r>
      <w:r w:rsidR="00CA334A" w:rsidRPr="0065426A">
        <w:rPr>
          <w:rFonts w:asciiTheme="majorBidi" w:hAnsiTheme="majorBidi" w:cstheme="majorBidi"/>
          <w:sz w:val="28"/>
          <w:szCs w:val="28"/>
        </w:rPr>
        <w:t>outflowing</w:t>
      </w:r>
      <w:r w:rsidRPr="0065426A">
        <w:rPr>
          <w:rFonts w:asciiTheme="majorBidi" w:hAnsiTheme="majorBidi" w:cstheme="majorBidi"/>
          <w:sz w:val="28"/>
          <w:szCs w:val="28"/>
        </w:rPr>
        <w:t xml:space="preserve"> production </w:t>
      </w:r>
      <w:r w:rsidR="00CA334A" w:rsidRPr="0065426A">
        <w:rPr>
          <w:rFonts w:asciiTheme="majorBidi" w:hAnsiTheme="majorBidi" w:cstheme="majorBidi"/>
          <w:sz w:val="28"/>
          <w:szCs w:val="28"/>
        </w:rPr>
        <w:t xml:space="preserve">surplus </w:t>
      </w:r>
      <w:r w:rsidRPr="0065426A">
        <w:rPr>
          <w:rFonts w:asciiTheme="majorBidi" w:hAnsiTheme="majorBidi" w:cstheme="majorBidi"/>
          <w:sz w:val="28"/>
          <w:szCs w:val="28"/>
        </w:rPr>
        <w:t>from the Chinese industrial sector</w:t>
      </w:r>
      <w:r w:rsidRPr="0065426A">
        <w:rPr>
          <w:rFonts w:asciiTheme="majorBidi" w:hAnsiTheme="majorBidi" w:cs="Times New Roman"/>
          <w:sz w:val="28"/>
          <w:szCs w:val="28"/>
          <w:rtl/>
        </w:rPr>
        <w:t>.</w:t>
      </w:r>
    </w:p>
    <w:p w:rsidR="0093305B" w:rsidRPr="0065426A" w:rsidRDefault="0093305B" w:rsidP="0065426A">
      <w:pPr>
        <w:spacing w:before="0" w:after="0"/>
        <w:ind w:left="180"/>
        <w:jc w:val="both"/>
        <w:rPr>
          <w:rFonts w:asciiTheme="majorBidi" w:hAnsiTheme="majorBidi" w:cstheme="majorBidi"/>
          <w:b/>
          <w:bCs/>
          <w:sz w:val="28"/>
          <w:szCs w:val="28"/>
          <w:lang w:bidi="ar"/>
        </w:rPr>
      </w:pPr>
    </w:p>
    <w:p w:rsidR="00FE73A3" w:rsidRPr="0065426A" w:rsidRDefault="00FE73A3" w:rsidP="0065426A">
      <w:pPr>
        <w:pStyle w:val="ListParagraph"/>
        <w:numPr>
          <w:ilvl w:val="0"/>
          <w:numId w:val="9"/>
        </w:num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Arab countries, including Lebanon, have an opportunity for their low-tariffs exports to replace US exports to China, particularly agricultural and food products exports</w:t>
      </w:r>
      <w:r w:rsidRPr="0065426A">
        <w:rPr>
          <w:rFonts w:asciiTheme="majorBidi" w:hAnsiTheme="majorBidi" w:cs="Times New Roman"/>
          <w:sz w:val="28"/>
          <w:szCs w:val="28"/>
          <w:rtl/>
          <w:lang w:bidi="ar"/>
        </w:rPr>
        <w:t>.</w:t>
      </w:r>
    </w:p>
    <w:p w:rsidR="00324D95" w:rsidRPr="0065426A" w:rsidRDefault="00324D95" w:rsidP="0065426A">
      <w:pPr>
        <w:pStyle w:val="ListParagraph"/>
        <w:spacing w:before="0" w:after="0"/>
        <w:jc w:val="both"/>
        <w:rPr>
          <w:rFonts w:asciiTheme="majorBidi" w:hAnsiTheme="majorBidi" w:cstheme="majorBidi"/>
          <w:sz w:val="28"/>
          <w:szCs w:val="28"/>
          <w:lang w:bidi="ar"/>
        </w:rPr>
      </w:pPr>
    </w:p>
    <w:p w:rsidR="00324D95" w:rsidRPr="0065426A" w:rsidRDefault="00324D95" w:rsidP="002E146E">
      <w:pPr>
        <w:pStyle w:val="Heading3"/>
        <w:numPr>
          <w:ilvl w:val="1"/>
          <w:numId w:val="36"/>
        </w:numPr>
        <w:rPr>
          <w:lang w:bidi="ar"/>
        </w:rPr>
      </w:pPr>
      <w:bookmarkStart w:id="123" w:name="_Toc13651368"/>
      <w:bookmarkStart w:id="124" w:name="_Toc15295904"/>
      <w:r w:rsidRPr="0065426A">
        <w:rPr>
          <w:lang w:bidi="ar"/>
        </w:rPr>
        <w:t>Financial and banking sector</w:t>
      </w:r>
      <w:bookmarkEnd w:id="123"/>
      <w:bookmarkEnd w:id="124"/>
    </w:p>
    <w:p w:rsidR="00324D95" w:rsidRPr="0065426A" w:rsidRDefault="00324D95" w:rsidP="0065426A">
      <w:pPr>
        <w:pStyle w:val="ListParagraph"/>
        <w:spacing w:before="0" w:after="0"/>
        <w:jc w:val="both"/>
        <w:rPr>
          <w:rFonts w:asciiTheme="majorBidi" w:hAnsiTheme="majorBidi" w:cstheme="majorBidi"/>
          <w:sz w:val="28"/>
          <w:szCs w:val="28"/>
          <w:rtl/>
          <w:lang w:bidi="ar"/>
        </w:rPr>
      </w:pPr>
    </w:p>
    <w:p w:rsidR="00062EED" w:rsidRPr="0065426A" w:rsidRDefault="00324D95" w:rsidP="009344D4">
      <w:pPr>
        <w:pStyle w:val="ListParagraph"/>
        <w:spacing w:before="0" w:after="0"/>
        <w:ind w:left="360"/>
        <w:jc w:val="both"/>
        <w:rPr>
          <w:rFonts w:asciiTheme="majorBidi" w:hAnsiTheme="majorBidi" w:cstheme="majorBidi"/>
          <w:sz w:val="28"/>
          <w:szCs w:val="28"/>
          <w:rtl/>
          <w:lang w:bidi="ar"/>
        </w:rPr>
      </w:pPr>
      <w:r w:rsidRPr="0065426A">
        <w:rPr>
          <w:rFonts w:asciiTheme="majorBidi" w:hAnsiTheme="majorBidi" w:cstheme="majorBidi"/>
          <w:sz w:val="28"/>
          <w:szCs w:val="28"/>
          <w:lang w:bidi="ar"/>
        </w:rPr>
        <w:t xml:space="preserve">With the exacerbating security unrest in Syria, Iraq and Yemen, and its negative </w:t>
      </w:r>
      <w:r w:rsidR="009344D4">
        <w:rPr>
          <w:rFonts w:asciiTheme="majorBidi" w:hAnsiTheme="majorBidi" w:cstheme="majorBidi"/>
          <w:sz w:val="28"/>
          <w:szCs w:val="28"/>
          <w:lang w:bidi="ar"/>
        </w:rPr>
        <w:t>economic</w:t>
      </w:r>
      <w:r w:rsidR="009344D4" w:rsidRPr="0065426A">
        <w:rPr>
          <w:rFonts w:asciiTheme="majorBidi" w:hAnsiTheme="majorBidi" w:cstheme="majorBidi"/>
          <w:sz w:val="28"/>
          <w:szCs w:val="28"/>
          <w:lang w:bidi="ar"/>
        </w:rPr>
        <w:t xml:space="preserve"> and political </w:t>
      </w:r>
      <w:r w:rsidRPr="0065426A">
        <w:rPr>
          <w:rFonts w:asciiTheme="majorBidi" w:hAnsiTheme="majorBidi" w:cstheme="majorBidi"/>
          <w:sz w:val="28"/>
          <w:szCs w:val="28"/>
          <w:lang w:bidi="ar"/>
        </w:rPr>
        <w:t>repercussions</w:t>
      </w:r>
      <w:r w:rsidR="009344D4">
        <w:rPr>
          <w:rFonts w:asciiTheme="majorBidi" w:hAnsiTheme="majorBidi" w:cstheme="majorBidi"/>
          <w:sz w:val="28"/>
          <w:szCs w:val="28"/>
          <w:lang w:bidi="ar"/>
        </w:rPr>
        <w:t xml:space="preserve"> </w:t>
      </w:r>
      <w:r w:rsidRPr="0065426A">
        <w:rPr>
          <w:rFonts w:asciiTheme="majorBidi" w:hAnsiTheme="majorBidi" w:cstheme="majorBidi"/>
          <w:sz w:val="28"/>
          <w:szCs w:val="28"/>
          <w:lang w:bidi="ar"/>
        </w:rPr>
        <w:t>on Lebanon, and the escalation of the global trade dispute (customs tariffs, economic and financial sanctions, etc.)</w:t>
      </w:r>
      <w:r w:rsidR="009620DB"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 xml:space="preserve">  by the US against China, the EU and the rest of the world, serious economic </w:t>
      </w:r>
      <w:r w:rsidR="009344D4" w:rsidRPr="0065426A">
        <w:rPr>
          <w:rFonts w:asciiTheme="majorBidi" w:hAnsiTheme="majorBidi" w:cstheme="majorBidi"/>
          <w:sz w:val="28"/>
          <w:szCs w:val="28"/>
          <w:lang w:bidi="ar"/>
        </w:rPr>
        <w:t>ramifications</w:t>
      </w:r>
      <w:r w:rsidRPr="0065426A">
        <w:rPr>
          <w:rFonts w:asciiTheme="majorBidi" w:hAnsiTheme="majorBidi" w:cstheme="majorBidi"/>
          <w:sz w:val="28"/>
          <w:szCs w:val="28"/>
          <w:lang w:bidi="ar"/>
        </w:rPr>
        <w:t xml:space="preserve"> </w:t>
      </w:r>
      <w:r w:rsidR="009620DB" w:rsidRPr="0065426A">
        <w:rPr>
          <w:rFonts w:asciiTheme="majorBidi" w:hAnsiTheme="majorBidi" w:cstheme="majorBidi"/>
          <w:sz w:val="28"/>
          <w:szCs w:val="28"/>
          <w:lang w:bidi="ar"/>
        </w:rPr>
        <w:t xml:space="preserve">are likely to affect Lebanon </w:t>
      </w:r>
      <w:r w:rsidRPr="0065426A">
        <w:rPr>
          <w:rFonts w:asciiTheme="majorBidi" w:hAnsiTheme="majorBidi" w:cstheme="majorBidi"/>
          <w:sz w:val="28"/>
          <w:szCs w:val="28"/>
          <w:lang w:bidi="ar"/>
        </w:rPr>
        <w:t>at the following levels</w:t>
      </w:r>
      <w:r w:rsidRPr="0065426A">
        <w:rPr>
          <w:rFonts w:asciiTheme="majorBidi" w:hAnsiTheme="majorBidi" w:cs="Times New Roman"/>
          <w:sz w:val="28"/>
          <w:szCs w:val="28"/>
          <w:rtl/>
          <w:lang w:bidi="ar"/>
        </w:rPr>
        <w:t>:</w:t>
      </w:r>
    </w:p>
    <w:p w:rsidR="00537D3B" w:rsidRPr="0065426A" w:rsidRDefault="00537D3B" w:rsidP="0065426A">
      <w:pPr>
        <w:pStyle w:val="ListParagraph"/>
        <w:spacing w:before="0" w:after="0"/>
        <w:ind w:left="810"/>
        <w:jc w:val="both"/>
        <w:rPr>
          <w:rFonts w:asciiTheme="majorBidi" w:hAnsiTheme="majorBidi" w:cstheme="majorBidi"/>
          <w:sz w:val="28"/>
          <w:szCs w:val="28"/>
          <w:rtl/>
          <w:lang w:bidi="ar"/>
        </w:rPr>
      </w:pPr>
    </w:p>
    <w:p w:rsidR="00062EED" w:rsidRPr="0065426A" w:rsidRDefault="00062EED" w:rsidP="009344D4">
      <w:pPr>
        <w:pStyle w:val="ListParagraph"/>
        <w:spacing w:before="0" w:after="0"/>
        <w:ind w:left="360"/>
        <w:jc w:val="both"/>
        <w:rPr>
          <w:rFonts w:asciiTheme="majorBidi" w:hAnsiTheme="majorBidi" w:cstheme="majorBidi"/>
          <w:b/>
          <w:bCs/>
          <w:sz w:val="28"/>
          <w:szCs w:val="28"/>
          <w:lang w:bidi="ar"/>
        </w:rPr>
      </w:pPr>
      <w:r w:rsidRPr="0065426A">
        <w:rPr>
          <w:rFonts w:asciiTheme="majorBidi" w:hAnsiTheme="majorBidi" w:cstheme="majorBidi"/>
          <w:b/>
          <w:bCs/>
          <w:sz w:val="28"/>
          <w:szCs w:val="28"/>
          <w:lang w:bidi="ar"/>
        </w:rPr>
        <w:t>Currencies devaluation</w:t>
      </w:r>
    </w:p>
    <w:p w:rsidR="00062EED" w:rsidRPr="009344D4" w:rsidRDefault="00062EED" w:rsidP="0065426A">
      <w:pPr>
        <w:pStyle w:val="ListParagraph"/>
        <w:spacing w:before="0" w:after="0"/>
        <w:ind w:left="810"/>
        <w:jc w:val="both"/>
        <w:rPr>
          <w:rFonts w:asciiTheme="majorBidi" w:hAnsiTheme="majorBidi" w:cstheme="majorBidi"/>
          <w:sz w:val="16"/>
          <w:szCs w:val="16"/>
          <w:rtl/>
          <w:lang w:bidi="ar"/>
        </w:rPr>
      </w:pPr>
    </w:p>
    <w:p w:rsidR="00537D3B" w:rsidRPr="0065426A" w:rsidRDefault="00062EED" w:rsidP="00845B15">
      <w:pPr>
        <w:pStyle w:val="ListParagraph"/>
        <w:numPr>
          <w:ilvl w:val="0"/>
          <w:numId w:val="9"/>
        </w:numPr>
        <w:spacing w:before="0" w:after="0"/>
        <w:jc w:val="both"/>
        <w:rPr>
          <w:rFonts w:asciiTheme="majorBidi" w:hAnsiTheme="majorBidi" w:cstheme="majorBidi"/>
          <w:sz w:val="28"/>
          <w:szCs w:val="28"/>
          <w:rtl/>
          <w:lang w:bidi="ar"/>
        </w:rPr>
      </w:pPr>
      <w:r w:rsidRPr="0065426A">
        <w:rPr>
          <w:rFonts w:asciiTheme="majorBidi" w:hAnsiTheme="majorBidi" w:cstheme="majorBidi"/>
          <w:sz w:val="28"/>
          <w:szCs w:val="28"/>
          <w:lang w:bidi="ar"/>
        </w:rPr>
        <w:t xml:space="preserve">If China devaluated its national currency as part of its trade war with the US, the US could respond by devaluating the US dollar, thus causing Lebanon's foreign exchange reserves to decline (Lebanon's foreign exchange reserves amounted to about $44 billion, in addition to about $12 billion in </w:t>
      </w:r>
      <w:r w:rsidR="00A24BA4" w:rsidRPr="0065426A">
        <w:rPr>
          <w:rFonts w:asciiTheme="majorBidi" w:hAnsiTheme="majorBidi" w:cstheme="majorBidi"/>
          <w:sz w:val="28"/>
          <w:szCs w:val="28"/>
          <w:lang w:bidi="ar"/>
        </w:rPr>
        <w:t>gold reserve</w:t>
      </w:r>
      <w:r w:rsidRPr="0065426A">
        <w:rPr>
          <w:rFonts w:asciiTheme="majorBidi" w:hAnsiTheme="majorBidi" w:cstheme="majorBidi"/>
          <w:sz w:val="28"/>
          <w:szCs w:val="28"/>
          <w:lang w:bidi="ar"/>
        </w:rPr>
        <w:t xml:space="preserve"> - the BDL 2018</w:t>
      </w:r>
      <w:r w:rsidR="00A24BA4" w:rsidRPr="0065426A">
        <w:rPr>
          <w:rFonts w:asciiTheme="majorBidi" w:hAnsiTheme="majorBidi" w:cstheme="majorBidi"/>
          <w:sz w:val="28"/>
          <w:szCs w:val="28"/>
          <w:lang w:bidi="ar"/>
        </w:rPr>
        <w:t>)</w:t>
      </w:r>
      <w:r w:rsidRPr="0065426A">
        <w:rPr>
          <w:rFonts w:asciiTheme="majorBidi" w:hAnsiTheme="majorBidi" w:cs="Times New Roman"/>
          <w:sz w:val="28"/>
          <w:szCs w:val="28"/>
          <w:rtl/>
          <w:lang w:bidi="ar"/>
        </w:rPr>
        <w:t>.</w:t>
      </w:r>
    </w:p>
    <w:p w:rsidR="00537D3B" w:rsidRPr="0065426A" w:rsidRDefault="00537D3B" w:rsidP="0065426A">
      <w:pPr>
        <w:pStyle w:val="ListParagraph"/>
        <w:spacing w:before="0" w:after="0"/>
        <w:ind w:left="810"/>
        <w:jc w:val="both"/>
        <w:rPr>
          <w:rFonts w:asciiTheme="majorBidi" w:hAnsiTheme="majorBidi" w:cstheme="majorBidi"/>
          <w:sz w:val="28"/>
          <w:szCs w:val="28"/>
          <w:lang w:bidi="ar"/>
        </w:rPr>
      </w:pPr>
    </w:p>
    <w:p w:rsidR="00575595" w:rsidRPr="009344D4" w:rsidRDefault="00575595" w:rsidP="0065426A">
      <w:pPr>
        <w:spacing w:before="0" w:after="0"/>
        <w:jc w:val="both"/>
        <w:rPr>
          <w:rFonts w:asciiTheme="majorBidi" w:hAnsiTheme="majorBidi" w:cstheme="majorBidi"/>
          <w:sz w:val="16"/>
          <w:szCs w:val="16"/>
          <w:lang w:bidi="ar"/>
        </w:rPr>
      </w:pPr>
    </w:p>
    <w:p w:rsidR="00CD43D2" w:rsidRPr="0065426A" w:rsidRDefault="00CD43D2" w:rsidP="009344D4">
      <w:pPr>
        <w:pStyle w:val="ListParagraph"/>
        <w:spacing w:before="0" w:after="0"/>
        <w:ind w:left="360"/>
        <w:jc w:val="both"/>
        <w:rPr>
          <w:rFonts w:asciiTheme="majorBidi" w:hAnsiTheme="majorBidi" w:cstheme="majorBidi"/>
          <w:b/>
          <w:bCs/>
          <w:sz w:val="28"/>
          <w:szCs w:val="28"/>
          <w:lang w:bidi="ar"/>
        </w:rPr>
      </w:pPr>
      <w:r w:rsidRPr="0065426A">
        <w:rPr>
          <w:rFonts w:asciiTheme="majorBidi" w:hAnsiTheme="majorBidi" w:cstheme="majorBidi"/>
          <w:b/>
          <w:bCs/>
          <w:sz w:val="28"/>
          <w:szCs w:val="28"/>
          <w:lang w:bidi="ar"/>
        </w:rPr>
        <w:t xml:space="preserve">Financial </w:t>
      </w:r>
      <w:r w:rsidR="002D122F" w:rsidRPr="0065426A">
        <w:rPr>
          <w:rFonts w:asciiTheme="majorBidi" w:hAnsiTheme="majorBidi" w:cstheme="majorBidi"/>
          <w:b/>
          <w:bCs/>
          <w:sz w:val="28"/>
          <w:szCs w:val="28"/>
          <w:lang w:bidi="ar"/>
        </w:rPr>
        <w:t>sanctions</w:t>
      </w:r>
    </w:p>
    <w:p w:rsidR="00CD43D2" w:rsidRPr="009344D4" w:rsidRDefault="00CD43D2" w:rsidP="009344D4">
      <w:pPr>
        <w:pStyle w:val="ListParagraph"/>
        <w:spacing w:before="0" w:after="0"/>
        <w:ind w:left="1170"/>
        <w:jc w:val="both"/>
        <w:rPr>
          <w:rFonts w:asciiTheme="majorBidi" w:hAnsiTheme="majorBidi" w:cstheme="majorBidi"/>
          <w:b/>
          <w:bCs/>
          <w:sz w:val="16"/>
          <w:szCs w:val="16"/>
          <w:rtl/>
          <w:lang w:bidi="ar"/>
        </w:rPr>
      </w:pPr>
    </w:p>
    <w:p w:rsidR="00CD43D2" w:rsidRPr="0065426A" w:rsidRDefault="004F42B4" w:rsidP="009344D4">
      <w:pPr>
        <w:pStyle w:val="ListParagraph"/>
        <w:numPr>
          <w:ilvl w:val="0"/>
          <w:numId w:val="16"/>
        </w:numPr>
        <w:spacing w:before="0" w:after="0"/>
        <w:ind w:left="720"/>
        <w:jc w:val="both"/>
        <w:rPr>
          <w:rFonts w:asciiTheme="majorBidi" w:hAnsiTheme="majorBidi" w:cstheme="majorBidi"/>
          <w:b/>
          <w:bCs/>
          <w:sz w:val="28"/>
          <w:szCs w:val="28"/>
          <w:lang w:bidi="ar"/>
        </w:rPr>
      </w:pPr>
      <w:r w:rsidRPr="0065426A">
        <w:rPr>
          <w:rFonts w:asciiTheme="majorBidi" w:hAnsiTheme="majorBidi" w:cstheme="majorBidi"/>
          <w:sz w:val="28"/>
          <w:szCs w:val="28"/>
          <w:lang w:bidi="ar"/>
        </w:rPr>
        <w:t>The US administration has imposed s</w:t>
      </w:r>
      <w:r w:rsidR="002D122F" w:rsidRPr="0065426A">
        <w:rPr>
          <w:rFonts w:asciiTheme="majorBidi" w:hAnsiTheme="majorBidi" w:cstheme="majorBidi"/>
          <w:sz w:val="28"/>
          <w:szCs w:val="28"/>
          <w:lang w:bidi="ar"/>
        </w:rPr>
        <w:t xml:space="preserve">tiffer </w:t>
      </w:r>
      <w:r w:rsidR="00CD43D2" w:rsidRPr="0065426A">
        <w:rPr>
          <w:rFonts w:asciiTheme="majorBidi" w:hAnsiTheme="majorBidi" w:cstheme="majorBidi"/>
          <w:sz w:val="28"/>
          <w:szCs w:val="28"/>
          <w:lang w:bidi="ar"/>
        </w:rPr>
        <w:t>financial sanctions on the Lebanese banking sector (for</w:t>
      </w:r>
      <w:r w:rsidR="002D122F" w:rsidRPr="0065426A">
        <w:rPr>
          <w:rFonts w:asciiTheme="majorBidi" w:hAnsiTheme="majorBidi" w:cstheme="majorBidi"/>
          <w:sz w:val="28"/>
          <w:szCs w:val="28"/>
          <w:lang w:bidi="ar"/>
        </w:rPr>
        <w:t xml:space="preserve"> several</w:t>
      </w:r>
      <w:r w:rsidR="00CD43D2" w:rsidRPr="0065426A">
        <w:rPr>
          <w:rFonts w:asciiTheme="majorBidi" w:hAnsiTheme="majorBidi" w:cstheme="majorBidi"/>
          <w:sz w:val="28"/>
          <w:szCs w:val="28"/>
          <w:lang w:bidi="ar"/>
        </w:rPr>
        <w:t xml:space="preserve"> internal and political reasons). Lebanon </w:t>
      </w:r>
      <w:r w:rsidR="002D122F" w:rsidRPr="0065426A">
        <w:rPr>
          <w:rFonts w:asciiTheme="majorBidi" w:hAnsiTheme="majorBidi" w:cstheme="majorBidi"/>
          <w:sz w:val="28"/>
          <w:szCs w:val="28"/>
          <w:lang w:bidi="ar"/>
        </w:rPr>
        <w:t>has complied with</w:t>
      </w:r>
      <w:r w:rsidR="00CD43D2" w:rsidRPr="0065426A">
        <w:rPr>
          <w:rFonts w:asciiTheme="majorBidi" w:hAnsiTheme="majorBidi" w:cstheme="majorBidi"/>
          <w:sz w:val="28"/>
          <w:szCs w:val="28"/>
          <w:lang w:bidi="ar"/>
        </w:rPr>
        <w:t xml:space="preserve"> the </w:t>
      </w:r>
      <w:r w:rsidR="002D122F" w:rsidRPr="0065426A">
        <w:rPr>
          <w:rFonts w:asciiTheme="majorBidi" w:hAnsiTheme="majorBidi" w:cstheme="majorBidi"/>
          <w:sz w:val="28"/>
          <w:szCs w:val="28"/>
          <w:lang w:bidi="ar"/>
        </w:rPr>
        <w:t xml:space="preserve">required </w:t>
      </w:r>
      <w:r w:rsidR="00CD43D2" w:rsidRPr="0065426A">
        <w:rPr>
          <w:rFonts w:asciiTheme="majorBidi" w:hAnsiTheme="majorBidi" w:cstheme="majorBidi"/>
          <w:sz w:val="28"/>
          <w:szCs w:val="28"/>
          <w:lang w:bidi="ar"/>
        </w:rPr>
        <w:t>financial and banking procedures and standards, and adapt</w:t>
      </w:r>
      <w:r w:rsidR="002D122F" w:rsidRPr="0065426A">
        <w:rPr>
          <w:rFonts w:asciiTheme="majorBidi" w:hAnsiTheme="majorBidi" w:cstheme="majorBidi"/>
          <w:sz w:val="28"/>
          <w:szCs w:val="28"/>
          <w:lang w:bidi="ar"/>
        </w:rPr>
        <w:t>ed</w:t>
      </w:r>
      <w:r w:rsidR="00CD43D2" w:rsidRPr="0065426A">
        <w:rPr>
          <w:rFonts w:asciiTheme="majorBidi" w:hAnsiTheme="majorBidi" w:cstheme="majorBidi"/>
          <w:sz w:val="28"/>
          <w:szCs w:val="28"/>
          <w:lang w:bidi="ar"/>
        </w:rPr>
        <w:t xml:space="preserve"> to its cur</w:t>
      </w:r>
      <w:r w:rsidRPr="0065426A">
        <w:rPr>
          <w:rFonts w:asciiTheme="majorBidi" w:hAnsiTheme="majorBidi" w:cstheme="majorBidi"/>
          <w:sz w:val="28"/>
          <w:szCs w:val="28"/>
          <w:lang w:bidi="ar"/>
        </w:rPr>
        <w:t xml:space="preserve">rent financial position, like </w:t>
      </w:r>
      <w:r w:rsidR="002D122F" w:rsidRPr="0065426A">
        <w:rPr>
          <w:rFonts w:asciiTheme="majorBidi" w:hAnsiTheme="majorBidi" w:cstheme="majorBidi"/>
          <w:sz w:val="28"/>
          <w:szCs w:val="28"/>
          <w:lang w:bidi="ar"/>
        </w:rPr>
        <w:t>other well-established financial establishments</w:t>
      </w:r>
      <w:r w:rsidR="00CD43D2" w:rsidRPr="0065426A">
        <w:rPr>
          <w:rFonts w:asciiTheme="majorBidi" w:hAnsiTheme="majorBidi" w:cstheme="majorBidi"/>
          <w:sz w:val="28"/>
          <w:szCs w:val="28"/>
          <w:lang w:bidi="ar"/>
        </w:rPr>
        <w:t xml:space="preserve"> (Switzerland-Luxemburg</w:t>
      </w:r>
      <w:r w:rsidR="002D122F" w:rsidRPr="0065426A">
        <w:rPr>
          <w:rFonts w:asciiTheme="majorBidi" w:hAnsiTheme="majorBidi" w:cstheme="majorBidi"/>
          <w:sz w:val="28"/>
          <w:szCs w:val="28"/>
          <w:lang w:bidi="ar"/>
        </w:rPr>
        <w:t>, etc.</w:t>
      </w:r>
      <w:r w:rsidR="00CD43D2" w:rsidRPr="0065426A">
        <w:rPr>
          <w:rFonts w:asciiTheme="majorBidi" w:hAnsiTheme="majorBidi" w:cstheme="majorBidi"/>
          <w:sz w:val="28"/>
          <w:szCs w:val="28"/>
          <w:lang w:bidi="ar"/>
        </w:rPr>
        <w:t xml:space="preserve">) </w:t>
      </w:r>
      <w:r w:rsidRPr="0065426A">
        <w:rPr>
          <w:rFonts w:asciiTheme="majorBidi" w:hAnsiTheme="majorBidi" w:cstheme="majorBidi"/>
          <w:sz w:val="28"/>
          <w:szCs w:val="28"/>
          <w:lang w:bidi="ar"/>
        </w:rPr>
        <w:t xml:space="preserve">did </w:t>
      </w:r>
      <w:r w:rsidR="00CD43D2" w:rsidRPr="0065426A">
        <w:rPr>
          <w:rFonts w:asciiTheme="majorBidi" w:hAnsiTheme="majorBidi" w:cstheme="majorBidi"/>
          <w:sz w:val="28"/>
          <w:szCs w:val="28"/>
          <w:lang w:bidi="ar"/>
        </w:rPr>
        <w:t>in terms of fighting money laundering and terrorism</w:t>
      </w:r>
      <w:r w:rsidRPr="0065426A">
        <w:rPr>
          <w:rFonts w:asciiTheme="majorBidi" w:hAnsiTheme="majorBidi" w:cstheme="majorBidi"/>
          <w:sz w:val="28"/>
          <w:szCs w:val="28"/>
          <w:lang w:bidi="ar"/>
        </w:rPr>
        <w:t xml:space="preserve"> financing</w:t>
      </w:r>
      <w:r w:rsidR="00CD43D2" w:rsidRPr="0065426A">
        <w:rPr>
          <w:rFonts w:asciiTheme="majorBidi" w:hAnsiTheme="majorBidi" w:cstheme="majorBidi"/>
          <w:sz w:val="28"/>
          <w:szCs w:val="28"/>
          <w:lang w:bidi="ar"/>
        </w:rPr>
        <w:t xml:space="preserve">. But there </w:t>
      </w:r>
      <w:r w:rsidR="002D122F" w:rsidRPr="0065426A">
        <w:rPr>
          <w:rFonts w:asciiTheme="majorBidi" w:hAnsiTheme="majorBidi" w:cstheme="majorBidi"/>
          <w:sz w:val="28"/>
          <w:szCs w:val="28"/>
          <w:lang w:bidi="ar"/>
        </w:rPr>
        <w:t>are</w:t>
      </w:r>
      <w:r w:rsidR="00CD43D2" w:rsidRPr="0065426A">
        <w:rPr>
          <w:rFonts w:asciiTheme="majorBidi" w:hAnsiTheme="majorBidi" w:cstheme="majorBidi"/>
          <w:sz w:val="28"/>
          <w:szCs w:val="28"/>
          <w:lang w:bidi="ar"/>
        </w:rPr>
        <w:t xml:space="preserve"> concern</w:t>
      </w:r>
      <w:r w:rsidR="002D122F" w:rsidRPr="0065426A">
        <w:rPr>
          <w:rFonts w:asciiTheme="majorBidi" w:hAnsiTheme="majorBidi" w:cstheme="majorBidi"/>
          <w:sz w:val="28"/>
          <w:szCs w:val="28"/>
          <w:lang w:bidi="ar"/>
        </w:rPr>
        <w:t>s that</w:t>
      </w:r>
      <w:r w:rsidR="00CD43D2" w:rsidRPr="0065426A">
        <w:rPr>
          <w:rFonts w:asciiTheme="majorBidi" w:hAnsiTheme="majorBidi" w:cs="Times New Roman"/>
          <w:b/>
          <w:bCs/>
          <w:sz w:val="28"/>
          <w:szCs w:val="28"/>
          <w:rtl/>
          <w:lang w:bidi="ar"/>
        </w:rPr>
        <w:t>:</w:t>
      </w:r>
      <w:r w:rsidRPr="0065426A">
        <w:rPr>
          <w:rFonts w:asciiTheme="majorBidi" w:hAnsiTheme="majorBidi" w:cs="Times New Roman"/>
          <w:b/>
          <w:bCs/>
          <w:sz w:val="28"/>
          <w:szCs w:val="28"/>
          <w:lang w:bidi="ar"/>
        </w:rPr>
        <w:t xml:space="preserve"> </w:t>
      </w:r>
    </w:p>
    <w:p w:rsidR="00CD43D2" w:rsidRPr="00845B15" w:rsidRDefault="00CD43D2" w:rsidP="0065426A">
      <w:pPr>
        <w:pStyle w:val="ListParagraph"/>
        <w:spacing w:before="0" w:after="0"/>
        <w:ind w:left="810"/>
        <w:jc w:val="both"/>
        <w:rPr>
          <w:rFonts w:asciiTheme="majorBidi" w:hAnsiTheme="majorBidi" w:cstheme="majorBidi"/>
          <w:b/>
          <w:bCs/>
          <w:sz w:val="16"/>
          <w:szCs w:val="16"/>
          <w:lang w:bidi="ar"/>
        </w:rPr>
      </w:pPr>
    </w:p>
    <w:p w:rsidR="00F52D5E" w:rsidRPr="0065426A" w:rsidRDefault="004F42B4" w:rsidP="009344D4">
      <w:pPr>
        <w:pStyle w:val="ListParagraph"/>
        <w:numPr>
          <w:ilvl w:val="0"/>
          <w:numId w:val="33"/>
        </w:numPr>
        <w:spacing w:before="0" w:after="0"/>
        <w:ind w:left="1080"/>
        <w:jc w:val="both"/>
        <w:rPr>
          <w:rFonts w:asciiTheme="majorBidi" w:hAnsiTheme="majorBidi" w:cs="Times New Roman"/>
          <w:sz w:val="28"/>
          <w:szCs w:val="28"/>
          <w:rtl/>
          <w:lang w:bidi="ar"/>
        </w:rPr>
      </w:pPr>
      <w:r w:rsidRPr="0065426A">
        <w:rPr>
          <w:rFonts w:asciiTheme="majorBidi" w:hAnsiTheme="majorBidi" w:cs="Times New Roman"/>
          <w:sz w:val="28"/>
          <w:szCs w:val="28"/>
          <w:lang w:bidi="ar"/>
        </w:rPr>
        <w:t xml:space="preserve">The list of imposed sanctions target key persons </w:t>
      </w:r>
      <w:r w:rsidR="00F52D5E" w:rsidRPr="0065426A">
        <w:rPr>
          <w:rFonts w:asciiTheme="majorBidi" w:hAnsiTheme="majorBidi" w:cs="Times New Roman"/>
          <w:sz w:val="28"/>
          <w:szCs w:val="28"/>
          <w:lang w:bidi="ar"/>
        </w:rPr>
        <w:t xml:space="preserve">that </w:t>
      </w:r>
      <w:r w:rsidR="00EB3E8D" w:rsidRPr="0065426A">
        <w:rPr>
          <w:rFonts w:asciiTheme="majorBidi" w:hAnsiTheme="majorBidi" w:cs="Times New Roman"/>
          <w:sz w:val="28"/>
          <w:szCs w:val="28"/>
          <w:lang w:bidi="ar"/>
        </w:rPr>
        <w:t xml:space="preserve">have </w:t>
      </w:r>
      <w:r w:rsidR="00F52D5E" w:rsidRPr="0065426A">
        <w:rPr>
          <w:rFonts w:asciiTheme="majorBidi" w:hAnsiTheme="majorBidi" w:cs="Times New Roman"/>
          <w:sz w:val="28"/>
          <w:szCs w:val="28"/>
          <w:lang w:bidi="ar"/>
        </w:rPr>
        <w:t>considerable weight in Lebanese markets (businessmen, companies, associations ...) which could lead to significant economic risks</w:t>
      </w:r>
      <w:r w:rsidR="00F52D5E" w:rsidRPr="0065426A">
        <w:rPr>
          <w:rFonts w:asciiTheme="majorBidi" w:hAnsiTheme="majorBidi" w:cs="Times New Roman"/>
          <w:sz w:val="28"/>
          <w:szCs w:val="28"/>
          <w:rtl/>
          <w:lang w:bidi="ar"/>
        </w:rPr>
        <w:t>.</w:t>
      </w:r>
    </w:p>
    <w:p w:rsidR="007832C4" w:rsidRPr="00845B15" w:rsidRDefault="007832C4" w:rsidP="009344D4">
      <w:pPr>
        <w:pStyle w:val="ListParagraph"/>
        <w:spacing w:before="0" w:after="0"/>
        <w:ind w:left="1530"/>
        <w:jc w:val="both"/>
        <w:rPr>
          <w:rFonts w:asciiTheme="majorBidi" w:hAnsiTheme="majorBidi" w:cs="Times New Roman"/>
          <w:sz w:val="16"/>
          <w:szCs w:val="16"/>
          <w:lang w:bidi="ar"/>
        </w:rPr>
      </w:pPr>
    </w:p>
    <w:p w:rsidR="00917DD0" w:rsidRPr="00845B15" w:rsidRDefault="00FB1C47" w:rsidP="009344D4">
      <w:pPr>
        <w:pStyle w:val="ListParagraph"/>
        <w:numPr>
          <w:ilvl w:val="0"/>
          <w:numId w:val="33"/>
        </w:numPr>
        <w:spacing w:before="0" w:after="0"/>
        <w:ind w:left="1080"/>
        <w:jc w:val="both"/>
        <w:rPr>
          <w:rFonts w:asciiTheme="majorBidi" w:hAnsiTheme="majorBidi" w:cs="Times New Roman"/>
          <w:sz w:val="28"/>
          <w:szCs w:val="28"/>
          <w:lang w:bidi="ar"/>
        </w:rPr>
      </w:pPr>
      <w:r w:rsidRPr="00845B15">
        <w:rPr>
          <w:rFonts w:asciiTheme="majorBidi" w:hAnsiTheme="majorBidi" w:cs="Times New Roman"/>
          <w:sz w:val="28"/>
          <w:szCs w:val="28"/>
          <w:lang w:bidi="ar"/>
        </w:rPr>
        <w:t xml:space="preserve">Once the sanctions list is issued, all international banking transactions will be subject to particular scrutiny by the US administration as the US dollar is used in these transactions, </w:t>
      </w:r>
      <w:r w:rsidR="004F42B4" w:rsidRPr="00845B15">
        <w:rPr>
          <w:rFonts w:asciiTheme="majorBidi" w:hAnsiTheme="majorBidi" w:cs="Times New Roman"/>
          <w:sz w:val="28"/>
          <w:szCs w:val="28"/>
          <w:lang w:bidi="ar"/>
        </w:rPr>
        <w:t xml:space="preserve">seriously delaying commercial transactions. </w:t>
      </w:r>
    </w:p>
    <w:p w:rsidR="00F70449" w:rsidRPr="00845B15" w:rsidRDefault="00F70449" w:rsidP="009344D4">
      <w:pPr>
        <w:pStyle w:val="ListParagraph"/>
        <w:spacing w:before="0" w:after="0"/>
        <w:ind w:left="1530"/>
        <w:jc w:val="both"/>
        <w:rPr>
          <w:rFonts w:asciiTheme="majorBidi" w:hAnsiTheme="majorBidi" w:cs="Times New Roman"/>
          <w:sz w:val="16"/>
          <w:szCs w:val="16"/>
          <w:lang w:bidi="ar"/>
        </w:rPr>
      </w:pPr>
    </w:p>
    <w:p w:rsidR="00F70449" w:rsidRPr="0065426A" w:rsidRDefault="00583895" w:rsidP="009344D4">
      <w:pPr>
        <w:pStyle w:val="ListParagraph"/>
        <w:numPr>
          <w:ilvl w:val="0"/>
          <w:numId w:val="33"/>
        </w:numPr>
        <w:spacing w:before="0" w:after="0"/>
        <w:ind w:left="1080"/>
        <w:jc w:val="both"/>
        <w:rPr>
          <w:rFonts w:asciiTheme="majorBidi" w:hAnsiTheme="majorBidi" w:cs="Times New Roman"/>
          <w:sz w:val="28"/>
          <w:szCs w:val="28"/>
          <w:lang w:bidi="ar"/>
        </w:rPr>
      </w:pPr>
      <w:r w:rsidRPr="0065426A">
        <w:rPr>
          <w:rFonts w:asciiTheme="majorBidi" w:hAnsiTheme="majorBidi" w:cs="Times New Roman"/>
          <w:sz w:val="28"/>
          <w:szCs w:val="28"/>
          <w:lang w:bidi="ar"/>
        </w:rPr>
        <w:t>With</w:t>
      </w:r>
      <w:r w:rsidR="00F70449" w:rsidRPr="0065426A">
        <w:rPr>
          <w:rFonts w:asciiTheme="majorBidi" w:hAnsiTheme="majorBidi" w:cs="Times New Roman"/>
          <w:sz w:val="28"/>
          <w:szCs w:val="28"/>
          <w:lang w:bidi="ar"/>
        </w:rPr>
        <w:t xml:space="preserve"> the Gulf </w:t>
      </w:r>
      <w:r w:rsidR="00B26146" w:rsidRPr="0065426A">
        <w:rPr>
          <w:rFonts w:asciiTheme="majorBidi" w:hAnsiTheme="majorBidi" w:cs="Times New Roman"/>
          <w:sz w:val="28"/>
          <w:szCs w:val="28"/>
          <w:lang w:bidi="ar"/>
        </w:rPr>
        <w:t>States</w:t>
      </w:r>
      <w:r w:rsidR="00F70449" w:rsidRPr="0065426A">
        <w:rPr>
          <w:rFonts w:asciiTheme="majorBidi" w:hAnsiTheme="majorBidi" w:cs="Times New Roman"/>
          <w:sz w:val="28"/>
          <w:szCs w:val="28"/>
          <w:lang w:bidi="ar"/>
        </w:rPr>
        <w:t xml:space="preserve"> join</w:t>
      </w:r>
      <w:r w:rsidRPr="0065426A">
        <w:rPr>
          <w:rFonts w:asciiTheme="majorBidi" w:hAnsiTheme="majorBidi" w:cs="Times New Roman"/>
          <w:sz w:val="28"/>
          <w:szCs w:val="28"/>
          <w:lang w:bidi="ar"/>
        </w:rPr>
        <w:t>ing the US in imposing</w:t>
      </w:r>
      <w:r w:rsidR="00F70449" w:rsidRPr="0065426A">
        <w:rPr>
          <w:rFonts w:asciiTheme="majorBidi" w:hAnsiTheme="majorBidi" w:cs="Times New Roman"/>
          <w:sz w:val="28"/>
          <w:szCs w:val="28"/>
          <w:lang w:bidi="ar"/>
        </w:rPr>
        <w:t xml:space="preserve"> sanctions</w:t>
      </w:r>
      <w:r w:rsidR="00701FFE" w:rsidRPr="0065426A">
        <w:rPr>
          <w:rFonts w:asciiTheme="majorBidi" w:hAnsiTheme="majorBidi" w:cs="Times New Roman"/>
          <w:sz w:val="28"/>
          <w:szCs w:val="28"/>
          <w:lang w:bidi="ar"/>
        </w:rPr>
        <w:t xml:space="preserve"> </w:t>
      </w:r>
      <w:r w:rsidRPr="0065426A">
        <w:rPr>
          <w:rFonts w:asciiTheme="majorBidi" w:hAnsiTheme="majorBidi" w:cs="Times New Roman"/>
          <w:sz w:val="28"/>
          <w:szCs w:val="28"/>
          <w:lang w:bidi="ar"/>
        </w:rPr>
        <w:t>on Lebanon</w:t>
      </w:r>
      <w:r w:rsidR="00F70449" w:rsidRPr="0065426A">
        <w:rPr>
          <w:rFonts w:asciiTheme="majorBidi" w:hAnsiTheme="majorBidi" w:cs="Times New Roman"/>
          <w:sz w:val="28"/>
          <w:szCs w:val="28"/>
          <w:lang w:bidi="ar"/>
        </w:rPr>
        <w:t xml:space="preserve">, Lebanese working in these countries </w:t>
      </w:r>
      <w:r w:rsidR="00CA7B9A" w:rsidRPr="0065426A">
        <w:rPr>
          <w:rFonts w:asciiTheme="majorBidi" w:hAnsiTheme="majorBidi" w:cs="Times New Roman"/>
          <w:sz w:val="28"/>
          <w:szCs w:val="28"/>
          <w:lang w:bidi="ar"/>
        </w:rPr>
        <w:t xml:space="preserve">may be affected in terms </w:t>
      </w:r>
      <w:r w:rsidR="00B26146" w:rsidRPr="0065426A">
        <w:rPr>
          <w:rFonts w:asciiTheme="majorBidi" w:hAnsiTheme="majorBidi" w:cs="Times New Roman"/>
          <w:sz w:val="28"/>
          <w:szCs w:val="28"/>
          <w:lang w:bidi="ar"/>
        </w:rPr>
        <w:t xml:space="preserve">of </w:t>
      </w:r>
      <w:r w:rsidRPr="0065426A">
        <w:rPr>
          <w:rFonts w:asciiTheme="majorBidi" w:hAnsiTheme="majorBidi" w:cs="Times New Roman"/>
          <w:sz w:val="28"/>
          <w:szCs w:val="28"/>
          <w:lang w:bidi="ar"/>
        </w:rPr>
        <w:t xml:space="preserve">stiffer measures for </w:t>
      </w:r>
      <w:r w:rsidR="00CA7B9A" w:rsidRPr="0065426A">
        <w:rPr>
          <w:rFonts w:asciiTheme="majorBidi" w:hAnsiTheme="majorBidi" w:cs="Times New Roman"/>
          <w:sz w:val="28"/>
          <w:szCs w:val="28"/>
          <w:lang w:bidi="ar"/>
        </w:rPr>
        <w:t>their business operations or their financial transfers to Lebanon.</w:t>
      </w:r>
    </w:p>
    <w:p w:rsidR="007832C4" w:rsidRPr="00845B15" w:rsidRDefault="007832C4" w:rsidP="009344D4">
      <w:pPr>
        <w:pStyle w:val="ListParagraph"/>
        <w:spacing w:before="0" w:after="0"/>
        <w:ind w:left="1530"/>
        <w:jc w:val="both"/>
        <w:rPr>
          <w:rFonts w:asciiTheme="majorBidi" w:hAnsiTheme="majorBidi" w:cstheme="majorBidi"/>
          <w:sz w:val="16"/>
          <w:szCs w:val="16"/>
          <w:lang w:bidi="ar"/>
        </w:rPr>
      </w:pPr>
    </w:p>
    <w:p w:rsidR="00583895" w:rsidRPr="0065426A" w:rsidRDefault="00583895" w:rsidP="009344D4">
      <w:pPr>
        <w:pStyle w:val="ListParagraph"/>
        <w:numPr>
          <w:ilvl w:val="0"/>
          <w:numId w:val="33"/>
        </w:numPr>
        <w:spacing w:before="0" w:after="0"/>
        <w:ind w:left="1080"/>
        <w:jc w:val="both"/>
        <w:rPr>
          <w:rFonts w:asciiTheme="majorBidi" w:hAnsiTheme="majorBidi" w:cs="Times New Roman"/>
          <w:sz w:val="28"/>
          <w:szCs w:val="28"/>
          <w:lang w:bidi="ar"/>
        </w:rPr>
      </w:pPr>
      <w:r w:rsidRPr="0065426A">
        <w:rPr>
          <w:rFonts w:asciiTheme="majorBidi" w:hAnsiTheme="majorBidi" w:cs="Times New Roman"/>
          <w:sz w:val="28"/>
          <w:szCs w:val="28"/>
          <w:lang w:bidi="ar"/>
        </w:rPr>
        <w:t xml:space="preserve">Cedar 1 projects will be under US scrutiny to prevent any </w:t>
      </w:r>
      <w:r w:rsidR="00654BAF" w:rsidRPr="0065426A">
        <w:rPr>
          <w:rFonts w:asciiTheme="majorBidi" w:hAnsiTheme="majorBidi" w:cs="Times New Roman"/>
          <w:sz w:val="28"/>
          <w:szCs w:val="28"/>
          <w:lang w:bidi="ar"/>
        </w:rPr>
        <w:t xml:space="preserve">US sanctions-listed </w:t>
      </w:r>
      <w:r w:rsidRPr="0065426A">
        <w:rPr>
          <w:rFonts w:asciiTheme="majorBidi" w:hAnsiTheme="majorBidi" w:cs="Times New Roman"/>
          <w:sz w:val="28"/>
          <w:szCs w:val="28"/>
          <w:lang w:bidi="ar"/>
        </w:rPr>
        <w:t xml:space="preserve">businessmen or companies to benefit from such projects, which </w:t>
      </w:r>
      <w:r w:rsidR="000B07AE" w:rsidRPr="0065426A">
        <w:rPr>
          <w:rFonts w:asciiTheme="majorBidi" w:hAnsiTheme="majorBidi" w:cs="Times New Roman"/>
          <w:sz w:val="28"/>
          <w:szCs w:val="28"/>
          <w:lang w:bidi="ar"/>
        </w:rPr>
        <w:t xml:space="preserve">implementation </w:t>
      </w:r>
      <w:r w:rsidRPr="0065426A">
        <w:rPr>
          <w:rFonts w:asciiTheme="majorBidi" w:hAnsiTheme="majorBidi" w:cs="Times New Roman"/>
          <w:sz w:val="28"/>
          <w:szCs w:val="28"/>
          <w:lang w:bidi="ar"/>
        </w:rPr>
        <w:t xml:space="preserve">may </w:t>
      </w:r>
      <w:r w:rsidR="000B07AE" w:rsidRPr="0065426A">
        <w:rPr>
          <w:rFonts w:asciiTheme="majorBidi" w:hAnsiTheme="majorBidi" w:cs="Times New Roman"/>
          <w:sz w:val="28"/>
          <w:szCs w:val="28"/>
          <w:lang w:bidi="ar"/>
        </w:rPr>
        <w:t xml:space="preserve">be </w:t>
      </w:r>
      <w:r w:rsidRPr="0065426A">
        <w:rPr>
          <w:rFonts w:asciiTheme="majorBidi" w:hAnsiTheme="majorBidi" w:cs="Times New Roman"/>
          <w:sz w:val="28"/>
          <w:szCs w:val="28"/>
          <w:lang w:bidi="ar"/>
        </w:rPr>
        <w:t>delay</w:t>
      </w:r>
      <w:r w:rsidR="000B07AE" w:rsidRPr="0065426A">
        <w:rPr>
          <w:rFonts w:asciiTheme="majorBidi" w:hAnsiTheme="majorBidi" w:cs="Times New Roman"/>
          <w:sz w:val="28"/>
          <w:szCs w:val="28"/>
          <w:lang w:bidi="ar"/>
        </w:rPr>
        <w:t xml:space="preserve">ed. </w:t>
      </w:r>
    </w:p>
    <w:p w:rsidR="006B5AD4" w:rsidRPr="0065426A" w:rsidRDefault="006B5AD4" w:rsidP="0065426A">
      <w:pPr>
        <w:pStyle w:val="ListParagraph"/>
        <w:spacing w:before="0" w:after="0"/>
        <w:ind w:left="810"/>
        <w:jc w:val="both"/>
        <w:rPr>
          <w:rFonts w:asciiTheme="majorBidi" w:hAnsiTheme="majorBidi" w:cs="Times New Roman"/>
          <w:sz w:val="28"/>
          <w:szCs w:val="28"/>
          <w:lang w:bidi="ar"/>
        </w:rPr>
      </w:pPr>
    </w:p>
    <w:p w:rsidR="00BA665D" w:rsidRPr="0065426A" w:rsidRDefault="00686BFB" w:rsidP="002E146E">
      <w:pPr>
        <w:pStyle w:val="Heading3"/>
        <w:numPr>
          <w:ilvl w:val="1"/>
          <w:numId w:val="36"/>
        </w:numPr>
        <w:rPr>
          <w:lang w:bidi="ar"/>
        </w:rPr>
      </w:pPr>
      <w:bookmarkStart w:id="125" w:name="_Toc13651369"/>
      <w:bookmarkStart w:id="126" w:name="_Toc15295905"/>
      <w:r w:rsidRPr="0065426A">
        <w:rPr>
          <w:lang w:bidi="ar"/>
        </w:rPr>
        <w:t xml:space="preserve">International </w:t>
      </w:r>
      <w:r w:rsidR="00BA665D" w:rsidRPr="0065426A">
        <w:rPr>
          <w:lang w:bidi="ar"/>
        </w:rPr>
        <w:t>community</w:t>
      </w:r>
      <w:r w:rsidRPr="0065426A">
        <w:rPr>
          <w:lang w:bidi="ar"/>
        </w:rPr>
        <w:t xml:space="preserve"> pressures</w:t>
      </w:r>
      <w:bookmarkEnd w:id="125"/>
      <w:bookmarkEnd w:id="126"/>
    </w:p>
    <w:p w:rsidR="00845B15" w:rsidRDefault="00845B15" w:rsidP="0065426A">
      <w:pPr>
        <w:spacing w:before="0" w:after="0"/>
        <w:ind w:left="450"/>
        <w:jc w:val="both"/>
        <w:rPr>
          <w:rFonts w:asciiTheme="majorBidi" w:hAnsiTheme="majorBidi" w:cstheme="majorBidi"/>
          <w:sz w:val="28"/>
          <w:szCs w:val="28"/>
          <w:lang w:bidi="ar"/>
        </w:rPr>
      </w:pPr>
    </w:p>
    <w:p w:rsidR="00BA665D" w:rsidRPr="00845B15" w:rsidRDefault="00B03866" w:rsidP="009344D4">
      <w:pPr>
        <w:pStyle w:val="ListParagraph"/>
        <w:numPr>
          <w:ilvl w:val="0"/>
          <w:numId w:val="16"/>
        </w:numPr>
        <w:spacing w:before="0" w:after="0"/>
        <w:ind w:left="720"/>
        <w:jc w:val="both"/>
        <w:rPr>
          <w:rFonts w:asciiTheme="majorBidi" w:hAnsiTheme="majorBidi" w:cstheme="majorBidi"/>
          <w:sz w:val="28"/>
          <w:szCs w:val="28"/>
          <w:lang w:bidi="ar-LB"/>
        </w:rPr>
      </w:pPr>
      <w:r w:rsidRPr="00845B15">
        <w:rPr>
          <w:rFonts w:asciiTheme="majorBidi" w:hAnsiTheme="majorBidi" w:cstheme="majorBidi"/>
          <w:sz w:val="28"/>
          <w:szCs w:val="28"/>
          <w:lang w:bidi="ar"/>
        </w:rPr>
        <w:t xml:space="preserve">By the end of May 2017, </w:t>
      </w:r>
      <w:r w:rsidR="00FC34FF" w:rsidRPr="00845B15">
        <w:rPr>
          <w:rFonts w:asciiTheme="majorBidi" w:hAnsiTheme="majorBidi" w:cstheme="majorBidi"/>
          <w:sz w:val="28"/>
          <w:szCs w:val="28"/>
          <w:lang w:bidi="ar"/>
        </w:rPr>
        <w:t xml:space="preserve">Lebanon’s </w:t>
      </w:r>
      <w:r w:rsidRPr="00845B15">
        <w:rPr>
          <w:rFonts w:asciiTheme="majorBidi" w:hAnsiTheme="majorBidi" w:cstheme="majorBidi"/>
          <w:sz w:val="28"/>
          <w:szCs w:val="28"/>
          <w:lang w:bidi="ar"/>
        </w:rPr>
        <w:t>total</w:t>
      </w:r>
      <w:r w:rsidR="00FC34FF" w:rsidRPr="00845B15">
        <w:rPr>
          <w:rFonts w:asciiTheme="majorBidi" w:hAnsiTheme="majorBidi" w:cstheme="majorBidi"/>
          <w:sz w:val="28"/>
          <w:szCs w:val="28"/>
          <w:lang w:bidi="ar"/>
        </w:rPr>
        <w:t xml:space="preserve"> </w:t>
      </w:r>
      <w:r w:rsidRPr="00845B15">
        <w:rPr>
          <w:rFonts w:asciiTheme="majorBidi" w:hAnsiTheme="majorBidi" w:cstheme="majorBidi"/>
          <w:sz w:val="28"/>
          <w:szCs w:val="28"/>
          <w:lang w:bidi="ar"/>
        </w:rPr>
        <w:t>assets of banks growth reached</w:t>
      </w:r>
      <w:r w:rsidR="00986AA9" w:rsidRPr="00845B15">
        <w:rPr>
          <w:rFonts w:asciiTheme="majorBidi" w:hAnsiTheme="majorBidi" w:cstheme="majorBidi"/>
          <w:sz w:val="28"/>
          <w:szCs w:val="28"/>
          <w:lang w:bidi="ar"/>
        </w:rPr>
        <w:t xml:space="preserve"> around</w:t>
      </w:r>
      <w:r w:rsidR="00BA665D" w:rsidRPr="00845B15">
        <w:rPr>
          <w:rFonts w:asciiTheme="majorBidi" w:hAnsiTheme="majorBidi" w:cstheme="majorBidi"/>
          <w:sz w:val="28"/>
          <w:szCs w:val="28"/>
          <w:lang w:bidi="ar"/>
        </w:rPr>
        <w:t xml:space="preserve"> </w:t>
      </w:r>
      <w:r w:rsidRPr="00845B15">
        <w:rPr>
          <w:rFonts w:asciiTheme="majorBidi" w:hAnsiTheme="majorBidi" w:cstheme="majorBidi"/>
          <w:sz w:val="28"/>
          <w:szCs w:val="28"/>
          <w:lang w:bidi="ar"/>
        </w:rPr>
        <w:t>$</w:t>
      </w:r>
      <w:r w:rsidR="00BA665D" w:rsidRPr="00845B15">
        <w:rPr>
          <w:rFonts w:asciiTheme="majorBidi" w:hAnsiTheme="majorBidi" w:cstheme="majorBidi"/>
          <w:sz w:val="28"/>
          <w:szCs w:val="28"/>
          <w:lang w:bidi="ar"/>
        </w:rPr>
        <w:t xml:space="preserve">233 billion, more than </w:t>
      </w:r>
      <w:r w:rsidR="00425AEC" w:rsidRPr="00845B15">
        <w:rPr>
          <w:rFonts w:asciiTheme="majorBidi" w:hAnsiTheme="majorBidi" w:cstheme="majorBidi"/>
          <w:sz w:val="28"/>
          <w:szCs w:val="28"/>
          <w:lang w:bidi="ar"/>
        </w:rPr>
        <w:t xml:space="preserve">quadruple the size of the country’s </w:t>
      </w:r>
      <w:r w:rsidR="00BA665D" w:rsidRPr="00845B15">
        <w:rPr>
          <w:rFonts w:asciiTheme="majorBidi" w:hAnsiTheme="majorBidi" w:cstheme="majorBidi"/>
          <w:sz w:val="28"/>
          <w:szCs w:val="28"/>
          <w:lang w:bidi="ar"/>
        </w:rPr>
        <w:t xml:space="preserve">national economy </w:t>
      </w:r>
      <w:r w:rsidR="00425AEC" w:rsidRPr="00845B15">
        <w:rPr>
          <w:rFonts w:asciiTheme="majorBidi" w:hAnsiTheme="majorBidi" w:cstheme="majorBidi"/>
          <w:sz w:val="28"/>
          <w:szCs w:val="28"/>
          <w:lang w:bidi="ar"/>
        </w:rPr>
        <w:t>estimated at</w:t>
      </w:r>
      <w:r w:rsidR="00BA665D" w:rsidRPr="00845B15">
        <w:rPr>
          <w:rFonts w:asciiTheme="majorBidi" w:hAnsiTheme="majorBidi" w:cstheme="majorBidi"/>
          <w:sz w:val="28"/>
          <w:szCs w:val="28"/>
          <w:lang w:bidi="ar"/>
        </w:rPr>
        <w:t xml:space="preserve"> 53 billion</w:t>
      </w:r>
      <w:r w:rsidR="00425AEC" w:rsidRPr="00845B15">
        <w:rPr>
          <w:rFonts w:asciiTheme="majorBidi" w:hAnsiTheme="majorBidi" w:cstheme="majorBidi"/>
          <w:sz w:val="28"/>
          <w:szCs w:val="28"/>
          <w:lang w:bidi="ar"/>
        </w:rPr>
        <w:t xml:space="preserve"> dollars. T</w:t>
      </w:r>
      <w:r w:rsidR="00BA665D" w:rsidRPr="00845B15">
        <w:rPr>
          <w:rFonts w:asciiTheme="majorBidi" w:hAnsiTheme="majorBidi" w:cstheme="majorBidi"/>
          <w:sz w:val="28"/>
          <w:szCs w:val="28"/>
          <w:lang w:bidi="ar"/>
        </w:rPr>
        <w:t xml:space="preserve">he volume of bank deposits </w:t>
      </w:r>
      <w:r w:rsidR="00425AEC" w:rsidRPr="00845B15">
        <w:rPr>
          <w:rFonts w:asciiTheme="majorBidi" w:hAnsiTheme="majorBidi" w:cstheme="majorBidi"/>
          <w:sz w:val="28"/>
          <w:szCs w:val="28"/>
          <w:lang w:bidi="ar"/>
        </w:rPr>
        <w:t xml:space="preserve">also increased </w:t>
      </w:r>
      <w:r w:rsidR="00BA665D" w:rsidRPr="00845B15">
        <w:rPr>
          <w:rFonts w:asciiTheme="majorBidi" w:hAnsiTheme="majorBidi" w:cstheme="majorBidi"/>
          <w:sz w:val="28"/>
          <w:szCs w:val="28"/>
          <w:lang w:bidi="ar"/>
        </w:rPr>
        <w:t>to abo</w:t>
      </w:r>
      <w:r w:rsidR="00425AEC" w:rsidRPr="00845B15">
        <w:rPr>
          <w:rFonts w:asciiTheme="majorBidi" w:hAnsiTheme="majorBidi" w:cstheme="majorBidi"/>
          <w:sz w:val="28"/>
          <w:szCs w:val="28"/>
          <w:lang w:bidi="ar"/>
        </w:rPr>
        <w:t>ut 172.4 billion dollars (</w:t>
      </w:r>
      <w:r w:rsidR="00BA665D" w:rsidRPr="00845B15">
        <w:rPr>
          <w:rFonts w:asciiTheme="majorBidi" w:hAnsiTheme="majorBidi" w:cstheme="majorBidi"/>
          <w:sz w:val="28"/>
          <w:szCs w:val="28"/>
          <w:lang w:bidi="ar"/>
        </w:rPr>
        <w:t>end of May</w:t>
      </w:r>
      <w:r w:rsidR="00425AEC" w:rsidRPr="00845B15">
        <w:rPr>
          <w:rFonts w:asciiTheme="majorBidi" w:hAnsiTheme="majorBidi" w:cstheme="majorBidi"/>
          <w:sz w:val="28"/>
          <w:szCs w:val="28"/>
          <w:lang w:bidi="ar"/>
        </w:rPr>
        <w:t xml:space="preserve"> 2018)</w:t>
      </w:r>
      <w:r w:rsidR="00BA665D" w:rsidRPr="00845B15">
        <w:rPr>
          <w:rFonts w:asciiTheme="majorBidi" w:hAnsiTheme="majorBidi" w:cs="Times New Roman"/>
          <w:sz w:val="28"/>
          <w:szCs w:val="28"/>
          <w:rtl/>
          <w:lang w:bidi="ar"/>
        </w:rPr>
        <w:t>.</w:t>
      </w:r>
    </w:p>
    <w:p w:rsidR="00845B15" w:rsidRPr="00845B15" w:rsidRDefault="00845B15" w:rsidP="009344D4">
      <w:pPr>
        <w:spacing w:before="0" w:after="0"/>
        <w:ind w:left="360"/>
        <w:jc w:val="both"/>
        <w:rPr>
          <w:rFonts w:asciiTheme="majorBidi" w:hAnsiTheme="majorBidi" w:cstheme="majorBidi"/>
          <w:sz w:val="16"/>
          <w:szCs w:val="16"/>
          <w:lang w:bidi="ar"/>
        </w:rPr>
      </w:pPr>
    </w:p>
    <w:p w:rsidR="005667EA" w:rsidRPr="0065426A" w:rsidRDefault="00845B15" w:rsidP="009344D4">
      <w:pPr>
        <w:spacing w:before="0" w:after="0"/>
        <w:ind w:left="720"/>
        <w:jc w:val="both"/>
        <w:rPr>
          <w:rFonts w:asciiTheme="majorBidi" w:hAnsiTheme="majorBidi" w:cstheme="majorBidi"/>
          <w:sz w:val="28"/>
          <w:szCs w:val="28"/>
          <w:lang w:bidi="ar"/>
        </w:rPr>
      </w:pPr>
      <w:r>
        <w:rPr>
          <w:rFonts w:asciiTheme="majorBidi" w:hAnsiTheme="majorBidi" w:cstheme="majorBidi" w:hint="cs"/>
          <w:sz w:val="28"/>
          <w:szCs w:val="28"/>
          <w:rtl/>
          <w:lang w:bidi="ar"/>
        </w:rPr>
        <w:t xml:space="preserve"> </w:t>
      </w:r>
      <w:r w:rsidR="005667EA" w:rsidRPr="0065426A">
        <w:rPr>
          <w:rFonts w:asciiTheme="majorBidi" w:hAnsiTheme="majorBidi" w:cstheme="majorBidi"/>
          <w:sz w:val="28"/>
          <w:szCs w:val="28"/>
          <w:lang w:bidi="ar"/>
        </w:rPr>
        <w:t xml:space="preserve">Still, the International Monetary Fund (IMF) </w:t>
      </w:r>
      <w:r w:rsidR="002E1A3E" w:rsidRPr="0065426A">
        <w:rPr>
          <w:rFonts w:asciiTheme="majorBidi" w:hAnsiTheme="majorBidi" w:cstheme="majorBidi"/>
          <w:sz w:val="28"/>
          <w:szCs w:val="28"/>
          <w:lang w:bidi="ar"/>
        </w:rPr>
        <w:t xml:space="preserve">addressed a series </w:t>
      </w:r>
      <w:r w:rsidR="005667EA" w:rsidRPr="0065426A">
        <w:rPr>
          <w:rFonts w:asciiTheme="majorBidi" w:hAnsiTheme="majorBidi" w:cstheme="majorBidi"/>
          <w:sz w:val="28"/>
          <w:szCs w:val="28"/>
          <w:lang w:bidi="ar"/>
        </w:rPr>
        <w:t xml:space="preserve">of warnings about the financial risks </w:t>
      </w:r>
      <w:r w:rsidR="002E1A3E" w:rsidRPr="0065426A">
        <w:rPr>
          <w:rFonts w:asciiTheme="majorBidi" w:hAnsiTheme="majorBidi" w:cstheme="majorBidi"/>
          <w:sz w:val="28"/>
          <w:szCs w:val="28"/>
          <w:lang w:bidi="ar"/>
        </w:rPr>
        <w:t xml:space="preserve">ramifications faced by Lebanon, mainly </w:t>
      </w:r>
      <w:r w:rsidR="005667EA" w:rsidRPr="0065426A">
        <w:rPr>
          <w:rFonts w:asciiTheme="majorBidi" w:hAnsiTheme="majorBidi" w:cstheme="majorBidi"/>
          <w:sz w:val="28"/>
          <w:szCs w:val="28"/>
          <w:lang w:bidi="ar"/>
        </w:rPr>
        <w:t xml:space="preserve">poor fiscal performance in terms of state budget and public debt management. International financial institutions (the WB and the IMF) will be increasingly involved in the Lebanese financial, </w:t>
      </w:r>
      <w:r w:rsidR="002C3E44" w:rsidRPr="0065426A">
        <w:rPr>
          <w:rFonts w:asciiTheme="majorBidi" w:hAnsiTheme="majorBidi" w:cstheme="majorBidi"/>
          <w:sz w:val="28"/>
          <w:szCs w:val="28"/>
          <w:lang w:bidi="ar"/>
        </w:rPr>
        <w:t>economic</w:t>
      </w:r>
      <w:r w:rsidR="005667EA" w:rsidRPr="0065426A">
        <w:rPr>
          <w:rFonts w:asciiTheme="majorBidi" w:hAnsiTheme="majorBidi" w:cstheme="majorBidi"/>
          <w:sz w:val="28"/>
          <w:szCs w:val="28"/>
          <w:lang w:bidi="ar"/>
        </w:rPr>
        <w:t xml:space="preserve"> and political affairs by introducing structural, administrative, financial and economic reforms</w:t>
      </w:r>
      <w:r w:rsidR="005667EA" w:rsidRPr="0065426A">
        <w:rPr>
          <w:rFonts w:asciiTheme="majorBidi" w:hAnsiTheme="majorBidi" w:cs="Times New Roman"/>
          <w:sz w:val="28"/>
          <w:szCs w:val="28"/>
          <w:rtl/>
          <w:lang w:bidi="ar"/>
        </w:rPr>
        <w:t>.</w:t>
      </w:r>
    </w:p>
    <w:p w:rsidR="00185C96" w:rsidRPr="00845B15" w:rsidRDefault="00185C96" w:rsidP="009344D4">
      <w:pPr>
        <w:pStyle w:val="ListParagraph"/>
        <w:spacing w:before="0" w:after="0"/>
        <w:ind w:left="1170"/>
        <w:jc w:val="both"/>
        <w:rPr>
          <w:rFonts w:asciiTheme="majorBidi" w:hAnsiTheme="majorBidi" w:cstheme="majorBidi"/>
          <w:b/>
          <w:bCs/>
          <w:sz w:val="16"/>
          <w:szCs w:val="16"/>
          <w:lang w:bidi="ar"/>
        </w:rPr>
      </w:pPr>
    </w:p>
    <w:p w:rsidR="00185C96" w:rsidRPr="00845B15" w:rsidRDefault="00185C96" w:rsidP="009344D4">
      <w:pPr>
        <w:pStyle w:val="ListParagraph"/>
        <w:numPr>
          <w:ilvl w:val="0"/>
          <w:numId w:val="16"/>
        </w:numPr>
        <w:spacing w:before="0" w:after="0"/>
        <w:ind w:left="720"/>
        <w:jc w:val="both"/>
        <w:rPr>
          <w:rFonts w:asciiTheme="majorBidi" w:hAnsiTheme="majorBidi" w:cstheme="majorBidi"/>
          <w:sz w:val="28"/>
          <w:szCs w:val="28"/>
          <w:lang w:bidi="ar"/>
        </w:rPr>
      </w:pPr>
      <w:r w:rsidRPr="00845B15">
        <w:rPr>
          <w:rFonts w:asciiTheme="majorBidi" w:hAnsiTheme="majorBidi" w:cstheme="majorBidi"/>
          <w:sz w:val="28"/>
          <w:szCs w:val="28"/>
          <w:lang w:bidi="ar"/>
        </w:rPr>
        <w:t>The growing political pressure exerted by the international community (US, EU, UNHCR, etc.), claiming that the current security situation in Syria does not allow the safe return of displaced persons in order to prolong the crisis and settle the displaced persons, which will be used to put pressure on Lebanon economically, politically and militarily. It is worth mentioning that the Lebanese government has started implementing a plan for the safe and gradual return of displaced persons to their homeland</w:t>
      </w:r>
      <w:r w:rsidRPr="00845B15">
        <w:rPr>
          <w:rFonts w:asciiTheme="majorBidi" w:hAnsiTheme="majorBidi" w:cs="Times New Roman"/>
          <w:sz w:val="28"/>
          <w:szCs w:val="28"/>
          <w:rtl/>
          <w:lang w:bidi="ar"/>
        </w:rPr>
        <w:t>.</w:t>
      </w:r>
    </w:p>
    <w:p w:rsidR="00FC718B" w:rsidRPr="00845B15" w:rsidRDefault="00FC718B" w:rsidP="0065426A">
      <w:pPr>
        <w:pStyle w:val="ListParagraph"/>
        <w:spacing w:before="0" w:after="0"/>
        <w:ind w:left="810"/>
        <w:jc w:val="both"/>
        <w:rPr>
          <w:rFonts w:asciiTheme="majorBidi" w:hAnsiTheme="majorBidi" w:cstheme="majorBidi"/>
          <w:b/>
          <w:bCs/>
          <w:sz w:val="16"/>
          <w:szCs w:val="16"/>
          <w:lang w:bidi="ar"/>
        </w:rPr>
      </w:pPr>
    </w:p>
    <w:p w:rsidR="00A53CDC" w:rsidRDefault="00A53CDC" w:rsidP="009344D4">
      <w:pPr>
        <w:pStyle w:val="ListParagraph"/>
        <w:numPr>
          <w:ilvl w:val="0"/>
          <w:numId w:val="16"/>
        </w:numPr>
        <w:spacing w:before="0" w:after="0"/>
        <w:ind w:left="72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displaced cost Lebanon annually about three billion dollars; international community and donor countries contributions </w:t>
      </w:r>
      <w:r w:rsidR="009344D4">
        <w:rPr>
          <w:rFonts w:asciiTheme="majorBidi" w:hAnsiTheme="majorBidi" w:cstheme="majorBidi"/>
          <w:sz w:val="28"/>
          <w:szCs w:val="28"/>
          <w:lang w:bidi="ar"/>
        </w:rPr>
        <w:t>we</w:t>
      </w:r>
      <w:r w:rsidRPr="0065426A">
        <w:rPr>
          <w:rFonts w:asciiTheme="majorBidi" w:hAnsiTheme="majorBidi" w:cstheme="majorBidi"/>
          <w:sz w:val="28"/>
          <w:szCs w:val="28"/>
          <w:lang w:bidi="ar"/>
        </w:rPr>
        <w:t>re merely one billion and two hundred million dollars annually.</w:t>
      </w:r>
    </w:p>
    <w:p w:rsidR="009344D4" w:rsidRPr="009344D4" w:rsidRDefault="009344D4" w:rsidP="009344D4">
      <w:pPr>
        <w:pStyle w:val="ListParagraph"/>
        <w:rPr>
          <w:rFonts w:asciiTheme="majorBidi" w:hAnsiTheme="majorBidi" w:cstheme="majorBidi"/>
          <w:sz w:val="28"/>
          <w:szCs w:val="28"/>
          <w:lang w:bidi="ar"/>
        </w:rPr>
      </w:pPr>
    </w:p>
    <w:p w:rsidR="002B4BD3" w:rsidRPr="0065426A" w:rsidRDefault="00F833C2" w:rsidP="009344D4">
      <w:pPr>
        <w:pStyle w:val="ListParagraph"/>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Most</w:t>
      </w:r>
      <w:r w:rsidR="00A53CDC" w:rsidRPr="0065426A">
        <w:rPr>
          <w:rFonts w:asciiTheme="majorBidi" w:hAnsiTheme="majorBidi" w:cstheme="majorBidi"/>
          <w:sz w:val="28"/>
          <w:szCs w:val="28"/>
          <w:lang w:bidi="ar"/>
        </w:rPr>
        <w:t xml:space="preserve"> financial aid</w:t>
      </w:r>
      <w:r w:rsidRPr="0065426A">
        <w:rPr>
          <w:rFonts w:asciiTheme="majorBidi" w:hAnsiTheme="majorBidi" w:cstheme="majorBidi"/>
          <w:sz w:val="28"/>
          <w:szCs w:val="28"/>
          <w:lang w:bidi="ar"/>
        </w:rPr>
        <w:t>s</w:t>
      </w:r>
      <w:r w:rsidR="00A53CDC" w:rsidRPr="0065426A">
        <w:rPr>
          <w:rFonts w:asciiTheme="majorBidi" w:hAnsiTheme="majorBidi" w:cstheme="majorBidi"/>
          <w:sz w:val="28"/>
          <w:szCs w:val="28"/>
          <w:lang w:bidi="ar"/>
        </w:rPr>
        <w:t xml:space="preserve"> (long-term soft loans and some modest donations) provided by the international community (</w:t>
      </w:r>
      <w:r w:rsidRPr="0065426A">
        <w:rPr>
          <w:rFonts w:asciiTheme="majorBidi" w:hAnsiTheme="majorBidi" w:cstheme="majorBidi"/>
          <w:sz w:val="28"/>
          <w:szCs w:val="28"/>
          <w:lang w:bidi="ar"/>
        </w:rPr>
        <w:t>WB</w:t>
      </w:r>
      <w:r w:rsidR="00A53CDC" w:rsidRPr="0065426A">
        <w:rPr>
          <w:rFonts w:asciiTheme="majorBidi" w:hAnsiTheme="majorBidi" w:cstheme="majorBidi"/>
          <w:sz w:val="28"/>
          <w:szCs w:val="28"/>
          <w:lang w:bidi="ar"/>
        </w:rPr>
        <w:t xml:space="preserve">, </w:t>
      </w:r>
      <w:r w:rsidRPr="0065426A">
        <w:rPr>
          <w:rFonts w:asciiTheme="majorBidi" w:hAnsiTheme="majorBidi" w:cstheme="majorBidi"/>
          <w:sz w:val="28"/>
          <w:szCs w:val="28"/>
          <w:lang w:bidi="ar"/>
        </w:rPr>
        <w:t>EU, etc.</w:t>
      </w:r>
      <w:r w:rsidR="00A53CDC" w:rsidRPr="0065426A">
        <w:rPr>
          <w:rFonts w:asciiTheme="majorBidi" w:hAnsiTheme="majorBidi" w:cstheme="majorBidi"/>
          <w:sz w:val="28"/>
          <w:szCs w:val="28"/>
          <w:lang w:bidi="ar"/>
        </w:rPr>
        <w:t xml:space="preserve">) </w:t>
      </w:r>
      <w:r w:rsidR="002B4BD3" w:rsidRPr="0065426A">
        <w:rPr>
          <w:rFonts w:asciiTheme="majorBidi" w:hAnsiTheme="majorBidi" w:cstheme="majorBidi"/>
          <w:sz w:val="28"/>
          <w:szCs w:val="28"/>
          <w:lang w:bidi="ar"/>
        </w:rPr>
        <w:t>were</w:t>
      </w:r>
      <w:r w:rsidR="00A53CDC" w:rsidRPr="0065426A">
        <w:rPr>
          <w:rFonts w:asciiTheme="majorBidi" w:hAnsiTheme="majorBidi" w:cstheme="majorBidi"/>
          <w:sz w:val="28"/>
          <w:szCs w:val="28"/>
          <w:lang w:bidi="ar"/>
        </w:rPr>
        <w:t xml:space="preserve"> linked to </w:t>
      </w:r>
      <w:r w:rsidR="002B4BD3" w:rsidRPr="0065426A">
        <w:rPr>
          <w:rFonts w:asciiTheme="majorBidi" w:hAnsiTheme="majorBidi" w:cstheme="majorBidi"/>
          <w:sz w:val="28"/>
          <w:szCs w:val="28"/>
          <w:lang w:bidi="ar"/>
        </w:rPr>
        <w:t>Lebanese NGOs</w:t>
      </w:r>
      <w:r w:rsidR="00A53CDC" w:rsidRPr="0065426A">
        <w:rPr>
          <w:rFonts w:asciiTheme="majorBidi" w:hAnsiTheme="majorBidi" w:cstheme="majorBidi"/>
          <w:sz w:val="28"/>
          <w:szCs w:val="28"/>
          <w:lang w:bidi="ar"/>
        </w:rPr>
        <w:t xml:space="preserve">, </w:t>
      </w:r>
      <w:r w:rsidR="002B4BD3" w:rsidRPr="0065426A">
        <w:rPr>
          <w:rFonts w:asciiTheme="majorBidi" w:hAnsiTheme="majorBidi" w:cstheme="majorBidi"/>
          <w:sz w:val="28"/>
          <w:szCs w:val="28"/>
          <w:lang w:bidi="ar"/>
        </w:rPr>
        <w:t>establishments</w:t>
      </w:r>
      <w:r w:rsidR="00A53CDC" w:rsidRPr="0065426A">
        <w:rPr>
          <w:rFonts w:asciiTheme="majorBidi" w:hAnsiTheme="majorBidi" w:cstheme="majorBidi"/>
          <w:sz w:val="28"/>
          <w:szCs w:val="28"/>
          <w:lang w:bidi="ar"/>
        </w:rPr>
        <w:t xml:space="preserve"> and public administrations </w:t>
      </w:r>
      <w:r w:rsidR="002B4BD3" w:rsidRPr="0065426A">
        <w:rPr>
          <w:rFonts w:asciiTheme="majorBidi" w:hAnsiTheme="majorBidi" w:cstheme="majorBidi"/>
          <w:sz w:val="28"/>
          <w:szCs w:val="28"/>
          <w:lang w:bidi="ar"/>
        </w:rPr>
        <w:t xml:space="preserve">for the implementation of sectoral economic projects, which main conditions is the creation of  </w:t>
      </w:r>
      <w:r w:rsidR="001F6DD5" w:rsidRPr="0065426A">
        <w:rPr>
          <w:rFonts w:asciiTheme="majorBidi" w:hAnsiTheme="majorBidi" w:cstheme="majorBidi"/>
          <w:sz w:val="28"/>
          <w:szCs w:val="28"/>
          <w:lang w:bidi="ar"/>
        </w:rPr>
        <w:t>sustainable</w:t>
      </w:r>
      <w:r w:rsidR="002B4BD3" w:rsidRPr="0065426A">
        <w:rPr>
          <w:rFonts w:asciiTheme="majorBidi" w:hAnsiTheme="majorBidi" w:cstheme="majorBidi"/>
          <w:sz w:val="28"/>
          <w:szCs w:val="28"/>
          <w:lang w:bidi="ar"/>
        </w:rPr>
        <w:t xml:space="preserve"> job opportunities for Syrian Refugees as a pre-requisite for their settlement in their current place of residence.</w:t>
      </w:r>
    </w:p>
    <w:p w:rsidR="002B4BD3" w:rsidRPr="0065426A" w:rsidRDefault="002B4BD3" w:rsidP="0065426A">
      <w:pPr>
        <w:pStyle w:val="ListParagraph"/>
        <w:spacing w:before="0" w:after="0"/>
        <w:ind w:left="810"/>
        <w:jc w:val="both"/>
        <w:rPr>
          <w:rFonts w:asciiTheme="majorBidi" w:hAnsiTheme="majorBidi" w:cstheme="majorBidi"/>
          <w:sz w:val="28"/>
          <w:szCs w:val="28"/>
          <w:lang w:bidi="ar"/>
        </w:rPr>
      </w:pPr>
    </w:p>
    <w:p w:rsidR="00845B15" w:rsidRPr="0065426A" w:rsidRDefault="00845B15" w:rsidP="0065426A">
      <w:pPr>
        <w:pStyle w:val="ListParagraph"/>
        <w:spacing w:before="0" w:after="0"/>
        <w:ind w:left="810"/>
        <w:jc w:val="both"/>
        <w:rPr>
          <w:rFonts w:asciiTheme="majorBidi" w:hAnsiTheme="majorBidi" w:cstheme="majorBidi"/>
          <w:sz w:val="28"/>
          <w:szCs w:val="28"/>
          <w:rtl/>
          <w:lang w:bidi="ar"/>
        </w:rPr>
      </w:pPr>
    </w:p>
    <w:p w:rsidR="00036CD2" w:rsidRDefault="00036CD2" w:rsidP="00845B15">
      <w:pPr>
        <w:pStyle w:val="Heading1"/>
        <w:rPr>
          <w:lang w:bidi="ar"/>
        </w:rPr>
      </w:pPr>
      <w:bookmarkStart w:id="127" w:name="_Toc13651370"/>
      <w:bookmarkStart w:id="128" w:name="_Toc15295906"/>
      <w:r w:rsidRPr="0065426A">
        <w:rPr>
          <w:lang w:bidi="ar"/>
        </w:rPr>
        <w:t>Conclusion</w:t>
      </w:r>
      <w:bookmarkEnd w:id="127"/>
      <w:bookmarkEnd w:id="128"/>
    </w:p>
    <w:p w:rsidR="00845B15" w:rsidRPr="0065426A" w:rsidRDefault="00845B15" w:rsidP="0065426A">
      <w:pPr>
        <w:spacing w:before="0" w:after="0"/>
        <w:jc w:val="both"/>
        <w:rPr>
          <w:rFonts w:asciiTheme="majorBidi" w:hAnsiTheme="majorBidi" w:cstheme="majorBidi"/>
          <w:b/>
          <w:bCs/>
          <w:sz w:val="28"/>
          <w:szCs w:val="28"/>
          <w:lang w:bidi="ar"/>
        </w:rPr>
      </w:pPr>
    </w:p>
    <w:p w:rsidR="00EC4F5A" w:rsidRDefault="00036CD2"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The signs of global trade dispute began with the emergence of unipolarism after the collapse of the Soviet Union. One </w:t>
      </w:r>
      <w:r w:rsidR="00670D19" w:rsidRPr="0065426A">
        <w:rPr>
          <w:rFonts w:asciiTheme="majorBidi" w:hAnsiTheme="majorBidi" w:cstheme="majorBidi"/>
          <w:sz w:val="28"/>
          <w:szCs w:val="28"/>
          <w:lang w:bidi="ar"/>
        </w:rPr>
        <w:t>of the</w:t>
      </w:r>
      <w:r w:rsidR="00620722" w:rsidRPr="0065426A">
        <w:rPr>
          <w:rFonts w:asciiTheme="majorBidi" w:hAnsiTheme="majorBidi" w:cstheme="majorBidi"/>
          <w:sz w:val="28"/>
          <w:szCs w:val="28"/>
          <w:lang w:bidi="ar"/>
        </w:rPr>
        <w:t xml:space="preserve"> </w:t>
      </w:r>
      <w:r w:rsidRPr="0065426A">
        <w:rPr>
          <w:rFonts w:asciiTheme="majorBidi" w:hAnsiTheme="majorBidi" w:cstheme="majorBidi"/>
          <w:sz w:val="28"/>
          <w:szCs w:val="28"/>
          <w:lang w:bidi="ar"/>
        </w:rPr>
        <w:t xml:space="preserve">main ramifications of this unipolarism is the American economic, military, political, technological and cultural control, etc., on the countries of the world. </w:t>
      </w:r>
    </w:p>
    <w:p w:rsidR="00EC4F5A" w:rsidRPr="00693850" w:rsidRDefault="00EC4F5A" w:rsidP="0065426A">
      <w:pPr>
        <w:spacing w:before="0" w:after="0"/>
        <w:jc w:val="both"/>
        <w:rPr>
          <w:rFonts w:asciiTheme="majorBidi" w:hAnsiTheme="majorBidi" w:cstheme="majorBidi"/>
          <w:sz w:val="16"/>
          <w:szCs w:val="16"/>
          <w:lang w:bidi="ar"/>
        </w:rPr>
      </w:pPr>
    </w:p>
    <w:p w:rsidR="00036CD2" w:rsidRPr="0065426A" w:rsidRDefault="00036CD2" w:rsidP="0065426A">
      <w:pPr>
        <w:spacing w:before="0" w:after="0"/>
        <w:jc w:val="both"/>
        <w:rPr>
          <w:rFonts w:asciiTheme="majorBidi" w:hAnsiTheme="majorBidi" w:cstheme="majorBidi"/>
          <w:sz w:val="28"/>
          <w:szCs w:val="28"/>
          <w:lang w:bidi="ar"/>
        </w:rPr>
      </w:pPr>
      <w:r w:rsidRPr="0065426A">
        <w:rPr>
          <w:rFonts w:asciiTheme="majorBidi" w:hAnsiTheme="majorBidi" w:cstheme="majorBidi"/>
          <w:sz w:val="28"/>
          <w:szCs w:val="28"/>
          <w:lang w:bidi="ar"/>
        </w:rPr>
        <w:t xml:space="preserve">However, at the beginning of the second millennium, the world order witnessed growing trade and economic openness as a result of the information revolution and communication technology, which facilitated the flow of movement between countries at all levels and moving the center of economic globalization from the axis of Washington - Berlin - Paris - London to Beijing - Hong Kong - Shanghai </w:t>
      </w:r>
      <w:r w:rsidR="00EF2854" w:rsidRPr="0065426A">
        <w:rPr>
          <w:rFonts w:asciiTheme="majorBidi" w:hAnsiTheme="majorBidi" w:cstheme="majorBidi"/>
          <w:sz w:val="28"/>
          <w:szCs w:val="28"/>
          <w:lang w:bidi="ar"/>
        </w:rPr>
        <w:t>–</w:t>
      </w:r>
      <w:r w:rsidRPr="0065426A">
        <w:rPr>
          <w:rFonts w:asciiTheme="majorBidi" w:hAnsiTheme="majorBidi" w:cstheme="majorBidi"/>
          <w:sz w:val="28"/>
          <w:szCs w:val="28"/>
          <w:lang w:bidi="ar"/>
        </w:rPr>
        <w:t xml:space="preserve"> Singapore</w:t>
      </w:r>
      <w:r w:rsidR="00EF2854" w:rsidRPr="0065426A">
        <w:rPr>
          <w:rFonts w:asciiTheme="majorBidi" w:hAnsiTheme="majorBidi" w:cstheme="majorBidi"/>
          <w:sz w:val="28"/>
          <w:szCs w:val="28"/>
          <w:lang w:bidi="ar"/>
        </w:rPr>
        <w:t>, etc.</w:t>
      </w:r>
      <w:r w:rsidRPr="0065426A">
        <w:rPr>
          <w:rFonts w:asciiTheme="majorBidi" w:hAnsiTheme="majorBidi" w:cstheme="majorBidi"/>
          <w:sz w:val="28"/>
          <w:szCs w:val="28"/>
          <w:lang w:bidi="ar"/>
        </w:rPr>
        <w:t xml:space="preserve"> Americans began to fear for their interests (economic, military, etc.) and began to use the soft economic forces at times and the harsh (military) forces at other times</w:t>
      </w:r>
      <w:r w:rsidRPr="0065426A">
        <w:rPr>
          <w:rFonts w:asciiTheme="majorBidi" w:hAnsiTheme="majorBidi" w:cs="Times New Roman"/>
          <w:sz w:val="28"/>
          <w:szCs w:val="28"/>
          <w:rtl/>
          <w:lang w:bidi="ar"/>
        </w:rPr>
        <w:t>.</w:t>
      </w:r>
    </w:p>
    <w:p w:rsidR="00F22D13" w:rsidRDefault="00F22D13" w:rsidP="0065426A">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The US imposed trade protectionist policies within the soft economic war to preserve American gains</w:t>
      </w:r>
      <w:r w:rsidRPr="0065426A">
        <w:rPr>
          <w:rFonts w:asciiTheme="majorBidi" w:hAnsiTheme="majorBidi" w:cs="Times New Roman"/>
          <w:sz w:val="28"/>
          <w:szCs w:val="28"/>
          <w:rtl/>
          <w:lang w:bidi="ar"/>
        </w:rPr>
        <w:t>.</w:t>
      </w:r>
    </w:p>
    <w:p w:rsidR="00EC4F5A" w:rsidRPr="00693850" w:rsidRDefault="00EC4F5A" w:rsidP="0065426A">
      <w:pPr>
        <w:spacing w:before="0" w:after="0"/>
        <w:jc w:val="both"/>
        <w:rPr>
          <w:rFonts w:asciiTheme="majorBidi" w:hAnsiTheme="majorBidi" w:cs="Times New Roman"/>
          <w:sz w:val="16"/>
          <w:szCs w:val="16"/>
          <w:lang w:bidi="ar"/>
        </w:rPr>
      </w:pPr>
    </w:p>
    <w:p w:rsidR="00566E44" w:rsidRDefault="00566E44" w:rsidP="00EC4F5A">
      <w:pPr>
        <w:spacing w:before="0" w:after="0"/>
        <w:jc w:val="both"/>
        <w:rPr>
          <w:rFonts w:asciiTheme="majorBidi" w:hAnsiTheme="majorBidi" w:cs="Times New Roman"/>
          <w:sz w:val="28"/>
          <w:szCs w:val="28"/>
          <w:lang w:bidi="ar"/>
        </w:rPr>
      </w:pPr>
      <w:r w:rsidRPr="0065426A">
        <w:rPr>
          <w:rFonts w:asciiTheme="majorBidi" w:hAnsiTheme="majorBidi" w:cstheme="majorBidi"/>
          <w:sz w:val="28"/>
          <w:szCs w:val="28"/>
          <w:lang w:bidi="ar"/>
        </w:rPr>
        <w:t>But the corresponding responses from China, the EU and the rest of the steel and aluminum exporting countries led to a global trade dispute; if continued and escalated, the global economy will be affected. The magnitude and impact of these crises, will outweigh all previous global economy crises that occurred since the 1920s (the Great Depression of 1929 - the oil crisis of 1973 - the global financial crisis of 2008</w:t>
      </w:r>
      <w:r w:rsidRPr="0065426A">
        <w:rPr>
          <w:rFonts w:asciiTheme="majorBidi" w:hAnsiTheme="majorBidi" w:cs="Times New Roman"/>
          <w:sz w:val="28"/>
          <w:szCs w:val="28"/>
          <w:lang w:bidi="ar"/>
        </w:rPr>
        <w:t>).</w:t>
      </w:r>
    </w:p>
    <w:p w:rsidR="00EC4F5A" w:rsidRPr="00693850" w:rsidRDefault="00EC4F5A" w:rsidP="0065426A">
      <w:pPr>
        <w:spacing w:before="0" w:after="0"/>
        <w:jc w:val="both"/>
        <w:rPr>
          <w:rFonts w:asciiTheme="majorBidi" w:hAnsiTheme="majorBidi" w:cs="Times New Roman"/>
          <w:sz w:val="16"/>
          <w:szCs w:val="16"/>
          <w:lang w:bidi="ar"/>
        </w:rPr>
      </w:pPr>
    </w:p>
    <w:p w:rsidR="00A063F4" w:rsidRPr="00845B15" w:rsidRDefault="008738D1" w:rsidP="0065426A">
      <w:pPr>
        <w:spacing w:before="0" w:after="0"/>
        <w:jc w:val="both"/>
        <w:rPr>
          <w:rFonts w:asciiTheme="majorBidi" w:hAnsiTheme="majorBidi" w:cstheme="majorBidi"/>
          <w:sz w:val="6"/>
          <w:szCs w:val="6"/>
          <w:lang w:bidi="ar-LB"/>
        </w:rPr>
      </w:pPr>
      <w:r w:rsidRPr="0065426A">
        <w:rPr>
          <w:rFonts w:asciiTheme="majorBidi" w:hAnsiTheme="majorBidi" w:cstheme="majorBidi" w:hint="cs"/>
          <w:sz w:val="28"/>
          <w:szCs w:val="28"/>
          <w:rtl/>
          <w:lang w:bidi="ar"/>
        </w:rPr>
        <w:t xml:space="preserve"> </w:t>
      </w:r>
    </w:p>
    <w:p w:rsidR="00845B15" w:rsidRDefault="00247D0F" w:rsidP="00845B15">
      <w:pPr>
        <w:spacing w:before="0" w:after="0"/>
        <w:jc w:val="both"/>
        <w:rPr>
          <w:rFonts w:asciiTheme="majorBidi" w:hAnsiTheme="majorBidi" w:cs="Times New Roman"/>
          <w:sz w:val="28"/>
          <w:szCs w:val="28"/>
          <w:lang w:bidi="ar-LB"/>
        </w:rPr>
      </w:pPr>
      <w:r w:rsidRPr="0065426A">
        <w:rPr>
          <w:rFonts w:asciiTheme="majorBidi" w:hAnsiTheme="majorBidi" w:cstheme="majorBidi"/>
          <w:sz w:val="28"/>
          <w:szCs w:val="28"/>
          <w:lang w:bidi="ar-LB"/>
        </w:rPr>
        <w:t xml:space="preserve">So far, </w:t>
      </w:r>
      <w:r w:rsidR="00B2288E" w:rsidRPr="0065426A">
        <w:rPr>
          <w:rFonts w:asciiTheme="majorBidi" w:hAnsiTheme="majorBidi" w:cstheme="majorBidi"/>
          <w:sz w:val="28"/>
          <w:szCs w:val="28"/>
          <w:lang w:bidi="ar-LB"/>
        </w:rPr>
        <w:t xml:space="preserve">all measures were a sort of </w:t>
      </w:r>
      <w:r w:rsidRPr="0065426A">
        <w:rPr>
          <w:rFonts w:asciiTheme="majorBidi" w:hAnsiTheme="majorBidi" w:cstheme="majorBidi"/>
          <w:sz w:val="28"/>
          <w:szCs w:val="28"/>
          <w:lang w:bidi="ar-LB"/>
        </w:rPr>
        <w:t>pressure</w:t>
      </w:r>
      <w:r w:rsidR="00B2288E" w:rsidRPr="0065426A">
        <w:rPr>
          <w:rFonts w:asciiTheme="majorBidi" w:hAnsiTheme="majorBidi" w:cstheme="majorBidi"/>
          <w:sz w:val="28"/>
          <w:szCs w:val="28"/>
          <w:lang w:bidi="ar-LB"/>
        </w:rPr>
        <w:t xml:space="preserve"> the US was exerting</w:t>
      </w:r>
      <w:r w:rsidRPr="0065426A">
        <w:rPr>
          <w:rFonts w:asciiTheme="majorBidi" w:hAnsiTheme="majorBidi" w:cstheme="majorBidi"/>
          <w:sz w:val="28"/>
          <w:szCs w:val="28"/>
          <w:lang w:bidi="ar-LB"/>
        </w:rPr>
        <w:t xml:space="preserve"> to maintain </w:t>
      </w:r>
      <w:r w:rsidR="00B2288E" w:rsidRPr="0065426A">
        <w:rPr>
          <w:rFonts w:asciiTheme="majorBidi" w:hAnsiTheme="majorBidi" w:cstheme="majorBidi"/>
          <w:sz w:val="28"/>
          <w:szCs w:val="28"/>
          <w:lang w:bidi="ar-LB"/>
        </w:rPr>
        <w:t>its</w:t>
      </w:r>
      <w:r w:rsidRPr="0065426A">
        <w:rPr>
          <w:rFonts w:asciiTheme="majorBidi" w:hAnsiTheme="majorBidi" w:cstheme="majorBidi"/>
          <w:sz w:val="28"/>
          <w:szCs w:val="28"/>
          <w:lang w:bidi="ar-LB"/>
        </w:rPr>
        <w:t xml:space="preserve"> position as </w:t>
      </w:r>
      <w:r w:rsidR="00B2288E" w:rsidRPr="0065426A">
        <w:rPr>
          <w:rFonts w:asciiTheme="majorBidi" w:hAnsiTheme="majorBidi" w:cstheme="majorBidi"/>
          <w:sz w:val="28"/>
          <w:szCs w:val="28"/>
          <w:lang w:bidi="ar-LB"/>
        </w:rPr>
        <w:t>the</w:t>
      </w:r>
      <w:r w:rsidRPr="0065426A">
        <w:rPr>
          <w:rFonts w:asciiTheme="majorBidi" w:hAnsiTheme="majorBidi" w:cstheme="majorBidi"/>
          <w:sz w:val="28"/>
          <w:szCs w:val="28"/>
          <w:lang w:bidi="ar-LB"/>
        </w:rPr>
        <w:t xml:space="preserve"> economic super power by making the best economic gains for America First when signing the NAFTA trade agreements and other future agreements with China and the EU</w:t>
      </w:r>
      <w:r w:rsidRPr="0065426A">
        <w:rPr>
          <w:rFonts w:asciiTheme="majorBidi" w:hAnsiTheme="majorBidi" w:cs="Times New Roman"/>
          <w:sz w:val="28"/>
          <w:szCs w:val="28"/>
          <w:rtl/>
          <w:lang w:bidi="ar-LB"/>
        </w:rPr>
        <w:t>.</w:t>
      </w:r>
    </w:p>
    <w:p w:rsidR="00EC4F5A" w:rsidRPr="00693850" w:rsidRDefault="00EC4F5A" w:rsidP="00845B15">
      <w:pPr>
        <w:spacing w:before="0" w:after="0"/>
        <w:jc w:val="both"/>
        <w:rPr>
          <w:rFonts w:asciiTheme="majorBidi" w:hAnsiTheme="majorBidi" w:cs="Times New Roman"/>
          <w:sz w:val="16"/>
          <w:szCs w:val="16"/>
          <w:lang w:bidi="ar-LB"/>
        </w:rPr>
      </w:pPr>
    </w:p>
    <w:p w:rsidR="004346DA" w:rsidRPr="0065426A" w:rsidRDefault="004346DA"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 xml:space="preserve">Finally, the convergence of China-US economic interests in some commercial axes (the giant technology companies operating in both the US and China: Apple, Tencent, Microsoft) may lead to rationalizing the current global trade conflict and help find compromises that satisfy both </w:t>
      </w:r>
      <w:r w:rsidR="000D6972" w:rsidRPr="0065426A">
        <w:rPr>
          <w:rFonts w:asciiTheme="majorBidi" w:hAnsiTheme="majorBidi" w:cstheme="majorBidi"/>
          <w:sz w:val="28"/>
          <w:szCs w:val="28"/>
          <w:lang w:bidi="ar-LB"/>
        </w:rPr>
        <w:t xml:space="preserve">economic </w:t>
      </w:r>
      <w:r w:rsidRPr="0065426A">
        <w:rPr>
          <w:rFonts w:asciiTheme="majorBidi" w:hAnsiTheme="majorBidi" w:cstheme="majorBidi"/>
          <w:sz w:val="28"/>
          <w:szCs w:val="28"/>
          <w:lang w:bidi="ar-LB"/>
        </w:rPr>
        <w:t>parties</w:t>
      </w:r>
      <w:r w:rsidR="000D6972" w:rsidRPr="0065426A">
        <w:rPr>
          <w:rFonts w:asciiTheme="majorBidi" w:hAnsiTheme="majorBidi" w:cstheme="majorBidi"/>
          <w:sz w:val="28"/>
          <w:szCs w:val="28"/>
          <w:lang w:bidi="ar-LB"/>
        </w:rPr>
        <w:t xml:space="preserve"> interests.</w:t>
      </w:r>
    </w:p>
    <w:p w:rsidR="00BA2FF7" w:rsidRPr="0065426A" w:rsidRDefault="00911AF2" w:rsidP="0065426A">
      <w:pPr>
        <w:spacing w:before="0" w:after="0"/>
        <w:jc w:val="both"/>
        <w:rPr>
          <w:rFonts w:asciiTheme="majorBidi" w:hAnsiTheme="majorBidi" w:cstheme="majorBidi"/>
          <w:sz w:val="28"/>
          <w:szCs w:val="28"/>
          <w:lang w:bidi="ar-LB"/>
        </w:rPr>
      </w:pPr>
      <w:r w:rsidRPr="0065426A">
        <w:rPr>
          <w:rFonts w:asciiTheme="majorBidi" w:hAnsiTheme="majorBidi" w:cstheme="majorBidi"/>
          <w:sz w:val="28"/>
          <w:szCs w:val="28"/>
          <w:lang w:bidi="ar-LB"/>
        </w:rPr>
        <w:t>In conclusion, the trade conflict, if further escalated, could cause losses for all: major international corporations, the US, China, the EU, most developing economies and emerging markets. Unfortunately, "there are no winners" in the global trade dispute, as IMF Managing Director Christine Lagarde said. "It's a finger-biting game; the one who screams first will be the biggest loser</w:t>
      </w:r>
      <w:r w:rsidRPr="0065426A">
        <w:rPr>
          <w:rFonts w:asciiTheme="majorBidi" w:hAnsiTheme="majorBidi" w:cs="Times New Roman"/>
          <w:sz w:val="28"/>
          <w:szCs w:val="28"/>
          <w:rtl/>
          <w:lang w:bidi="ar-LB"/>
        </w:rPr>
        <w:t>."</w:t>
      </w:r>
    </w:p>
    <w:p w:rsidR="00845B15" w:rsidRDefault="00845B15"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693850" w:rsidRDefault="00693850" w:rsidP="0065426A">
      <w:pPr>
        <w:spacing w:before="0" w:after="0"/>
        <w:jc w:val="both"/>
        <w:rPr>
          <w:rFonts w:asciiTheme="majorBidi" w:hAnsiTheme="majorBidi" w:cstheme="majorBidi"/>
          <w:b/>
          <w:bCs/>
          <w:sz w:val="28"/>
          <w:szCs w:val="28"/>
          <w:lang w:bidi="ar-LB"/>
        </w:rPr>
      </w:pPr>
    </w:p>
    <w:p w:rsidR="00693850" w:rsidRDefault="00693850" w:rsidP="0065426A">
      <w:pPr>
        <w:spacing w:before="0" w:after="0"/>
        <w:jc w:val="both"/>
        <w:rPr>
          <w:rFonts w:asciiTheme="majorBidi" w:hAnsiTheme="majorBidi" w:cstheme="majorBidi"/>
          <w:b/>
          <w:bCs/>
          <w:sz w:val="28"/>
          <w:szCs w:val="28"/>
          <w:lang w:bidi="ar-LB"/>
        </w:rPr>
      </w:pPr>
    </w:p>
    <w:p w:rsidR="00693850" w:rsidRDefault="00693850" w:rsidP="0065426A">
      <w:pPr>
        <w:spacing w:before="0" w:after="0"/>
        <w:jc w:val="both"/>
        <w:rPr>
          <w:rFonts w:asciiTheme="majorBidi" w:hAnsiTheme="majorBidi" w:cstheme="majorBidi"/>
          <w:b/>
          <w:bCs/>
          <w:sz w:val="28"/>
          <w:szCs w:val="28"/>
          <w:lang w:bidi="ar-LB"/>
        </w:rPr>
      </w:pPr>
    </w:p>
    <w:p w:rsidR="00693850" w:rsidRDefault="00693850" w:rsidP="0065426A">
      <w:pPr>
        <w:spacing w:before="0" w:after="0"/>
        <w:jc w:val="both"/>
        <w:rPr>
          <w:rFonts w:asciiTheme="majorBidi" w:hAnsiTheme="majorBidi" w:cstheme="majorBidi"/>
          <w:b/>
          <w:bCs/>
          <w:sz w:val="28"/>
          <w:szCs w:val="28"/>
          <w:lang w:bidi="ar-LB"/>
        </w:rPr>
      </w:pPr>
    </w:p>
    <w:p w:rsidR="00693850" w:rsidRDefault="00693850" w:rsidP="0065426A">
      <w:pPr>
        <w:spacing w:before="0" w:after="0"/>
        <w:jc w:val="both"/>
        <w:rPr>
          <w:rFonts w:asciiTheme="majorBidi" w:hAnsiTheme="majorBidi" w:cstheme="majorBidi"/>
          <w:b/>
          <w:bCs/>
          <w:sz w:val="28"/>
          <w:szCs w:val="28"/>
          <w:lang w:bidi="ar-LB"/>
        </w:rPr>
      </w:pPr>
    </w:p>
    <w:p w:rsidR="00693850" w:rsidRDefault="00693850" w:rsidP="0065426A">
      <w:pPr>
        <w:spacing w:before="0" w:after="0"/>
        <w:jc w:val="both"/>
        <w:rPr>
          <w:rFonts w:asciiTheme="majorBidi" w:hAnsiTheme="majorBidi" w:cstheme="majorBidi"/>
          <w:b/>
          <w:bCs/>
          <w:sz w:val="28"/>
          <w:szCs w:val="28"/>
          <w:lang w:bidi="ar-LB"/>
        </w:rPr>
      </w:pPr>
    </w:p>
    <w:p w:rsidR="00693850" w:rsidRDefault="00693850" w:rsidP="0065426A">
      <w:pPr>
        <w:spacing w:before="0" w:after="0"/>
        <w:jc w:val="both"/>
        <w:rPr>
          <w:rFonts w:asciiTheme="majorBidi" w:hAnsiTheme="majorBidi" w:cstheme="majorBidi"/>
          <w:b/>
          <w:bCs/>
          <w:sz w:val="28"/>
          <w:szCs w:val="28"/>
          <w:lang w:bidi="ar-LB"/>
        </w:rPr>
      </w:pPr>
    </w:p>
    <w:p w:rsidR="00693850" w:rsidRDefault="00693850" w:rsidP="0065426A">
      <w:pPr>
        <w:spacing w:before="0" w:after="0"/>
        <w:jc w:val="both"/>
        <w:rPr>
          <w:rFonts w:asciiTheme="majorBidi" w:hAnsiTheme="majorBidi" w:cstheme="majorBidi"/>
          <w:b/>
          <w:bCs/>
          <w:sz w:val="28"/>
          <w:szCs w:val="28"/>
          <w:lang w:bidi="ar-LB"/>
        </w:rPr>
      </w:pPr>
    </w:p>
    <w:p w:rsidR="00693850" w:rsidRDefault="00693850" w:rsidP="0065426A">
      <w:pPr>
        <w:spacing w:before="0" w:after="0"/>
        <w:jc w:val="both"/>
        <w:rPr>
          <w:rFonts w:asciiTheme="majorBidi" w:hAnsiTheme="majorBidi" w:cstheme="majorBidi"/>
          <w:b/>
          <w:bCs/>
          <w:sz w:val="28"/>
          <w:szCs w:val="28"/>
          <w:lang w:bidi="ar-LB"/>
        </w:rPr>
      </w:pPr>
    </w:p>
    <w:p w:rsidR="00693850" w:rsidRDefault="00693850" w:rsidP="0065426A">
      <w:pPr>
        <w:spacing w:before="0" w:after="0"/>
        <w:jc w:val="both"/>
        <w:rPr>
          <w:rFonts w:asciiTheme="majorBidi" w:hAnsiTheme="majorBidi" w:cstheme="majorBidi"/>
          <w:b/>
          <w:bCs/>
          <w:sz w:val="28"/>
          <w:szCs w:val="28"/>
          <w:lang w:bidi="ar-LB"/>
        </w:rPr>
      </w:pPr>
    </w:p>
    <w:p w:rsidR="00693850" w:rsidRDefault="00693850"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E60AF1" w:rsidRDefault="00E60AF1" w:rsidP="0065426A">
      <w:pPr>
        <w:spacing w:before="0" w:after="0"/>
        <w:jc w:val="both"/>
        <w:rPr>
          <w:rFonts w:asciiTheme="majorBidi" w:hAnsiTheme="majorBidi" w:cstheme="majorBidi"/>
          <w:b/>
          <w:bCs/>
          <w:sz w:val="28"/>
          <w:szCs w:val="28"/>
          <w:lang w:bidi="ar-LB"/>
        </w:rPr>
      </w:pPr>
    </w:p>
    <w:p w:rsidR="00772C24" w:rsidRDefault="00C47FC3" w:rsidP="00031EBA">
      <w:pPr>
        <w:pStyle w:val="Heading1"/>
        <w:rPr>
          <w:lang w:bidi="ar-LB"/>
        </w:rPr>
      </w:pPr>
      <w:bookmarkStart w:id="129" w:name="_Toc15295907"/>
      <w:r w:rsidRPr="0065426A">
        <w:rPr>
          <w:lang w:bidi="ar-LB"/>
        </w:rPr>
        <w:t>References</w:t>
      </w:r>
      <w:bookmarkEnd w:id="129"/>
    </w:p>
    <w:p w:rsidR="00031EBA" w:rsidRPr="0065426A" w:rsidRDefault="00031EBA" w:rsidP="0065426A">
      <w:pPr>
        <w:spacing w:before="0" w:after="0"/>
        <w:jc w:val="both"/>
        <w:rPr>
          <w:rFonts w:asciiTheme="majorBidi" w:hAnsiTheme="majorBidi" w:cstheme="majorBidi"/>
          <w:b/>
          <w:bCs/>
          <w:sz w:val="28"/>
          <w:szCs w:val="28"/>
          <w:lang w:bidi="ar-LB"/>
        </w:rPr>
      </w:pPr>
    </w:p>
    <w:p w:rsidR="004D4AE0" w:rsidRPr="00845B15" w:rsidRDefault="0071714E" w:rsidP="00693850">
      <w:pPr>
        <w:pStyle w:val="ListParagraph"/>
        <w:numPr>
          <w:ilvl w:val="0"/>
          <w:numId w:val="34"/>
        </w:numPr>
        <w:spacing w:before="0" w:after="0" w:line="360" w:lineRule="auto"/>
        <w:jc w:val="both"/>
        <w:rPr>
          <w:rFonts w:asciiTheme="majorBidi" w:hAnsiTheme="majorBidi" w:cstheme="majorBidi"/>
          <w:sz w:val="28"/>
          <w:szCs w:val="28"/>
          <w:lang w:bidi="ar-LB"/>
        </w:rPr>
      </w:pPr>
      <w:r w:rsidRPr="00845B15">
        <w:rPr>
          <w:rFonts w:asciiTheme="majorBidi" w:hAnsiTheme="majorBidi" w:cstheme="majorBidi"/>
          <w:sz w:val="28"/>
          <w:szCs w:val="28"/>
          <w:lang w:bidi="ar-LB"/>
        </w:rPr>
        <w:t xml:space="preserve">Office of the </w:t>
      </w:r>
      <w:r w:rsidR="004D4AE0" w:rsidRPr="00845B15">
        <w:rPr>
          <w:rFonts w:asciiTheme="majorBidi" w:hAnsiTheme="majorBidi" w:cstheme="majorBidi"/>
          <w:sz w:val="28"/>
          <w:szCs w:val="28"/>
          <w:lang w:bidi="ar-LB"/>
        </w:rPr>
        <w:t xml:space="preserve">United states Representative Agency, Trade Facts, 2016-17, </w:t>
      </w:r>
      <w:hyperlink r:id="rId19" w:history="1">
        <w:r w:rsidR="004D4AE0" w:rsidRPr="00845B15">
          <w:rPr>
            <w:rStyle w:val="Hyperlink"/>
            <w:rFonts w:asciiTheme="majorBidi" w:hAnsiTheme="majorBidi" w:cstheme="majorBidi"/>
            <w:color w:val="auto"/>
            <w:sz w:val="28"/>
            <w:szCs w:val="28"/>
            <w:u w:val="none"/>
            <w:lang w:bidi="ar-LB"/>
          </w:rPr>
          <w:t>www.ustr.gov</w:t>
        </w:r>
      </w:hyperlink>
      <w:r w:rsidR="004D4AE0" w:rsidRPr="00845B15">
        <w:rPr>
          <w:rFonts w:asciiTheme="majorBidi" w:hAnsiTheme="majorBidi" w:cstheme="majorBidi"/>
          <w:sz w:val="28"/>
          <w:szCs w:val="28"/>
          <w:lang w:bidi="ar-LB"/>
        </w:rPr>
        <w:t>.</w:t>
      </w:r>
    </w:p>
    <w:p w:rsidR="004D4AE0" w:rsidRPr="00845B15" w:rsidRDefault="004D4AE0" w:rsidP="00693850">
      <w:pPr>
        <w:pStyle w:val="ListParagraph"/>
        <w:numPr>
          <w:ilvl w:val="0"/>
          <w:numId w:val="34"/>
        </w:numPr>
        <w:spacing w:before="0" w:after="0" w:line="360" w:lineRule="auto"/>
        <w:jc w:val="both"/>
        <w:rPr>
          <w:rFonts w:asciiTheme="majorBidi" w:hAnsiTheme="majorBidi" w:cstheme="majorBidi"/>
          <w:sz w:val="28"/>
          <w:szCs w:val="28"/>
          <w:lang w:bidi="ar-LB"/>
        </w:rPr>
      </w:pPr>
      <w:r w:rsidRPr="00845B15">
        <w:rPr>
          <w:rFonts w:asciiTheme="majorBidi" w:hAnsiTheme="majorBidi" w:cstheme="majorBidi"/>
          <w:sz w:val="28"/>
          <w:szCs w:val="28"/>
          <w:lang w:bidi="ar-LB"/>
        </w:rPr>
        <w:t>Lebanese Customs, Yearly facts, 2018,</w:t>
      </w:r>
      <w:r w:rsidRPr="00845B15">
        <w:rPr>
          <w:rFonts w:asciiTheme="majorBidi" w:eastAsia="Times New Roman" w:hAnsiTheme="majorBidi" w:cstheme="majorBidi"/>
          <w:sz w:val="28"/>
          <w:szCs w:val="28"/>
          <w:lang w:bidi="ar-LB"/>
        </w:rPr>
        <w:t xml:space="preserve"> </w:t>
      </w:r>
      <w:hyperlink r:id="rId20" w:history="1">
        <w:r w:rsidRPr="00845B15">
          <w:rPr>
            <w:rStyle w:val="Hyperlink"/>
            <w:rFonts w:asciiTheme="majorBidi" w:hAnsiTheme="majorBidi" w:cstheme="majorBidi"/>
            <w:color w:val="auto"/>
            <w:sz w:val="28"/>
            <w:szCs w:val="28"/>
            <w:u w:val="none"/>
            <w:lang w:bidi="ar-LB"/>
          </w:rPr>
          <w:t>www.customs.gov.lb</w:t>
        </w:r>
      </w:hyperlink>
      <w:r w:rsidRPr="00845B15">
        <w:rPr>
          <w:rFonts w:asciiTheme="majorBidi" w:hAnsiTheme="majorBidi" w:cstheme="majorBidi"/>
          <w:sz w:val="28"/>
          <w:szCs w:val="28"/>
          <w:lang w:bidi="ar-LB"/>
        </w:rPr>
        <w:t>.</w:t>
      </w:r>
    </w:p>
    <w:p w:rsidR="004D4AE0" w:rsidRPr="00845B15" w:rsidRDefault="004D4AE0" w:rsidP="00693850">
      <w:pPr>
        <w:pStyle w:val="ListParagraph"/>
        <w:numPr>
          <w:ilvl w:val="0"/>
          <w:numId w:val="34"/>
        </w:numPr>
        <w:spacing w:before="0" w:after="0" w:line="360" w:lineRule="auto"/>
        <w:jc w:val="both"/>
        <w:rPr>
          <w:rFonts w:asciiTheme="majorBidi" w:hAnsiTheme="majorBidi" w:cstheme="majorBidi"/>
          <w:sz w:val="28"/>
          <w:szCs w:val="28"/>
          <w:lang w:bidi="ar-LB"/>
        </w:rPr>
      </w:pPr>
      <w:r w:rsidRPr="00845B15">
        <w:rPr>
          <w:rFonts w:asciiTheme="majorBidi" w:hAnsiTheme="majorBidi" w:cstheme="majorBidi"/>
          <w:sz w:val="28"/>
          <w:szCs w:val="28"/>
          <w:lang w:bidi="ar-LB"/>
        </w:rPr>
        <w:t>World</w:t>
      </w:r>
      <w:r w:rsidR="00A33A8A" w:rsidRPr="00845B15">
        <w:rPr>
          <w:rFonts w:asciiTheme="majorBidi" w:hAnsiTheme="majorBidi" w:cstheme="majorBidi"/>
          <w:sz w:val="28"/>
          <w:szCs w:val="28"/>
          <w:lang w:bidi="ar-LB"/>
        </w:rPr>
        <w:t xml:space="preserve"> </w:t>
      </w:r>
      <w:r w:rsidRPr="00845B15">
        <w:rPr>
          <w:rFonts w:asciiTheme="majorBidi" w:hAnsiTheme="majorBidi" w:cstheme="majorBidi"/>
          <w:sz w:val="28"/>
          <w:szCs w:val="28"/>
          <w:lang w:bidi="ar-LB"/>
        </w:rPr>
        <w:t>Bank</w:t>
      </w:r>
      <w:r w:rsidR="00A33A8A" w:rsidRPr="00845B15">
        <w:rPr>
          <w:rFonts w:asciiTheme="majorBidi" w:hAnsiTheme="majorBidi" w:cstheme="majorBidi"/>
          <w:sz w:val="28"/>
          <w:szCs w:val="28"/>
          <w:lang w:bidi="ar-LB"/>
        </w:rPr>
        <w:t xml:space="preserve"> </w:t>
      </w:r>
      <w:r w:rsidRPr="00845B15">
        <w:rPr>
          <w:rFonts w:asciiTheme="majorBidi" w:hAnsiTheme="majorBidi" w:cstheme="majorBidi"/>
          <w:sz w:val="28"/>
          <w:szCs w:val="28"/>
          <w:lang w:bidi="ar-LB"/>
        </w:rPr>
        <w:t>Group, Trade facts, 2017,</w:t>
      </w:r>
      <w:r w:rsidRPr="00845B15">
        <w:rPr>
          <w:rFonts w:asciiTheme="majorBidi" w:eastAsia="Times New Roman" w:hAnsiTheme="majorBidi" w:cstheme="majorBidi"/>
          <w:sz w:val="28"/>
          <w:szCs w:val="28"/>
          <w:lang w:bidi="ar-LB"/>
        </w:rPr>
        <w:t xml:space="preserve"> </w:t>
      </w:r>
      <w:hyperlink r:id="rId21" w:history="1">
        <w:r w:rsidR="00A33A8A" w:rsidRPr="00845B15">
          <w:rPr>
            <w:rStyle w:val="Hyperlink"/>
            <w:rFonts w:asciiTheme="majorBidi" w:hAnsiTheme="majorBidi" w:cstheme="majorBidi"/>
            <w:color w:val="auto"/>
            <w:sz w:val="28"/>
            <w:szCs w:val="28"/>
            <w:u w:val="none"/>
            <w:lang w:bidi="ar-LB"/>
          </w:rPr>
          <w:t>www.worldbank.org</w:t>
        </w:r>
      </w:hyperlink>
      <w:r w:rsidRPr="00845B15">
        <w:rPr>
          <w:rFonts w:asciiTheme="majorBidi" w:hAnsiTheme="majorBidi" w:cstheme="majorBidi"/>
          <w:sz w:val="28"/>
          <w:szCs w:val="28"/>
          <w:lang w:bidi="ar-LB"/>
        </w:rPr>
        <w:t>.</w:t>
      </w:r>
    </w:p>
    <w:p w:rsidR="00A33A8A" w:rsidRPr="00845B15" w:rsidRDefault="00A33A8A" w:rsidP="00693850">
      <w:pPr>
        <w:pStyle w:val="ListParagraph"/>
        <w:numPr>
          <w:ilvl w:val="0"/>
          <w:numId w:val="34"/>
        </w:numPr>
        <w:spacing w:before="0" w:after="0" w:line="360" w:lineRule="auto"/>
        <w:jc w:val="both"/>
        <w:rPr>
          <w:rFonts w:asciiTheme="majorBidi" w:hAnsiTheme="majorBidi" w:cstheme="majorBidi"/>
          <w:sz w:val="28"/>
          <w:szCs w:val="28"/>
          <w:lang w:bidi="ar-LB"/>
        </w:rPr>
      </w:pPr>
      <w:r w:rsidRPr="00845B15">
        <w:rPr>
          <w:rFonts w:asciiTheme="majorBidi" w:hAnsiTheme="majorBidi" w:cstheme="majorBidi"/>
          <w:sz w:val="28"/>
          <w:szCs w:val="28"/>
          <w:lang w:bidi="ar-LB"/>
        </w:rPr>
        <w:t xml:space="preserve">Jouny, Bassam,”Brexit”, Ministry of Industry, (February, 2017),    </w:t>
      </w:r>
      <w:hyperlink r:id="rId22" w:history="1">
        <w:r w:rsidRPr="00845B15">
          <w:rPr>
            <w:rStyle w:val="Hyperlink"/>
            <w:rFonts w:asciiTheme="majorBidi" w:hAnsiTheme="majorBidi" w:cstheme="majorBidi"/>
            <w:color w:val="auto"/>
            <w:sz w:val="28"/>
            <w:szCs w:val="28"/>
            <w:u w:val="none"/>
            <w:lang w:bidi="ar-LB"/>
          </w:rPr>
          <w:t>www.industry.gov.lb</w:t>
        </w:r>
      </w:hyperlink>
      <w:r w:rsidRPr="00845B15">
        <w:rPr>
          <w:rFonts w:asciiTheme="majorBidi" w:hAnsiTheme="majorBidi" w:cstheme="majorBidi"/>
          <w:sz w:val="28"/>
          <w:szCs w:val="28"/>
          <w:lang w:bidi="ar-LB"/>
        </w:rPr>
        <w:t>.</w:t>
      </w:r>
    </w:p>
    <w:p w:rsidR="00A33A8A" w:rsidRPr="00845B15" w:rsidRDefault="002F79E8" w:rsidP="00693850">
      <w:pPr>
        <w:pStyle w:val="ListParagraph"/>
        <w:numPr>
          <w:ilvl w:val="0"/>
          <w:numId w:val="34"/>
        </w:numPr>
        <w:spacing w:before="0" w:after="0" w:line="360" w:lineRule="auto"/>
        <w:jc w:val="both"/>
        <w:rPr>
          <w:rFonts w:asciiTheme="majorBidi" w:hAnsiTheme="majorBidi" w:cstheme="majorBidi"/>
          <w:sz w:val="28"/>
          <w:szCs w:val="28"/>
          <w:lang w:bidi="ar-LB"/>
        </w:rPr>
      </w:pPr>
      <w:hyperlink r:id="rId23" w:history="1">
        <w:r w:rsidR="00A33A8A" w:rsidRPr="00845B15">
          <w:rPr>
            <w:rStyle w:val="Hyperlink"/>
            <w:rFonts w:asciiTheme="majorBidi" w:hAnsiTheme="majorBidi" w:cstheme="majorBidi"/>
            <w:color w:val="auto"/>
            <w:sz w:val="28"/>
            <w:szCs w:val="28"/>
            <w:u w:val="none"/>
            <w:lang w:bidi="ar-LB"/>
          </w:rPr>
          <w:t>CNN Money - Business, financial and personal finance news</w:t>
        </w:r>
      </w:hyperlink>
      <w:r w:rsidR="00A33A8A" w:rsidRPr="00845B15">
        <w:rPr>
          <w:rFonts w:asciiTheme="majorBidi" w:hAnsiTheme="majorBidi" w:cstheme="majorBidi"/>
          <w:sz w:val="28"/>
          <w:szCs w:val="28"/>
          <w:lang w:bidi="ar-LB"/>
        </w:rPr>
        <w:t xml:space="preserve">, </w:t>
      </w:r>
      <w:r w:rsidR="0071714E" w:rsidRPr="00845B15">
        <w:rPr>
          <w:rFonts w:asciiTheme="majorBidi" w:hAnsiTheme="majorBidi" w:cstheme="majorBidi"/>
          <w:sz w:val="28"/>
          <w:szCs w:val="28"/>
          <w:lang w:bidi="ar-LB"/>
        </w:rPr>
        <w:t xml:space="preserve"> </w:t>
      </w:r>
      <w:hyperlink r:id="rId24" w:history="1">
        <w:r w:rsidR="00A33A8A" w:rsidRPr="00845B15">
          <w:rPr>
            <w:rStyle w:val="Hyperlink"/>
            <w:rFonts w:asciiTheme="majorBidi" w:hAnsiTheme="majorBidi" w:cstheme="majorBidi"/>
            <w:color w:val="auto"/>
            <w:sz w:val="28"/>
            <w:szCs w:val="28"/>
            <w:u w:val="none"/>
            <w:lang w:bidi="ar-LB"/>
          </w:rPr>
          <w:t>www.money.cnn.com</w:t>
        </w:r>
      </w:hyperlink>
      <w:r w:rsidR="00A33A8A" w:rsidRPr="00845B15">
        <w:rPr>
          <w:rFonts w:asciiTheme="majorBidi" w:hAnsiTheme="majorBidi" w:cstheme="majorBidi"/>
          <w:sz w:val="28"/>
          <w:szCs w:val="28"/>
          <w:lang w:bidi="ar-LB"/>
        </w:rPr>
        <w:t>.</w:t>
      </w:r>
    </w:p>
    <w:p w:rsidR="00772C24" w:rsidRPr="00845B15" w:rsidRDefault="002F79E8" w:rsidP="00693850">
      <w:pPr>
        <w:pStyle w:val="ListParagraph"/>
        <w:numPr>
          <w:ilvl w:val="0"/>
          <w:numId w:val="34"/>
        </w:numPr>
        <w:spacing w:before="0" w:after="0" w:line="360" w:lineRule="auto"/>
        <w:jc w:val="both"/>
        <w:rPr>
          <w:rFonts w:asciiTheme="majorBidi" w:hAnsiTheme="majorBidi" w:cstheme="majorBidi"/>
          <w:sz w:val="28"/>
          <w:szCs w:val="28"/>
          <w:lang w:bidi="ar-LB"/>
        </w:rPr>
      </w:pPr>
      <w:hyperlink r:id="rId25" w:history="1">
        <w:r w:rsidR="00772C24" w:rsidRPr="00845B15">
          <w:rPr>
            <w:rStyle w:val="Hyperlink"/>
            <w:rFonts w:asciiTheme="majorBidi" w:hAnsiTheme="majorBidi" w:cstheme="majorBidi"/>
            <w:color w:val="auto"/>
            <w:sz w:val="28"/>
            <w:szCs w:val="28"/>
            <w:u w:val="none"/>
            <w:lang w:bidi="ar-LB"/>
          </w:rPr>
          <w:t xml:space="preserve"> BBC News</w:t>
        </w:r>
      </w:hyperlink>
      <w:r w:rsidR="00772C24" w:rsidRPr="00845B15">
        <w:rPr>
          <w:rFonts w:asciiTheme="majorBidi" w:hAnsiTheme="majorBidi" w:cstheme="majorBidi"/>
          <w:sz w:val="28"/>
          <w:szCs w:val="28"/>
          <w:lang w:bidi="ar-LB"/>
        </w:rPr>
        <w:t xml:space="preserve"> , </w:t>
      </w:r>
      <w:hyperlink r:id="rId26" w:history="1">
        <w:r w:rsidR="00772C24" w:rsidRPr="00845B15">
          <w:rPr>
            <w:rStyle w:val="Hyperlink"/>
            <w:rFonts w:asciiTheme="majorBidi" w:hAnsiTheme="majorBidi" w:cstheme="majorBidi"/>
            <w:color w:val="auto"/>
            <w:sz w:val="28"/>
            <w:szCs w:val="28"/>
            <w:u w:val="none"/>
            <w:lang w:bidi="ar-LB"/>
          </w:rPr>
          <w:t>www.bbc.co.uk/news/business</w:t>
        </w:r>
      </w:hyperlink>
      <w:r w:rsidR="00772C24" w:rsidRPr="00845B15">
        <w:rPr>
          <w:rFonts w:asciiTheme="majorBidi" w:hAnsiTheme="majorBidi" w:cstheme="majorBidi"/>
          <w:sz w:val="28"/>
          <w:szCs w:val="28"/>
          <w:lang w:bidi="ar-LB"/>
        </w:rPr>
        <w:t>.</w:t>
      </w:r>
    </w:p>
    <w:p w:rsidR="00661EA9" w:rsidRPr="00845B15" w:rsidRDefault="002F79E8" w:rsidP="00693850">
      <w:pPr>
        <w:pStyle w:val="ListParagraph"/>
        <w:numPr>
          <w:ilvl w:val="0"/>
          <w:numId w:val="34"/>
        </w:numPr>
        <w:spacing w:before="0" w:after="0" w:line="360" w:lineRule="auto"/>
        <w:jc w:val="both"/>
        <w:rPr>
          <w:rFonts w:asciiTheme="majorBidi" w:hAnsiTheme="majorBidi" w:cstheme="majorBidi"/>
          <w:sz w:val="28"/>
          <w:szCs w:val="28"/>
          <w:lang w:bidi="ar-LB"/>
        </w:rPr>
      </w:pPr>
      <w:hyperlink r:id="rId27" w:history="1">
        <w:r w:rsidR="00661EA9" w:rsidRPr="00845B15">
          <w:rPr>
            <w:rStyle w:val="Hyperlink"/>
            <w:rFonts w:asciiTheme="majorBidi" w:hAnsiTheme="majorBidi" w:cstheme="majorBidi"/>
            <w:color w:val="auto"/>
            <w:sz w:val="28"/>
            <w:szCs w:val="28"/>
            <w:u w:val="none"/>
            <w:lang w:bidi="ar-LB"/>
          </w:rPr>
          <w:t>IMF -International Monetary Fund Home Page</w:t>
        </w:r>
      </w:hyperlink>
      <w:r w:rsidR="00661EA9" w:rsidRPr="00845B15">
        <w:rPr>
          <w:rFonts w:asciiTheme="majorBidi" w:hAnsiTheme="majorBidi" w:cstheme="majorBidi"/>
          <w:sz w:val="28"/>
          <w:szCs w:val="28"/>
          <w:lang w:bidi="ar-LB"/>
        </w:rPr>
        <w:t xml:space="preserve">, 2018, </w:t>
      </w:r>
      <w:hyperlink r:id="rId28" w:history="1">
        <w:r w:rsidR="00661EA9" w:rsidRPr="00845B15">
          <w:rPr>
            <w:rStyle w:val="Hyperlink"/>
            <w:rFonts w:asciiTheme="majorBidi" w:hAnsiTheme="majorBidi" w:cstheme="majorBidi"/>
            <w:color w:val="auto"/>
            <w:sz w:val="28"/>
            <w:szCs w:val="28"/>
            <w:u w:val="none"/>
            <w:lang w:bidi="ar-LB"/>
          </w:rPr>
          <w:t>www.imf.org</w:t>
        </w:r>
      </w:hyperlink>
      <w:r w:rsidR="00661EA9" w:rsidRPr="00845B15">
        <w:rPr>
          <w:rFonts w:asciiTheme="majorBidi" w:hAnsiTheme="majorBidi" w:cstheme="majorBidi"/>
          <w:sz w:val="28"/>
          <w:szCs w:val="28"/>
          <w:lang w:bidi="ar-LB"/>
        </w:rPr>
        <w:t>.</w:t>
      </w:r>
    </w:p>
    <w:p w:rsidR="00661EA9" w:rsidRPr="00845B15" w:rsidRDefault="002F79E8" w:rsidP="00693850">
      <w:pPr>
        <w:pStyle w:val="ListParagraph"/>
        <w:numPr>
          <w:ilvl w:val="0"/>
          <w:numId w:val="34"/>
        </w:numPr>
        <w:spacing w:before="0" w:after="0" w:line="360" w:lineRule="auto"/>
        <w:jc w:val="both"/>
        <w:rPr>
          <w:rFonts w:asciiTheme="majorBidi" w:hAnsiTheme="majorBidi" w:cstheme="majorBidi"/>
          <w:sz w:val="28"/>
          <w:szCs w:val="28"/>
          <w:lang w:bidi="ar-LB"/>
        </w:rPr>
      </w:pPr>
      <w:hyperlink r:id="rId29" w:history="1">
        <w:r w:rsidR="00661EA9" w:rsidRPr="00845B15">
          <w:rPr>
            <w:rStyle w:val="Hyperlink"/>
            <w:rFonts w:asciiTheme="majorBidi" w:hAnsiTheme="majorBidi" w:cstheme="majorBidi"/>
            <w:color w:val="auto"/>
            <w:sz w:val="28"/>
            <w:szCs w:val="28"/>
            <w:u w:val="none"/>
            <w:lang w:bidi="ar-LB"/>
          </w:rPr>
          <w:t>World Trade Organization - Home page</w:t>
        </w:r>
      </w:hyperlink>
      <w:r w:rsidR="00661EA9" w:rsidRPr="00845B15">
        <w:rPr>
          <w:rFonts w:asciiTheme="majorBidi" w:hAnsiTheme="majorBidi" w:cstheme="majorBidi"/>
          <w:sz w:val="28"/>
          <w:szCs w:val="28"/>
          <w:lang w:bidi="ar-LB"/>
        </w:rPr>
        <w:t xml:space="preserve">, 2018, </w:t>
      </w:r>
      <w:hyperlink r:id="rId30" w:history="1">
        <w:r w:rsidR="00661EA9" w:rsidRPr="00845B15">
          <w:rPr>
            <w:rStyle w:val="Hyperlink"/>
            <w:rFonts w:asciiTheme="majorBidi" w:hAnsiTheme="majorBidi" w:cstheme="majorBidi"/>
            <w:color w:val="auto"/>
            <w:sz w:val="28"/>
            <w:szCs w:val="28"/>
            <w:u w:val="none"/>
            <w:lang w:bidi="ar-LB"/>
          </w:rPr>
          <w:t>www.wto.org</w:t>
        </w:r>
      </w:hyperlink>
      <w:r w:rsidR="00661EA9" w:rsidRPr="00845B15">
        <w:rPr>
          <w:rFonts w:asciiTheme="majorBidi" w:hAnsiTheme="majorBidi" w:cstheme="majorBidi"/>
          <w:sz w:val="28"/>
          <w:szCs w:val="28"/>
          <w:lang w:bidi="ar-LB"/>
        </w:rPr>
        <w:t>.</w:t>
      </w:r>
    </w:p>
    <w:p w:rsidR="00661EA9" w:rsidRPr="00845B15" w:rsidRDefault="002F79E8" w:rsidP="00693850">
      <w:pPr>
        <w:pStyle w:val="ListParagraph"/>
        <w:numPr>
          <w:ilvl w:val="0"/>
          <w:numId w:val="34"/>
        </w:numPr>
        <w:spacing w:before="0" w:after="0" w:line="360" w:lineRule="auto"/>
        <w:jc w:val="both"/>
        <w:rPr>
          <w:rFonts w:asciiTheme="majorBidi" w:hAnsiTheme="majorBidi" w:cstheme="majorBidi"/>
          <w:sz w:val="28"/>
          <w:szCs w:val="28"/>
          <w:lang w:bidi="ar-LB"/>
        </w:rPr>
      </w:pPr>
      <w:hyperlink r:id="rId31" w:history="1">
        <w:r w:rsidR="00661EA9" w:rsidRPr="00845B15">
          <w:rPr>
            <w:rStyle w:val="Hyperlink"/>
            <w:rFonts w:asciiTheme="majorBidi" w:hAnsiTheme="majorBidi" w:cstheme="majorBidi"/>
            <w:color w:val="auto"/>
            <w:sz w:val="28"/>
            <w:szCs w:val="28"/>
            <w:u w:val="none"/>
            <w:lang w:bidi="ar-LB"/>
          </w:rPr>
          <w:t>Trade - European Commission</w:t>
        </w:r>
      </w:hyperlink>
      <w:r w:rsidR="00661EA9" w:rsidRPr="00845B15">
        <w:rPr>
          <w:rFonts w:asciiTheme="majorBidi" w:hAnsiTheme="majorBidi" w:cstheme="majorBidi"/>
          <w:sz w:val="28"/>
          <w:szCs w:val="28"/>
          <w:lang w:bidi="ar-LB"/>
        </w:rPr>
        <w:t>, 2018, www. ec.europa.eu/trade.</w:t>
      </w:r>
    </w:p>
    <w:p w:rsidR="00661EA9" w:rsidRPr="00845B15" w:rsidRDefault="00661EA9" w:rsidP="00693850">
      <w:pPr>
        <w:pStyle w:val="ListParagraph"/>
        <w:numPr>
          <w:ilvl w:val="0"/>
          <w:numId w:val="34"/>
        </w:numPr>
        <w:spacing w:before="0" w:after="0" w:line="360" w:lineRule="auto"/>
        <w:jc w:val="both"/>
        <w:rPr>
          <w:rFonts w:asciiTheme="majorBidi" w:hAnsiTheme="majorBidi" w:cstheme="majorBidi"/>
          <w:sz w:val="28"/>
          <w:szCs w:val="28"/>
          <w:lang w:bidi="ar-LB"/>
        </w:rPr>
      </w:pPr>
      <w:r w:rsidRPr="00845B15">
        <w:rPr>
          <w:rFonts w:asciiTheme="majorBidi" w:eastAsia="Times New Roman" w:hAnsiTheme="majorBidi" w:cstheme="majorBidi"/>
          <w:sz w:val="28"/>
          <w:szCs w:val="28"/>
          <w:lang w:bidi="ar-LB"/>
        </w:rPr>
        <w:t xml:space="preserve">Organization of Economic cooperation </w:t>
      </w:r>
      <w:r w:rsidR="0071714E" w:rsidRPr="00845B15">
        <w:rPr>
          <w:rFonts w:asciiTheme="majorBidi" w:eastAsia="Times New Roman" w:hAnsiTheme="majorBidi" w:cstheme="majorBidi"/>
          <w:sz w:val="28"/>
          <w:szCs w:val="28"/>
          <w:lang w:bidi="ar-LB"/>
        </w:rPr>
        <w:t>and Developemt</w:t>
      </w:r>
      <w:r w:rsidRPr="00845B15">
        <w:rPr>
          <w:rFonts w:asciiTheme="majorBidi" w:eastAsia="Times New Roman" w:hAnsiTheme="majorBidi" w:cstheme="majorBidi"/>
          <w:sz w:val="28"/>
          <w:szCs w:val="28"/>
          <w:lang w:bidi="ar-LB"/>
        </w:rPr>
        <w:t xml:space="preserve">, </w:t>
      </w:r>
      <w:hyperlink r:id="rId32" w:history="1">
        <w:r w:rsidRPr="00845B15">
          <w:rPr>
            <w:rStyle w:val="Hyperlink"/>
            <w:rFonts w:asciiTheme="majorBidi" w:hAnsiTheme="majorBidi" w:cstheme="majorBidi"/>
            <w:color w:val="auto"/>
            <w:sz w:val="28"/>
            <w:szCs w:val="28"/>
            <w:u w:val="none"/>
            <w:lang w:bidi="ar-LB"/>
          </w:rPr>
          <w:t>OECD</w:t>
        </w:r>
      </w:hyperlink>
      <w:r w:rsidR="00845B15" w:rsidRPr="00845B15">
        <w:rPr>
          <w:rFonts w:asciiTheme="majorBidi" w:hAnsiTheme="majorBidi" w:cstheme="majorBidi"/>
          <w:sz w:val="28"/>
          <w:szCs w:val="28"/>
          <w:lang w:bidi="ar-LB"/>
        </w:rPr>
        <w:t xml:space="preserve">, 2018, </w:t>
      </w:r>
      <w:r w:rsidR="00845B15">
        <w:t xml:space="preserve">  </w:t>
      </w:r>
      <w:hyperlink r:id="rId33" w:history="1">
        <w:r w:rsidR="0071714E" w:rsidRPr="00845B15">
          <w:rPr>
            <w:rStyle w:val="Hyperlink"/>
            <w:rFonts w:asciiTheme="majorBidi" w:hAnsiTheme="majorBidi" w:cstheme="majorBidi"/>
            <w:color w:val="auto"/>
            <w:sz w:val="28"/>
            <w:szCs w:val="28"/>
            <w:u w:val="none"/>
            <w:lang w:bidi="ar-LB"/>
          </w:rPr>
          <w:t>www.oecd.org</w:t>
        </w:r>
      </w:hyperlink>
      <w:r w:rsidRPr="00845B15">
        <w:rPr>
          <w:rFonts w:asciiTheme="majorBidi" w:hAnsiTheme="majorBidi" w:cstheme="majorBidi"/>
          <w:sz w:val="28"/>
          <w:szCs w:val="28"/>
          <w:lang w:bidi="ar-LB"/>
        </w:rPr>
        <w:t>.</w:t>
      </w:r>
    </w:p>
    <w:p w:rsidR="007C1252" w:rsidRPr="00845B15" w:rsidRDefault="007C1252" w:rsidP="00693850">
      <w:pPr>
        <w:pStyle w:val="ListParagraph"/>
        <w:numPr>
          <w:ilvl w:val="0"/>
          <w:numId w:val="34"/>
        </w:numPr>
        <w:spacing w:before="0" w:after="0" w:line="360" w:lineRule="auto"/>
        <w:jc w:val="both"/>
        <w:rPr>
          <w:rFonts w:asciiTheme="majorBidi" w:hAnsiTheme="majorBidi" w:cstheme="majorBidi"/>
          <w:sz w:val="28"/>
          <w:szCs w:val="28"/>
          <w:lang w:val="en" w:bidi="ar-LB"/>
        </w:rPr>
      </w:pPr>
      <w:r w:rsidRPr="00845B15">
        <w:rPr>
          <w:rFonts w:asciiTheme="majorBidi" w:hAnsiTheme="majorBidi" w:cstheme="majorBidi"/>
          <w:sz w:val="28"/>
          <w:szCs w:val="28"/>
          <w:lang w:val="en" w:bidi="ar-LB"/>
        </w:rPr>
        <w:t xml:space="preserve">Amadeo, </w:t>
      </w:r>
      <w:hyperlink r:id="rId34" w:history="1">
        <w:r w:rsidRPr="00845B15">
          <w:rPr>
            <w:rStyle w:val="Hyperlink"/>
            <w:rFonts w:asciiTheme="majorBidi" w:hAnsiTheme="majorBidi" w:cstheme="majorBidi"/>
            <w:color w:val="auto"/>
            <w:sz w:val="28"/>
            <w:szCs w:val="28"/>
            <w:u w:val="none"/>
            <w:lang w:val="en" w:bidi="ar-LB"/>
          </w:rPr>
          <w:t>Kimberly</w:t>
        </w:r>
      </w:hyperlink>
      <w:r w:rsidRPr="00845B15">
        <w:rPr>
          <w:rFonts w:asciiTheme="majorBidi" w:hAnsiTheme="majorBidi" w:cstheme="majorBidi"/>
          <w:sz w:val="28"/>
          <w:szCs w:val="28"/>
          <w:lang w:bidi="ar-LB"/>
        </w:rPr>
        <w:t>, “</w:t>
      </w:r>
      <w:r w:rsidRPr="00845B15">
        <w:rPr>
          <w:rFonts w:asciiTheme="majorBidi" w:hAnsiTheme="majorBidi" w:cstheme="majorBidi"/>
          <w:sz w:val="28"/>
          <w:szCs w:val="28"/>
          <w:lang w:val="en" w:bidi="ar-LB"/>
        </w:rPr>
        <w:t xml:space="preserve">Trade Wars and How They Affect You”, </w:t>
      </w:r>
      <w:r w:rsidR="0088775A" w:rsidRPr="00845B15">
        <w:rPr>
          <w:rFonts w:asciiTheme="majorBidi" w:hAnsiTheme="majorBidi" w:cstheme="majorBidi"/>
          <w:sz w:val="28"/>
          <w:szCs w:val="28"/>
          <w:lang w:val="en" w:bidi="ar-LB"/>
        </w:rPr>
        <w:t>(July</w:t>
      </w:r>
      <w:r w:rsidRPr="00845B15">
        <w:rPr>
          <w:rFonts w:asciiTheme="majorBidi" w:hAnsiTheme="majorBidi" w:cstheme="majorBidi"/>
          <w:sz w:val="28"/>
          <w:szCs w:val="28"/>
          <w:lang w:val="en" w:bidi="ar-LB"/>
        </w:rPr>
        <w:t xml:space="preserve"> 26, 2018),  </w:t>
      </w:r>
      <w:hyperlink r:id="rId35" w:history="1">
        <w:r w:rsidRPr="00845B15">
          <w:rPr>
            <w:rStyle w:val="Hyperlink"/>
            <w:rFonts w:asciiTheme="majorBidi" w:hAnsiTheme="majorBidi" w:cstheme="majorBidi"/>
            <w:color w:val="auto"/>
            <w:sz w:val="28"/>
            <w:szCs w:val="28"/>
            <w:u w:val="none"/>
            <w:lang w:val="en" w:bidi="ar-LB"/>
          </w:rPr>
          <w:t>www.thebalance.com</w:t>
        </w:r>
      </w:hyperlink>
      <w:r w:rsidRPr="00845B15">
        <w:rPr>
          <w:rFonts w:asciiTheme="majorBidi" w:hAnsiTheme="majorBidi" w:cstheme="majorBidi"/>
          <w:sz w:val="28"/>
          <w:szCs w:val="28"/>
          <w:lang w:val="en" w:bidi="ar-LB"/>
        </w:rPr>
        <w:t xml:space="preserve">. </w:t>
      </w:r>
    </w:p>
    <w:p w:rsidR="007C1252" w:rsidRPr="00845B15" w:rsidRDefault="007C1252" w:rsidP="00693850">
      <w:pPr>
        <w:pStyle w:val="ListParagraph"/>
        <w:numPr>
          <w:ilvl w:val="0"/>
          <w:numId w:val="34"/>
        </w:numPr>
        <w:spacing w:before="0" w:after="0" w:line="360" w:lineRule="auto"/>
        <w:jc w:val="both"/>
        <w:rPr>
          <w:rFonts w:asciiTheme="majorBidi" w:hAnsiTheme="majorBidi" w:cstheme="majorBidi"/>
          <w:sz w:val="28"/>
          <w:szCs w:val="28"/>
          <w:lang w:bidi="ar-LB"/>
        </w:rPr>
      </w:pPr>
      <w:r w:rsidRPr="00845B15">
        <w:rPr>
          <w:rFonts w:asciiTheme="majorBidi" w:hAnsiTheme="majorBidi" w:cstheme="majorBidi"/>
          <w:sz w:val="28"/>
          <w:szCs w:val="28"/>
          <w:lang w:val="en"/>
        </w:rPr>
        <w:t xml:space="preserve">The Guardian, </w:t>
      </w:r>
      <w:r w:rsidRPr="00845B15">
        <w:rPr>
          <w:rFonts w:asciiTheme="majorBidi" w:hAnsiTheme="majorBidi" w:cstheme="majorBidi"/>
          <w:sz w:val="28"/>
          <w:szCs w:val="28"/>
          <w:lang w:val="en" w:bidi="ar-LB"/>
        </w:rPr>
        <w:t>“What you need to know about US steel tariffs”, (</w:t>
      </w:r>
      <w:r w:rsidR="00845B15" w:rsidRPr="00845B15">
        <w:rPr>
          <w:rFonts w:asciiTheme="majorBidi" w:hAnsiTheme="majorBidi" w:cstheme="majorBidi"/>
          <w:sz w:val="28"/>
          <w:szCs w:val="28"/>
          <w:lang w:bidi="ar-LB"/>
        </w:rPr>
        <w:t xml:space="preserve">31-5-2018) </w:t>
      </w:r>
      <w:hyperlink r:id="rId36" w:history="1">
        <w:r w:rsidR="00421F0C" w:rsidRPr="00845B15">
          <w:rPr>
            <w:rStyle w:val="Hyperlink"/>
            <w:rFonts w:asciiTheme="majorBidi" w:hAnsiTheme="majorBidi" w:cstheme="majorBidi"/>
            <w:color w:val="auto"/>
            <w:sz w:val="28"/>
            <w:szCs w:val="28"/>
            <w:u w:val="none"/>
            <w:lang w:bidi="ar-LB"/>
          </w:rPr>
          <w:t>www.theguardian.com</w:t>
        </w:r>
      </w:hyperlink>
      <w:r w:rsidRPr="00845B15">
        <w:rPr>
          <w:rFonts w:asciiTheme="majorBidi" w:hAnsiTheme="majorBidi" w:cstheme="majorBidi"/>
          <w:sz w:val="28"/>
          <w:szCs w:val="28"/>
          <w:lang w:bidi="ar-LB"/>
        </w:rPr>
        <w:t>.</w:t>
      </w:r>
    </w:p>
    <w:p w:rsidR="00C47FC3" w:rsidRPr="00845B15" w:rsidRDefault="00421F0C" w:rsidP="00693850">
      <w:pPr>
        <w:pStyle w:val="ListParagraph"/>
        <w:numPr>
          <w:ilvl w:val="0"/>
          <w:numId w:val="34"/>
        </w:numPr>
        <w:spacing w:before="0" w:after="0" w:line="360" w:lineRule="auto"/>
        <w:jc w:val="both"/>
        <w:rPr>
          <w:rFonts w:asciiTheme="majorBidi" w:hAnsiTheme="majorBidi" w:cstheme="majorBidi"/>
          <w:sz w:val="28"/>
          <w:szCs w:val="28"/>
          <w:lang w:bidi="ar-LB"/>
        </w:rPr>
      </w:pPr>
      <w:r w:rsidRPr="00845B15">
        <w:rPr>
          <w:rFonts w:asciiTheme="majorBidi" w:hAnsiTheme="majorBidi" w:cstheme="majorBidi"/>
          <w:sz w:val="28"/>
          <w:szCs w:val="28"/>
          <w:lang w:bidi="ar-LB"/>
        </w:rPr>
        <w:t>Mullen, Jethro,”The US has started 'the biggest trade war' in history “(July 6, 2018</w:t>
      </w:r>
      <w:r w:rsidR="00C47FC3" w:rsidRPr="00845B15">
        <w:rPr>
          <w:rFonts w:asciiTheme="majorBidi" w:hAnsiTheme="majorBidi" w:cstheme="majorBidi"/>
          <w:sz w:val="28"/>
          <w:szCs w:val="28"/>
          <w:lang w:bidi="ar-LB"/>
        </w:rPr>
        <w:t xml:space="preserve">, CNN - Money, </w:t>
      </w:r>
      <w:hyperlink r:id="rId37" w:history="1">
        <w:r w:rsidRPr="00845B15">
          <w:rPr>
            <w:rStyle w:val="Hyperlink"/>
            <w:rFonts w:asciiTheme="majorBidi" w:hAnsiTheme="majorBidi" w:cstheme="majorBidi"/>
            <w:color w:val="auto"/>
            <w:sz w:val="28"/>
            <w:szCs w:val="28"/>
            <w:u w:val="none"/>
            <w:lang w:bidi="ar-LB"/>
          </w:rPr>
          <w:t>www.money.cnn.com</w:t>
        </w:r>
      </w:hyperlink>
      <w:r w:rsidRPr="00845B15">
        <w:rPr>
          <w:rFonts w:asciiTheme="majorBidi" w:hAnsiTheme="majorBidi" w:cstheme="majorBidi"/>
          <w:sz w:val="28"/>
          <w:szCs w:val="28"/>
          <w:lang w:bidi="ar-LB"/>
        </w:rPr>
        <w:t>.</w:t>
      </w:r>
    </w:p>
    <w:p w:rsidR="004D4AE0" w:rsidRPr="00845B15" w:rsidRDefault="00421F0C" w:rsidP="00693850">
      <w:pPr>
        <w:pStyle w:val="ListParagraph"/>
        <w:numPr>
          <w:ilvl w:val="0"/>
          <w:numId w:val="34"/>
        </w:numPr>
        <w:spacing w:before="0" w:after="0" w:line="360" w:lineRule="auto"/>
        <w:jc w:val="both"/>
        <w:rPr>
          <w:rFonts w:asciiTheme="majorBidi" w:hAnsiTheme="majorBidi" w:cstheme="majorBidi"/>
          <w:sz w:val="28"/>
          <w:szCs w:val="28"/>
          <w:lang w:bidi="ar-LB"/>
        </w:rPr>
      </w:pPr>
      <w:r w:rsidRPr="00845B15">
        <w:rPr>
          <w:rFonts w:asciiTheme="majorBidi" w:hAnsiTheme="majorBidi" w:cstheme="majorBidi"/>
          <w:sz w:val="28"/>
          <w:szCs w:val="28"/>
          <w:lang w:bidi="ar-LB"/>
        </w:rPr>
        <w:t xml:space="preserve">Tan, </w:t>
      </w:r>
      <w:hyperlink r:id="rId38" w:history="1">
        <w:r w:rsidRPr="00845B15">
          <w:rPr>
            <w:rStyle w:val="Hyperlink"/>
            <w:rFonts w:asciiTheme="majorBidi" w:hAnsiTheme="majorBidi" w:cstheme="majorBidi"/>
            <w:color w:val="auto"/>
            <w:sz w:val="28"/>
            <w:szCs w:val="28"/>
            <w:u w:val="none"/>
            <w:lang w:val="en" w:bidi="ar-LB"/>
          </w:rPr>
          <w:t>Rebecca,”The china US trade war has began</w:t>
        </w:r>
        <w:r w:rsidR="00C47FC3" w:rsidRPr="00845B15">
          <w:rPr>
            <w:rStyle w:val="Hyperlink"/>
            <w:rFonts w:asciiTheme="majorBidi" w:hAnsiTheme="majorBidi" w:cstheme="majorBidi"/>
            <w:color w:val="auto"/>
            <w:sz w:val="28"/>
            <w:szCs w:val="28"/>
            <w:u w:val="none"/>
            <w:lang w:val="en" w:bidi="ar-LB"/>
          </w:rPr>
          <w:t>” (</w:t>
        </w:r>
        <w:r w:rsidRPr="00845B15">
          <w:rPr>
            <w:rStyle w:val="Hyperlink"/>
            <w:rFonts w:asciiTheme="majorBidi" w:hAnsiTheme="majorBidi" w:cstheme="majorBidi"/>
            <w:color w:val="auto"/>
            <w:sz w:val="28"/>
            <w:szCs w:val="28"/>
            <w:u w:val="none"/>
            <w:lang w:val="en" w:bidi="ar-LB"/>
          </w:rPr>
          <w:t xml:space="preserve"> </w:t>
        </w:r>
      </w:hyperlink>
      <w:r w:rsidRPr="00845B15">
        <w:rPr>
          <w:rFonts w:asciiTheme="majorBidi" w:hAnsiTheme="majorBidi" w:cstheme="majorBidi"/>
          <w:sz w:val="28"/>
          <w:szCs w:val="28"/>
          <w:lang w:val="en" w:bidi="ar-LB"/>
        </w:rPr>
        <w:t xml:space="preserve"> July 6</w:t>
      </w:r>
      <w:r w:rsidR="00C47FC3" w:rsidRPr="00845B15">
        <w:rPr>
          <w:rFonts w:asciiTheme="majorBidi" w:hAnsiTheme="majorBidi" w:cstheme="majorBidi"/>
          <w:sz w:val="28"/>
          <w:szCs w:val="28"/>
          <w:lang w:val="en" w:bidi="ar-LB"/>
        </w:rPr>
        <w:t>, 2018)</w:t>
      </w:r>
      <w:r w:rsidR="00C47FC3" w:rsidRPr="00845B15">
        <w:rPr>
          <w:rFonts w:asciiTheme="majorBidi" w:hAnsiTheme="majorBidi" w:cstheme="majorBidi"/>
          <w:sz w:val="28"/>
          <w:szCs w:val="28"/>
          <w:lang w:bidi="ar-LB"/>
        </w:rPr>
        <w:t>,  Washington Post Ne</w:t>
      </w:r>
      <w:r w:rsidR="00635320" w:rsidRPr="00845B15">
        <w:rPr>
          <w:rFonts w:asciiTheme="majorBidi" w:hAnsiTheme="majorBidi" w:cstheme="majorBidi"/>
          <w:sz w:val="28"/>
          <w:szCs w:val="28"/>
          <w:lang w:bidi="ar-LB"/>
        </w:rPr>
        <w:t>wspaper, www.washingtonpost.com</w:t>
      </w:r>
      <w:r w:rsidR="003F1012">
        <w:rPr>
          <w:rFonts w:asciiTheme="majorBidi" w:hAnsiTheme="majorBidi" w:cstheme="majorBidi"/>
          <w:sz w:val="28"/>
          <w:szCs w:val="28"/>
          <w:lang w:bidi="ar-LB"/>
        </w:rPr>
        <w:t>.</w:t>
      </w:r>
    </w:p>
    <w:p w:rsidR="004D4AE0" w:rsidRPr="0065426A" w:rsidRDefault="004D4AE0" w:rsidP="0065426A">
      <w:pPr>
        <w:spacing w:before="0" w:after="0"/>
        <w:jc w:val="both"/>
        <w:rPr>
          <w:rFonts w:asciiTheme="majorBidi" w:hAnsiTheme="majorBidi" w:cstheme="majorBidi"/>
          <w:b/>
          <w:bCs/>
          <w:sz w:val="28"/>
          <w:szCs w:val="28"/>
          <w:rtl/>
          <w:lang w:bidi="ar-LB"/>
        </w:rPr>
      </w:pPr>
    </w:p>
    <w:sectPr w:rsidR="004D4AE0" w:rsidRPr="0065426A">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9E8" w:rsidRDefault="002F79E8" w:rsidP="00587925">
      <w:pPr>
        <w:spacing w:after="0" w:line="240" w:lineRule="auto"/>
      </w:pPr>
      <w:r>
        <w:separator/>
      </w:r>
    </w:p>
  </w:endnote>
  <w:endnote w:type="continuationSeparator" w:id="0">
    <w:p w:rsidR="002F79E8" w:rsidRDefault="002F79E8" w:rsidP="0058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Regular">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Proxima Nova Semi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827678"/>
      <w:docPartObj>
        <w:docPartGallery w:val="Page Numbers (Bottom of Page)"/>
        <w:docPartUnique/>
      </w:docPartObj>
    </w:sdtPr>
    <w:sdtEndPr>
      <w:rPr>
        <w:noProof/>
      </w:rPr>
    </w:sdtEndPr>
    <w:sdtContent>
      <w:p w:rsidR="000D0F6B" w:rsidRDefault="000D0F6B">
        <w:pPr>
          <w:pStyle w:val="Footer"/>
          <w:jc w:val="center"/>
        </w:pPr>
        <w:r>
          <w:fldChar w:fldCharType="begin"/>
        </w:r>
        <w:r>
          <w:instrText xml:space="preserve"> PAGE   \* MERGEFORMAT </w:instrText>
        </w:r>
        <w:r>
          <w:fldChar w:fldCharType="separate"/>
        </w:r>
        <w:r w:rsidR="00DC25B6">
          <w:rPr>
            <w:noProof/>
          </w:rPr>
          <w:t>1</w:t>
        </w:r>
        <w:r>
          <w:rPr>
            <w:noProof/>
          </w:rPr>
          <w:fldChar w:fldCharType="end"/>
        </w:r>
      </w:p>
    </w:sdtContent>
  </w:sdt>
  <w:p w:rsidR="000D0F6B" w:rsidRDefault="000D0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9E8" w:rsidRDefault="002F79E8" w:rsidP="00587925">
      <w:pPr>
        <w:spacing w:after="0" w:line="240" w:lineRule="auto"/>
      </w:pPr>
      <w:r>
        <w:separator/>
      </w:r>
    </w:p>
  </w:footnote>
  <w:footnote w:type="continuationSeparator" w:id="0">
    <w:p w:rsidR="002F79E8" w:rsidRDefault="002F79E8" w:rsidP="005879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50B"/>
    <w:multiLevelType w:val="hybridMultilevel"/>
    <w:tmpl w:val="4922F98A"/>
    <w:lvl w:ilvl="0" w:tplc="B524D692">
      <w:start w:val="1"/>
      <w:numFmt w:val="bullet"/>
      <w:lvlText w:val="-"/>
      <w:lvlJc w:val="left"/>
      <w:pPr>
        <w:ind w:left="720" w:hanging="360"/>
      </w:pPr>
      <w:rPr>
        <w:rFonts w:ascii="Candara" w:hAnsi="Candar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5E3B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FC63D9"/>
    <w:multiLevelType w:val="hybridMultilevel"/>
    <w:tmpl w:val="0D26DA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A2112"/>
    <w:multiLevelType w:val="hybridMultilevel"/>
    <w:tmpl w:val="CB365DB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0BD529C9"/>
    <w:multiLevelType w:val="hybridMultilevel"/>
    <w:tmpl w:val="E30240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F5BB8"/>
    <w:multiLevelType w:val="hybridMultilevel"/>
    <w:tmpl w:val="F588F870"/>
    <w:lvl w:ilvl="0" w:tplc="B524D692">
      <w:start w:val="1"/>
      <w:numFmt w:val="bullet"/>
      <w:lvlText w:val="-"/>
      <w:lvlJc w:val="left"/>
      <w:pPr>
        <w:ind w:left="1080" w:hanging="360"/>
      </w:pPr>
      <w:rPr>
        <w:rFonts w:ascii="Candara" w:hAnsi="Candar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7391E0D"/>
    <w:multiLevelType w:val="hybridMultilevel"/>
    <w:tmpl w:val="07B400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15B44"/>
    <w:multiLevelType w:val="hybridMultilevel"/>
    <w:tmpl w:val="2F3A375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7E3C99"/>
    <w:multiLevelType w:val="hybridMultilevel"/>
    <w:tmpl w:val="FBE8A93E"/>
    <w:lvl w:ilvl="0" w:tplc="B524D692">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A885EEB"/>
    <w:multiLevelType w:val="multilevel"/>
    <w:tmpl w:val="F968A2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DE120F"/>
    <w:multiLevelType w:val="hybridMultilevel"/>
    <w:tmpl w:val="B2283F5C"/>
    <w:lvl w:ilvl="0" w:tplc="FFA2833E">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75027A2"/>
    <w:multiLevelType w:val="multilevel"/>
    <w:tmpl w:val="88D8419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B055DBE"/>
    <w:multiLevelType w:val="hybridMultilevel"/>
    <w:tmpl w:val="85C2CC10"/>
    <w:lvl w:ilvl="0" w:tplc="B524D692">
      <w:start w:val="1"/>
      <w:numFmt w:val="bullet"/>
      <w:lvlText w:val="-"/>
      <w:lvlJc w:val="left"/>
      <w:pPr>
        <w:ind w:left="1080" w:hanging="360"/>
      </w:pPr>
      <w:rPr>
        <w:rFonts w:ascii="Candara" w:hAnsi="Candar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3CDF7C0E"/>
    <w:multiLevelType w:val="multilevel"/>
    <w:tmpl w:val="749273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E6E5361"/>
    <w:multiLevelType w:val="hybridMultilevel"/>
    <w:tmpl w:val="AC548C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F530E6"/>
    <w:multiLevelType w:val="hybridMultilevel"/>
    <w:tmpl w:val="6F72DA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65AE46A0">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E650A7"/>
    <w:multiLevelType w:val="hybridMultilevel"/>
    <w:tmpl w:val="B590F242"/>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2527611"/>
    <w:multiLevelType w:val="hybridMultilevel"/>
    <w:tmpl w:val="6046F66A"/>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D3015A"/>
    <w:multiLevelType w:val="multilevel"/>
    <w:tmpl w:val="5A00268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69B316A"/>
    <w:multiLevelType w:val="hybridMultilevel"/>
    <w:tmpl w:val="46A21F4C"/>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58020FA8"/>
    <w:multiLevelType w:val="hybridMultilevel"/>
    <w:tmpl w:val="E7D2FD3A"/>
    <w:lvl w:ilvl="0" w:tplc="0409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8992A30"/>
    <w:multiLevelType w:val="hybridMultilevel"/>
    <w:tmpl w:val="A7781A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D1FE3"/>
    <w:multiLevelType w:val="hybridMultilevel"/>
    <w:tmpl w:val="019072AA"/>
    <w:lvl w:ilvl="0" w:tplc="B524D692">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9876411"/>
    <w:multiLevelType w:val="hybridMultilevel"/>
    <w:tmpl w:val="B6521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023BA6"/>
    <w:multiLevelType w:val="hybridMultilevel"/>
    <w:tmpl w:val="0046E594"/>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B662CA3"/>
    <w:multiLevelType w:val="multilevel"/>
    <w:tmpl w:val="F968A2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FAF036C"/>
    <w:multiLevelType w:val="hybridMultilevel"/>
    <w:tmpl w:val="0AFA9B9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FF03D46"/>
    <w:multiLevelType w:val="hybridMultilevel"/>
    <w:tmpl w:val="D4F66466"/>
    <w:lvl w:ilvl="0" w:tplc="B524D692">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6687BF5"/>
    <w:multiLevelType w:val="hybridMultilevel"/>
    <w:tmpl w:val="5A8ACB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EB7D85"/>
    <w:multiLevelType w:val="multilevel"/>
    <w:tmpl w:val="E39203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58A77FD"/>
    <w:multiLevelType w:val="multilevel"/>
    <w:tmpl w:val="4802FC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3B1975"/>
    <w:multiLevelType w:val="hybridMultilevel"/>
    <w:tmpl w:val="CA94215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B942885"/>
    <w:multiLevelType w:val="multilevel"/>
    <w:tmpl w:val="3022DCF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7BF2568F"/>
    <w:multiLevelType w:val="hybridMultilevel"/>
    <w:tmpl w:val="291A49F6"/>
    <w:lvl w:ilvl="0" w:tplc="B524D692">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C3B2FF0"/>
    <w:multiLevelType w:val="hybridMultilevel"/>
    <w:tmpl w:val="2982C060"/>
    <w:lvl w:ilvl="0" w:tplc="B524D692">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EF66B98"/>
    <w:multiLevelType w:val="multilevel"/>
    <w:tmpl w:val="E39203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15"/>
  </w:num>
  <w:num w:numId="3">
    <w:abstractNumId w:val="23"/>
  </w:num>
  <w:num w:numId="4">
    <w:abstractNumId w:val="2"/>
  </w:num>
  <w:num w:numId="5">
    <w:abstractNumId w:val="28"/>
  </w:num>
  <w:num w:numId="6">
    <w:abstractNumId w:val="14"/>
  </w:num>
  <w:num w:numId="7">
    <w:abstractNumId w:val="6"/>
  </w:num>
  <w:num w:numId="8">
    <w:abstractNumId w:val="4"/>
  </w:num>
  <w:num w:numId="9">
    <w:abstractNumId w:val="21"/>
  </w:num>
  <w:num w:numId="10">
    <w:abstractNumId w:val="22"/>
  </w:num>
  <w:num w:numId="11">
    <w:abstractNumId w:val="34"/>
  </w:num>
  <w:num w:numId="12">
    <w:abstractNumId w:val="27"/>
  </w:num>
  <w:num w:numId="13">
    <w:abstractNumId w:val="8"/>
  </w:num>
  <w:num w:numId="14">
    <w:abstractNumId w:val="20"/>
  </w:num>
  <w:num w:numId="15">
    <w:abstractNumId w:val="16"/>
  </w:num>
  <w:num w:numId="16">
    <w:abstractNumId w:val="19"/>
  </w:num>
  <w:num w:numId="17">
    <w:abstractNumId w:val="5"/>
  </w:num>
  <w:num w:numId="18">
    <w:abstractNumId w:val="12"/>
  </w:num>
  <w:num w:numId="19">
    <w:abstractNumId w:val="33"/>
  </w:num>
  <w:num w:numId="20">
    <w:abstractNumId w:val="1"/>
  </w:num>
  <w:num w:numId="21">
    <w:abstractNumId w:val="31"/>
  </w:num>
  <w:num w:numId="22">
    <w:abstractNumId w:val="7"/>
  </w:num>
  <w:num w:numId="23">
    <w:abstractNumId w:val="9"/>
  </w:num>
  <w:num w:numId="24">
    <w:abstractNumId w:val="25"/>
  </w:num>
  <w:num w:numId="25">
    <w:abstractNumId w:val="13"/>
  </w:num>
  <w:num w:numId="26">
    <w:abstractNumId w:val="11"/>
  </w:num>
  <w:num w:numId="27">
    <w:abstractNumId w:val="35"/>
  </w:num>
  <w:num w:numId="28">
    <w:abstractNumId w:val="29"/>
  </w:num>
  <w:num w:numId="29">
    <w:abstractNumId w:val="17"/>
  </w:num>
  <w:num w:numId="30">
    <w:abstractNumId w:val="26"/>
  </w:num>
  <w:num w:numId="31">
    <w:abstractNumId w:val="10"/>
  </w:num>
  <w:num w:numId="32">
    <w:abstractNumId w:val="24"/>
  </w:num>
  <w:num w:numId="33">
    <w:abstractNumId w:val="0"/>
  </w:num>
  <w:num w:numId="34">
    <w:abstractNumId w:val="3"/>
  </w:num>
  <w:num w:numId="35">
    <w:abstractNumId w:val="18"/>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FF7"/>
    <w:rsid w:val="0000033A"/>
    <w:rsid w:val="000005CE"/>
    <w:rsid w:val="0000345A"/>
    <w:rsid w:val="00005024"/>
    <w:rsid w:val="00006CDA"/>
    <w:rsid w:val="00007512"/>
    <w:rsid w:val="00007585"/>
    <w:rsid w:val="00007EB2"/>
    <w:rsid w:val="00010C1B"/>
    <w:rsid w:val="0001113E"/>
    <w:rsid w:val="00011A70"/>
    <w:rsid w:val="00011DB2"/>
    <w:rsid w:val="000135E8"/>
    <w:rsid w:val="00013A32"/>
    <w:rsid w:val="000162E2"/>
    <w:rsid w:val="00016653"/>
    <w:rsid w:val="00016DED"/>
    <w:rsid w:val="00017EC6"/>
    <w:rsid w:val="0002033E"/>
    <w:rsid w:val="000215DE"/>
    <w:rsid w:val="000222C9"/>
    <w:rsid w:val="00026051"/>
    <w:rsid w:val="00026A74"/>
    <w:rsid w:val="00027657"/>
    <w:rsid w:val="00027861"/>
    <w:rsid w:val="00027A44"/>
    <w:rsid w:val="000304BD"/>
    <w:rsid w:val="0003075E"/>
    <w:rsid w:val="00031EBA"/>
    <w:rsid w:val="00032923"/>
    <w:rsid w:val="00035C58"/>
    <w:rsid w:val="00036CD2"/>
    <w:rsid w:val="00041F66"/>
    <w:rsid w:val="000427B6"/>
    <w:rsid w:val="00042F08"/>
    <w:rsid w:val="000430D9"/>
    <w:rsid w:val="00043814"/>
    <w:rsid w:val="000449A4"/>
    <w:rsid w:val="00044E33"/>
    <w:rsid w:val="0004598E"/>
    <w:rsid w:val="00045AF5"/>
    <w:rsid w:val="0004649A"/>
    <w:rsid w:val="00046891"/>
    <w:rsid w:val="000515F5"/>
    <w:rsid w:val="00052ABA"/>
    <w:rsid w:val="00053C7B"/>
    <w:rsid w:val="00053DB1"/>
    <w:rsid w:val="0005561A"/>
    <w:rsid w:val="0005685E"/>
    <w:rsid w:val="00061EDE"/>
    <w:rsid w:val="00062EED"/>
    <w:rsid w:val="00063EC0"/>
    <w:rsid w:val="00067034"/>
    <w:rsid w:val="00067769"/>
    <w:rsid w:val="00071442"/>
    <w:rsid w:val="00073894"/>
    <w:rsid w:val="00073AFF"/>
    <w:rsid w:val="000747F8"/>
    <w:rsid w:val="00075B3F"/>
    <w:rsid w:val="000763DC"/>
    <w:rsid w:val="00081028"/>
    <w:rsid w:val="00081314"/>
    <w:rsid w:val="00081FC3"/>
    <w:rsid w:val="00082739"/>
    <w:rsid w:val="0008348C"/>
    <w:rsid w:val="000845B5"/>
    <w:rsid w:val="00084F85"/>
    <w:rsid w:val="00085E5C"/>
    <w:rsid w:val="000864E3"/>
    <w:rsid w:val="00087674"/>
    <w:rsid w:val="000907E0"/>
    <w:rsid w:val="00090972"/>
    <w:rsid w:val="00090C7A"/>
    <w:rsid w:val="0009110D"/>
    <w:rsid w:val="00094197"/>
    <w:rsid w:val="000941E8"/>
    <w:rsid w:val="00095FD9"/>
    <w:rsid w:val="000966FB"/>
    <w:rsid w:val="000A10E3"/>
    <w:rsid w:val="000A146D"/>
    <w:rsid w:val="000A3091"/>
    <w:rsid w:val="000A5F4E"/>
    <w:rsid w:val="000B0611"/>
    <w:rsid w:val="000B07AE"/>
    <w:rsid w:val="000B2D9C"/>
    <w:rsid w:val="000B5135"/>
    <w:rsid w:val="000C1416"/>
    <w:rsid w:val="000C2CDA"/>
    <w:rsid w:val="000C2F83"/>
    <w:rsid w:val="000C4D6E"/>
    <w:rsid w:val="000C56FB"/>
    <w:rsid w:val="000C5DD3"/>
    <w:rsid w:val="000D0F6B"/>
    <w:rsid w:val="000D2565"/>
    <w:rsid w:val="000D505B"/>
    <w:rsid w:val="000D5598"/>
    <w:rsid w:val="000D6120"/>
    <w:rsid w:val="000D6758"/>
    <w:rsid w:val="000D6972"/>
    <w:rsid w:val="000D6A4F"/>
    <w:rsid w:val="000D7439"/>
    <w:rsid w:val="000E0114"/>
    <w:rsid w:val="000E1E79"/>
    <w:rsid w:val="000E2359"/>
    <w:rsid w:val="000E28CE"/>
    <w:rsid w:val="000E3C46"/>
    <w:rsid w:val="000E3FE2"/>
    <w:rsid w:val="000E43B0"/>
    <w:rsid w:val="000E481A"/>
    <w:rsid w:val="000F0077"/>
    <w:rsid w:val="000F3BF4"/>
    <w:rsid w:val="000F3CB1"/>
    <w:rsid w:val="000F735B"/>
    <w:rsid w:val="000F7F48"/>
    <w:rsid w:val="0010073F"/>
    <w:rsid w:val="0010085E"/>
    <w:rsid w:val="00104100"/>
    <w:rsid w:val="00105FDC"/>
    <w:rsid w:val="0010688F"/>
    <w:rsid w:val="00107FBC"/>
    <w:rsid w:val="001114AA"/>
    <w:rsid w:val="00111AA3"/>
    <w:rsid w:val="001160F3"/>
    <w:rsid w:val="00116453"/>
    <w:rsid w:val="0012012F"/>
    <w:rsid w:val="0012074F"/>
    <w:rsid w:val="00120CDA"/>
    <w:rsid w:val="00123A29"/>
    <w:rsid w:val="00123B0E"/>
    <w:rsid w:val="00123CC3"/>
    <w:rsid w:val="00123EA5"/>
    <w:rsid w:val="0012646E"/>
    <w:rsid w:val="00130B40"/>
    <w:rsid w:val="00132014"/>
    <w:rsid w:val="001333AA"/>
    <w:rsid w:val="001348EF"/>
    <w:rsid w:val="001349AB"/>
    <w:rsid w:val="00136BB6"/>
    <w:rsid w:val="001379BD"/>
    <w:rsid w:val="0014166C"/>
    <w:rsid w:val="00142C1B"/>
    <w:rsid w:val="001439A8"/>
    <w:rsid w:val="00144079"/>
    <w:rsid w:val="0014464D"/>
    <w:rsid w:val="00147016"/>
    <w:rsid w:val="00147FCD"/>
    <w:rsid w:val="00152A17"/>
    <w:rsid w:val="00153224"/>
    <w:rsid w:val="0015367C"/>
    <w:rsid w:val="00157741"/>
    <w:rsid w:val="001602D1"/>
    <w:rsid w:val="00160998"/>
    <w:rsid w:val="00161168"/>
    <w:rsid w:val="001612AC"/>
    <w:rsid w:val="001643C6"/>
    <w:rsid w:val="00165219"/>
    <w:rsid w:val="00165EED"/>
    <w:rsid w:val="00166C0C"/>
    <w:rsid w:val="001672AC"/>
    <w:rsid w:val="001707D3"/>
    <w:rsid w:val="0017093E"/>
    <w:rsid w:val="0017097D"/>
    <w:rsid w:val="00171F2D"/>
    <w:rsid w:val="00174397"/>
    <w:rsid w:val="00174DDB"/>
    <w:rsid w:val="001754F6"/>
    <w:rsid w:val="00180083"/>
    <w:rsid w:val="0018023E"/>
    <w:rsid w:val="00182B23"/>
    <w:rsid w:val="001845C4"/>
    <w:rsid w:val="00184AEC"/>
    <w:rsid w:val="00184E14"/>
    <w:rsid w:val="00185C96"/>
    <w:rsid w:val="001869C8"/>
    <w:rsid w:val="00186D6C"/>
    <w:rsid w:val="00187841"/>
    <w:rsid w:val="0018795F"/>
    <w:rsid w:val="00190C23"/>
    <w:rsid w:val="0019284A"/>
    <w:rsid w:val="0019402C"/>
    <w:rsid w:val="00195DE8"/>
    <w:rsid w:val="001971A9"/>
    <w:rsid w:val="001A499F"/>
    <w:rsid w:val="001A65E7"/>
    <w:rsid w:val="001A7A77"/>
    <w:rsid w:val="001B06E9"/>
    <w:rsid w:val="001B092B"/>
    <w:rsid w:val="001B150B"/>
    <w:rsid w:val="001B3FE1"/>
    <w:rsid w:val="001B4C5F"/>
    <w:rsid w:val="001B6023"/>
    <w:rsid w:val="001B7513"/>
    <w:rsid w:val="001B7F31"/>
    <w:rsid w:val="001C0C53"/>
    <w:rsid w:val="001C1D1B"/>
    <w:rsid w:val="001C2D95"/>
    <w:rsid w:val="001C399E"/>
    <w:rsid w:val="001C3D5C"/>
    <w:rsid w:val="001C462D"/>
    <w:rsid w:val="001C4E60"/>
    <w:rsid w:val="001C5E62"/>
    <w:rsid w:val="001C7247"/>
    <w:rsid w:val="001C725A"/>
    <w:rsid w:val="001C780C"/>
    <w:rsid w:val="001D017C"/>
    <w:rsid w:val="001D0B1B"/>
    <w:rsid w:val="001D2012"/>
    <w:rsid w:val="001D34A6"/>
    <w:rsid w:val="001D38AB"/>
    <w:rsid w:val="001D49A5"/>
    <w:rsid w:val="001D49CE"/>
    <w:rsid w:val="001D62A3"/>
    <w:rsid w:val="001D72CE"/>
    <w:rsid w:val="001D7B55"/>
    <w:rsid w:val="001E05A1"/>
    <w:rsid w:val="001E36C3"/>
    <w:rsid w:val="001E501F"/>
    <w:rsid w:val="001E6977"/>
    <w:rsid w:val="001E7B66"/>
    <w:rsid w:val="001F1D1B"/>
    <w:rsid w:val="001F27CB"/>
    <w:rsid w:val="001F5445"/>
    <w:rsid w:val="001F5BFD"/>
    <w:rsid w:val="001F5EC7"/>
    <w:rsid w:val="001F603A"/>
    <w:rsid w:val="001F673A"/>
    <w:rsid w:val="001F6DD5"/>
    <w:rsid w:val="001F75D1"/>
    <w:rsid w:val="002014FA"/>
    <w:rsid w:val="00201D4F"/>
    <w:rsid w:val="00202516"/>
    <w:rsid w:val="00202DAB"/>
    <w:rsid w:val="002047B7"/>
    <w:rsid w:val="002112B9"/>
    <w:rsid w:val="00214225"/>
    <w:rsid w:val="002149B5"/>
    <w:rsid w:val="002178D2"/>
    <w:rsid w:val="00221086"/>
    <w:rsid w:val="00221E0D"/>
    <w:rsid w:val="002220D7"/>
    <w:rsid w:val="002228E2"/>
    <w:rsid w:val="00222E0E"/>
    <w:rsid w:val="00223E79"/>
    <w:rsid w:val="0022470D"/>
    <w:rsid w:val="00224B65"/>
    <w:rsid w:val="00224CAB"/>
    <w:rsid w:val="00226272"/>
    <w:rsid w:val="00231604"/>
    <w:rsid w:val="00233217"/>
    <w:rsid w:val="00234DA4"/>
    <w:rsid w:val="002350D9"/>
    <w:rsid w:val="002351E7"/>
    <w:rsid w:val="002352FB"/>
    <w:rsid w:val="00235370"/>
    <w:rsid w:val="002369DB"/>
    <w:rsid w:val="00237669"/>
    <w:rsid w:val="00237DBE"/>
    <w:rsid w:val="00240246"/>
    <w:rsid w:val="00243633"/>
    <w:rsid w:val="002457B3"/>
    <w:rsid w:val="0024612F"/>
    <w:rsid w:val="00247D0F"/>
    <w:rsid w:val="002506AA"/>
    <w:rsid w:val="00251A85"/>
    <w:rsid w:val="002546D6"/>
    <w:rsid w:val="00254A9C"/>
    <w:rsid w:val="002562B4"/>
    <w:rsid w:val="002600DE"/>
    <w:rsid w:val="0026278D"/>
    <w:rsid w:val="002638C0"/>
    <w:rsid w:val="00263F93"/>
    <w:rsid w:val="0027029A"/>
    <w:rsid w:val="00270921"/>
    <w:rsid w:val="002710D2"/>
    <w:rsid w:val="00273CC5"/>
    <w:rsid w:val="00274E1A"/>
    <w:rsid w:val="00276705"/>
    <w:rsid w:val="002773EC"/>
    <w:rsid w:val="00280ED7"/>
    <w:rsid w:val="002811C8"/>
    <w:rsid w:val="0028186D"/>
    <w:rsid w:val="00281C86"/>
    <w:rsid w:val="002822CC"/>
    <w:rsid w:val="00282330"/>
    <w:rsid w:val="00282C9C"/>
    <w:rsid w:val="002836CE"/>
    <w:rsid w:val="00283D99"/>
    <w:rsid w:val="002853F0"/>
    <w:rsid w:val="002853F9"/>
    <w:rsid w:val="00285710"/>
    <w:rsid w:val="00285E41"/>
    <w:rsid w:val="0028631E"/>
    <w:rsid w:val="00286496"/>
    <w:rsid w:val="002867D9"/>
    <w:rsid w:val="00290E36"/>
    <w:rsid w:val="00290F90"/>
    <w:rsid w:val="0029149A"/>
    <w:rsid w:val="00292897"/>
    <w:rsid w:val="00294598"/>
    <w:rsid w:val="00294D99"/>
    <w:rsid w:val="002953C6"/>
    <w:rsid w:val="00295ADD"/>
    <w:rsid w:val="00295DEB"/>
    <w:rsid w:val="002961EF"/>
    <w:rsid w:val="00296CBB"/>
    <w:rsid w:val="00296E1E"/>
    <w:rsid w:val="002A0989"/>
    <w:rsid w:val="002A0A43"/>
    <w:rsid w:val="002A0B4C"/>
    <w:rsid w:val="002A1C09"/>
    <w:rsid w:val="002A26A2"/>
    <w:rsid w:val="002A385C"/>
    <w:rsid w:val="002A3CAD"/>
    <w:rsid w:val="002A655F"/>
    <w:rsid w:val="002A7B15"/>
    <w:rsid w:val="002B1354"/>
    <w:rsid w:val="002B32D7"/>
    <w:rsid w:val="002B4BD3"/>
    <w:rsid w:val="002B5713"/>
    <w:rsid w:val="002B682C"/>
    <w:rsid w:val="002B6FF3"/>
    <w:rsid w:val="002C06BD"/>
    <w:rsid w:val="002C0B5E"/>
    <w:rsid w:val="002C14F9"/>
    <w:rsid w:val="002C2088"/>
    <w:rsid w:val="002C2BF2"/>
    <w:rsid w:val="002C3E44"/>
    <w:rsid w:val="002C44A3"/>
    <w:rsid w:val="002C44F7"/>
    <w:rsid w:val="002C6565"/>
    <w:rsid w:val="002C7655"/>
    <w:rsid w:val="002D122F"/>
    <w:rsid w:val="002D224F"/>
    <w:rsid w:val="002D3420"/>
    <w:rsid w:val="002D4181"/>
    <w:rsid w:val="002D4547"/>
    <w:rsid w:val="002D493B"/>
    <w:rsid w:val="002D54CA"/>
    <w:rsid w:val="002D5B8B"/>
    <w:rsid w:val="002D659E"/>
    <w:rsid w:val="002D678F"/>
    <w:rsid w:val="002D70BD"/>
    <w:rsid w:val="002D72D6"/>
    <w:rsid w:val="002D76FC"/>
    <w:rsid w:val="002D77B8"/>
    <w:rsid w:val="002D79EF"/>
    <w:rsid w:val="002E0289"/>
    <w:rsid w:val="002E0B79"/>
    <w:rsid w:val="002E134B"/>
    <w:rsid w:val="002E146E"/>
    <w:rsid w:val="002E1980"/>
    <w:rsid w:val="002E1A3E"/>
    <w:rsid w:val="002E1C01"/>
    <w:rsid w:val="002E4486"/>
    <w:rsid w:val="002E4C0D"/>
    <w:rsid w:val="002E5D69"/>
    <w:rsid w:val="002E6B53"/>
    <w:rsid w:val="002F1C5E"/>
    <w:rsid w:val="002F1D4D"/>
    <w:rsid w:val="002F220F"/>
    <w:rsid w:val="002F2C01"/>
    <w:rsid w:val="002F35C6"/>
    <w:rsid w:val="002F3CE1"/>
    <w:rsid w:val="002F44F6"/>
    <w:rsid w:val="002F5176"/>
    <w:rsid w:val="002F5584"/>
    <w:rsid w:val="002F592E"/>
    <w:rsid w:val="002F65A7"/>
    <w:rsid w:val="002F79E8"/>
    <w:rsid w:val="002F7E14"/>
    <w:rsid w:val="003002C3"/>
    <w:rsid w:val="00300C40"/>
    <w:rsid w:val="00302472"/>
    <w:rsid w:val="003028F2"/>
    <w:rsid w:val="00304397"/>
    <w:rsid w:val="00304D7B"/>
    <w:rsid w:val="00305399"/>
    <w:rsid w:val="00311521"/>
    <w:rsid w:val="0031154F"/>
    <w:rsid w:val="00312986"/>
    <w:rsid w:val="00312A30"/>
    <w:rsid w:val="0031469C"/>
    <w:rsid w:val="00314DBC"/>
    <w:rsid w:val="00314E98"/>
    <w:rsid w:val="00315714"/>
    <w:rsid w:val="00315943"/>
    <w:rsid w:val="00315F4E"/>
    <w:rsid w:val="00320305"/>
    <w:rsid w:val="00320770"/>
    <w:rsid w:val="003207C5"/>
    <w:rsid w:val="00320E65"/>
    <w:rsid w:val="00322EFA"/>
    <w:rsid w:val="003234C7"/>
    <w:rsid w:val="00323C86"/>
    <w:rsid w:val="00324191"/>
    <w:rsid w:val="003241EB"/>
    <w:rsid w:val="00324D95"/>
    <w:rsid w:val="003258B3"/>
    <w:rsid w:val="00325D29"/>
    <w:rsid w:val="003309A3"/>
    <w:rsid w:val="00331199"/>
    <w:rsid w:val="0033164E"/>
    <w:rsid w:val="00332C12"/>
    <w:rsid w:val="00337711"/>
    <w:rsid w:val="00340877"/>
    <w:rsid w:val="003416FD"/>
    <w:rsid w:val="0034610F"/>
    <w:rsid w:val="003515BE"/>
    <w:rsid w:val="00351633"/>
    <w:rsid w:val="00351691"/>
    <w:rsid w:val="00351A63"/>
    <w:rsid w:val="00352B62"/>
    <w:rsid w:val="00353797"/>
    <w:rsid w:val="00353851"/>
    <w:rsid w:val="0035410B"/>
    <w:rsid w:val="0035410C"/>
    <w:rsid w:val="0035500E"/>
    <w:rsid w:val="00355E97"/>
    <w:rsid w:val="00355ECE"/>
    <w:rsid w:val="0035752D"/>
    <w:rsid w:val="003609F7"/>
    <w:rsid w:val="003610CD"/>
    <w:rsid w:val="00362978"/>
    <w:rsid w:val="00364148"/>
    <w:rsid w:val="00364CEF"/>
    <w:rsid w:val="00366AF8"/>
    <w:rsid w:val="00367E51"/>
    <w:rsid w:val="00371D9D"/>
    <w:rsid w:val="00372F8B"/>
    <w:rsid w:val="003730DD"/>
    <w:rsid w:val="00373C6A"/>
    <w:rsid w:val="00376385"/>
    <w:rsid w:val="003763A4"/>
    <w:rsid w:val="003769C3"/>
    <w:rsid w:val="00377632"/>
    <w:rsid w:val="00382233"/>
    <w:rsid w:val="003834C0"/>
    <w:rsid w:val="003839F1"/>
    <w:rsid w:val="00385FE7"/>
    <w:rsid w:val="0038663C"/>
    <w:rsid w:val="00386DB6"/>
    <w:rsid w:val="0038738C"/>
    <w:rsid w:val="003905DE"/>
    <w:rsid w:val="0039148D"/>
    <w:rsid w:val="00391815"/>
    <w:rsid w:val="0039319F"/>
    <w:rsid w:val="003935A0"/>
    <w:rsid w:val="00394095"/>
    <w:rsid w:val="00394468"/>
    <w:rsid w:val="00394B6A"/>
    <w:rsid w:val="003951FA"/>
    <w:rsid w:val="00395561"/>
    <w:rsid w:val="003960B4"/>
    <w:rsid w:val="0039708E"/>
    <w:rsid w:val="003A0AAD"/>
    <w:rsid w:val="003A2911"/>
    <w:rsid w:val="003A3C82"/>
    <w:rsid w:val="003A453C"/>
    <w:rsid w:val="003A6B6E"/>
    <w:rsid w:val="003B0AE6"/>
    <w:rsid w:val="003B0D3F"/>
    <w:rsid w:val="003B3272"/>
    <w:rsid w:val="003B3EF6"/>
    <w:rsid w:val="003B434B"/>
    <w:rsid w:val="003B51CE"/>
    <w:rsid w:val="003B7818"/>
    <w:rsid w:val="003B79AB"/>
    <w:rsid w:val="003C13B2"/>
    <w:rsid w:val="003C1A5F"/>
    <w:rsid w:val="003C3FA6"/>
    <w:rsid w:val="003C5C16"/>
    <w:rsid w:val="003C62F8"/>
    <w:rsid w:val="003C6F9C"/>
    <w:rsid w:val="003C7154"/>
    <w:rsid w:val="003C72EE"/>
    <w:rsid w:val="003D311F"/>
    <w:rsid w:val="003D420C"/>
    <w:rsid w:val="003D4262"/>
    <w:rsid w:val="003D495D"/>
    <w:rsid w:val="003D79E6"/>
    <w:rsid w:val="003E0D80"/>
    <w:rsid w:val="003E10F0"/>
    <w:rsid w:val="003E381F"/>
    <w:rsid w:val="003E41D0"/>
    <w:rsid w:val="003E56FE"/>
    <w:rsid w:val="003F05A6"/>
    <w:rsid w:val="003F0860"/>
    <w:rsid w:val="003F1012"/>
    <w:rsid w:val="003F2503"/>
    <w:rsid w:val="003F5D1C"/>
    <w:rsid w:val="003F5E24"/>
    <w:rsid w:val="003F67B3"/>
    <w:rsid w:val="0040008C"/>
    <w:rsid w:val="004002CD"/>
    <w:rsid w:val="0040376D"/>
    <w:rsid w:val="00404B68"/>
    <w:rsid w:val="00405221"/>
    <w:rsid w:val="00405E43"/>
    <w:rsid w:val="004069D0"/>
    <w:rsid w:val="00406D83"/>
    <w:rsid w:val="00406E59"/>
    <w:rsid w:val="00410B0B"/>
    <w:rsid w:val="00411ED5"/>
    <w:rsid w:val="00416297"/>
    <w:rsid w:val="0041685E"/>
    <w:rsid w:val="00420C21"/>
    <w:rsid w:val="00421F0C"/>
    <w:rsid w:val="004225A9"/>
    <w:rsid w:val="0042293E"/>
    <w:rsid w:val="00422B1D"/>
    <w:rsid w:val="004252EB"/>
    <w:rsid w:val="00425AEC"/>
    <w:rsid w:val="00425DCC"/>
    <w:rsid w:val="00427084"/>
    <w:rsid w:val="00427518"/>
    <w:rsid w:val="0043000E"/>
    <w:rsid w:val="00430D33"/>
    <w:rsid w:val="00432EB2"/>
    <w:rsid w:val="00433DED"/>
    <w:rsid w:val="0043452A"/>
    <w:rsid w:val="004346DA"/>
    <w:rsid w:val="004409B6"/>
    <w:rsid w:val="004415F8"/>
    <w:rsid w:val="00441DF4"/>
    <w:rsid w:val="00443379"/>
    <w:rsid w:val="00443705"/>
    <w:rsid w:val="00443801"/>
    <w:rsid w:val="00444E08"/>
    <w:rsid w:val="00445B39"/>
    <w:rsid w:val="004503CC"/>
    <w:rsid w:val="00450838"/>
    <w:rsid w:val="004513AE"/>
    <w:rsid w:val="00455124"/>
    <w:rsid w:val="0045633D"/>
    <w:rsid w:val="00456AE5"/>
    <w:rsid w:val="00457524"/>
    <w:rsid w:val="0045776C"/>
    <w:rsid w:val="004637C8"/>
    <w:rsid w:val="004638C6"/>
    <w:rsid w:val="00465483"/>
    <w:rsid w:val="004658D9"/>
    <w:rsid w:val="00465F8C"/>
    <w:rsid w:val="00465FF4"/>
    <w:rsid w:val="00467835"/>
    <w:rsid w:val="00467964"/>
    <w:rsid w:val="004717E7"/>
    <w:rsid w:val="00472385"/>
    <w:rsid w:val="00472BB1"/>
    <w:rsid w:val="00473B52"/>
    <w:rsid w:val="00474361"/>
    <w:rsid w:val="00475400"/>
    <w:rsid w:val="00476F32"/>
    <w:rsid w:val="00477D66"/>
    <w:rsid w:val="004801C1"/>
    <w:rsid w:val="0048208B"/>
    <w:rsid w:val="0048334D"/>
    <w:rsid w:val="00483763"/>
    <w:rsid w:val="00483C94"/>
    <w:rsid w:val="004856BA"/>
    <w:rsid w:val="00485F05"/>
    <w:rsid w:val="004872B9"/>
    <w:rsid w:val="004901CC"/>
    <w:rsid w:val="004929B8"/>
    <w:rsid w:val="00493F29"/>
    <w:rsid w:val="004950F0"/>
    <w:rsid w:val="00497086"/>
    <w:rsid w:val="00497843"/>
    <w:rsid w:val="004A00F5"/>
    <w:rsid w:val="004A149E"/>
    <w:rsid w:val="004A1819"/>
    <w:rsid w:val="004A43D5"/>
    <w:rsid w:val="004A4D8E"/>
    <w:rsid w:val="004A6E74"/>
    <w:rsid w:val="004A7FDB"/>
    <w:rsid w:val="004B02FE"/>
    <w:rsid w:val="004B042E"/>
    <w:rsid w:val="004B0583"/>
    <w:rsid w:val="004B1570"/>
    <w:rsid w:val="004B2E8B"/>
    <w:rsid w:val="004B4E70"/>
    <w:rsid w:val="004B5549"/>
    <w:rsid w:val="004B6107"/>
    <w:rsid w:val="004B6914"/>
    <w:rsid w:val="004C08B8"/>
    <w:rsid w:val="004C235A"/>
    <w:rsid w:val="004C2ECF"/>
    <w:rsid w:val="004C37ED"/>
    <w:rsid w:val="004C4A78"/>
    <w:rsid w:val="004C52FE"/>
    <w:rsid w:val="004C573B"/>
    <w:rsid w:val="004C580C"/>
    <w:rsid w:val="004C6389"/>
    <w:rsid w:val="004C6DF6"/>
    <w:rsid w:val="004C6E8D"/>
    <w:rsid w:val="004D075E"/>
    <w:rsid w:val="004D0C8D"/>
    <w:rsid w:val="004D3F7F"/>
    <w:rsid w:val="004D439F"/>
    <w:rsid w:val="004D4AE0"/>
    <w:rsid w:val="004D54B4"/>
    <w:rsid w:val="004D6948"/>
    <w:rsid w:val="004D6B9E"/>
    <w:rsid w:val="004D6BAD"/>
    <w:rsid w:val="004D7F43"/>
    <w:rsid w:val="004E0113"/>
    <w:rsid w:val="004E0A51"/>
    <w:rsid w:val="004E19C8"/>
    <w:rsid w:val="004E4004"/>
    <w:rsid w:val="004E51C8"/>
    <w:rsid w:val="004E5F70"/>
    <w:rsid w:val="004E6D34"/>
    <w:rsid w:val="004E738C"/>
    <w:rsid w:val="004F0107"/>
    <w:rsid w:val="004F0816"/>
    <w:rsid w:val="004F2B9D"/>
    <w:rsid w:val="004F3EB2"/>
    <w:rsid w:val="004F42B4"/>
    <w:rsid w:val="004F4F24"/>
    <w:rsid w:val="004F7CA8"/>
    <w:rsid w:val="004F7CC6"/>
    <w:rsid w:val="005006E1"/>
    <w:rsid w:val="0050191D"/>
    <w:rsid w:val="00504DF6"/>
    <w:rsid w:val="005065D4"/>
    <w:rsid w:val="00511086"/>
    <w:rsid w:val="00512295"/>
    <w:rsid w:val="00512420"/>
    <w:rsid w:val="00512A9C"/>
    <w:rsid w:val="00513EE1"/>
    <w:rsid w:val="00514114"/>
    <w:rsid w:val="005148E5"/>
    <w:rsid w:val="005153CF"/>
    <w:rsid w:val="005166A1"/>
    <w:rsid w:val="00516937"/>
    <w:rsid w:val="005206D7"/>
    <w:rsid w:val="0052082A"/>
    <w:rsid w:val="00523237"/>
    <w:rsid w:val="00524D9A"/>
    <w:rsid w:val="005253E0"/>
    <w:rsid w:val="005259A4"/>
    <w:rsid w:val="005261D9"/>
    <w:rsid w:val="00526952"/>
    <w:rsid w:val="00526AD8"/>
    <w:rsid w:val="00526B5F"/>
    <w:rsid w:val="00526C06"/>
    <w:rsid w:val="00527986"/>
    <w:rsid w:val="00530EB5"/>
    <w:rsid w:val="00534304"/>
    <w:rsid w:val="005349FE"/>
    <w:rsid w:val="0053516E"/>
    <w:rsid w:val="0053615F"/>
    <w:rsid w:val="00537D3B"/>
    <w:rsid w:val="005400DC"/>
    <w:rsid w:val="00542402"/>
    <w:rsid w:val="00542C1D"/>
    <w:rsid w:val="00543AD0"/>
    <w:rsid w:val="00544614"/>
    <w:rsid w:val="005448ED"/>
    <w:rsid w:val="00547125"/>
    <w:rsid w:val="0054726F"/>
    <w:rsid w:val="00547A9E"/>
    <w:rsid w:val="00551574"/>
    <w:rsid w:val="00551A39"/>
    <w:rsid w:val="005579BC"/>
    <w:rsid w:val="0056116E"/>
    <w:rsid w:val="00562F12"/>
    <w:rsid w:val="0056468B"/>
    <w:rsid w:val="00564FCC"/>
    <w:rsid w:val="005667EA"/>
    <w:rsid w:val="00566B9F"/>
    <w:rsid w:val="00566D2B"/>
    <w:rsid w:val="00566D6D"/>
    <w:rsid w:val="00566E44"/>
    <w:rsid w:val="00567448"/>
    <w:rsid w:val="0056789C"/>
    <w:rsid w:val="00567CE8"/>
    <w:rsid w:val="005715D2"/>
    <w:rsid w:val="00573DD4"/>
    <w:rsid w:val="00575595"/>
    <w:rsid w:val="0057607F"/>
    <w:rsid w:val="00580BE8"/>
    <w:rsid w:val="00580CBF"/>
    <w:rsid w:val="00581459"/>
    <w:rsid w:val="00583895"/>
    <w:rsid w:val="00583C4D"/>
    <w:rsid w:val="00583EC9"/>
    <w:rsid w:val="0058400C"/>
    <w:rsid w:val="00584EA5"/>
    <w:rsid w:val="00585EE3"/>
    <w:rsid w:val="0058622F"/>
    <w:rsid w:val="00586411"/>
    <w:rsid w:val="00587487"/>
    <w:rsid w:val="00587925"/>
    <w:rsid w:val="005934FE"/>
    <w:rsid w:val="00593D26"/>
    <w:rsid w:val="005945B5"/>
    <w:rsid w:val="005953CB"/>
    <w:rsid w:val="00595BDF"/>
    <w:rsid w:val="00597B1B"/>
    <w:rsid w:val="005A2ADA"/>
    <w:rsid w:val="005A3B3E"/>
    <w:rsid w:val="005A3F31"/>
    <w:rsid w:val="005A4F9E"/>
    <w:rsid w:val="005A54B5"/>
    <w:rsid w:val="005A56EF"/>
    <w:rsid w:val="005A7681"/>
    <w:rsid w:val="005B1D46"/>
    <w:rsid w:val="005B1ED0"/>
    <w:rsid w:val="005B37B2"/>
    <w:rsid w:val="005B4EF0"/>
    <w:rsid w:val="005B5584"/>
    <w:rsid w:val="005B581C"/>
    <w:rsid w:val="005B5B41"/>
    <w:rsid w:val="005B6A9F"/>
    <w:rsid w:val="005B6BE9"/>
    <w:rsid w:val="005B7B7B"/>
    <w:rsid w:val="005C0187"/>
    <w:rsid w:val="005C0345"/>
    <w:rsid w:val="005C0765"/>
    <w:rsid w:val="005C07A5"/>
    <w:rsid w:val="005C0ECD"/>
    <w:rsid w:val="005C34A8"/>
    <w:rsid w:val="005C3843"/>
    <w:rsid w:val="005C433F"/>
    <w:rsid w:val="005C4F18"/>
    <w:rsid w:val="005C5255"/>
    <w:rsid w:val="005C72CD"/>
    <w:rsid w:val="005C7577"/>
    <w:rsid w:val="005D0783"/>
    <w:rsid w:val="005D2BC6"/>
    <w:rsid w:val="005D31E6"/>
    <w:rsid w:val="005D4E81"/>
    <w:rsid w:val="005D523A"/>
    <w:rsid w:val="005D5845"/>
    <w:rsid w:val="005D6E60"/>
    <w:rsid w:val="005D733B"/>
    <w:rsid w:val="005D7CD3"/>
    <w:rsid w:val="005E2510"/>
    <w:rsid w:val="005E5B6D"/>
    <w:rsid w:val="005E5D1F"/>
    <w:rsid w:val="005F0827"/>
    <w:rsid w:val="005F1D1F"/>
    <w:rsid w:val="005F2692"/>
    <w:rsid w:val="005F2ADE"/>
    <w:rsid w:val="005F2B08"/>
    <w:rsid w:val="005F342C"/>
    <w:rsid w:val="005F3447"/>
    <w:rsid w:val="005F3DAE"/>
    <w:rsid w:val="005F45CC"/>
    <w:rsid w:val="005F4A76"/>
    <w:rsid w:val="005F4C63"/>
    <w:rsid w:val="005F5F07"/>
    <w:rsid w:val="005F63B8"/>
    <w:rsid w:val="005F6A1E"/>
    <w:rsid w:val="005F7AAC"/>
    <w:rsid w:val="005F7CBB"/>
    <w:rsid w:val="005F7E02"/>
    <w:rsid w:val="00600B81"/>
    <w:rsid w:val="00601471"/>
    <w:rsid w:val="0060248E"/>
    <w:rsid w:val="00602632"/>
    <w:rsid w:val="0060526E"/>
    <w:rsid w:val="00605539"/>
    <w:rsid w:val="0060594D"/>
    <w:rsid w:val="00607EB5"/>
    <w:rsid w:val="006112B7"/>
    <w:rsid w:val="0061151E"/>
    <w:rsid w:val="006117D2"/>
    <w:rsid w:val="00612C09"/>
    <w:rsid w:val="00613050"/>
    <w:rsid w:val="006137B7"/>
    <w:rsid w:val="0061478E"/>
    <w:rsid w:val="00614925"/>
    <w:rsid w:val="00615844"/>
    <w:rsid w:val="006167FE"/>
    <w:rsid w:val="00616D17"/>
    <w:rsid w:val="00620722"/>
    <w:rsid w:val="0062118E"/>
    <w:rsid w:val="00621217"/>
    <w:rsid w:val="00621C31"/>
    <w:rsid w:val="006242FF"/>
    <w:rsid w:val="00625187"/>
    <w:rsid w:val="006257B6"/>
    <w:rsid w:val="006263FB"/>
    <w:rsid w:val="00626D1C"/>
    <w:rsid w:val="00630531"/>
    <w:rsid w:val="006305C6"/>
    <w:rsid w:val="00630949"/>
    <w:rsid w:val="006310F4"/>
    <w:rsid w:val="006313AD"/>
    <w:rsid w:val="0063157F"/>
    <w:rsid w:val="00633AA5"/>
    <w:rsid w:val="00633B86"/>
    <w:rsid w:val="00633D1C"/>
    <w:rsid w:val="006351FE"/>
    <w:rsid w:val="006352F5"/>
    <w:rsid w:val="00635320"/>
    <w:rsid w:val="0064072D"/>
    <w:rsid w:val="00642063"/>
    <w:rsid w:val="006431FC"/>
    <w:rsid w:val="0064557A"/>
    <w:rsid w:val="00645B3F"/>
    <w:rsid w:val="00646C6F"/>
    <w:rsid w:val="006470EC"/>
    <w:rsid w:val="00647770"/>
    <w:rsid w:val="00653A14"/>
    <w:rsid w:val="0065425B"/>
    <w:rsid w:val="0065426A"/>
    <w:rsid w:val="00654442"/>
    <w:rsid w:val="0065493E"/>
    <w:rsid w:val="00654BAF"/>
    <w:rsid w:val="00655AD9"/>
    <w:rsid w:val="00655D28"/>
    <w:rsid w:val="0065737D"/>
    <w:rsid w:val="00660C10"/>
    <w:rsid w:val="00661EA9"/>
    <w:rsid w:val="00661EBF"/>
    <w:rsid w:val="00662187"/>
    <w:rsid w:val="00662914"/>
    <w:rsid w:val="00662F50"/>
    <w:rsid w:val="0066349D"/>
    <w:rsid w:val="006635EF"/>
    <w:rsid w:val="006639A8"/>
    <w:rsid w:val="00663A52"/>
    <w:rsid w:val="00664436"/>
    <w:rsid w:val="00664B9F"/>
    <w:rsid w:val="006653ED"/>
    <w:rsid w:val="006654AC"/>
    <w:rsid w:val="00665FB1"/>
    <w:rsid w:val="00666106"/>
    <w:rsid w:val="00666983"/>
    <w:rsid w:val="00667697"/>
    <w:rsid w:val="00667926"/>
    <w:rsid w:val="00667F92"/>
    <w:rsid w:val="006700C6"/>
    <w:rsid w:val="0067036B"/>
    <w:rsid w:val="006703C4"/>
    <w:rsid w:val="00670D19"/>
    <w:rsid w:val="00672744"/>
    <w:rsid w:val="00673DCB"/>
    <w:rsid w:val="006749A2"/>
    <w:rsid w:val="006760DA"/>
    <w:rsid w:val="006762A1"/>
    <w:rsid w:val="006769C3"/>
    <w:rsid w:val="00681386"/>
    <w:rsid w:val="00681C51"/>
    <w:rsid w:val="00683309"/>
    <w:rsid w:val="0068377B"/>
    <w:rsid w:val="0068426F"/>
    <w:rsid w:val="00686BFB"/>
    <w:rsid w:val="00687CEC"/>
    <w:rsid w:val="006905C8"/>
    <w:rsid w:val="00690DFA"/>
    <w:rsid w:val="0069134F"/>
    <w:rsid w:val="0069143C"/>
    <w:rsid w:val="006921BB"/>
    <w:rsid w:val="00692CAD"/>
    <w:rsid w:val="006931E1"/>
    <w:rsid w:val="00693705"/>
    <w:rsid w:val="00693721"/>
    <w:rsid w:val="00693850"/>
    <w:rsid w:val="0069485C"/>
    <w:rsid w:val="00694F40"/>
    <w:rsid w:val="00695AA2"/>
    <w:rsid w:val="00697D02"/>
    <w:rsid w:val="006A04A0"/>
    <w:rsid w:val="006A0573"/>
    <w:rsid w:val="006A0B28"/>
    <w:rsid w:val="006A0D31"/>
    <w:rsid w:val="006A1F3C"/>
    <w:rsid w:val="006A337B"/>
    <w:rsid w:val="006A4D6F"/>
    <w:rsid w:val="006A57A6"/>
    <w:rsid w:val="006A5CD1"/>
    <w:rsid w:val="006A687D"/>
    <w:rsid w:val="006B2BD0"/>
    <w:rsid w:val="006B3ABD"/>
    <w:rsid w:val="006B5AD4"/>
    <w:rsid w:val="006B7A8C"/>
    <w:rsid w:val="006C04C5"/>
    <w:rsid w:val="006C1ED9"/>
    <w:rsid w:val="006C20C6"/>
    <w:rsid w:val="006C21B1"/>
    <w:rsid w:val="006C2626"/>
    <w:rsid w:val="006C4E45"/>
    <w:rsid w:val="006C65BB"/>
    <w:rsid w:val="006C682F"/>
    <w:rsid w:val="006C74D3"/>
    <w:rsid w:val="006D002E"/>
    <w:rsid w:val="006D0AFD"/>
    <w:rsid w:val="006D18ED"/>
    <w:rsid w:val="006D2FEA"/>
    <w:rsid w:val="006D30EA"/>
    <w:rsid w:val="006D6A9D"/>
    <w:rsid w:val="006E113A"/>
    <w:rsid w:val="006E17AA"/>
    <w:rsid w:val="006E1B44"/>
    <w:rsid w:val="006E223C"/>
    <w:rsid w:val="006E31E0"/>
    <w:rsid w:val="006E3DF0"/>
    <w:rsid w:val="006E76A5"/>
    <w:rsid w:val="006E7BE2"/>
    <w:rsid w:val="006F0390"/>
    <w:rsid w:val="006F2304"/>
    <w:rsid w:val="006F4E5A"/>
    <w:rsid w:val="006F4F8D"/>
    <w:rsid w:val="006F56CF"/>
    <w:rsid w:val="006F6F1A"/>
    <w:rsid w:val="006F7818"/>
    <w:rsid w:val="00700C6E"/>
    <w:rsid w:val="007013FC"/>
    <w:rsid w:val="00701D21"/>
    <w:rsid w:val="00701FFE"/>
    <w:rsid w:val="007039C2"/>
    <w:rsid w:val="00704703"/>
    <w:rsid w:val="007050C7"/>
    <w:rsid w:val="00710402"/>
    <w:rsid w:val="007129ED"/>
    <w:rsid w:val="0071714E"/>
    <w:rsid w:val="0071765F"/>
    <w:rsid w:val="0072188C"/>
    <w:rsid w:val="007226EB"/>
    <w:rsid w:val="00722C26"/>
    <w:rsid w:val="007234C9"/>
    <w:rsid w:val="0072467B"/>
    <w:rsid w:val="0072720D"/>
    <w:rsid w:val="007274B0"/>
    <w:rsid w:val="00727A40"/>
    <w:rsid w:val="00727F61"/>
    <w:rsid w:val="007313C2"/>
    <w:rsid w:val="007315F3"/>
    <w:rsid w:val="00732754"/>
    <w:rsid w:val="007330F5"/>
    <w:rsid w:val="0073358A"/>
    <w:rsid w:val="00733DCA"/>
    <w:rsid w:val="00733DE8"/>
    <w:rsid w:val="007341E7"/>
    <w:rsid w:val="0073497A"/>
    <w:rsid w:val="007360F9"/>
    <w:rsid w:val="007367B7"/>
    <w:rsid w:val="007369E8"/>
    <w:rsid w:val="00740EDB"/>
    <w:rsid w:val="007414D8"/>
    <w:rsid w:val="00743101"/>
    <w:rsid w:val="00743B05"/>
    <w:rsid w:val="00746E56"/>
    <w:rsid w:val="00747869"/>
    <w:rsid w:val="007512EB"/>
    <w:rsid w:val="007518FE"/>
    <w:rsid w:val="00751A89"/>
    <w:rsid w:val="0075338C"/>
    <w:rsid w:val="00755786"/>
    <w:rsid w:val="00756504"/>
    <w:rsid w:val="00756A91"/>
    <w:rsid w:val="00757066"/>
    <w:rsid w:val="00757C99"/>
    <w:rsid w:val="00760162"/>
    <w:rsid w:val="00760599"/>
    <w:rsid w:val="00761332"/>
    <w:rsid w:val="00765BA5"/>
    <w:rsid w:val="00765C3F"/>
    <w:rsid w:val="00767CB1"/>
    <w:rsid w:val="00772C24"/>
    <w:rsid w:val="00772F7D"/>
    <w:rsid w:val="007735C7"/>
    <w:rsid w:val="007765BC"/>
    <w:rsid w:val="00777354"/>
    <w:rsid w:val="00777761"/>
    <w:rsid w:val="00777803"/>
    <w:rsid w:val="00777BE1"/>
    <w:rsid w:val="00780478"/>
    <w:rsid w:val="007805D6"/>
    <w:rsid w:val="0078116F"/>
    <w:rsid w:val="00781CF8"/>
    <w:rsid w:val="007832C4"/>
    <w:rsid w:val="0078470C"/>
    <w:rsid w:val="007903AC"/>
    <w:rsid w:val="007919E2"/>
    <w:rsid w:val="00792247"/>
    <w:rsid w:val="007941FE"/>
    <w:rsid w:val="00794B89"/>
    <w:rsid w:val="00795290"/>
    <w:rsid w:val="007961F7"/>
    <w:rsid w:val="00796881"/>
    <w:rsid w:val="00797848"/>
    <w:rsid w:val="00797C9F"/>
    <w:rsid w:val="007A1064"/>
    <w:rsid w:val="007A1CD6"/>
    <w:rsid w:val="007A1CDA"/>
    <w:rsid w:val="007A2215"/>
    <w:rsid w:val="007A3B3C"/>
    <w:rsid w:val="007A58F7"/>
    <w:rsid w:val="007A5A15"/>
    <w:rsid w:val="007A64C5"/>
    <w:rsid w:val="007A6A15"/>
    <w:rsid w:val="007A734D"/>
    <w:rsid w:val="007A7CB6"/>
    <w:rsid w:val="007B02C1"/>
    <w:rsid w:val="007B0D4A"/>
    <w:rsid w:val="007B0F23"/>
    <w:rsid w:val="007B255C"/>
    <w:rsid w:val="007B5250"/>
    <w:rsid w:val="007B582C"/>
    <w:rsid w:val="007B6F8A"/>
    <w:rsid w:val="007C1252"/>
    <w:rsid w:val="007C1C03"/>
    <w:rsid w:val="007C38DD"/>
    <w:rsid w:val="007C4F89"/>
    <w:rsid w:val="007C528A"/>
    <w:rsid w:val="007C55E6"/>
    <w:rsid w:val="007C5618"/>
    <w:rsid w:val="007C7EE7"/>
    <w:rsid w:val="007D36EC"/>
    <w:rsid w:val="007D42BD"/>
    <w:rsid w:val="007D4A8D"/>
    <w:rsid w:val="007D4C87"/>
    <w:rsid w:val="007D56C3"/>
    <w:rsid w:val="007D5B0E"/>
    <w:rsid w:val="007D5C0C"/>
    <w:rsid w:val="007D6B9C"/>
    <w:rsid w:val="007D7988"/>
    <w:rsid w:val="007E0405"/>
    <w:rsid w:val="007E0E0E"/>
    <w:rsid w:val="007E11D7"/>
    <w:rsid w:val="007E1363"/>
    <w:rsid w:val="007E15B7"/>
    <w:rsid w:val="007E2939"/>
    <w:rsid w:val="007E396E"/>
    <w:rsid w:val="007E400E"/>
    <w:rsid w:val="007E557E"/>
    <w:rsid w:val="007E5D5E"/>
    <w:rsid w:val="007E5E98"/>
    <w:rsid w:val="007E5F19"/>
    <w:rsid w:val="007E6E64"/>
    <w:rsid w:val="007E71CE"/>
    <w:rsid w:val="007F09B3"/>
    <w:rsid w:val="007F41EB"/>
    <w:rsid w:val="007F5070"/>
    <w:rsid w:val="007F5DED"/>
    <w:rsid w:val="007F7717"/>
    <w:rsid w:val="007F7E60"/>
    <w:rsid w:val="0080015D"/>
    <w:rsid w:val="008009ED"/>
    <w:rsid w:val="00803CAF"/>
    <w:rsid w:val="008049F1"/>
    <w:rsid w:val="00804E98"/>
    <w:rsid w:val="00804EAB"/>
    <w:rsid w:val="00805EC1"/>
    <w:rsid w:val="00807583"/>
    <w:rsid w:val="0080778E"/>
    <w:rsid w:val="00810511"/>
    <w:rsid w:val="00810D76"/>
    <w:rsid w:val="00810DAC"/>
    <w:rsid w:val="00812EDE"/>
    <w:rsid w:val="00813467"/>
    <w:rsid w:val="00814511"/>
    <w:rsid w:val="00814AA7"/>
    <w:rsid w:val="00815647"/>
    <w:rsid w:val="008174DE"/>
    <w:rsid w:val="00821EA6"/>
    <w:rsid w:val="0082220A"/>
    <w:rsid w:val="00822215"/>
    <w:rsid w:val="0082492B"/>
    <w:rsid w:val="00824EB4"/>
    <w:rsid w:val="00825809"/>
    <w:rsid w:val="00826FDF"/>
    <w:rsid w:val="00827B39"/>
    <w:rsid w:val="008304FF"/>
    <w:rsid w:val="00830CA0"/>
    <w:rsid w:val="00830D86"/>
    <w:rsid w:val="00833F40"/>
    <w:rsid w:val="008343B5"/>
    <w:rsid w:val="00834E82"/>
    <w:rsid w:val="00836509"/>
    <w:rsid w:val="00837963"/>
    <w:rsid w:val="00845B15"/>
    <w:rsid w:val="008461A8"/>
    <w:rsid w:val="0084620E"/>
    <w:rsid w:val="00846582"/>
    <w:rsid w:val="00847106"/>
    <w:rsid w:val="008500A8"/>
    <w:rsid w:val="00850D47"/>
    <w:rsid w:val="00851135"/>
    <w:rsid w:val="00851206"/>
    <w:rsid w:val="0085191C"/>
    <w:rsid w:val="0085323C"/>
    <w:rsid w:val="008534CC"/>
    <w:rsid w:val="00854A17"/>
    <w:rsid w:val="00854CF9"/>
    <w:rsid w:val="008551F2"/>
    <w:rsid w:val="00856029"/>
    <w:rsid w:val="008564FF"/>
    <w:rsid w:val="00856C71"/>
    <w:rsid w:val="008605FD"/>
    <w:rsid w:val="00860F1A"/>
    <w:rsid w:val="00861055"/>
    <w:rsid w:val="00861963"/>
    <w:rsid w:val="00864310"/>
    <w:rsid w:val="0086489C"/>
    <w:rsid w:val="00864F11"/>
    <w:rsid w:val="00865250"/>
    <w:rsid w:val="0086630E"/>
    <w:rsid w:val="008679E3"/>
    <w:rsid w:val="00870013"/>
    <w:rsid w:val="00871D94"/>
    <w:rsid w:val="0087226C"/>
    <w:rsid w:val="0087285D"/>
    <w:rsid w:val="00872999"/>
    <w:rsid w:val="008731F2"/>
    <w:rsid w:val="008738D1"/>
    <w:rsid w:val="00874FA4"/>
    <w:rsid w:val="00875CE8"/>
    <w:rsid w:val="00875EDF"/>
    <w:rsid w:val="0087616F"/>
    <w:rsid w:val="008818B4"/>
    <w:rsid w:val="008818BB"/>
    <w:rsid w:val="00882709"/>
    <w:rsid w:val="00882BDA"/>
    <w:rsid w:val="00882CEF"/>
    <w:rsid w:val="008862ED"/>
    <w:rsid w:val="00886A02"/>
    <w:rsid w:val="00886E5A"/>
    <w:rsid w:val="00887518"/>
    <w:rsid w:val="0088775A"/>
    <w:rsid w:val="00892749"/>
    <w:rsid w:val="00892BF9"/>
    <w:rsid w:val="008950CB"/>
    <w:rsid w:val="00897234"/>
    <w:rsid w:val="00897793"/>
    <w:rsid w:val="00897A0D"/>
    <w:rsid w:val="008A2036"/>
    <w:rsid w:val="008A269F"/>
    <w:rsid w:val="008A35BF"/>
    <w:rsid w:val="008A450E"/>
    <w:rsid w:val="008A47BE"/>
    <w:rsid w:val="008A6DFD"/>
    <w:rsid w:val="008A7122"/>
    <w:rsid w:val="008B02F2"/>
    <w:rsid w:val="008B0672"/>
    <w:rsid w:val="008B13F8"/>
    <w:rsid w:val="008B1BE1"/>
    <w:rsid w:val="008B2E97"/>
    <w:rsid w:val="008B32C9"/>
    <w:rsid w:val="008B3D21"/>
    <w:rsid w:val="008B3DD3"/>
    <w:rsid w:val="008B5228"/>
    <w:rsid w:val="008B5EFF"/>
    <w:rsid w:val="008B6422"/>
    <w:rsid w:val="008C03C5"/>
    <w:rsid w:val="008C1AD8"/>
    <w:rsid w:val="008C2FC2"/>
    <w:rsid w:val="008D06EF"/>
    <w:rsid w:val="008D1BD3"/>
    <w:rsid w:val="008D1E1D"/>
    <w:rsid w:val="008D2062"/>
    <w:rsid w:val="008D2B75"/>
    <w:rsid w:val="008D3C71"/>
    <w:rsid w:val="008D7E45"/>
    <w:rsid w:val="008E2B17"/>
    <w:rsid w:val="008E33DC"/>
    <w:rsid w:val="008E3FE0"/>
    <w:rsid w:val="008E4352"/>
    <w:rsid w:val="008E541F"/>
    <w:rsid w:val="008E5613"/>
    <w:rsid w:val="008F0D57"/>
    <w:rsid w:val="008F0EC0"/>
    <w:rsid w:val="008F1304"/>
    <w:rsid w:val="008F4471"/>
    <w:rsid w:val="008F4F1D"/>
    <w:rsid w:val="008F504F"/>
    <w:rsid w:val="008F513D"/>
    <w:rsid w:val="008F73F3"/>
    <w:rsid w:val="0090293B"/>
    <w:rsid w:val="00903E92"/>
    <w:rsid w:val="00904331"/>
    <w:rsid w:val="00904CEA"/>
    <w:rsid w:val="009059EC"/>
    <w:rsid w:val="00905F78"/>
    <w:rsid w:val="0090615E"/>
    <w:rsid w:val="009078F5"/>
    <w:rsid w:val="00910308"/>
    <w:rsid w:val="00910C8E"/>
    <w:rsid w:val="009118D3"/>
    <w:rsid w:val="00911AF2"/>
    <w:rsid w:val="00914043"/>
    <w:rsid w:val="00914490"/>
    <w:rsid w:val="00914499"/>
    <w:rsid w:val="009177E3"/>
    <w:rsid w:val="00917DD0"/>
    <w:rsid w:val="00921584"/>
    <w:rsid w:val="009222CE"/>
    <w:rsid w:val="00922678"/>
    <w:rsid w:val="00922E47"/>
    <w:rsid w:val="009246F4"/>
    <w:rsid w:val="00927CAF"/>
    <w:rsid w:val="00930DA9"/>
    <w:rsid w:val="009318FB"/>
    <w:rsid w:val="00931CF2"/>
    <w:rsid w:val="00933003"/>
    <w:rsid w:val="0093305B"/>
    <w:rsid w:val="009344D4"/>
    <w:rsid w:val="009353F9"/>
    <w:rsid w:val="00935C42"/>
    <w:rsid w:val="00935EFC"/>
    <w:rsid w:val="0093716D"/>
    <w:rsid w:val="009378B5"/>
    <w:rsid w:val="00940D02"/>
    <w:rsid w:val="00941737"/>
    <w:rsid w:val="00947608"/>
    <w:rsid w:val="00947CAC"/>
    <w:rsid w:val="009501AA"/>
    <w:rsid w:val="00951150"/>
    <w:rsid w:val="0095117B"/>
    <w:rsid w:val="00955207"/>
    <w:rsid w:val="00955CF6"/>
    <w:rsid w:val="009568D0"/>
    <w:rsid w:val="00956962"/>
    <w:rsid w:val="00956D0E"/>
    <w:rsid w:val="00957165"/>
    <w:rsid w:val="00957985"/>
    <w:rsid w:val="009579FB"/>
    <w:rsid w:val="00957B56"/>
    <w:rsid w:val="00960EE9"/>
    <w:rsid w:val="00961AE9"/>
    <w:rsid w:val="009620DB"/>
    <w:rsid w:val="009622A3"/>
    <w:rsid w:val="00967BD3"/>
    <w:rsid w:val="0097005F"/>
    <w:rsid w:val="00972573"/>
    <w:rsid w:val="00972926"/>
    <w:rsid w:val="00972967"/>
    <w:rsid w:val="00974BBC"/>
    <w:rsid w:val="00975774"/>
    <w:rsid w:val="009761DA"/>
    <w:rsid w:val="00976833"/>
    <w:rsid w:val="0097737F"/>
    <w:rsid w:val="009803BE"/>
    <w:rsid w:val="009804B7"/>
    <w:rsid w:val="00981BB1"/>
    <w:rsid w:val="009825A3"/>
    <w:rsid w:val="009832DB"/>
    <w:rsid w:val="00984994"/>
    <w:rsid w:val="00984E4D"/>
    <w:rsid w:val="00986AA9"/>
    <w:rsid w:val="00987DC3"/>
    <w:rsid w:val="00991C4A"/>
    <w:rsid w:val="00992FC7"/>
    <w:rsid w:val="00995265"/>
    <w:rsid w:val="009A0425"/>
    <w:rsid w:val="009A16F5"/>
    <w:rsid w:val="009A17C7"/>
    <w:rsid w:val="009A42AF"/>
    <w:rsid w:val="009A5EAD"/>
    <w:rsid w:val="009B1A77"/>
    <w:rsid w:val="009B20E8"/>
    <w:rsid w:val="009B2868"/>
    <w:rsid w:val="009B49DA"/>
    <w:rsid w:val="009B627D"/>
    <w:rsid w:val="009B72E2"/>
    <w:rsid w:val="009C19F6"/>
    <w:rsid w:val="009C2881"/>
    <w:rsid w:val="009C4A63"/>
    <w:rsid w:val="009C4F99"/>
    <w:rsid w:val="009C6612"/>
    <w:rsid w:val="009C7398"/>
    <w:rsid w:val="009C768D"/>
    <w:rsid w:val="009C7E06"/>
    <w:rsid w:val="009D035F"/>
    <w:rsid w:val="009D10B9"/>
    <w:rsid w:val="009D4248"/>
    <w:rsid w:val="009D46B0"/>
    <w:rsid w:val="009D46D6"/>
    <w:rsid w:val="009D5F40"/>
    <w:rsid w:val="009D6052"/>
    <w:rsid w:val="009D643B"/>
    <w:rsid w:val="009D6FFC"/>
    <w:rsid w:val="009D716B"/>
    <w:rsid w:val="009E046A"/>
    <w:rsid w:val="009E0505"/>
    <w:rsid w:val="009E3731"/>
    <w:rsid w:val="009E3996"/>
    <w:rsid w:val="009E4020"/>
    <w:rsid w:val="009E4026"/>
    <w:rsid w:val="009F00F9"/>
    <w:rsid w:val="009F0B45"/>
    <w:rsid w:val="009F120B"/>
    <w:rsid w:val="009F1F85"/>
    <w:rsid w:val="009F2277"/>
    <w:rsid w:val="009F2449"/>
    <w:rsid w:val="009F5C04"/>
    <w:rsid w:val="009F701D"/>
    <w:rsid w:val="009F71BF"/>
    <w:rsid w:val="009F72A5"/>
    <w:rsid w:val="009F7E34"/>
    <w:rsid w:val="00A00AB6"/>
    <w:rsid w:val="00A00D33"/>
    <w:rsid w:val="00A01818"/>
    <w:rsid w:val="00A018E0"/>
    <w:rsid w:val="00A01DFE"/>
    <w:rsid w:val="00A0528F"/>
    <w:rsid w:val="00A0614F"/>
    <w:rsid w:val="00A063F4"/>
    <w:rsid w:val="00A06FCA"/>
    <w:rsid w:val="00A07E28"/>
    <w:rsid w:val="00A13579"/>
    <w:rsid w:val="00A13ECE"/>
    <w:rsid w:val="00A15598"/>
    <w:rsid w:val="00A16FC9"/>
    <w:rsid w:val="00A1703B"/>
    <w:rsid w:val="00A2034C"/>
    <w:rsid w:val="00A208ED"/>
    <w:rsid w:val="00A20D02"/>
    <w:rsid w:val="00A236C9"/>
    <w:rsid w:val="00A237ED"/>
    <w:rsid w:val="00A24BA4"/>
    <w:rsid w:val="00A24EF4"/>
    <w:rsid w:val="00A259B3"/>
    <w:rsid w:val="00A26526"/>
    <w:rsid w:val="00A33A8A"/>
    <w:rsid w:val="00A35D34"/>
    <w:rsid w:val="00A403D3"/>
    <w:rsid w:val="00A41CFD"/>
    <w:rsid w:val="00A41FF5"/>
    <w:rsid w:val="00A44412"/>
    <w:rsid w:val="00A4470F"/>
    <w:rsid w:val="00A455A1"/>
    <w:rsid w:val="00A457FD"/>
    <w:rsid w:val="00A46882"/>
    <w:rsid w:val="00A5100B"/>
    <w:rsid w:val="00A5163C"/>
    <w:rsid w:val="00A523A8"/>
    <w:rsid w:val="00A53CDC"/>
    <w:rsid w:val="00A55524"/>
    <w:rsid w:val="00A55765"/>
    <w:rsid w:val="00A558A6"/>
    <w:rsid w:val="00A56B3B"/>
    <w:rsid w:val="00A57475"/>
    <w:rsid w:val="00A613CE"/>
    <w:rsid w:val="00A6149C"/>
    <w:rsid w:val="00A617E9"/>
    <w:rsid w:val="00A62B41"/>
    <w:rsid w:val="00A63A7C"/>
    <w:rsid w:val="00A64861"/>
    <w:rsid w:val="00A6567A"/>
    <w:rsid w:val="00A65DC4"/>
    <w:rsid w:val="00A65EA6"/>
    <w:rsid w:val="00A6637A"/>
    <w:rsid w:val="00A66EB2"/>
    <w:rsid w:val="00A70326"/>
    <w:rsid w:val="00A711E5"/>
    <w:rsid w:val="00A712DD"/>
    <w:rsid w:val="00A71EAB"/>
    <w:rsid w:val="00A727B9"/>
    <w:rsid w:val="00A727EA"/>
    <w:rsid w:val="00A72B25"/>
    <w:rsid w:val="00A73184"/>
    <w:rsid w:val="00A73588"/>
    <w:rsid w:val="00A73E2B"/>
    <w:rsid w:val="00A75B5F"/>
    <w:rsid w:val="00A75BC5"/>
    <w:rsid w:val="00A763FD"/>
    <w:rsid w:val="00A76F2A"/>
    <w:rsid w:val="00A7717F"/>
    <w:rsid w:val="00A773AA"/>
    <w:rsid w:val="00A80760"/>
    <w:rsid w:val="00A812FF"/>
    <w:rsid w:val="00A81568"/>
    <w:rsid w:val="00A818F4"/>
    <w:rsid w:val="00A81F58"/>
    <w:rsid w:val="00A847D1"/>
    <w:rsid w:val="00A851AA"/>
    <w:rsid w:val="00A85430"/>
    <w:rsid w:val="00A85498"/>
    <w:rsid w:val="00A863CE"/>
    <w:rsid w:val="00A8669C"/>
    <w:rsid w:val="00A91550"/>
    <w:rsid w:val="00A924E5"/>
    <w:rsid w:val="00A93E6C"/>
    <w:rsid w:val="00A94F60"/>
    <w:rsid w:val="00A971FE"/>
    <w:rsid w:val="00AA0D5B"/>
    <w:rsid w:val="00AA1222"/>
    <w:rsid w:val="00AA1240"/>
    <w:rsid w:val="00AA150B"/>
    <w:rsid w:val="00AA3157"/>
    <w:rsid w:val="00AA4EF2"/>
    <w:rsid w:val="00AA5EB1"/>
    <w:rsid w:val="00AA7892"/>
    <w:rsid w:val="00AB1D17"/>
    <w:rsid w:val="00AB2E09"/>
    <w:rsid w:val="00AB3853"/>
    <w:rsid w:val="00AB49E2"/>
    <w:rsid w:val="00AB5042"/>
    <w:rsid w:val="00AB59F7"/>
    <w:rsid w:val="00AB5A16"/>
    <w:rsid w:val="00AB7EBE"/>
    <w:rsid w:val="00AC0417"/>
    <w:rsid w:val="00AC062B"/>
    <w:rsid w:val="00AC0D35"/>
    <w:rsid w:val="00AC0E0E"/>
    <w:rsid w:val="00AC15A2"/>
    <w:rsid w:val="00AC2E48"/>
    <w:rsid w:val="00AC3803"/>
    <w:rsid w:val="00AC3B31"/>
    <w:rsid w:val="00AC3CC1"/>
    <w:rsid w:val="00AC64F5"/>
    <w:rsid w:val="00AD28E5"/>
    <w:rsid w:val="00AD2A0A"/>
    <w:rsid w:val="00AD370F"/>
    <w:rsid w:val="00AD3E83"/>
    <w:rsid w:val="00AD45C6"/>
    <w:rsid w:val="00AD499B"/>
    <w:rsid w:val="00AD5432"/>
    <w:rsid w:val="00AD6552"/>
    <w:rsid w:val="00AD6D18"/>
    <w:rsid w:val="00AE1226"/>
    <w:rsid w:val="00AE1DC7"/>
    <w:rsid w:val="00AE3868"/>
    <w:rsid w:val="00AE4CC3"/>
    <w:rsid w:val="00AE6BAE"/>
    <w:rsid w:val="00AE7DE0"/>
    <w:rsid w:val="00AF2F84"/>
    <w:rsid w:val="00AF343A"/>
    <w:rsid w:val="00AF51AD"/>
    <w:rsid w:val="00AF6669"/>
    <w:rsid w:val="00B00DBA"/>
    <w:rsid w:val="00B0153E"/>
    <w:rsid w:val="00B02150"/>
    <w:rsid w:val="00B02210"/>
    <w:rsid w:val="00B02689"/>
    <w:rsid w:val="00B03866"/>
    <w:rsid w:val="00B050E9"/>
    <w:rsid w:val="00B05F9F"/>
    <w:rsid w:val="00B066E8"/>
    <w:rsid w:val="00B0706E"/>
    <w:rsid w:val="00B07744"/>
    <w:rsid w:val="00B078CA"/>
    <w:rsid w:val="00B1019A"/>
    <w:rsid w:val="00B10E23"/>
    <w:rsid w:val="00B12383"/>
    <w:rsid w:val="00B131E3"/>
    <w:rsid w:val="00B13575"/>
    <w:rsid w:val="00B1515F"/>
    <w:rsid w:val="00B16053"/>
    <w:rsid w:val="00B166E7"/>
    <w:rsid w:val="00B17A1B"/>
    <w:rsid w:val="00B201BE"/>
    <w:rsid w:val="00B223C9"/>
    <w:rsid w:val="00B2288E"/>
    <w:rsid w:val="00B23C03"/>
    <w:rsid w:val="00B23D0A"/>
    <w:rsid w:val="00B2418A"/>
    <w:rsid w:val="00B2517E"/>
    <w:rsid w:val="00B25CD8"/>
    <w:rsid w:val="00B26146"/>
    <w:rsid w:val="00B27B09"/>
    <w:rsid w:val="00B30338"/>
    <w:rsid w:val="00B32054"/>
    <w:rsid w:val="00B320A8"/>
    <w:rsid w:val="00B3236C"/>
    <w:rsid w:val="00B32E52"/>
    <w:rsid w:val="00B33781"/>
    <w:rsid w:val="00B34705"/>
    <w:rsid w:val="00B35149"/>
    <w:rsid w:val="00B35201"/>
    <w:rsid w:val="00B35FB9"/>
    <w:rsid w:val="00B3686B"/>
    <w:rsid w:val="00B36920"/>
    <w:rsid w:val="00B37143"/>
    <w:rsid w:val="00B37DFD"/>
    <w:rsid w:val="00B40F9C"/>
    <w:rsid w:val="00B41841"/>
    <w:rsid w:val="00B429EB"/>
    <w:rsid w:val="00B440E0"/>
    <w:rsid w:val="00B47B29"/>
    <w:rsid w:val="00B5149B"/>
    <w:rsid w:val="00B5162D"/>
    <w:rsid w:val="00B524E4"/>
    <w:rsid w:val="00B536D7"/>
    <w:rsid w:val="00B54B8E"/>
    <w:rsid w:val="00B55C9D"/>
    <w:rsid w:val="00B570EC"/>
    <w:rsid w:val="00B57D22"/>
    <w:rsid w:val="00B6447B"/>
    <w:rsid w:val="00B64789"/>
    <w:rsid w:val="00B65154"/>
    <w:rsid w:val="00B70A9A"/>
    <w:rsid w:val="00B710B9"/>
    <w:rsid w:val="00B73ECC"/>
    <w:rsid w:val="00B741ED"/>
    <w:rsid w:val="00B74F9D"/>
    <w:rsid w:val="00B750C6"/>
    <w:rsid w:val="00B75648"/>
    <w:rsid w:val="00B76A30"/>
    <w:rsid w:val="00B7775B"/>
    <w:rsid w:val="00B77F93"/>
    <w:rsid w:val="00B8016F"/>
    <w:rsid w:val="00B80344"/>
    <w:rsid w:val="00B80D36"/>
    <w:rsid w:val="00B833D5"/>
    <w:rsid w:val="00B83714"/>
    <w:rsid w:val="00B83B02"/>
    <w:rsid w:val="00B84106"/>
    <w:rsid w:val="00B849E0"/>
    <w:rsid w:val="00B84BF1"/>
    <w:rsid w:val="00B86553"/>
    <w:rsid w:val="00B93D55"/>
    <w:rsid w:val="00B951F4"/>
    <w:rsid w:val="00B95A42"/>
    <w:rsid w:val="00BA07BC"/>
    <w:rsid w:val="00BA0E7A"/>
    <w:rsid w:val="00BA2FF7"/>
    <w:rsid w:val="00BA3A95"/>
    <w:rsid w:val="00BA5A26"/>
    <w:rsid w:val="00BA5AC8"/>
    <w:rsid w:val="00BA6574"/>
    <w:rsid w:val="00BA665D"/>
    <w:rsid w:val="00BB0F71"/>
    <w:rsid w:val="00BB39E1"/>
    <w:rsid w:val="00BB3BA4"/>
    <w:rsid w:val="00BB5C3D"/>
    <w:rsid w:val="00BB6C6D"/>
    <w:rsid w:val="00BB784A"/>
    <w:rsid w:val="00BC237B"/>
    <w:rsid w:val="00BC29A5"/>
    <w:rsid w:val="00BC4E03"/>
    <w:rsid w:val="00BC653D"/>
    <w:rsid w:val="00BC6A1F"/>
    <w:rsid w:val="00BC6A79"/>
    <w:rsid w:val="00BC6E1B"/>
    <w:rsid w:val="00BD2175"/>
    <w:rsid w:val="00BD3A6C"/>
    <w:rsid w:val="00BD3CE3"/>
    <w:rsid w:val="00BD5FBF"/>
    <w:rsid w:val="00BD6F1B"/>
    <w:rsid w:val="00BD70EE"/>
    <w:rsid w:val="00BE000D"/>
    <w:rsid w:val="00BE181C"/>
    <w:rsid w:val="00BE3319"/>
    <w:rsid w:val="00BE553F"/>
    <w:rsid w:val="00BE63D1"/>
    <w:rsid w:val="00BE6F74"/>
    <w:rsid w:val="00BF0290"/>
    <w:rsid w:val="00BF5812"/>
    <w:rsid w:val="00BF5C47"/>
    <w:rsid w:val="00BF61FB"/>
    <w:rsid w:val="00BF679E"/>
    <w:rsid w:val="00BF6B68"/>
    <w:rsid w:val="00BF728D"/>
    <w:rsid w:val="00C02D3B"/>
    <w:rsid w:val="00C034F2"/>
    <w:rsid w:val="00C03664"/>
    <w:rsid w:val="00C03B03"/>
    <w:rsid w:val="00C06759"/>
    <w:rsid w:val="00C100AE"/>
    <w:rsid w:val="00C10C84"/>
    <w:rsid w:val="00C120A6"/>
    <w:rsid w:val="00C123F7"/>
    <w:rsid w:val="00C14C72"/>
    <w:rsid w:val="00C201DC"/>
    <w:rsid w:val="00C22A1C"/>
    <w:rsid w:val="00C24B23"/>
    <w:rsid w:val="00C2519F"/>
    <w:rsid w:val="00C26B67"/>
    <w:rsid w:val="00C30560"/>
    <w:rsid w:val="00C31ABB"/>
    <w:rsid w:val="00C31EFF"/>
    <w:rsid w:val="00C3366E"/>
    <w:rsid w:val="00C33DED"/>
    <w:rsid w:val="00C34858"/>
    <w:rsid w:val="00C363AB"/>
    <w:rsid w:val="00C365C6"/>
    <w:rsid w:val="00C3668B"/>
    <w:rsid w:val="00C3747E"/>
    <w:rsid w:val="00C400F5"/>
    <w:rsid w:val="00C414C9"/>
    <w:rsid w:val="00C42596"/>
    <w:rsid w:val="00C427B8"/>
    <w:rsid w:val="00C44024"/>
    <w:rsid w:val="00C457F9"/>
    <w:rsid w:val="00C45DF0"/>
    <w:rsid w:val="00C45F8A"/>
    <w:rsid w:val="00C46386"/>
    <w:rsid w:val="00C46708"/>
    <w:rsid w:val="00C46AA0"/>
    <w:rsid w:val="00C47FC3"/>
    <w:rsid w:val="00C50FF9"/>
    <w:rsid w:val="00C51C72"/>
    <w:rsid w:val="00C51F51"/>
    <w:rsid w:val="00C522F1"/>
    <w:rsid w:val="00C52663"/>
    <w:rsid w:val="00C52907"/>
    <w:rsid w:val="00C5324F"/>
    <w:rsid w:val="00C532B0"/>
    <w:rsid w:val="00C534FD"/>
    <w:rsid w:val="00C56E86"/>
    <w:rsid w:val="00C57467"/>
    <w:rsid w:val="00C57A28"/>
    <w:rsid w:val="00C60FDE"/>
    <w:rsid w:val="00C63583"/>
    <w:rsid w:val="00C640B8"/>
    <w:rsid w:val="00C679C0"/>
    <w:rsid w:val="00C70347"/>
    <w:rsid w:val="00C70937"/>
    <w:rsid w:val="00C72424"/>
    <w:rsid w:val="00C738D2"/>
    <w:rsid w:val="00C74ED2"/>
    <w:rsid w:val="00C75C59"/>
    <w:rsid w:val="00C765C7"/>
    <w:rsid w:val="00C80172"/>
    <w:rsid w:val="00C81EC1"/>
    <w:rsid w:val="00C82CBA"/>
    <w:rsid w:val="00C83D76"/>
    <w:rsid w:val="00C86091"/>
    <w:rsid w:val="00C86630"/>
    <w:rsid w:val="00C909D4"/>
    <w:rsid w:val="00C918CA"/>
    <w:rsid w:val="00C91CC9"/>
    <w:rsid w:val="00C9242D"/>
    <w:rsid w:val="00C946A0"/>
    <w:rsid w:val="00C94A85"/>
    <w:rsid w:val="00C94B2B"/>
    <w:rsid w:val="00C96345"/>
    <w:rsid w:val="00C97F52"/>
    <w:rsid w:val="00CA11FB"/>
    <w:rsid w:val="00CA334A"/>
    <w:rsid w:val="00CA5571"/>
    <w:rsid w:val="00CA5CD2"/>
    <w:rsid w:val="00CA62AA"/>
    <w:rsid w:val="00CA6F18"/>
    <w:rsid w:val="00CA7B9A"/>
    <w:rsid w:val="00CB08E6"/>
    <w:rsid w:val="00CB2087"/>
    <w:rsid w:val="00CB2D07"/>
    <w:rsid w:val="00CB302B"/>
    <w:rsid w:val="00CC096D"/>
    <w:rsid w:val="00CC12DF"/>
    <w:rsid w:val="00CC1D02"/>
    <w:rsid w:val="00CC20FB"/>
    <w:rsid w:val="00CC4AD8"/>
    <w:rsid w:val="00CC5404"/>
    <w:rsid w:val="00CC6398"/>
    <w:rsid w:val="00CC681B"/>
    <w:rsid w:val="00CC7283"/>
    <w:rsid w:val="00CD0010"/>
    <w:rsid w:val="00CD3096"/>
    <w:rsid w:val="00CD43D2"/>
    <w:rsid w:val="00CD4805"/>
    <w:rsid w:val="00CD4951"/>
    <w:rsid w:val="00CD50C6"/>
    <w:rsid w:val="00CE168B"/>
    <w:rsid w:val="00CE1768"/>
    <w:rsid w:val="00CE2816"/>
    <w:rsid w:val="00CE43E7"/>
    <w:rsid w:val="00CE453F"/>
    <w:rsid w:val="00CE4C85"/>
    <w:rsid w:val="00CE4EE8"/>
    <w:rsid w:val="00CE5E55"/>
    <w:rsid w:val="00CE5EEA"/>
    <w:rsid w:val="00CE6682"/>
    <w:rsid w:val="00CE6E6C"/>
    <w:rsid w:val="00CE7387"/>
    <w:rsid w:val="00CE7E51"/>
    <w:rsid w:val="00CF01B5"/>
    <w:rsid w:val="00CF0670"/>
    <w:rsid w:val="00CF076F"/>
    <w:rsid w:val="00CF0EDE"/>
    <w:rsid w:val="00CF0F03"/>
    <w:rsid w:val="00CF2EF2"/>
    <w:rsid w:val="00CF4988"/>
    <w:rsid w:val="00CF4E10"/>
    <w:rsid w:val="00CF523D"/>
    <w:rsid w:val="00D008AE"/>
    <w:rsid w:val="00D00AC2"/>
    <w:rsid w:val="00D010D7"/>
    <w:rsid w:val="00D018A7"/>
    <w:rsid w:val="00D01A2F"/>
    <w:rsid w:val="00D01E06"/>
    <w:rsid w:val="00D02A94"/>
    <w:rsid w:val="00D03288"/>
    <w:rsid w:val="00D0631E"/>
    <w:rsid w:val="00D06786"/>
    <w:rsid w:val="00D07894"/>
    <w:rsid w:val="00D07C49"/>
    <w:rsid w:val="00D104B5"/>
    <w:rsid w:val="00D11A3F"/>
    <w:rsid w:val="00D12F59"/>
    <w:rsid w:val="00D14AA6"/>
    <w:rsid w:val="00D157CF"/>
    <w:rsid w:val="00D15F8F"/>
    <w:rsid w:val="00D1752E"/>
    <w:rsid w:val="00D17EC0"/>
    <w:rsid w:val="00D17FE5"/>
    <w:rsid w:val="00D20344"/>
    <w:rsid w:val="00D21342"/>
    <w:rsid w:val="00D22067"/>
    <w:rsid w:val="00D220B1"/>
    <w:rsid w:val="00D22322"/>
    <w:rsid w:val="00D26B7C"/>
    <w:rsid w:val="00D27B73"/>
    <w:rsid w:val="00D33DA7"/>
    <w:rsid w:val="00D34926"/>
    <w:rsid w:val="00D34A95"/>
    <w:rsid w:val="00D35241"/>
    <w:rsid w:val="00D35986"/>
    <w:rsid w:val="00D4079D"/>
    <w:rsid w:val="00D409A3"/>
    <w:rsid w:val="00D40AC7"/>
    <w:rsid w:val="00D40C45"/>
    <w:rsid w:val="00D41828"/>
    <w:rsid w:val="00D42CF4"/>
    <w:rsid w:val="00D4608E"/>
    <w:rsid w:val="00D47619"/>
    <w:rsid w:val="00D50993"/>
    <w:rsid w:val="00D56ACB"/>
    <w:rsid w:val="00D572CE"/>
    <w:rsid w:val="00D57E09"/>
    <w:rsid w:val="00D604A2"/>
    <w:rsid w:val="00D609FA"/>
    <w:rsid w:val="00D62FE5"/>
    <w:rsid w:val="00D6335C"/>
    <w:rsid w:val="00D633D9"/>
    <w:rsid w:val="00D65BAD"/>
    <w:rsid w:val="00D67A67"/>
    <w:rsid w:val="00D7183C"/>
    <w:rsid w:val="00D72383"/>
    <w:rsid w:val="00D724E8"/>
    <w:rsid w:val="00D72B18"/>
    <w:rsid w:val="00D73D88"/>
    <w:rsid w:val="00D74713"/>
    <w:rsid w:val="00D75D53"/>
    <w:rsid w:val="00D7708C"/>
    <w:rsid w:val="00D777EB"/>
    <w:rsid w:val="00D8213C"/>
    <w:rsid w:val="00D82C87"/>
    <w:rsid w:val="00D83D3B"/>
    <w:rsid w:val="00D84E94"/>
    <w:rsid w:val="00D85747"/>
    <w:rsid w:val="00D869A9"/>
    <w:rsid w:val="00D9074F"/>
    <w:rsid w:val="00D91DF5"/>
    <w:rsid w:val="00D925D9"/>
    <w:rsid w:val="00D92945"/>
    <w:rsid w:val="00D952BC"/>
    <w:rsid w:val="00D95A34"/>
    <w:rsid w:val="00D9616B"/>
    <w:rsid w:val="00D973E1"/>
    <w:rsid w:val="00D976AE"/>
    <w:rsid w:val="00DA07EE"/>
    <w:rsid w:val="00DA118D"/>
    <w:rsid w:val="00DA2265"/>
    <w:rsid w:val="00DA28AC"/>
    <w:rsid w:val="00DA29AC"/>
    <w:rsid w:val="00DA6FFD"/>
    <w:rsid w:val="00DA74ED"/>
    <w:rsid w:val="00DA7570"/>
    <w:rsid w:val="00DB14CC"/>
    <w:rsid w:val="00DB6066"/>
    <w:rsid w:val="00DB624A"/>
    <w:rsid w:val="00DC25B6"/>
    <w:rsid w:val="00DC3397"/>
    <w:rsid w:val="00DC4ACF"/>
    <w:rsid w:val="00DC503E"/>
    <w:rsid w:val="00DC5543"/>
    <w:rsid w:val="00DC68D9"/>
    <w:rsid w:val="00DC727F"/>
    <w:rsid w:val="00DC7880"/>
    <w:rsid w:val="00DD0D2F"/>
    <w:rsid w:val="00DD32FE"/>
    <w:rsid w:val="00DD3997"/>
    <w:rsid w:val="00DD4B60"/>
    <w:rsid w:val="00DD5103"/>
    <w:rsid w:val="00DD553C"/>
    <w:rsid w:val="00DD72D1"/>
    <w:rsid w:val="00DE0718"/>
    <w:rsid w:val="00DE094F"/>
    <w:rsid w:val="00DE0996"/>
    <w:rsid w:val="00DE0E71"/>
    <w:rsid w:val="00DE2D07"/>
    <w:rsid w:val="00DE3275"/>
    <w:rsid w:val="00DE3686"/>
    <w:rsid w:val="00DE503D"/>
    <w:rsid w:val="00DE5675"/>
    <w:rsid w:val="00DE588B"/>
    <w:rsid w:val="00DF6B90"/>
    <w:rsid w:val="00DF7948"/>
    <w:rsid w:val="00E00EA0"/>
    <w:rsid w:val="00E013D0"/>
    <w:rsid w:val="00E03BDA"/>
    <w:rsid w:val="00E061C7"/>
    <w:rsid w:val="00E070F1"/>
    <w:rsid w:val="00E0769F"/>
    <w:rsid w:val="00E101F5"/>
    <w:rsid w:val="00E10661"/>
    <w:rsid w:val="00E11C61"/>
    <w:rsid w:val="00E136F0"/>
    <w:rsid w:val="00E14BA1"/>
    <w:rsid w:val="00E14C2E"/>
    <w:rsid w:val="00E1524F"/>
    <w:rsid w:val="00E17696"/>
    <w:rsid w:val="00E176E9"/>
    <w:rsid w:val="00E22833"/>
    <w:rsid w:val="00E239D2"/>
    <w:rsid w:val="00E24039"/>
    <w:rsid w:val="00E242D3"/>
    <w:rsid w:val="00E25134"/>
    <w:rsid w:val="00E2571E"/>
    <w:rsid w:val="00E2645E"/>
    <w:rsid w:val="00E2767B"/>
    <w:rsid w:val="00E30D85"/>
    <w:rsid w:val="00E31A5F"/>
    <w:rsid w:val="00E3369F"/>
    <w:rsid w:val="00E33AC1"/>
    <w:rsid w:val="00E344C4"/>
    <w:rsid w:val="00E34CEE"/>
    <w:rsid w:val="00E3586A"/>
    <w:rsid w:val="00E369FD"/>
    <w:rsid w:val="00E37070"/>
    <w:rsid w:val="00E37A97"/>
    <w:rsid w:val="00E40B26"/>
    <w:rsid w:val="00E40B79"/>
    <w:rsid w:val="00E41838"/>
    <w:rsid w:val="00E4276E"/>
    <w:rsid w:val="00E42849"/>
    <w:rsid w:val="00E43C7C"/>
    <w:rsid w:val="00E440B7"/>
    <w:rsid w:val="00E44217"/>
    <w:rsid w:val="00E454FF"/>
    <w:rsid w:val="00E45685"/>
    <w:rsid w:val="00E4701D"/>
    <w:rsid w:val="00E505B6"/>
    <w:rsid w:val="00E530A8"/>
    <w:rsid w:val="00E53E02"/>
    <w:rsid w:val="00E56013"/>
    <w:rsid w:val="00E60780"/>
    <w:rsid w:val="00E60AF1"/>
    <w:rsid w:val="00E61588"/>
    <w:rsid w:val="00E62CD2"/>
    <w:rsid w:val="00E63F46"/>
    <w:rsid w:val="00E644B4"/>
    <w:rsid w:val="00E650CC"/>
    <w:rsid w:val="00E659FC"/>
    <w:rsid w:val="00E6672E"/>
    <w:rsid w:val="00E66B08"/>
    <w:rsid w:val="00E67D06"/>
    <w:rsid w:val="00E716F2"/>
    <w:rsid w:val="00E718CB"/>
    <w:rsid w:val="00E71C86"/>
    <w:rsid w:val="00E72E0A"/>
    <w:rsid w:val="00E73165"/>
    <w:rsid w:val="00E7413E"/>
    <w:rsid w:val="00E75586"/>
    <w:rsid w:val="00E759E4"/>
    <w:rsid w:val="00E76FE4"/>
    <w:rsid w:val="00E81617"/>
    <w:rsid w:val="00E81D8A"/>
    <w:rsid w:val="00E83651"/>
    <w:rsid w:val="00E83BC9"/>
    <w:rsid w:val="00E86F5B"/>
    <w:rsid w:val="00E871C5"/>
    <w:rsid w:val="00E879D3"/>
    <w:rsid w:val="00E90076"/>
    <w:rsid w:val="00E917B3"/>
    <w:rsid w:val="00E92282"/>
    <w:rsid w:val="00E92ABE"/>
    <w:rsid w:val="00E940F8"/>
    <w:rsid w:val="00E9519E"/>
    <w:rsid w:val="00E96A5F"/>
    <w:rsid w:val="00E96D78"/>
    <w:rsid w:val="00E97B06"/>
    <w:rsid w:val="00EA13C5"/>
    <w:rsid w:val="00EA2A55"/>
    <w:rsid w:val="00EA2CB0"/>
    <w:rsid w:val="00EA3236"/>
    <w:rsid w:val="00EA3B3A"/>
    <w:rsid w:val="00EA536A"/>
    <w:rsid w:val="00EA650A"/>
    <w:rsid w:val="00EA672C"/>
    <w:rsid w:val="00EA6D81"/>
    <w:rsid w:val="00EA6E82"/>
    <w:rsid w:val="00EA7D42"/>
    <w:rsid w:val="00EB1AA7"/>
    <w:rsid w:val="00EB24F7"/>
    <w:rsid w:val="00EB3BF1"/>
    <w:rsid w:val="00EB3E8D"/>
    <w:rsid w:val="00EB4636"/>
    <w:rsid w:val="00EB552C"/>
    <w:rsid w:val="00EB670C"/>
    <w:rsid w:val="00EB6D90"/>
    <w:rsid w:val="00EB7578"/>
    <w:rsid w:val="00EB7858"/>
    <w:rsid w:val="00EC22AB"/>
    <w:rsid w:val="00EC2A07"/>
    <w:rsid w:val="00EC3598"/>
    <w:rsid w:val="00EC4F5A"/>
    <w:rsid w:val="00EC6512"/>
    <w:rsid w:val="00EC6AC1"/>
    <w:rsid w:val="00EC7C08"/>
    <w:rsid w:val="00ED03EB"/>
    <w:rsid w:val="00ED0D94"/>
    <w:rsid w:val="00ED1AC5"/>
    <w:rsid w:val="00ED39CC"/>
    <w:rsid w:val="00ED436E"/>
    <w:rsid w:val="00ED6099"/>
    <w:rsid w:val="00EE06BC"/>
    <w:rsid w:val="00EE071D"/>
    <w:rsid w:val="00EE0ABB"/>
    <w:rsid w:val="00EE0CC5"/>
    <w:rsid w:val="00EE1A7D"/>
    <w:rsid w:val="00EE23C8"/>
    <w:rsid w:val="00EE2CBA"/>
    <w:rsid w:val="00EE4A90"/>
    <w:rsid w:val="00EE4F51"/>
    <w:rsid w:val="00EF0F4F"/>
    <w:rsid w:val="00EF2854"/>
    <w:rsid w:val="00EF4D3E"/>
    <w:rsid w:val="00EF5370"/>
    <w:rsid w:val="00EF57AE"/>
    <w:rsid w:val="00EF604C"/>
    <w:rsid w:val="00EF6305"/>
    <w:rsid w:val="00EF78F9"/>
    <w:rsid w:val="00F01AD6"/>
    <w:rsid w:val="00F039BA"/>
    <w:rsid w:val="00F047F3"/>
    <w:rsid w:val="00F06B6B"/>
    <w:rsid w:val="00F10060"/>
    <w:rsid w:val="00F1459B"/>
    <w:rsid w:val="00F16ACD"/>
    <w:rsid w:val="00F22D13"/>
    <w:rsid w:val="00F236A2"/>
    <w:rsid w:val="00F241DB"/>
    <w:rsid w:val="00F276DF"/>
    <w:rsid w:val="00F30A71"/>
    <w:rsid w:val="00F31228"/>
    <w:rsid w:val="00F31C8F"/>
    <w:rsid w:val="00F37B0E"/>
    <w:rsid w:val="00F401AD"/>
    <w:rsid w:val="00F42453"/>
    <w:rsid w:val="00F4456C"/>
    <w:rsid w:val="00F44C63"/>
    <w:rsid w:val="00F4684C"/>
    <w:rsid w:val="00F4718F"/>
    <w:rsid w:val="00F51391"/>
    <w:rsid w:val="00F519B5"/>
    <w:rsid w:val="00F529A0"/>
    <w:rsid w:val="00F52D5E"/>
    <w:rsid w:val="00F5324F"/>
    <w:rsid w:val="00F53E36"/>
    <w:rsid w:val="00F54391"/>
    <w:rsid w:val="00F55C62"/>
    <w:rsid w:val="00F62F9C"/>
    <w:rsid w:val="00F63792"/>
    <w:rsid w:val="00F63F68"/>
    <w:rsid w:val="00F67AD8"/>
    <w:rsid w:val="00F67C3B"/>
    <w:rsid w:val="00F67EC4"/>
    <w:rsid w:val="00F70449"/>
    <w:rsid w:val="00F71B67"/>
    <w:rsid w:val="00F71B73"/>
    <w:rsid w:val="00F72295"/>
    <w:rsid w:val="00F72A0D"/>
    <w:rsid w:val="00F73F11"/>
    <w:rsid w:val="00F74DF7"/>
    <w:rsid w:val="00F752BE"/>
    <w:rsid w:val="00F75518"/>
    <w:rsid w:val="00F76462"/>
    <w:rsid w:val="00F8322E"/>
    <w:rsid w:val="00F833C2"/>
    <w:rsid w:val="00F83612"/>
    <w:rsid w:val="00F87E59"/>
    <w:rsid w:val="00F90386"/>
    <w:rsid w:val="00F911F6"/>
    <w:rsid w:val="00F91485"/>
    <w:rsid w:val="00F93258"/>
    <w:rsid w:val="00F93F83"/>
    <w:rsid w:val="00F95C1A"/>
    <w:rsid w:val="00F978DD"/>
    <w:rsid w:val="00FA05C6"/>
    <w:rsid w:val="00FA06F9"/>
    <w:rsid w:val="00FA1D27"/>
    <w:rsid w:val="00FA308A"/>
    <w:rsid w:val="00FA3A4F"/>
    <w:rsid w:val="00FA5170"/>
    <w:rsid w:val="00FA66B1"/>
    <w:rsid w:val="00FB03DF"/>
    <w:rsid w:val="00FB1C47"/>
    <w:rsid w:val="00FB2037"/>
    <w:rsid w:val="00FB2757"/>
    <w:rsid w:val="00FB2805"/>
    <w:rsid w:val="00FB3D49"/>
    <w:rsid w:val="00FB488A"/>
    <w:rsid w:val="00FC03F3"/>
    <w:rsid w:val="00FC0623"/>
    <w:rsid w:val="00FC218B"/>
    <w:rsid w:val="00FC3384"/>
    <w:rsid w:val="00FC34FF"/>
    <w:rsid w:val="00FC38DA"/>
    <w:rsid w:val="00FC59BC"/>
    <w:rsid w:val="00FC718B"/>
    <w:rsid w:val="00FC76A0"/>
    <w:rsid w:val="00FD0B11"/>
    <w:rsid w:val="00FD1471"/>
    <w:rsid w:val="00FD2CAB"/>
    <w:rsid w:val="00FD2E19"/>
    <w:rsid w:val="00FD5989"/>
    <w:rsid w:val="00FE0471"/>
    <w:rsid w:val="00FE169D"/>
    <w:rsid w:val="00FE280E"/>
    <w:rsid w:val="00FE41CF"/>
    <w:rsid w:val="00FE4240"/>
    <w:rsid w:val="00FE4B9F"/>
    <w:rsid w:val="00FE5849"/>
    <w:rsid w:val="00FE73A3"/>
    <w:rsid w:val="00FE74B0"/>
    <w:rsid w:val="00FF27A5"/>
    <w:rsid w:val="00FF3083"/>
    <w:rsid w:val="00FF6005"/>
    <w:rsid w:val="00FF6288"/>
    <w:rsid w:val="00FF651B"/>
    <w:rsid w:val="00FF7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6A"/>
    <w:rPr>
      <w:sz w:val="20"/>
      <w:szCs w:val="20"/>
    </w:rPr>
  </w:style>
  <w:style w:type="paragraph" w:styleId="Heading1">
    <w:name w:val="heading 1"/>
    <w:basedOn w:val="Normal"/>
    <w:next w:val="Normal"/>
    <w:link w:val="Heading1Char"/>
    <w:uiPriority w:val="9"/>
    <w:qFormat/>
    <w:rsid w:val="0065426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5426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5426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65426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65426A"/>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65426A"/>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65426A"/>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65426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5426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DC3"/>
    <w:rPr>
      <w:color w:val="0000FF" w:themeColor="hyperlink"/>
      <w:u w:val="single"/>
    </w:rPr>
  </w:style>
  <w:style w:type="paragraph" w:styleId="BalloonText">
    <w:name w:val="Balloon Text"/>
    <w:basedOn w:val="Normal"/>
    <w:link w:val="BalloonTextChar"/>
    <w:uiPriority w:val="99"/>
    <w:semiHidden/>
    <w:unhideWhenUsed/>
    <w:rsid w:val="00987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DC3"/>
    <w:rPr>
      <w:rFonts w:ascii="Tahoma" w:hAnsi="Tahoma" w:cs="Tahoma"/>
      <w:sz w:val="16"/>
      <w:szCs w:val="16"/>
    </w:rPr>
  </w:style>
  <w:style w:type="paragraph" w:styleId="NormalWeb">
    <w:name w:val="Normal (Web)"/>
    <w:basedOn w:val="Normal"/>
    <w:uiPriority w:val="99"/>
    <w:semiHidden/>
    <w:unhideWhenUsed/>
    <w:rsid w:val="00016DED"/>
    <w:rPr>
      <w:rFonts w:ascii="Times New Roman" w:hAnsi="Times New Roman" w:cs="Times New Roman"/>
      <w:sz w:val="24"/>
      <w:szCs w:val="24"/>
    </w:rPr>
  </w:style>
  <w:style w:type="paragraph" w:styleId="Header">
    <w:name w:val="header"/>
    <w:basedOn w:val="Normal"/>
    <w:link w:val="HeaderChar"/>
    <w:uiPriority w:val="99"/>
    <w:unhideWhenUsed/>
    <w:rsid w:val="00587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925"/>
  </w:style>
  <w:style w:type="paragraph" w:styleId="Footer">
    <w:name w:val="footer"/>
    <w:basedOn w:val="Normal"/>
    <w:link w:val="FooterChar"/>
    <w:uiPriority w:val="99"/>
    <w:unhideWhenUsed/>
    <w:rsid w:val="00587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925"/>
  </w:style>
  <w:style w:type="paragraph" w:styleId="NoSpacing">
    <w:name w:val="No Spacing"/>
    <w:basedOn w:val="Normal"/>
    <w:link w:val="NoSpacingChar"/>
    <w:uiPriority w:val="1"/>
    <w:qFormat/>
    <w:rsid w:val="0065426A"/>
    <w:pPr>
      <w:spacing w:before="0" w:after="0" w:line="240" w:lineRule="auto"/>
    </w:pPr>
  </w:style>
  <w:style w:type="table" w:styleId="TableGrid">
    <w:name w:val="Table Grid"/>
    <w:basedOn w:val="TableNormal"/>
    <w:uiPriority w:val="59"/>
    <w:rsid w:val="00A91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426A"/>
    <w:rPr>
      <w:b/>
      <w:bCs/>
      <w:caps/>
      <w:color w:val="FFFFFF" w:themeColor="background1"/>
      <w:spacing w:val="15"/>
      <w:shd w:val="clear" w:color="auto" w:fill="4F81BD" w:themeFill="accent1"/>
    </w:rPr>
  </w:style>
  <w:style w:type="paragraph" w:styleId="TOCHeading">
    <w:name w:val="TOC Heading"/>
    <w:basedOn w:val="Heading1"/>
    <w:next w:val="Normal"/>
    <w:uiPriority w:val="39"/>
    <w:unhideWhenUsed/>
    <w:qFormat/>
    <w:rsid w:val="0065426A"/>
    <w:pPr>
      <w:outlineLvl w:val="9"/>
    </w:pPr>
    <w:rPr>
      <w:lang w:bidi="en-US"/>
    </w:rPr>
  </w:style>
  <w:style w:type="paragraph" w:styleId="TOC2">
    <w:name w:val="toc 2"/>
    <w:basedOn w:val="Normal"/>
    <w:next w:val="Normal"/>
    <w:autoRedefine/>
    <w:uiPriority w:val="39"/>
    <w:unhideWhenUsed/>
    <w:qFormat/>
    <w:rsid w:val="00D220B1"/>
    <w:pPr>
      <w:spacing w:after="100"/>
      <w:ind w:left="220"/>
    </w:pPr>
    <w:rPr>
      <w:lang w:eastAsia="ja-JP"/>
    </w:rPr>
  </w:style>
  <w:style w:type="paragraph" w:styleId="TOC1">
    <w:name w:val="toc 1"/>
    <w:basedOn w:val="Normal"/>
    <w:next w:val="Normal"/>
    <w:autoRedefine/>
    <w:uiPriority w:val="39"/>
    <w:unhideWhenUsed/>
    <w:qFormat/>
    <w:rsid w:val="00D220B1"/>
    <w:pPr>
      <w:bidi/>
      <w:spacing w:after="100"/>
    </w:pPr>
    <w:rPr>
      <w:lang w:eastAsia="ja-JP"/>
    </w:rPr>
  </w:style>
  <w:style w:type="paragraph" w:styleId="TOC3">
    <w:name w:val="toc 3"/>
    <w:basedOn w:val="Normal"/>
    <w:next w:val="Normal"/>
    <w:autoRedefine/>
    <w:uiPriority w:val="39"/>
    <w:unhideWhenUsed/>
    <w:qFormat/>
    <w:rsid w:val="00406E59"/>
    <w:pPr>
      <w:tabs>
        <w:tab w:val="left" w:pos="880"/>
        <w:tab w:val="right" w:leader="dot" w:pos="9350"/>
      </w:tabs>
      <w:spacing w:after="100"/>
      <w:ind w:left="220"/>
    </w:pPr>
    <w:rPr>
      <w:lang w:eastAsia="ja-JP"/>
    </w:rPr>
  </w:style>
  <w:style w:type="paragraph" w:styleId="ListParagraph">
    <w:name w:val="List Paragraph"/>
    <w:basedOn w:val="Normal"/>
    <w:uiPriority w:val="34"/>
    <w:qFormat/>
    <w:rsid w:val="0065426A"/>
    <w:pPr>
      <w:ind w:left="720"/>
      <w:contextualSpacing/>
    </w:pPr>
  </w:style>
  <w:style w:type="paragraph" w:styleId="FootnoteText">
    <w:name w:val="footnote text"/>
    <w:basedOn w:val="Normal"/>
    <w:link w:val="FootnoteTextChar"/>
    <w:uiPriority w:val="99"/>
    <w:semiHidden/>
    <w:unhideWhenUsed/>
    <w:rsid w:val="00C74ED2"/>
    <w:pPr>
      <w:spacing w:after="0" w:line="240" w:lineRule="auto"/>
    </w:pPr>
  </w:style>
  <w:style w:type="character" w:customStyle="1" w:styleId="FootnoteTextChar">
    <w:name w:val="Footnote Text Char"/>
    <w:basedOn w:val="DefaultParagraphFont"/>
    <w:link w:val="FootnoteText"/>
    <w:uiPriority w:val="99"/>
    <w:semiHidden/>
    <w:rsid w:val="00C74ED2"/>
    <w:rPr>
      <w:sz w:val="20"/>
      <w:szCs w:val="20"/>
    </w:rPr>
  </w:style>
  <w:style w:type="character" w:styleId="FootnoteReference">
    <w:name w:val="footnote reference"/>
    <w:basedOn w:val="DefaultParagraphFont"/>
    <w:uiPriority w:val="99"/>
    <w:semiHidden/>
    <w:unhideWhenUsed/>
    <w:rsid w:val="00C74ED2"/>
    <w:rPr>
      <w:vertAlign w:val="superscript"/>
    </w:rPr>
  </w:style>
  <w:style w:type="character" w:styleId="FollowedHyperlink">
    <w:name w:val="FollowedHyperlink"/>
    <w:basedOn w:val="DefaultParagraphFont"/>
    <w:uiPriority w:val="99"/>
    <w:semiHidden/>
    <w:unhideWhenUsed/>
    <w:rsid w:val="00662914"/>
    <w:rPr>
      <w:color w:val="800080" w:themeColor="followedHyperlink"/>
      <w:u w:val="single"/>
    </w:rPr>
  </w:style>
  <w:style w:type="paragraph" w:styleId="EndnoteText">
    <w:name w:val="endnote text"/>
    <w:basedOn w:val="Normal"/>
    <w:link w:val="EndnoteTextChar"/>
    <w:uiPriority w:val="99"/>
    <w:semiHidden/>
    <w:unhideWhenUsed/>
    <w:rsid w:val="00796881"/>
    <w:pPr>
      <w:spacing w:after="0" w:line="240" w:lineRule="auto"/>
    </w:pPr>
  </w:style>
  <w:style w:type="character" w:customStyle="1" w:styleId="EndnoteTextChar">
    <w:name w:val="Endnote Text Char"/>
    <w:basedOn w:val="DefaultParagraphFont"/>
    <w:link w:val="EndnoteText"/>
    <w:uiPriority w:val="99"/>
    <w:semiHidden/>
    <w:rsid w:val="00796881"/>
    <w:rPr>
      <w:sz w:val="20"/>
      <w:szCs w:val="20"/>
    </w:rPr>
  </w:style>
  <w:style w:type="character" w:styleId="EndnoteReference">
    <w:name w:val="endnote reference"/>
    <w:basedOn w:val="DefaultParagraphFont"/>
    <w:uiPriority w:val="99"/>
    <w:semiHidden/>
    <w:unhideWhenUsed/>
    <w:rsid w:val="00796881"/>
    <w:rPr>
      <w:vertAlign w:val="superscript"/>
    </w:rPr>
  </w:style>
  <w:style w:type="character" w:customStyle="1" w:styleId="Heading2Char">
    <w:name w:val="Heading 2 Char"/>
    <w:basedOn w:val="DefaultParagraphFont"/>
    <w:link w:val="Heading2"/>
    <w:uiPriority w:val="9"/>
    <w:rsid w:val="0065426A"/>
    <w:rPr>
      <w:caps/>
      <w:spacing w:val="15"/>
      <w:shd w:val="clear" w:color="auto" w:fill="DBE5F1" w:themeFill="accent1" w:themeFillTint="33"/>
    </w:rPr>
  </w:style>
  <w:style w:type="character" w:customStyle="1" w:styleId="Heading3Char">
    <w:name w:val="Heading 3 Char"/>
    <w:basedOn w:val="DefaultParagraphFont"/>
    <w:link w:val="Heading3"/>
    <w:uiPriority w:val="9"/>
    <w:rsid w:val="0065426A"/>
    <w:rPr>
      <w:caps/>
      <w:color w:val="243F60" w:themeColor="accent1" w:themeShade="7F"/>
      <w:spacing w:val="15"/>
    </w:rPr>
  </w:style>
  <w:style w:type="character" w:customStyle="1" w:styleId="Heading4Char">
    <w:name w:val="Heading 4 Char"/>
    <w:basedOn w:val="DefaultParagraphFont"/>
    <w:link w:val="Heading4"/>
    <w:uiPriority w:val="9"/>
    <w:rsid w:val="0065426A"/>
    <w:rPr>
      <w:caps/>
      <w:color w:val="365F91" w:themeColor="accent1" w:themeShade="BF"/>
      <w:spacing w:val="10"/>
    </w:rPr>
  </w:style>
  <w:style w:type="character" w:customStyle="1" w:styleId="Heading5Char">
    <w:name w:val="Heading 5 Char"/>
    <w:basedOn w:val="DefaultParagraphFont"/>
    <w:link w:val="Heading5"/>
    <w:uiPriority w:val="9"/>
    <w:rsid w:val="0065426A"/>
    <w:rPr>
      <w:caps/>
      <w:color w:val="365F91" w:themeColor="accent1" w:themeShade="BF"/>
      <w:spacing w:val="10"/>
    </w:rPr>
  </w:style>
  <w:style w:type="character" w:customStyle="1" w:styleId="Heading6Char">
    <w:name w:val="Heading 6 Char"/>
    <w:basedOn w:val="DefaultParagraphFont"/>
    <w:link w:val="Heading6"/>
    <w:uiPriority w:val="9"/>
    <w:semiHidden/>
    <w:rsid w:val="0065426A"/>
    <w:rPr>
      <w:caps/>
      <w:color w:val="365F91" w:themeColor="accent1" w:themeShade="BF"/>
      <w:spacing w:val="10"/>
    </w:rPr>
  </w:style>
  <w:style w:type="character" w:customStyle="1" w:styleId="Heading7Char">
    <w:name w:val="Heading 7 Char"/>
    <w:basedOn w:val="DefaultParagraphFont"/>
    <w:link w:val="Heading7"/>
    <w:uiPriority w:val="9"/>
    <w:semiHidden/>
    <w:rsid w:val="0065426A"/>
    <w:rPr>
      <w:caps/>
      <w:color w:val="365F91" w:themeColor="accent1" w:themeShade="BF"/>
      <w:spacing w:val="10"/>
    </w:rPr>
  </w:style>
  <w:style w:type="character" w:customStyle="1" w:styleId="Heading8Char">
    <w:name w:val="Heading 8 Char"/>
    <w:basedOn w:val="DefaultParagraphFont"/>
    <w:link w:val="Heading8"/>
    <w:uiPriority w:val="9"/>
    <w:semiHidden/>
    <w:rsid w:val="0065426A"/>
    <w:rPr>
      <w:caps/>
      <w:spacing w:val="10"/>
      <w:sz w:val="18"/>
      <w:szCs w:val="18"/>
    </w:rPr>
  </w:style>
  <w:style w:type="character" w:customStyle="1" w:styleId="Heading9Char">
    <w:name w:val="Heading 9 Char"/>
    <w:basedOn w:val="DefaultParagraphFont"/>
    <w:link w:val="Heading9"/>
    <w:uiPriority w:val="9"/>
    <w:semiHidden/>
    <w:rsid w:val="0065426A"/>
    <w:rPr>
      <w:i/>
      <w:caps/>
      <w:spacing w:val="10"/>
      <w:sz w:val="18"/>
      <w:szCs w:val="18"/>
    </w:rPr>
  </w:style>
  <w:style w:type="paragraph" w:styleId="Caption">
    <w:name w:val="caption"/>
    <w:basedOn w:val="Normal"/>
    <w:next w:val="Normal"/>
    <w:uiPriority w:val="35"/>
    <w:semiHidden/>
    <w:unhideWhenUsed/>
    <w:qFormat/>
    <w:rsid w:val="0065426A"/>
    <w:rPr>
      <w:b/>
      <w:bCs/>
      <w:color w:val="365F91" w:themeColor="accent1" w:themeShade="BF"/>
      <w:sz w:val="16"/>
      <w:szCs w:val="16"/>
    </w:rPr>
  </w:style>
  <w:style w:type="paragraph" w:styleId="Title">
    <w:name w:val="Title"/>
    <w:basedOn w:val="Normal"/>
    <w:next w:val="Normal"/>
    <w:link w:val="TitleChar"/>
    <w:uiPriority w:val="10"/>
    <w:qFormat/>
    <w:rsid w:val="0065426A"/>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5426A"/>
    <w:rPr>
      <w:caps/>
      <w:color w:val="4F81BD" w:themeColor="accent1"/>
      <w:spacing w:val="10"/>
      <w:kern w:val="28"/>
      <w:sz w:val="52"/>
      <w:szCs w:val="52"/>
    </w:rPr>
  </w:style>
  <w:style w:type="paragraph" w:styleId="Subtitle">
    <w:name w:val="Subtitle"/>
    <w:basedOn w:val="Normal"/>
    <w:next w:val="Normal"/>
    <w:link w:val="SubtitleChar"/>
    <w:uiPriority w:val="11"/>
    <w:qFormat/>
    <w:rsid w:val="0065426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5426A"/>
    <w:rPr>
      <w:caps/>
      <w:color w:val="595959" w:themeColor="text1" w:themeTint="A6"/>
      <w:spacing w:val="10"/>
      <w:sz w:val="24"/>
      <w:szCs w:val="24"/>
    </w:rPr>
  </w:style>
  <w:style w:type="character" w:styleId="Strong">
    <w:name w:val="Strong"/>
    <w:uiPriority w:val="22"/>
    <w:qFormat/>
    <w:rsid w:val="0065426A"/>
    <w:rPr>
      <w:b/>
      <w:bCs/>
    </w:rPr>
  </w:style>
  <w:style w:type="character" w:styleId="Emphasis">
    <w:name w:val="Emphasis"/>
    <w:uiPriority w:val="20"/>
    <w:qFormat/>
    <w:rsid w:val="0065426A"/>
    <w:rPr>
      <w:caps/>
      <w:color w:val="243F60" w:themeColor="accent1" w:themeShade="7F"/>
      <w:spacing w:val="5"/>
    </w:rPr>
  </w:style>
  <w:style w:type="character" w:customStyle="1" w:styleId="NoSpacingChar">
    <w:name w:val="No Spacing Char"/>
    <w:basedOn w:val="DefaultParagraphFont"/>
    <w:link w:val="NoSpacing"/>
    <w:uiPriority w:val="1"/>
    <w:rsid w:val="0065426A"/>
    <w:rPr>
      <w:sz w:val="20"/>
      <w:szCs w:val="20"/>
    </w:rPr>
  </w:style>
  <w:style w:type="paragraph" w:styleId="Quote">
    <w:name w:val="Quote"/>
    <w:basedOn w:val="Normal"/>
    <w:next w:val="Normal"/>
    <w:link w:val="QuoteChar"/>
    <w:uiPriority w:val="29"/>
    <w:qFormat/>
    <w:rsid w:val="0065426A"/>
    <w:rPr>
      <w:i/>
      <w:iCs/>
    </w:rPr>
  </w:style>
  <w:style w:type="character" w:customStyle="1" w:styleId="QuoteChar">
    <w:name w:val="Quote Char"/>
    <w:basedOn w:val="DefaultParagraphFont"/>
    <w:link w:val="Quote"/>
    <w:uiPriority w:val="29"/>
    <w:rsid w:val="0065426A"/>
    <w:rPr>
      <w:i/>
      <w:iCs/>
      <w:sz w:val="20"/>
      <w:szCs w:val="20"/>
    </w:rPr>
  </w:style>
  <w:style w:type="paragraph" w:styleId="IntenseQuote">
    <w:name w:val="Intense Quote"/>
    <w:basedOn w:val="Normal"/>
    <w:next w:val="Normal"/>
    <w:link w:val="IntenseQuoteChar"/>
    <w:uiPriority w:val="30"/>
    <w:qFormat/>
    <w:rsid w:val="0065426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5426A"/>
    <w:rPr>
      <w:i/>
      <w:iCs/>
      <w:color w:val="4F81BD" w:themeColor="accent1"/>
      <w:sz w:val="20"/>
      <w:szCs w:val="20"/>
    </w:rPr>
  </w:style>
  <w:style w:type="character" w:styleId="SubtleEmphasis">
    <w:name w:val="Subtle Emphasis"/>
    <w:uiPriority w:val="19"/>
    <w:qFormat/>
    <w:rsid w:val="0065426A"/>
    <w:rPr>
      <w:i/>
      <w:iCs/>
      <w:color w:val="243F60" w:themeColor="accent1" w:themeShade="7F"/>
    </w:rPr>
  </w:style>
  <w:style w:type="character" w:styleId="IntenseEmphasis">
    <w:name w:val="Intense Emphasis"/>
    <w:uiPriority w:val="21"/>
    <w:qFormat/>
    <w:rsid w:val="0065426A"/>
    <w:rPr>
      <w:b/>
      <w:bCs/>
      <w:caps/>
      <w:color w:val="243F60" w:themeColor="accent1" w:themeShade="7F"/>
      <w:spacing w:val="10"/>
    </w:rPr>
  </w:style>
  <w:style w:type="character" w:styleId="SubtleReference">
    <w:name w:val="Subtle Reference"/>
    <w:uiPriority w:val="31"/>
    <w:qFormat/>
    <w:rsid w:val="0065426A"/>
    <w:rPr>
      <w:b/>
      <w:bCs/>
      <w:color w:val="4F81BD" w:themeColor="accent1"/>
    </w:rPr>
  </w:style>
  <w:style w:type="character" w:styleId="IntenseReference">
    <w:name w:val="Intense Reference"/>
    <w:uiPriority w:val="32"/>
    <w:qFormat/>
    <w:rsid w:val="0065426A"/>
    <w:rPr>
      <w:b/>
      <w:bCs/>
      <w:i/>
      <w:iCs/>
      <w:caps/>
      <w:color w:val="4F81BD" w:themeColor="accent1"/>
    </w:rPr>
  </w:style>
  <w:style w:type="character" w:styleId="BookTitle">
    <w:name w:val="Book Title"/>
    <w:uiPriority w:val="33"/>
    <w:qFormat/>
    <w:rsid w:val="0065426A"/>
    <w:rPr>
      <w:b/>
      <w:bCs/>
      <w:i/>
      <w:iCs/>
      <w:spacing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6A"/>
    <w:rPr>
      <w:sz w:val="20"/>
      <w:szCs w:val="20"/>
    </w:rPr>
  </w:style>
  <w:style w:type="paragraph" w:styleId="Heading1">
    <w:name w:val="heading 1"/>
    <w:basedOn w:val="Normal"/>
    <w:next w:val="Normal"/>
    <w:link w:val="Heading1Char"/>
    <w:uiPriority w:val="9"/>
    <w:qFormat/>
    <w:rsid w:val="0065426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5426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5426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65426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65426A"/>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65426A"/>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65426A"/>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65426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5426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DC3"/>
    <w:rPr>
      <w:color w:val="0000FF" w:themeColor="hyperlink"/>
      <w:u w:val="single"/>
    </w:rPr>
  </w:style>
  <w:style w:type="paragraph" w:styleId="BalloonText">
    <w:name w:val="Balloon Text"/>
    <w:basedOn w:val="Normal"/>
    <w:link w:val="BalloonTextChar"/>
    <w:uiPriority w:val="99"/>
    <w:semiHidden/>
    <w:unhideWhenUsed/>
    <w:rsid w:val="00987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DC3"/>
    <w:rPr>
      <w:rFonts w:ascii="Tahoma" w:hAnsi="Tahoma" w:cs="Tahoma"/>
      <w:sz w:val="16"/>
      <w:szCs w:val="16"/>
    </w:rPr>
  </w:style>
  <w:style w:type="paragraph" w:styleId="NormalWeb">
    <w:name w:val="Normal (Web)"/>
    <w:basedOn w:val="Normal"/>
    <w:uiPriority w:val="99"/>
    <w:semiHidden/>
    <w:unhideWhenUsed/>
    <w:rsid w:val="00016DED"/>
    <w:rPr>
      <w:rFonts w:ascii="Times New Roman" w:hAnsi="Times New Roman" w:cs="Times New Roman"/>
      <w:sz w:val="24"/>
      <w:szCs w:val="24"/>
    </w:rPr>
  </w:style>
  <w:style w:type="paragraph" w:styleId="Header">
    <w:name w:val="header"/>
    <w:basedOn w:val="Normal"/>
    <w:link w:val="HeaderChar"/>
    <w:uiPriority w:val="99"/>
    <w:unhideWhenUsed/>
    <w:rsid w:val="00587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925"/>
  </w:style>
  <w:style w:type="paragraph" w:styleId="Footer">
    <w:name w:val="footer"/>
    <w:basedOn w:val="Normal"/>
    <w:link w:val="FooterChar"/>
    <w:uiPriority w:val="99"/>
    <w:unhideWhenUsed/>
    <w:rsid w:val="00587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925"/>
  </w:style>
  <w:style w:type="paragraph" w:styleId="NoSpacing">
    <w:name w:val="No Spacing"/>
    <w:basedOn w:val="Normal"/>
    <w:link w:val="NoSpacingChar"/>
    <w:uiPriority w:val="1"/>
    <w:qFormat/>
    <w:rsid w:val="0065426A"/>
    <w:pPr>
      <w:spacing w:before="0" w:after="0" w:line="240" w:lineRule="auto"/>
    </w:pPr>
  </w:style>
  <w:style w:type="table" w:styleId="TableGrid">
    <w:name w:val="Table Grid"/>
    <w:basedOn w:val="TableNormal"/>
    <w:uiPriority w:val="59"/>
    <w:rsid w:val="00A91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426A"/>
    <w:rPr>
      <w:b/>
      <w:bCs/>
      <w:caps/>
      <w:color w:val="FFFFFF" w:themeColor="background1"/>
      <w:spacing w:val="15"/>
      <w:shd w:val="clear" w:color="auto" w:fill="4F81BD" w:themeFill="accent1"/>
    </w:rPr>
  </w:style>
  <w:style w:type="paragraph" w:styleId="TOCHeading">
    <w:name w:val="TOC Heading"/>
    <w:basedOn w:val="Heading1"/>
    <w:next w:val="Normal"/>
    <w:uiPriority w:val="39"/>
    <w:unhideWhenUsed/>
    <w:qFormat/>
    <w:rsid w:val="0065426A"/>
    <w:pPr>
      <w:outlineLvl w:val="9"/>
    </w:pPr>
    <w:rPr>
      <w:lang w:bidi="en-US"/>
    </w:rPr>
  </w:style>
  <w:style w:type="paragraph" w:styleId="TOC2">
    <w:name w:val="toc 2"/>
    <w:basedOn w:val="Normal"/>
    <w:next w:val="Normal"/>
    <w:autoRedefine/>
    <w:uiPriority w:val="39"/>
    <w:unhideWhenUsed/>
    <w:qFormat/>
    <w:rsid w:val="00D220B1"/>
    <w:pPr>
      <w:spacing w:after="100"/>
      <w:ind w:left="220"/>
    </w:pPr>
    <w:rPr>
      <w:lang w:eastAsia="ja-JP"/>
    </w:rPr>
  </w:style>
  <w:style w:type="paragraph" w:styleId="TOC1">
    <w:name w:val="toc 1"/>
    <w:basedOn w:val="Normal"/>
    <w:next w:val="Normal"/>
    <w:autoRedefine/>
    <w:uiPriority w:val="39"/>
    <w:unhideWhenUsed/>
    <w:qFormat/>
    <w:rsid w:val="00D220B1"/>
    <w:pPr>
      <w:bidi/>
      <w:spacing w:after="100"/>
    </w:pPr>
    <w:rPr>
      <w:lang w:eastAsia="ja-JP"/>
    </w:rPr>
  </w:style>
  <w:style w:type="paragraph" w:styleId="TOC3">
    <w:name w:val="toc 3"/>
    <w:basedOn w:val="Normal"/>
    <w:next w:val="Normal"/>
    <w:autoRedefine/>
    <w:uiPriority w:val="39"/>
    <w:unhideWhenUsed/>
    <w:qFormat/>
    <w:rsid w:val="00406E59"/>
    <w:pPr>
      <w:tabs>
        <w:tab w:val="left" w:pos="880"/>
        <w:tab w:val="right" w:leader="dot" w:pos="9350"/>
      </w:tabs>
      <w:spacing w:after="100"/>
      <w:ind w:left="220"/>
    </w:pPr>
    <w:rPr>
      <w:lang w:eastAsia="ja-JP"/>
    </w:rPr>
  </w:style>
  <w:style w:type="paragraph" w:styleId="ListParagraph">
    <w:name w:val="List Paragraph"/>
    <w:basedOn w:val="Normal"/>
    <w:uiPriority w:val="34"/>
    <w:qFormat/>
    <w:rsid w:val="0065426A"/>
    <w:pPr>
      <w:ind w:left="720"/>
      <w:contextualSpacing/>
    </w:pPr>
  </w:style>
  <w:style w:type="paragraph" w:styleId="FootnoteText">
    <w:name w:val="footnote text"/>
    <w:basedOn w:val="Normal"/>
    <w:link w:val="FootnoteTextChar"/>
    <w:uiPriority w:val="99"/>
    <w:semiHidden/>
    <w:unhideWhenUsed/>
    <w:rsid w:val="00C74ED2"/>
    <w:pPr>
      <w:spacing w:after="0" w:line="240" w:lineRule="auto"/>
    </w:pPr>
  </w:style>
  <w:style w:type="character" w:customStyle="1" w:styleId="FootnoteTextChar">
    <w:name w:val="Footnote Text Char"/>
    <w:basedOn w:val="DefaultParagraphFont"/>
    <w:link w:val="FootnoteText"/>
    <w:uiPriority w:val="99"/>
    <w:semiHidden/>
    <w:rsid w:val="00C74ED2"/>
    <w:rPr>
      <w:sz w:val="20"/>
      <w:szCs w:val="20"/>
    </w:rPr>
  </w:style>
  <w:style w:type="character" w:styleId="FootnoteReference">
    <w:name w:val="footnote reference"/>
    <w:basedOn w:val="DefaultParagraphFont"/>
    <w:uiPriority w:val="99"/>
    <w:semiHidden/>
    <w:unhideWhenUsed/>
    <w:rsid w:val="00C74ED2"/>
    <w:rPr>
      <w:vertAlign w:val="superscript"/>
    </w:rPr>
  </w:style>
  <w:style w:type="character" w:styleId="FollowedHyperlink">
    <w:name w:val="FollowedHyperlink"/>
    <w:basedOn w:val="DefaultParagraphFont"/>
    <w:uiPriority w:val="99"/>
    <w:semiHidden/>
    <w:unhideWhenUsed/>
    <w:rsid w:val="00662914"/>
    <w:rPr>
      <w:color w:val="800080" w:themeColor="followedHyperlink"/>
      <w:u w:val="single"/>
    </w:rPr>
  </w:style>
  <w:style w:type="paragraph" w:styleId="EndnoteText">
    <w:name w:val="endnote text"/>
    <w:basedOn w:val="Normal"/>
    <w:link w:val="EndnoteTextChar"/>
    <w:uiPriority w:val="99"/>
    <w:semiHidden/>
    <w:unhideWhenUsed/>
    <w:rsid w:val="00796881"/>
    <w:pPr>
      <w:spacing w:after="0" w:line="240" w:lineRule="auto"/>
    </w:pPr>
  </w:style>
  <w:style w:type="character" w:customStyle="1" w:styleId="EndnoteTextChar">
    <w:name w:val="Endnote Text Char"/>
    <w:basedOn w:val="DefaultParagraphFont"/>
    <w:link w:val="EndnoteText"/>
    <w:uiPriority w:val="99"/>
    <w:semiHidden/>
    <w:rsid w:val="00796881"/>
    <w:rPr>
      <w:sz w:val="20"/>
      <w:szCs w:val="20"/>
    </w:rPr>
  </w:style>
  <w:style w:type="character" w:styleId="EndnoteReference">
    <w:name w:val="endnote reference"/>
    <w:basedOn w:val="DefaultParagraphFont"/>
    <w:uiPriority w:val="99"/>
    <w:semiHidden/>
    <w:unhideWhenUsed/>
    <w:rsid w:val="00796881"/>
    <w:rPr>
      <w:vertAlign w:val="superscript"/>
    </w:rPr>
  </w:style>
  <w:style w:type="character" w:customStyle="1" w:styleId="Heading2Char">
    <w:name w:val="Heading 2 Char"/>
    <w:basedOn w:val="DefaultParagraphFont"/>
    <w:link w:val="Heading2"/>
    <w:uiPriority w:val="9"/>
    <w:rsid w:val="0065426A"/>
    <w:rPr>
      <w:caps/>
      <w:spacing w:val="15"/>
      <w:shd w:val="clear" w:color="auto" w:fill="DBE5F1" w:themeFill="accent1" w:themeFillTint="33"/>
    </w:rPr>
  </w:style>
  <w:style w:type="character" w:customStyle="1" w:styleId="Heading3Char">
    <w:name w:val="Heading 3 Char"/>
    <w:basedOn w:val="DefaultParagraphFont"/>
    <w:link w:val="Heading3"/>
    <w:uiPriority w:val="9"/>
    <w:rsid w:val="0065426A"/>
    <w:rPr>
      <w:caps/>
      <w:color w:val="243F60" w:themeColor="accent1" w:themeShade="7F"/>
      <w:spacing w:val="15"/>
    </w:rPr>
  </w:style>
  <w:style w:type="character" w:customStyle="1" w:styleId="Heading4Char">
    <w:name w:val="Heading 4 Char"/>
    <w:basedOn w:val="DefaultParagraphFont"/>
    <w:link w:val="Heading4"/>
    <w:uiPriority w:val="9"/>
    <w:rsid w:val="0065426A"/>
    <w:rPr>
      <w:caps/>
      <w:color w:val="365F91" w:themeColor="accent1" w:themeShade="BF"/>
      <w:spacing w:val="10"/>
    </w:rPr>
  </w:style>
  <w:style w:type="character" w:customStyle="1" w:styleId="Heading5Char">
    <w:name w:val="Heading 5 Char"/>
    <w:basedOn w:val="DefaultParagraphFont"/>
    <w:link w:val="Heading5"/>
    <w:uiPriority w:val="9"/>
    <w:rsid w:val="0065426A"/>
    <w:rPr>
      <w:caps/>
      <w:color w:val="365F91" w:themeColor="accent1" w:themeShade="BF"/>
      <w:spacing w:val="10"/>
    </w:rPr>
  </w:style>
  <w:style w:type="character" w:customStyle="1" w:styleId="Heading6Char">
    <w:name w:val="Heading 6 Char"/>
    <w:basedOn w:val="DefaultParagraphFont"/>
    <w:link w:val="Heading6"/>
    <w:uiPriority w:val="9"/>
    <w:semiHidden/>
    <w:rsid w:val="0065426A"/>
    <w:rPr>
      <w:caps/>
      <w:color w:val="365F91" w:themeColor="accent1" w:themeShade="BF"/>
      <w:spacing w:val="10"/>
    </w:rPr>
  </w:style>
  <w:style w:type="character" w:customStyle="1" w:styleId="Heading7Char">
    <w:name w:val="Heading 7 Char"/>
    <w:basedOn w:val="DefaultParagraphFont"/>
    <w:link w:val="Heading7"/>
    <w:uiPriority w:val="9"/>
    <w:semiHidden/>
    <w:rsid w:val="0065426A"/>
    <w:rPr>
      <w:caps/>
      <w:color w:val="365F91" w:themeColor="accent1" w:themeShade="BF"/>
      <w:spacing w:val="10"/>
    </w:rPr>
  </w:style>
  <w:style w:type="character" w:customStyle="1" w:styleId="Heading8Char">
    <w:name w:val="Heading 8 Char"/>
    <w:basedOn w:val="DefaultParagraphFont"/>
    <w:link w:val="Heading8"/>
    <w:uiPriority w:val="9"/>
    <w:semiHidden/>
    <w:rsid w:val="0065426A"/>
    <w:rPr>
      <w:caps/>
      <w:spacing w:val="10"/>
      <w:sz w:val="18"/>
      <w:szCs w:val="18"/>
    </w:rPr>
  </w:style>
  <w:style w:type="character" w:customStyle="1" w:styleId="Heading9Char">
    <w:name w:val="Heading 9 Char"/>
    <w:basedOn w:val="DefaultParagraphFont"/>
    <w:link w:val="Heading9"/>
    <w:uiPriority w:val="9"/>
    <w:semiHidden/>
    <w:rsid w:val="0065426A"/>
    <w:rPr>
      <w:i/>
      <w:caps/>
      <w:spacing w:val="10"/>
      <w:sz w:val="18"/>
      <w:szCs w:val="18"/>
    </w:rPr>
  </w:style>
  <w:style w:type="paragraph" w:styleId="Caption">
    <w:name w:val="caption"/>
    <w:basedOn w:val="Normal"/>
    <w:next w:val="Normal"/>
    <w:uiPriority w:val="35"/>
    <w:semiHidden/>
    <w:unhideWhenUsed/>
    <w:qFormat/>
    <w:rsid w:val="0065426A"/>
    <w:rPr>
      <w:b/>
      <w:bCs/>
      <w:color w:val="365F91" w:themeColor="accent1" w:themeShade="BF"/>
      <w:sz w:val="16"/>
      <w:szCs w:val="16"/>
    </w:rPr>
  </w:style>
  <w:style w:type="paragraph" w:styleId="Title">
    <w:name w:val="Title"/>
    <w:basedOn w:val="Normal"/>
    <w:next w:val="Normal"/>
    <w:link w:val="TitleChar"/>
    <w:uiPriority w:val="10"/>
    <w:qFormat/>
    <w:rsid w:val="0065426A"/>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5426A"/>
    <w:rPr>
      <w:caps/>
      <w:color w:val="4F81BD" w:themeColor="accent1"/>
      <w:spacing w:val="10"/>
      <w:kern w:val="28"/>
      <w:sz w:val="52"/>
      <w:szCs w:val="52"/>
    </w:rPr>
  </w:style>
  <w:style w:type="paragraph" w:styleId="Subtitle">
    <w:name w:val="Subtitle"/>
    <w:basedOn w:val="Normal"/>
    <w:next w:val="Normal"/>
    <w:link w:val="SubtitleChar"/>
    <w:uiPriority w:val="11"/>
    <w:qFormat/>
    <w:rsid w:val="0065426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5426A"/>
    <w:rPr>
      <w:caps/>
      <w:color w:val="595959" w:themeColor="text1" w:themeTint="A6"/>
      <w:spacing w:val="10"/>
      <w:sz w:val="24"/>
      <w:szCs w:val="24"/>
    </w:rPr>
  </w:style>
  <w:style w:type="character" w:styleId="Strong">
    <w:name w:val="Strong"/>
    <w:uiPriority w:val="22"/>
    <w:qFormat/>
    <w:rsid w:val="0065426A"/>
    <w:rPr>
      <w:b/>
      <w:bCs/>
    </w:rPr>
  </w:style>
  <w:style w:type="character" w:styleId="Emphasis">
    <w:name w:val="Emphasis"/>
    <w:uiPriority w:val="20"/>
    <w:qFormat/>
    <w:rsid w:val="0065426A"/>
    <w:rPr>
      <w:caps/>
      <w:color w:val="243F60" w:themeColor="accent1" w:themeShade="7F"/>
      <w:spacing w:val="5"/>
    </w:rPr>
  </w:style>
  <w:style w:type="character" w:customStyle="1" w:styleId="NoSpacingChar">
    <w:name w:val="No Spacing Char"/>
    <w:basedOn w:val="DefaultParagraphFont"/>
    <w:link w:val="NoSpacing"/>
    <w:uiPriority w:val="1"/>
    <w:rsid w:val="0065426A"/>
    <w:rPr>
      <w:sz w:val="20"/>
      <w:szCs w:val="20"/>
    </w:rPr>
  </w:style>
  <w:style w:type="paragraph" w:styleId="Quote">
    <w:name w:val="Quote"/>
    <w:basedOn w:val="Normal"/>
    <w:next w:val="Normal"/>
    <w:link w:val="QuoteChar"/>
    <w:uiPriority w:val="29"/>
    <w:qFormat/>
    <w:rsid w:val="0065426A"/>
    <w:rPr>
      <w:i/>
      <w:iCs/>
    </w:rPr>
  </w:style>
  <w:style w:type="character" w:customStyle="1" w:styleId="QuoteChar">
    <w:name w:val="Quote Char"/>
    <w:basedOn w:val="DefaultParagraphFont"/>
    <w:link w:val="Quote"/>
    <w:uiPriority w:val="29"/>
    <w:rsid w:val="0065426A"/>
    <w:rPr>
      <w:i/>
      <w:iCs/>
      <w:sz w:val="20"/>
      <w:szCs w:val="20"/>
    </w:rPr>
  </w:style>
  <w:style w:type="paragraph" w:styleId="IntenseQuote">
    <w:name w:val="Intense Quote"/>
    <w:basedOn w:val="Normal"/>
    <w:next w:val="Normal"/>
    <w:link w:val="IntenseQuoteChar"/>
    <w:uiPriority w:val="30"/>
    <w:qFormat/>
    <w:rsid w:val="0065426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5426A"/>
    <w:rPr>
      <w:i/>
      <w:iCs/>
      <w:color w:val="4F81BD" w:themeColor="accent1"/>
      <w:sz w:val="20"/>
      <w:szCs w:val="20"/>
    </w:rPr>
  </w:style>
  <w:style w:type="character" w:styleId="SubtleEmphasis">
    <w:name w:val="Subtle Emphasis"/>
    <w:uiPriority w:val="19"/>
    <w:qFormat/>
    <w:rsid w:val="0065426A"/>
    <w:rPr>
      <w:i/>
      <w:iCs/>
      <w:color w:val="243F60" w:themeColor="accent1" w:themeShade="7F"/>
    </w:rPr>
  </w:style>
  <w:style w:type="character" w:styleId="IntenseEmphasis">
    <w:name w:val="Intense Emphasis"/>
    <w:uiPriority w:val="21"/>
    <w:qFormat/>
    <w:rsid w:val="0065426A"/>
    <w:rPr>
      <w:b/>
      <w:bCs/>
      <w:caps/>
      <w:color w:val="243F60" w:themeColor="accent1" w:themeShade="7F"/>
      <w:spacing w:val="10"/>
    </w:rPr>
  </w:style>
  <w:style w:type="character" w:styleId="SubtleReference">
    <w:name w:val="Subtle Reference"/>
    <w:uiPriority w:val="31"/>
    <w:qFormat/>
    <w:rsid w:val="0065426A"/>
    <w:rPr>
      <w:b/>
      <w:bCs/>
      <w:color w:val="4F81BD" w:themeColor="accent1"/>
    </w:rPr>
  </w:style>
  <w:style w:type="character" w:styleId="IntenseReference">
    <w:name w:val="Intense Reference"/>
    <w:uiPriority w:val="32"/>
    <w:qFormat/>
    <w:rsid w:val="0065426A"/>
    <w:rPr>
      <w:b/>
      <w:bCs/>
      <w:i/>
      <w:iCs/>
      <w:caps/>
      <w:color w:val="4F81BD" w:themeColor="accent1"/>
    </w:rPr>
  </w:style>
  <w:style w:type="character" w:styleId="BookTitle">
    <w:name w:val="Book Title"/>
    <w:uiPriority w:val="33"/>
    <w:qFormat/>
    <w:rsid w:val="0065426A"/>
    <w:rPr>
      <w:b/>
      <w:bCs/>
      <w:i/>
      <w:iCs/>
      <w:spacing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629">
      <w:bodyDiv w:val="1"/>
      <w:marLeft w:val="0"/>
      <w:marRight w:val="0"/>
      <w:marTop w:val="0"/>
      <w:marBottom w:val="0"/>
      <w:divBdr>
        <w:top w:val="none" w:sz="0" w:space="0" w:color="auto"/>
        <w:left w:val="none" w:sz="0" w:space="0" w:color="auto"/>
        <w:bottom w:val="none" w:sz="0" w:space="0" w:color="auto"/>
        <w:right w:val="none" w:sz="0" w:space="0" w:color="auto"/>
      </w:divBdr>
      <w:divsChild>
        <w:div w:id="836310548">
          <w:marLeft w:val="0"/>
          <w:marRight w:val="0"/>
          <w:marTop w:val="0"/>
          <w:marBottom w:val="0"/>
          <w:divBdr>
            <w:top w:val="none" w:sz="0" w:space="0" w:color="auto"/>
            <w:left w:val="none" w:sz="0" w:space="0" w:color="auto"/>
            <w:bottom w:val="none" w:sz="0" w:space="0" w:color="auto"/>
            <w:right w:val="none" w:sz="0" w:space="0" w:color="auto"/>
          </w:divBdr>
          <w:divsChild>
            <w:div w:id="339434697">
              <w:marLeft w:val="0"/>
              <w:marRight w:val="0"/>
              <w:marTop w:val="0"/>
              <w:marBottom w:val="0"/>
              <w:divBdr>
                <w:top w:val="none" w:sz="0" w:space="0" w:color="auto"/>
                <w:left w:val="none" w:sz="0" w:space="0" w:color="auto"/>
                <w:bottom w:val="none" w:sz="0" w:space="0" w:color="auto"/>
                <w:right w:val="none" w:sz="0" w:space="0" w:color="auto"/>
              </w:divBdr>
              <w:divsChild>
                <w:div w:id="1047610957">
                  <w:marLeft w:val="0"/>
                  <w:marRight w:val="0"/>
                  <w:marTop w:val="0"/>
                  <w:marBottom w:val="0"/>
                  <w:divBdr>
                    <w:top w:val="none" w:sz="0" w:space="0" w:color="auto"/>
                    <w:left w:val="none" w:sz="0" w:space="0" w:color="auto"/>
                    <w:bottom w:val="none" w:sz="0" w:space="0" w:color="auto"/>
                    <w:right w:val="none" w:sz="0" w:space="0" w:color="auto"/>
                  </w:divBdr>
                  <w:divsChild>
                    <w:div w:id="564486759">
                      <w:marLeft w:val="0"/>
                      <w:marRight w:val="0"/>
                      <w:marTop w:val="45"/>
                      <w:marBottom w:val="0"/>
                      <w:divBdr>
                        <w:top w:val="none" w:sz="0" w:space="0" w:color="auto"/>
                        <w:left w:val="none" w:sz="0" w:space="0" w:color="auto"/>
                        <w:bottom w:val="none" w:sz="0" w:space="0" w:color="auto"/>
                        <w:right w:val="none" w:sz="0" w:space="0" w:color="auto"/>
                      </w:divBdr>
                      <w:divsChild>
                        <w:div w:id="542599146">
                          <w:marLeft w:val="0"/>
                          <w:marRight w:val="0"/>
                          <w:marTop w:val="0"/>
                          <w:marBottom w:val="0"/>
                          <w:divBdr>
                            <w:top w:val="none" w:sz="0" w:space="0" w:color="auto"/>
                            <w:left w:val="none" w:sz="0" w:space="0" w:color="auto"/>
                            <w:bottom w:val="none" w:sz="0" w:space="0" w:color="auto"/>
                            <w:right w:val="none" w:sz="0" w:space="0" w:color="auto"/>
                          </w:divBdr>
                          <w:divsChild>
                            <w:div w:id="220092419">
                              <w:marLeft w:val="3960"/>
                              <w:marRight w:val="2070"/>
                              <w:marTop w:val="0"/>
                              <w:marBottom w:val="0"/>
                              <w:divBdr>
                                <w:top w:val="none" w:sz="0" w:space="0" w:color="auto"/>
                                <w:left w:val="none" w:sz="0" w:space="0" w:color="auto"/>
                                <w:bottom w:val="none" w:sz="0" w:space="0" w:color="auto"/>
                                <w:right w:val="none" w:sz="0" w:space="0" w:color="auto"/>
                              </w:divBdr>
                              <w:divsChild>
                                <w:div w:id="841049012">
                                  <w:marLeft w:val="0"/>
                                  <w:marRight w:val="0"/>
                                  <w:marTop w:val="0"/>
                                  <w:marBottom w:val="0"/>
                                  <w:divBdr>
                                    <w:top w:val="none" w:sz="0" w:space="0" w:color="auto"/>
                                    <w:left w:val="none" w:sz="0" w:space="0" w:color="auto"/>
                                    <w:bottom w:val="none" w:sz="0" w:space="0" w:color="auto"/>
                                    <w:right w:val="none" w:sz="0" w:space="0" w:color="auto"/>
                                  </w:divBdr>
                                  <w:divsChild>
                                    <w:div w:id="434981271">
                                      <w:marLeft w:val="0"/>
                                      <w:marRight w:val="0"/>
                                      <w:marTop w:val="0"/>
                                      <w:marBottom w:val="0"/>
                                      <w:divBdr>
                                        <w:top w:val="none" w:sz="0" w:space="0" w:color="auto"/>
                                        <w:left w:val="none" w:sz="0" w:space="0" w:color="auto"/>
                                        <w:bottom w:val="none" w:sz="0" w:space="0" w:color="auto"/>
                                        <w:right w:val="none" w:sz="0" w:space="0" w:color="auto"/>
                                      </w:divBdr>
                                      <w:divsChild>
                                        <w:div w:id="1294098666">
                                          <w:marLeft w:val="0"/>
                                          <w:marRight w:val="0"/>
                                          <w:marTop w:val="0"/>
                                          <w:marBottom w:val="0"/>
                                          <w:divBdr>
                                            <w:top w:val="none" w:sz="0" w:space="0" w:color="auto"/>
                                            <w:left w:val="none" w:sz="0" w:space="0" w:color="auto"/>
                                            <w:bottom w:val="none" w:sz="0" w:space="0" w:color="auto"/>
                                            <w:right w:val="none" w:sz="0" w:space="0" w:color="auto"/>
                                          </w:divBdr>
                                          <w:divsChild>
                                            <w:div w:id="1106775877">
                                              <w:marLeft w:val="0"/>
                                              <w:marRight w:val="0"/>
                                              <w:marTop w:val="90"/>
                                              <w:marBottom w:val="0"/>
                                              <w:divBdr>
                                                <w:top w:val="none" w:sz="0" w:space="0" w:color="auto"/>
                                                <w:left w:val="none" w:sz="0" w:space="0" w:color="auto"/>
                                                <w:bottom w:val="none" w:sz="0" w:space="0" w:color="auto"/>
                                                <w:right w:val="none" w:sz="0" w:space="0" w:color="auto"/>
                                              </w:divBdr>
                                              <w:divsChild>
                                                <w:div w:id="760682389">
                                                  <w:marLeft w:val="0"/>
                                                  <w:marRight w:val="0"/>
                                                  <w:marTop w:val="0"/>
                                                  <w:marBottom w:val="0"/>
                                                  <w:divBdr>
                                                    <w:top w:val="none" w:sz="0" w:space="0" w:color="auto"/>
                                                    <w:left w:val="none" w:sz="0" w:space="0" w:color="auto"/>
                                                    <w:bottom w:val="none" w:sz="0" w:space="0" w:color="auto"/>
                                                    <w:right w:val="none" w:sz="0" w:space="0" w:color="auto"/>
                                                  </w:divBdr>
                                                  <w:divsChild>
                                                    <w:div w:id="2134443720">
                                                      <w:marLeft w:val="0"/>
                                                      <w:marRight w:val="0"/>
                                                      <w:marTop w:val="0"/>
                                                      <w:marBottom w:val="0"/>
                                                      <w:divBdr>
                                                        <w:top w:val="none" w:sz="0" w:space="0" w:color="auto"/>
                                                        <w:left w:val="none" w:sz="0" w:space="0" w:color="auto"/>
                                                        <w:bottom w:val="none" w:sz="0" w:space="0" w:color="auto"/>
                                                        <w:right w:val="none" w:sz="0" w:space="0" w:color="auto"/>
                                                      </w:divBdr>
                                                      <w:divsChild>
                                                        <w:div w:id="459880018">
                                                          <w:marLeft w:val="0"/>
                                                          <w:marRight w:val="0"/>
                                                          <w:marTop w:val="0"/>
                                                          <w:marBottom w:val="390"/>
                                                          <w:divBdr>
                                                            <w:top w:val="none" w:sz="0" w:space="0" w:color="auto"/>
                                                            <w:left w:val="none" w:sz="0" w:space="0" w:color="auto"/>
                                                            <w:bottom w:val="none" w:sz="0" w:space="0" w:color="auto"/>
                                                            <w:right w:val="none" w:sz="0" w:space="0" w:color="auto"/>
                                                          </w:divBdr>
                                                          <w:divsChild>
                                                            <w:div w:id="379668986">
                                                              <w:marLeft w:val="0"/>
                                                              <w:marRight w:val="0"/>
                                                              <w:marTop w:val="0"/>
                                                              <w:marBottom w:val="0"/>
                                                              <w:divBdr>
                                                                <w:top w:val="none" w:sz="0" w:space="0" w:color="auto"/>
                                                                <w:left w:val="none" w:sz="0" w:space="0" w:color="auto"/>
                                                                <w:bottom w:val="none" w:sz="0" w:space="0" w:color="auto"/>
                                                                <w:right w:val="none" w:sz="0" w:space="0" w:color="auto"/>
                                                              </w:divBdr>
                                                              <w:divsChild>
                                                                <w:div w:id="1366901645">
                                                                  <w:marLeft w:val="0"/>
                                                                  <w:marRight w:val="0"/>
                                                                  <w:marTop w:val="0"/>
                                                                  <w:marBottom w:val="0"/>
                                                                  <w:divBdr>
                                                                    <w:top w:val="none" w:sz="0" w:space="0" w:color="auto"/>
                                                                    <w:left w:val="none" w:sz="0" w:space="0" w:color="auto"/>
                                                                    <w:bottom w:val="none" w:sz="0" w:space="0" w:color="auto"/>
                                                                    <w:right w:val="none" w:sz="0" w:space="0" w:color="auto"/>
                                                                  </w:divBdr>
                                                                  <w:divsChild>
                                                                    <w:div w:id="140773245">
                                                                      <w:marLeft w:val="0"/>
                                                                      <w:marRight w:val="0"/>
                                                                      <w:marTop w:val="0"/>
                                                                      <w:marBottom w:val="0"/>
                                                                      <w:divBdr>
                                                                        <w:top w:val="none" w:sz="0" w:space="0" w:color="auto"/>
                                                                        <w:left w:val="none" w:sz="0" w:space="0" w:color="auto"/>
                                                                        <w:bottom w:val="none" w:sz="0" w:space="0" w:color="auto"/>
                                                                        <w:right w:val="none" w:sz="0" w:space="0" w:color="auto"/>
                                                                      </w:divBdr>
                                                                      <w:divsChild>
                                                                        <w:div w:id="177238881">
                                                                          <w:marLeft w:val="0"/>
                                                                          <w:marRight w:val="0"/>
                                                                          <w:marTop w:val="0"/>
                                                                          <w:marBottom w:val="0"/>
                                                                          <w:divBdr>
                                                                            <w:top w:val="none" w:sz="0" w:space="0" w:color="auto"/>
                                                                            <w:left w:val="none" w:sz="0" w:space="0" w:color="auto"/>
                                                                            <w:bottom w:val="none" w:sz="0" w:space="0" w:color="auto"/>
                                                                            <w:right w:val="none" w:sz="0" w:space="0" w:color="auto"/>
                                                                          </w:divBdr>
                                                                          <w:divsChild>
                                                                            <w:div w:id="1898273035">
                                                                              <w:marLeft w:val="0"/>
                                                                              <w:marRight w:val="0"/>
                                                                              <w:marTop w:val="0"/>
                                                                              <w:marBottom w:val="0"/>
                                                                              <w:divBdr>
                                                                                <w:top w:val="none" w:sz="0" w:space="0" w:color="auto"/>
                                                                                <w:left w:val="none" w:sz="0" w:space="0" w:color="auto"/>
                                                                                <w:bottom w:val="none" w:sz="0" w:space="0" w:color="auto"/>
                                                                                <w:right w:val="none" w:sz="0" w:space="0" w:color="auto"/>
                                                                              </w:divBdr>
                                                                              <w:divsChild>
                                                                                <w:div w:id="21020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110">
      <w:bodyDiv w:val="1"/>
      <w:marLeft w:val="0"/>
      <w:marRight w:val="0"/>
      <w:marTop w:val="0"/>
      <w:marBottom w:val="0"/>
      <w:divBdr>
        <w:top w:val="none" w:sz="0" w:space="0" w:color="auto"/>
        <w:left w:val="none" w:sz="0" w:space="0" w:color="auto"/>
        <w:bottom w:val="none" w:sz="0" w:space="0" w:color="auto"/>
        <w:right w:val="none" w:sz="0" w:space="0" w:color="auto"/>
      </w:divBdr>
      <w:divsChild>
        <w:div w:id="1817263425">
          <w:marLeft w:val="0"/>
          <w:marRight w:val="0"/>
          <w:marTop w:val="0"/>
          <w:marBottom w:val="0"/>
          <w:divBdr>
            <w:top w:val="none" w:sz="0" w:space="0" w:color="auto"/>
            <w:left w:val="none" w:sz="0" w:space="0" w:color="auto"/>
            <w:bottom w:val="none" w:sz="0" w:space="0" w:color="auto"/>
            <w:right w:val="none" w:sz="0" w:space="0" w:color="auto"/>
          </w:divBdr>
          <w:divsChild>
            <w:div w:id="1416587808">
              <w:marLeft w:val="0"/>
              <w:marRight w:val="0"/>
              <w:marTop w:val="0"/>
              <w:marBottom w:val="0"/>
              <w:divBdr>
                <w:top w:val="none" w:sz="0" w:space="0" w:color="auto"/>
                <w:left w:val="none" w:sz="0" w:space="0" w:color="auto"/>
                <w:bottom w:val="none" w:sz="0" w:space="0" w:color="auto"/>
                <w:right w:val="none" w:sz="0" w:space="0" w:color="auto"/>
              </w:divBdr>
              <w:divsChild>
                <w:div w:id="763501816">
                  <w:marLeft w:val="0"/>
                  <w:marRight w:val="0"/>
                  <w:marTop w:val="0"/>
                  <w:marBottom w:val="0"/>
                  <w:divBdr>
                    <w:top w:val="none" w:sz="0" w:space="0" w:color="auto"/>
                    <w:left w:val="none" w:sz="0" w:space="0" w:color="auto"/>
                    <w:bottom w:val="none" w:sz="0" w:space="0" w:color="auto"/>
                    <w:right w:val="none" w:sz="0" w:space="0" w:color="auto"/>
                  </w:divBdr>
                  <w:divsChild>
                    <w:div w:id="1865828735">
                      <w:marLeft w:val="0"/>
                      <w:marRight w:val="0"/>
                      <w:marTop w:val="0"/>
                      <w:marBottom w:val="0"/>
                      <w:divBdr>
                        <w:top w:val="none" w:sz="0" w:space="0" w:color="auto"/>
                        <w:left w:val="none" w:sz="0" w:space="0" w:color="auto"/>
                        <w:bottom w:val="none" w:sz="0" w:space="0" w:color="auto"/>
                        <w:right w:val="none" w:sz="0" w:space="0" w:color="auto"/>
                      </w:divBdr>
                      <w:divsChild>
                        <w:div w:id="875242641">
                          <w:marLeft w:val="1"/>
                          <w:marRight w:val="1"/>
                          <w:marTop w:val="0"/>
                          <w:marBottom w:val="0"/>
                          <w:divBdr>
                            <w:top w:val="none" w:sz="0" w:space="0" w:color="auto"/>
                            <w:left w:val="none" w:sz="0" w:space="0" w:color="auto"/>
                            <w:bottom w:val="none" w:sz="0" w:space="0" w:color="auto"/>
                            <w:right w:val="none" w:sz="0" w:space="0" w:color="auto"/>
                          </w:divBdr>
                          <w:divsChild>
                            <w:div w:id="111097089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6386">
      <w:bodyDiv w:val="1"/>
      <w:marLeft w:val="0"/>
      <w:marRight w:val="0"/>
      <w:marTop w:val="0"/>
      <w:marBottom w:val="0"/>
      <w:divBdr>
        <w:top w:val="none" w:sz="0" w:space="0" w:color="auto"/>
        <w:left w:val="none" w:sz="0" w:space="0" w:color="auto"/>
        <w:bottom w:val="none" w:sz="0" w:space="0" w:color="auto"/>
        <w:right w:val="none" w:sz="0" w:space="0" w:color="auto"/>
      </w:divBdr>
      <w:divsChild>
        <w:div w:id="1739203036">
          <w:marLeft w:val="0"/>
          <w:marRight w:val="0"/>
          <w:marTop w:val="0"/>
          <w:marBottom w:val="0"/>
          <w:divBdr>
            <w:top w:val="none" w:sz="0" w:space="0" w:color="auto"/>
            <w:left w:val="none" w:sz="0" w:space="0" w:color="auto"/>
            <w:bottom w:val="none" w:sz="0" w:space="0" w:color="auto"/>
            <w:right w:val="none" w:sz="0" w:space="0" w:color="auto"/>
          </w:divBdr>
          <w:divsChild>
            <w:div w:id="237861656">
              <w:marLeft w:val="0"/>
              <w:marRight w:val="0"/>
              <w:marTop w:val="0"/>
              <w:marBottom w:val="0"/>
              <w:divBdr>
                <w:top w:val="none" w:sz="0" w:space="0" w:color="auto"/>
                <w:left w:val="none" w:sz="0" w:space="0" w:color="auto"/>
                <w:bottom w:val="none" w:sz="0" w:space="0" w:color="auto"/>
                <w:right w:val="none" w:sz="0" w:space="0" w:color="auto"/>
              </w:divBdr>
              <w:divsChild>
                <w:div w:id="1881629083">
                  <w:marLeft w:val="0"/>
                  <w:marRight w:val="0"/>
                  <w:marTop w:val="0"/>
                  <w:marBottom w:val="0"/>
                  <w:divBdr>
                    <w:top w:val="none" w:sz="0" w:space="0" w:color="auto"/>
                    <w:left w:val="none" w:sz="0" w:space="0" w:color="auto"/>
                    <w:bottom w:val="none" w:sz="0" w:space="0" w:color="auto"/>
                    <w:right w:val="none" w:sz="0" w:space="0" w:color="auto"/>
                  </w:divBdr>
                  <w:divsChild>
                    <w:div w:id="14712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10215">
      <w:bodyDiv w:val="1"/>
      <w:marLeft w:val="0"/>
      <w:marRight w:val="0"/>
      <w:marTop w:val="0"/>
      <w:marBottom w:val="0"/>
      <w:divBdr>
        <w:top w:val="none" w:sz="0" w:space="0" w:color="auto"/>
        <w:left w:val="none" w:sz="0" w:space="0" w:color="auto"/>
        <w:bottom w:val="none" w:sz="0" w:space="0" w:color="auto"/>
        <w:right w:val="none" w:sz="0" w:space="0" w:color="auto"/>
      </w:divBdr>
    </w:div>
    <w:div w:id="174804536">
      <w:bodyDiv w:val="1"/>
      <w:marLeft w:val="0"/>
      <w:marRight w:val="0"/>
      <w:marTop w:val="0"/>
      <w:marBottom w:val="0"/>
      <w:divBdr>
        <w:top w:val="none" w:sz="0" w:space="0" w:color="auto"/>
        <w:left w:val="none" w:sz="0" w:space="0" w:color="auto"/>
        <w:bottom w:val="none" w:sz="0" w:space="0" w:color="auto"/>
        <w:right w:val="none" w:sz="0" w:space="0" w:color="auto"/>
      </w:divBdr>
      <w:divsChild>
        <w:div w:id="609895906">
          <w:marLeft w:val="0"/>
          <w:marRight w:val="0"/>
          <w:marTop w:val="0"/>
          <w:marBottom w:val="0"/>
          <w:divBdr>
            <w:top w:val="none" w:sz="0" w:space="0" w:color="auto"/>
            <w:left w:val="none" w:sz="0" w:space="0" w:color="auto"/>
            <w:bottom w:val="none" w:sz="0" w:space="0" w:color="auto"/>
            <w:right w:val="none" w:sz="0" w:space="0" w:color="auto"/>
          </w:divBdr>
          <w:divsChild>
            <w:div w:id="1781995950">
              <w:marLeft w:val="0"/>
              <w:marRight w:val="0"/>
              <w:marTop w:val="0"/>
              <w:marBottom w:val="0"/>
              <w:divBdr>
                <w:top w:val="none" w:sz="0" w:space="0" w:color="auto"/>
                <w:left w:val="none" w:sz="0" w:space="0" w:color="auto"/>
                <w:bottom w:val="none" w:sz="0" w:space="0" w:color="auto"/>
                <w:right w:val="none" w:sz="0" w:space="0" w:color="auto"/>
              </w:divBdr>
            </w:div>
            <w:div w:id="688605375">
              <w:marLeft w:val="0"/>
              <w:marRight w:val="0"/>
              <w:marTop w:val="0"/>
              <w:marBottom w:val="0"/>
              <w:divBdr>
                <w:top w:val="none" w:sz="0" w:space="0" w:color="auto"/>
                <w:left w:val="none" w:sz="0" w:space="0" w:color="auto"/>
                <w:bottom w:val="none" w:sz="0" w:space="0" w:color="auto"/>
                <w:right w:val="none" w:sz="0" w:space="0" w:color="auto"/>
              </w:divBdr>
            </w:div>
            <w:div w:id="1454791374">
              <w:marLeft w:val="0"/>
              <w:marRight w:val="0"/>
              <w:marTop w:val="0"/>
              <w:marBottom w:val="0"/>
              <w:divBdr>
                <w:top w:val="none" w:sz="0" w:space="0" w:color="auto"/>
                <w:left w:val="none" w:sz="0" w:space="0" w:color="auto"/>
                <w:bottom w:val="none" w:sz="0" w:space="0" w:color="auto"/>
                <w:right w:val="none" w:sz="0" w:space="0" w:color="auto"/>
              </w:divBdr>
              <w:divsChild>
                <w:div w:id="1446970430">
                  <w:marLeft w:val="0"/>
                  <w:marRight w:val="0"/>
                  <w:marTop w:val="0"/>
                  <w:marBottom w:val="0"/>
                  <w:divBdr>
                    <w:top w:val="none" w:sz="0" w:space="0" w:color="auto"/>
                    <w:left w:val="none" w:sz="0" w:space="0" w:color="auto"/>
                    <w:bottom w:val="none" w:sz="0" w:space="0" w:color="auto"/>
                    <w:right w:val="none" w:sz="0" w:space="0" w:color="auto"/>
                  </w:divBdr>
                </w:div>
                <w:div w:id="10659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140">
      <w:bodyDiv w:val="1"/>
      <w:marLeft w:val="0"/>
      <w:marRight w:val="0"/>
      <w:marTop w:val="0"/>
      <w:marBottom w:val="0"/>
      <w:divBdr>
        <w:top w:val="none" w:sz="0" w:space="0" w:color="auto"/>
        <w:left w:val="none" w:sz="0" w:space="0" w:color="auto"/>
        <w:bottom w:val="none" w:sz="0" w:space="0" w:color="auto"/>
        <w:right w:val="none" w:sz="0" w:space="0" w:color="auto"/>
      </w:divBdr>
      <w:divsChild>
        <w:div w:id="2072458334">
          <w:marLeft w:val="0"/>
          <w:marRight w:val="0"/>
          <w:marTop w:val="0"/>
          <w:marBottom w:val="0"/>
          <w:divBdr>
            <w:top w:val="none" w:sz="0" w:space="0" w:color="auto"/>
            <w:left w:val="none" w:sz="0" w:space="0" w:color="auto"/>
            <w:bottom w:val="none" w:sz="0" w:space="0" w:color="auto"/>
            <w:right w:val="none" w:sz="0" w:space="0" w:color="auto"/>
          </w:divBdr>
          <w:divsChild>
            <w:div w:id="1495098995">
              <w:marLeft w:val="0"/>
              <w:marRight w:val="0"/>
              <w:marTop w:val="0"/>
              <w:marBottom w:val="0"/>
              <w:divBdr>
                <w:top w:val="none" w:sz="0" w:space="0" w:color="auto"/>
                <w:left w:val="none" w:sz="0" w:space="0" w:color="auto"/>
                <w:bottom w:val="none" w:sz="0" w:space="0" w:color="auto"/>
                <w:right w:val="none" w:sz="0" w:space="0" w:color="auto"/>
              </w:divBdr>
              <w:divsChild>
                <w:div w:id="1558198992">
                  <w:marLeft w:val="0"/>
                  <w:marRight w:val="0"/>
                  <w:marTop w:val="0"/>
                  <w:marBottom w:val="0"/>
                  <w:divBdr>
                    <w:top w:val="none" w:sz="0" w:space="0" w:color="auto"/>
                    <w:left w:val="none" w:sz="0" w:space="0" w:color="auto"/>
                    <w:bottom w:val="none" w:sz="0" w:space="0" w:color="auto"/>
                    <w:right w:val="none" w:sz="0" w:space="0" w:color="auto"/>
                  </w:divBdr>
                  <w:divsChild>
                    <w:div w:id="977686686">
                      <w:marLeft w:val="0"/>
                      <w:marRight w:val="0"/>
                      <w:marTop w:val="0"/>
                      <w:marBottom w:val="0"/>
                      <w:divBdr>
                        <w:top w:val="none" w:sz="0" w:space="0" w:color="auto"/>
                        <w:left w:val="none" w:sz="0" w:space="0" w:color="auto"/>
                        <w:bottom w:val="none" w:sz="0" w:space="0" w:color="auto"/>
                        <w:right w:val="none" w:sz="0" w:space="0" w:color="auto"/>
                      </w:divBdr>
                      <w:divsChild>
                        <w:div w:id="607397128">
                          <w:marLeft w:val="0"/>
                          <w:marRight w:val="0"/>
                          <w:marTop w:val="0"/>
                          <w:marBottom w:val="0"/>
                          <w:divBdr>
                            <w:top w:val="none" w:sz="0" w:space="0" w:color="auto"/>
                            <w:left w:val="none" w:sz="0" w:space="0" w:color="auto"/>
                            <w:bottom w:val="none" w:sz="0" w:space="0" w:color="auto"/>
                            <w:right w:val="none" w:sz="0" w:space="0" w:color="auto"/>
                          </w:divBdr>
                          <w:divsChild>
                            <w:div w:id="4623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34281">
      <w:bodyDiv w:val="1"/>
      <w:marLeft w:val="0"/>
      <w:marRight w:val="0"/>
      <w:marTop w:val="0"/>
      <w:marBottom w:val="0"/>
      <w:divBdr>
        <w:top w:val="none" w:sz="0" w:space="0" w:color="auto"/>
        <w:left w:val="none" w:sz="0" w:space="0" w:color="auto"/>
        <w:bottom w:val="none" w:sz="0" w:space="0" w:color="auto"/>
        <w:right w:val="none" w:sz="0" w:space="0" w:color="auto"/>
      </w:divBdr>
    </w:div>
    <w:div w:id="381027668">
      <w:bodyDiv w:val="1"/>
      <w:marLeft w:val="0"/>
      <w:marRight w:val="0"/>
      <w:marTop w:val="0"/>
      <w:marBottom w:val="0"/>
      <w:divBdr>
        <w:top w:val="none" w:sz="0" w:space="0" w:color="auto"/>
        <w:left w:val="none" w:sz="0" w:space="0" w:color="auto"/>
        <w:bottom w:val="none" w:sz="0" w:space="0" w:color="auto"/>
        <w:right w:val="none" w:sz="0" w:space="0" w:color="auto"/>
      </w:divBdr>
    </w:div>
    <w:div w:id="520827011">
      <w:bodyDiv w:val="1"/>
      <w:marLeft w:val="0"/>
      <w:marRight w:val="0"/>
      <w:marTop w:val="0"/>
      <w:marBottom w:val="0"/>
      <w:divBdr>
        <w:top w:val="none" w:sz="0" w:space="0" w:color="auto"/>
        <w:left w:val="none" w:sz="0" w:space="0" w:color="auto"/>
        <w:bottom w:val="none" w:sz="0" w:space="0" w:color="auto"/>
        <w:right w:val="none" w:sz="0" w:space="0" w:color="auto"/>
      </w:divBdr>
      <w:divsChild>
        <w:div w:id="1661229236">
          <w:marLeft w:val="0"/>
          <w:marRight w:val="0"/>
          <w:marTop w:val="0"/>
          <w:marBottom w:val="0"/>
          <w:divBdr>
            <w:top w:val="none" w:sz="0" w:space="0" w:color="auto"/>
            <w:left w:val="none" w:sz="0" w:space="0" w:color="auto"/>
            <w:bottom w:val="none" w:sz="0" w:space="0" w:color="auto"/>
            <w:right w:val="none" w:sz="0" w:space="0" w:color="auto"/>
          </w:divBdr>
          <w:divsChild>
            <w:div w:id="2010331309">
              <w:marLeft w:val="0"/>
              <w:marRight w:val="0"/>
              <w:marTop w:val="0"/>
              <w:marBottom w:val="0"/>
              <w:divBdr>
                <w:top w:val="none" w:sz="0" w:space="0" w:color="auto"/>
                <w:left w:val="none" w:sz="0" w:space="0" w:color="auto"/>
                <w:bottom w:val="none" w:sz="0" w:space="0" w:color="auto"/>
                <w:right w:val="none" w:sz="0" w:space="0" w:color="auto"/>
              </w:divBdr>
              <w:divsChild>
                <w:div w:id="766578802">
                  <w:marLeft w:val="0"/>
                  <w:marRight w:val="0"/>
                  <w:marTop w:val="0"/>
                  <w:marBottom w:val="0"/>
                  <w:divBdr>
                    <w:top w:val="none" w:sz="0" w:space="0" w:color="auto"/>
                    <w:left w:val="none" w:sz="0" w:space="0" w:color="auto"/>
                    <w:bottom w:val="none" w:sz="0" w:space="0" w:color="auto"/>
                    <w:right w:val="none" w:sz="0" w:space="0" w:color="auto"/>
                  </w:divBdr>
                  <w:divsChild>
                    <w:div w:id="12747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3435">
      <w:bodyDiv w:val="1"/>
      <w:marLeft w:val="0"/>
      <w:marRight w:val="0"/>
      <w:marTop w:val="0"/>
      <w:marBottom w:val="0"/>
      <w:divBdr>
        <w:top w:val="none" w:sz="0" w:space="0" w:color="auto"/>
        <w:left w:val="none" w:sz="0" w:space="0" w:color="auto"/>
        <w:bottom w:val="none" w:sz="0" w:space="0" w:color="auto"/>
        <w:right w:val="none" w:sz="0" w:space="0" w:color="auto"/>
      </w:divBdr>
      <w:divsChild>
        <w:div w:id="380830291">
          <w:marLeft w:val="0"/>
          <w:marRight w:val="0"/>
          <w:marTop w:val="540"/>
          <w:marBottom w:val="0"/>
          <w:divBdr>
            <w:top w:val="none" w:sz="0" w:space="0" w:color="auto"/>
            <w:left w:val="none" w:sz="0" w:space="0" w:color="auto"/>
            <w:bottom w:val="none" w:sz="0" w:space="0" w:color="auto"/>
            <w:right w:val="none" w:sz="0" w:space="0" w:color="auto"/>
          </w:divBdr>
          <w:divsChild>
            <w:div w:id="789787192">
              <w:marLeft w:val="0"/>
              <w:marRight w:val="0"/>
              <w:marTop w:val="0"/>
              <w:marBottom w:val="0"/>
              <w:divBdr>
                <w:top w:val="none" w:sz="0" w:space="0" w:color="auto"/>
                <w:left w:val="none" w:sz="0" w:space="0" w:color="auto"/>
                <w:bottom w:val="none" w:sz="0" w:space="0" w:color="auto"/>
                <w:right w:val="none" w:sz="0" w:space="0" w:color="auto"/>
              </w:divBdr>
              <w:divsChild>
                <w:div w:id="1113210956">
                  <w:marLeft w:val="0"/>
                  <w:marRight w:val="0"/>
                  <w:marTop w:val="0"/>
                  <w:marBottom w:val="0"/>
                  <w:divBdr>
                    <w:top w:val="none" w:sz="0" w:space="0" w:color="auto"/>
                    <w:left w:val="none" w:sz="0" w:space="0" w:color="auto"/>
                    <w:bottom w:val="none" w:sz="0" w:space="0" w:color="auto"/>
                    <w:right w:val="none" w:sz="0" w:space="0" w:color="auto"/>
                  </w:divBdr>
                  <w:divsChild>
                    <w:div w:id="393624535">
                      <w:marLeft w:val="0"/>
                      <w:marRight w:val="0"/>
                      <w:marTop w:val="0"/>
                      <w:marBottom w:val="0"/>
                      <w:divBdr>
                        <w:top w:val="none" w:sz="0" w:space="0" w:color="auto"/>
                        <w:left w:val="none" w:sz="0" w:space="0" w:color="auto"/>
                        <w:bottom w:val="none" w:sz="0" w:space="0" w:color="auto"/>
                        <w:right w:val="none" w:sz="0" w:space="0" w:color="auto"/>
                      </w:divBdr>
                      <w:divsChild>
                        <w:div w:id="2575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449020">
      <w:bodyDiv w:val="1"/>
      <w:marLeft w:val="0"/>
      <w:marRight w:val="0"/>
      <w:marTop w:val="0"/>
      <w:marBottom w:val="0"/>
      <w:divBdr>
        <w:top w:val="none" w:sz="0" w:space="0" w:color="auto"/>
        <w:left w:val="none" w:sz="0" w:space="0" w:color="auto"/>
        <w:bottom w:val="none" w:sz="0" w:space="0" w:color="auto"/>
        <w:right w:val="none" w:sz="0" w:space="0" w:color="auto"/>
      </w:divBdr>
      <w:divsChild>
        <w:div w:id="165366363">
          <w:marLeft w:val="0"/>
          <w:marRight w:val="0"/>
          <w:marTop w:val="100"/>
          <w:marBottom w:val="100"/>
          <w:divBdr>
            <w:top w:val="none" w:sz="0" w:space="0" w:color="auto"/>
            <w:left w:val="none" w:sz="0" w:space="0" w:color="auto"/>
            <w:bottom w:val="none" w:sz="0" w:space="0" w:color="auto"/>
            <w:right w:val="none" w:sz="0" w:space="0" w:color="auto"/>
          </w:divBdr>
          <w:divsChild>
            <w:div w:id="1459838569">
              <w:marLeft w:val="0"/>
              <w:marRight w:val="0"/>
              <w:marTop w:val="0"/>
              <w:marBottom w:val="0"/>
              <w:divBdr>
                <w:top w:val="none" w:sz="0" w:space="0" w:color="auto"/>
                <w:left w:val="none" w:sz="0" w:space="0" w:color="auto"/>
                <w:bottom w:val="none" w:sz="0" w:space="0" w:color="auto"/>
                <w:right w:val="none" w:sz="0" w:space="0" w:color="auto"/>
              </w:divBdr>
              <w:divsChild>
                <w:div w:id="1666787737">
                  <w:marLeft w:val="0"/>
                  <w:marRight w:val="0"/>
                  <w:marTop w:val="0"/>
                  <w:marBottom w:val="0"/>
                  <w:divBdr>
                    <w:top w:val="none" w:sz="0" w:space="0" w:color="auto"/>
                    <w:left w:val="none" w:sz="0" w:space="0" w:color="auto"/>
                    <w:bottom w:val="none" w:sz="0" w:space="0" w:color="auto"/>
                    <w:right w:val="none" w:sz="0" w:space="0" w:color="auto"/>
                  </w:divBdr>
                  <w:divsChild>
                    <w:div w:id="1242176073">
                      <w:marLeft w:val="0"/>
                      <w:marRight w:val="0"/>
                      <w:marTop w:val="0"/>
                      <w:marBottom w:val="0"/>
                      <w:divBdr>
                        <w:top w:val="none" w:sz="0" w:space="0" w:color="auto"/>
                        <w:left w:val="none" w:sz="0" w:space="0" w:color="auto"/>
                        <w:bottom w:val="none" w:sz="0" w:space="0" w:color="auto"/>
                        <w:right w:val="none" w:sz="0" w:space="0" w:color="auto"/>
                      </w:divBdr>
                      <w:divsChild>
                        <w:div w:id="1742823055">
                          <w:marLeft w:val="0"/>
                          <w:marRight w:val="0"/>
                          <w:marTop w:val="0"/>
                          <w:marBottom w:val="0"/>
                          <w:divBdr>
                            <w:top w:val="none" w:sz="0" w:space="0" w:color="auto"/>
                            <w:left w:val="none" w:sz="0" w:space="0" w:color="auto"/>
                            <w:bottom w:val="none" w:sz="0" w:space="0" w:color="auto"/>
                            <w:right w:val="none" w:sz="0" w:space="0" w:color="auto"/>
                          </w:divBdr>
                          <w:divsChild>
                            <w:div w:id="279066901">
                              <w:marLeft w:val="0"/>
                              <w:marRight w:val="0"/>
                              <w:marTop w:val="0"/>
                              <w:marBottom w:val="0"/>
                              <w:divBdr>
                                <w:top w:val="none" w:sz="0" w:space="0" w:color="auto"/>
                                <w:left w:val="none" w:sz="0" w:space="0" w:color="auto"/>
                                <w:bottom w:val="none" w:sz="0" w:space="0" w:color="auto"/>
                                <w:right w:val="none" w:sz="0" w:space="0" w:color="auto"/>
                              </w:divBdr>
                              <w:divsChild>
                                <w:div w:id="606234415">
                                  <w:marLeft w:val="0"/>
                                  <w:marRight w:val="0"/>
                                  <w:marTop w:val="0"/>
                                  <w:marBottom w:val="0"/>
                                  <w:divBdr>
                                    <w:top w:val="none" w:sz="0" w:space="0" w:color="auto"/>
                                    <w:left w:val="none" w:sz="0" w:space="0" w:color="auto"/>
                                    <w:bottom w:val="none" w:sz="0" w:space="0" w:color="auto"/>
                                    <w:right w:val="none" w:sz="0" w:space="0" w:color="auto"/>
                                  </w:divBdr>
                                  <w:divsChild>
                                    <w:div w:id="1743020016">
                                      <w:marLeft w:val="0"/>
                                      <w:marRight w:val="0"/>
                                      <w:marTop w:val="0"/>
                                      <w:marBottom w:val="0"/>
                                      <w:divBdr>
                                        <w:top w:val="none" w:sz="0" w:space="0" w:color="auto"/>
                                        <w:left w:val="none" w:sz="0" w:space="0" w:color="auto"/>
                                        <w:bottom w:val="none" w:sz="0" w:space="0" w:color="auto"/>
                                        <w:right w:val="none" w:sz="0" w:space="0" w:color="auto"/>
                                      </w:divBdr>
                                    </w:div>
                                    <w:div w:id="487476795">
                                      <w:marLeft w:val="0"/>
                                      <w:marRight w:val="0"/>
                                      <w:marTop w:val="0"/>
                                      <w:marBottom w:val="0"/>
                                      <w:divBdr>
                                        <w:top w:val="none" w:sz="0" w:space="0" w:color="auto"/>
                                        <w:left w:val="none" w:sz="0" w:space="0" w:color="auto"/>
                                        <w:bottom w:val="none" w:sz="0" w:space="0" w:color="auto"/>
                                        <w:right w:val="none" w:sz="0" w:space="0" w:color="auto"/>
                                      </w:divBdr>
                                    </w:div>
                                    <w:div w:id="12800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056874">
      <w:bodyDiv w:val="1"/>
      <w:marLeft w:val="0"/>
      <w:marRight w:val="0"/>
      <w:marTop w:val="0"/>
      <w:marBottom w:val="0"/>
      <w:divBdr>
        <w:top w:val="none" w:sz="0" w:space="0" w:color="auto"/>
        <w:left w:val="none" w:sz="0" w:space="0" w:color="auto"/>
        <w:bottom w:val="none" w:sz="0" w:space="0" w:color="auto"/>
        <w:right w:val="none" w:sz="0" w:space="0" w:color="auto"/>
      </w:divBdr>
      <w:divsChild>
        <w:div w:id="184755014">
          <w:marLeft w:val="0"/>
          <w:marRight w:val="0"/>
          <w:marTop w:val="0"/>
          <w:marBottom w:val="0"/>
          <w:divBdr>
            <w:top w:val="none" w:sz="0" w:space="0" w:color="auto"/>
            <w:left w:val="none" w:sz="0" w:space="0" w:color="auto"/>
            <w:bottom w:val="none" w:sz="0" w:space="0" w:color="auto"/>
            <w:right w:val="none" w:sz="0" w:space="0" w:color="auto"/>
          </w:divBdr>
        </w:div>
        <w:div w:id="1493107403">
          <w:marLeft w:val="336"/>
          <w:marRight w:val="0"/>
          <w:marTop w:val="120"/>
          <w:marBottom w:val="312"/>
          <w:divBdr>
            <w:top w:val="none" w:sz="0" w:space="0" w:color="auto"/>
            <w:left w:val="none" w:sz="0" w:space="0" w:color="auto"/>
            <w:bottom w:val="none" w:sz="0" w:space="0" w:color="auto"/>
            <w:right w:val="none" w:sz="0" w:space="0" w:color="auto"/>
          </w:divBdr>
          <w:divsChild>
            <w:div w:id="14886679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31723471">
      <w:bodyDiv w:val="1"/>
      <w:marLeft w:val="0"/>
      <w:marRight w:val="0"/>
      <w:marTop w:val="0"/>
      <w:marBottom w:val="0"/>
      <w:divBdr>
        <w:top w:val="none" w:sz="0" w:space="0" w:color="auto"/>
        <w:left w:val="none" w:sz="0" w:space="0" w:color="auto"/>
        <w:bottom w:val="none" w:sz="0" w:space="0" w:color="auto"/>
        <w:right w:val="none" w:sz="0" w:space="0" w:color="auto"/>
      </w:divBdr>
      <w:divsChild>
        <w:div w:id="47731552">
          <w:marLeft w:val="0"/>
          <w:marRight w:val="0"/>
          <w:marTop w:val="0"/>
          <w:marBottom w:val="0"/>
          <w:divBdr>
            <w:top w:val="none" w:sz="0" w:space="0" w:color="auto"/>
            <w:left w:val="none" w:sz="0" w:space="0" w:color="auto"/>
            <w:bottom w:val="none" w:sz="0" w:space="0" w:color="auto"/>
            <w:right w:val="none" w:sz="0" w:space="0" w:color="auto"/>
          </w:divBdr>
          <w:divsChild>
            <w:div w:id="1827892665">
              <w:marLeft w:val="0"/>
              <w:marRight w:val="0"/>
              <w:marTop w:val="0"/>
              <w:marBottom w:val="0"/>
              <w:divBdr>
                <w:top w:val="none" w:sz="0" w:space="0" w:color="auto"/>
                <w:left w:val="none" w:sz="0" w:space="0" w:color="auto"/>
                <w:bottom w:val="none" w:sz="0" w:space="0" w:color="auto"/>
                <w:right w:val="none" w:sz="0" w:space="0" w:color="auto"/>
              </w:divBdr>
              <w:divsChild>
                <w:div w:id="1853179475">
                  <w:marLeft w:val="0"/>
                  <w:marRight w:val="0"/>
                  <w:marTop w:val="0"/>
                  <w:marBottom w:val="0"/>
                  <w:divBdr>
                    <w:top w:val="none" w:sz="0" w:space="0" w:color="auto"/>
                    <w:left w:val="none" w:sz="0" w:space="0" w:color="auto"/>
                    <w:bottom w:val="none" w:sz="0" w:space="0" w:color="auto"/>
                    <w:right w:val="none" w:sz="0" w:space="0" w:color="auto"/>
                  </w:divBdr>
                  <w:divsChild>
                    <w:div w:id="1284655118">
                      <w:marLeft w:val="0"/>
                      <w:marRight w:val="0"/>
                      <w:marTop w:val="45"/>
                      <w:marBottom w:val="0"/>
                      <w:divBdr>
                        <w:top w:val="none" w:sz="0" w:space="0" w:color="auto"/>
                        <w:left w:val="none" w:sz="0" w:space="0" w:color="auto"/>
                        <w:bottom w:val="none" w:sz="0" w:space="0" w:color="auto"/>
                        <w:right w:val="none" w:sz="0" w:space="0" w:color="auto"/>
                      </w:divBdr>
                      <w:divsChild>
                        <w:div w:id="1631858393">
                          <w:marLeft w:val="0"/>
                          <w:marRight w:val="0"/>
                          <w:marTop w:val="0"/>
                          <w:marBottom w:val="0"/>
                          <w:divBdr>
                            <w:top w:val="none" w:sz="0" w:space="0" w:color="auto"/>
                            <w:left w:val="none" w:sz="0" w:space="0" w:color="auto"/>
                            <w:bottom w:val="none" w:sz="0" w:space="0" w:color="auto"/>
                            <w:right w:val="none" w:sz="0" w:space="0" w:color="auto"/>
                          </w:divBdr>
                          <w:divsChild>
                            <w:div w:id="930964589">
                              <w:marLeft w:val="3960"/>
                              <w:marRight w:val="2070"/>
                              <w:marTop w:val="0"/>
                              <w:marBottom w:val="0"/>
                              <w:divBdr>
                                <w:top w:val="none" w:sz="0" w:space="0" w:color="auto"/>
                                <w:left w:val="none" w:sz="0" w:space="0" w:color="auto"/>
                                <w:bottom w:val="none" w:sz="0" w:space="0" w:color="auto"/>
                                <w:right w:val="none" w:sz="0" w:space="0" w:color="auto"/>
                              </w:divBdr>
                              <w:divsChild>
                                <w:div w:id="275068683">
                                  <w:marLeft w:val="0"/>
                                  <w:marRight w:val="0"/>
                                  <w:marTop w:val="0"/>
                                  <w:marBottom w:val="0"/>
                                  <w:divBdr>
                                    <w:top w:val="none" w:sz="0" w:space="0" w:color="auto"/>
                                    <w:left w:val="none" w:sz="0" w:space="0" w:color="auto"/>
                                    <w:bottom w:val="none" w:sz="0" w:space="0" w:color="auto"/>
                                    <w:right w:val="none" w:sz="0" w:space="0" w:color="auto"/>
                                  </w:divBdr>
                                  <w:divsChild>
                                    <w:div w:id="715475076">
                                      <w:marLeft w:val="0"/>
                                      <w:marRight w:val="0"/>
                                      <w:marTop w:val="0"/>
                                      <w:marBottom w:val="0"/>
                                      <w:divBdr>
                                        <w:top w:val="none" w:sz="0" w:space="0" w:color="auto"/>
                                        <w:left w:val="none" w:sz="0" w:space="0" w:color="auto"/>
                                        <w:bottom w:val="none" w:sz="0" w:space="0" w:color="auto"/>
                                        <w:right w:val="none" w:sz="0" w:space="0" w:color="auto"/>
                                      </w:divBdr>
                                      <w:divsChild>
                                        <w:div w:id="723260885">
                                          <w:marLeft w:val="0"/>
                                          <w:marRight w:val="0"/>
                                          <w:marTop w:val="0"/>
                                          <w:marBottom w:val="0"/>
                                          <w:divBdr>
                                            <w:top w:val="none" w:sz="0" w:space="0" w:color="auto"/>
                                            <w:left w:val="none" w:sz="0" w:space="0" w:color="auto"/>
                                            <w:bottom w:val="none" w:sz="0" w:space="0" w:color="auto"/>
                                            <w:right w:val="none" w:sz="0" w:space="0" w:color="auto"/>
                                          </w:divBdr>
                                          <w:divsChild>
                                            <w:div w:id="786703977">
                                              <w:marLeft w:val="0"/>
                                              <w:marRight w:val="0"/>
                                              <w:marTop w:val="90"/>
                                              <w:marBottom w:val="0"/>
                                              <w:divBdr>
                                                <w:top w:val="none" w:sz="0" w:space="0" w:color="auto"/>
                                                <w:left w:val="none" w:sz="0" w:space="0" w:color="auto"/>
                                                <w:bottom w:val="none" w:sz="0" w:space="0" w:color="auto"/>
                                                <w:right w:val="none" w:sz="0" w:space="0" w:color="auto"/>
                                              </w:divBdr>
                                              <w:divsChild>
                                                <w:div w:id="1552036689">
                                                  <w:marLeft w:val="0"/>
                                                  <w:marRight w:val="0"/>
                                                  <w:marTop w:val="0"/>
                                                  <w:marBottom w:val="0"/>
                                                  <w:divBdr>
                                                    <w:top w:val="none" w:sz="0" w:space="0" w:color="auto"/>
                                                    <w:left w:val="none" w:sz="0" w:space="0" w:color="auto"/>
                                                    <w:bottom w:val="none" w:sz="0" w:space="0" w:color="auto"/>
                                                    <w:right w:val="none" w:sz="0" w:space="0" w:color="auto"/>
                                                  </w:divBdr>
                                                  <w:divsChild>
                                                    <w:div w:id="1834560531">
                                                      <w:marLeft w:val="0"/>
                                                      <w:marRight w:val="0"/>
                                                      <w:marTop w:val="0"/>
                                                      <w:marBottom w:val="0"/>
                                                      <w:divBdr>
                                                        <w:top w:val="none" w:sz="0" w:space="0" w:color="auto"/>
                                                        <w:left w:val="none" w:sz="0" w:space="0" w:color="auto"/>
                                                        <w:bottom w:val="none" w:sz="0" w:space="0" w:color="auto"/>
                                                        <w:right w:val="none" w:sz="0" w:space="0" w:color="auto"/>
                                                      </w:divBdr>
                                                      <w:divsChild>
                                                        <w:div w:id="1382050689">
                                                          <w:marLeft w:val="0"/>
                                                          <w:marRight w:val="0"/>
                                                          <w:marTop w:val="0"/>
                                                          <w:marBottom w:val="390"/>
                                                          <w:divBdr>
                                                            <w:top w:val="none" w:sz="0" w:space="0" w:color="auto"/>
                                                            <w:left w:val="none" w:sz="0" w:space="0" w:color="auto"/>
                                                            <w:bottom w:val="none" w:sz="0" w:space="0" w:color="auto"/>
                                                            <w:right w:val="none" w:sz="0" w:space="0" w:color="auto"/>
                                                          </w:divBdr>
                                                          <w:divsChild>
                                                            <w:div w:id="455567306">
                                                              <w:marLeft w:val="0"/>
                                                              <w:marRight w:val="0"/>
                                                              <w:marTop w:val="0"/>
                                                              <w:marBottom w:val="0"/>
                                                              <w:divBdr>
                                                                <w:top w:val="none" w:sz="0" w:space="0" w:color="auto"/>
                                                                <w:left w:val="none" w:sz="0" w:space="0" w:color="auto"/>
                                                                <w:bottom w:val="none" w:sz="0" w:space="0" w:color="auto"/>
                                                                <w:right w:val="none" w:sz="0" w:space="0" w:color="auto"/>
                                                              </w:divBdr>
                                                              <w:divsChild>
                                                                <w:div w:id="1025598782">
                                                                  <w:marLeft w:val="0"/>
                                                                  <w:marRight w:val="0"/>
                                                                  <w:marTop w:val="0"/>
                                                                  <w:marBottom w:val="0"/>
                                                                  <w:divBdr>
                                                                    <w:top w:val="none" w:sz="0" w:space="0" w:color="auto"/>
                                                                    <w:left w:val="none" w:sz="0" w:space="0" w:color="auto"/>
                                                                    <w:bottom w:val="none" w:sz="0" w:space="0" w:color="auto"/>
                                                                    <w:right w:val="none" w:sz="0" w:space="0" w:color="auto"/>
                                                                  </w:divBdr>
                                                                  <w:divsChild>
                                                                    <w:div w:id="1470659968">
                                                                      <w:marLeft w:val="0"/>
                                                                      <w:marRight w:val="0"/>
                                                                      <w:marTop w:val="0"/>
                                                                      <w:marBottom w:val="0"/>
                                                                      <w:divBdr>
                                                                        <w:top w:val="none" w:sz="0" w:space="0" w:color="auto"/>
                                                                        <w:left w:val="none" w:sz="0" w:space="0" w:color="auto"/>
                                                                        <w:bottom w:val="none" w:sz="0" w:space="0" w:color="auto"/>
                                                                        <w:right w:val="none" w:sz="0" w:space="0" w:color="auto"/>
                                                                      </w:divBdr>
                                                                      <w:divsChild>
                                                                        <w:div w:id="1104418052">
                                                                          <w:marLeft w:val="0"/>
                                                                          <w:marRight w:val="0"/>
                                                                          <w:marTop w:val="0"/>
                                                                          <w:marBottom w:val="0"/>
                                                                          <w:divBdr>
                                                                            <w:top w:val="none" w:sz="0" w:space="0" w:color="auto"/>
                                                                            <w:left w:val="none" w:sz="0" w:space="0" w:color="auto"/>
                                                                            <w:bottom w:val="none" w:sz="0" w:space="0" w:color="auto"/>
                                                                            <w:right w:val="none" w:sz="0" w:space="0" w:color="auto"/>
                                                                          </w:divBdr>
                                                                          <w:divsChild>
                                                                            <w:div w:id="1089892008">
                                                                              <w:marLeft w:val="0"/>
                                                                              <w:marRight w:val="0"/>
                                                                              <w:marTop w:val="0"/>
                                                                              <w:marBottom w:val="0"/>
                                                                              <w:divBdr>
                                                                                <w:top w:val="none" w:sz="0" w:space="0" w:color="auto"/>
                                                                                <w:left w:val="none" w:sz="0" w:space="0" w:color="auto"/>
                                                                                <w:bottom w:val="none" w:sz="0" w:space="0" w:color="auto"/>
                                                                                <w:right w:val="none" w:sz="0" w:space="0" w:color="auto"/>
                                                                              </w:divBdr>
                                                                              <w:divsChild>
                                                                                <w:div w:id="18249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556982">
      <w:bodyDiv w:val="1"/>
      <w:marLeft w:val="0"/>
      <w:marRight w:val="0"/>
      <w:marTop w:val="0"/>
      <w:marBottom w:val="0"/>
      <w:divBdr>
        <w:top w:val="none" w:sz="0" w:space="0" w:color="auto"/>
        <w:left w:val="none" w:sz="0" w:space="0" w:color="auto"/>
        <w:bottom w:val="none" w:sz="0" w:space="0" w:color="auto"/>
        <w:right w:val="none" w:sz="0" w:space="0" w:color="auto"/>
      </w:divBdr>
      <w:divsChild>
        <w:div w:id="1695417983">
          <w:marLeft w:val="0"/>
          <w:marRight w:val="0"/>
          <w:marTop w:val="0"/>
          <w:marBottom w:val="0"/>
          <w:divBdr>
            <w:top w:val="none" w:sz="0" w:space="0" w:color="auto"/>
            <w:left w:val="none" w:sz="0" w:space="0" w:color="auto"/>
            <w:bottom w:val="none" w:sz="0" w:space="0" w:color="auto"/>
            <w:right w:val="none" w:sz="0" w:space="0" w:color="auto"/>
          </w:divBdr>
          <w:divsChild>
            <w:div w:id="1795559875">
              <w:marLeft w:val="0"/>
              <w:marRight w:val="0"/>
              <w:marTop w:val="0"/>
              <w:marBottom w:val="0"/>
              <w:divBdr>
                <w:top w:val="none" w:sz="0" w:space="0" w:color="auto"/>
                <w:left w:val="none" w:sz="0" w:space="0" w:color="auto"/>
                <w:bottom w:val="none" w:sz="0" w:space="0" w:color="auto"/>
                <w:right w:val="none" w:sz="0" w:space="0" w:color="auto"/>
              </w:divBdr>
              <w:divsChild>
                <w:div w:id="393744474">
                  <w:marLeft w:val="0"/>
                  <w:marRight w:val="0"/>
                  <w:marTop w:val="0"/>
                  <w:marBottom w:val="0"/>
                  <w:divBdr>
                    <w:top w:val="none" w:sz="0" w:space="0" w:color="auto"/>
                    <w:left w:val="none" w:sz="0" w:space="0" w:color="auto"/>
                    <w:bottom w:val="none" w:sz="0" w:space="0" w:color="auto"/>
                    <w:right w:val="none" w:sz="0" w:space="0" w:color="auto"/>
                  </w:divBdr>
                  <w:divsChild>
                    <w:div w:id="589243812">
                      <w:marLeft w:val="0"/>
                      <w:marRight w:val="0"/>
                      <w:marTop w:val="45"/>
                      <w:marBottom w:val="0"/>
                      <w:divBdr>
                        <w:top w:val="none" w:sz="0" w:space="0" w:color="auto"/>
                        <w:left w:val="none" w:sz="0" w:space="0" w:color="auto"/>
                        <w:bottom w:val="none" w:sz="0" w:space="0" w:color="auto"/>
                        <w:right w:val="none" w:sz="0" w:space="0" w:color="auto"/>
                      </w:divBdr>
                      <w:divsChild>
                        <w:div w:id="626205933">
                          <w:marLeft w:val="0"/>
                          <w:marRight w:val="0"/>
                          <w:marTop w:val="0"/>
                          <w:marBottom w:val="0"/>
                          <w:divBdr>
                            <w:top w:val="none" w:sz="0" w:space="0" w:color="auto"/>
                            <w:left w:val="none" w:sz="0" w:space="0" w:color="auto"/>
                            <w:bottom w:val="none" w:sz="0" w:space="0" w:color="auto"/>
                            <w:right w:val="none" w:sz="0" w:space="0" w:color="auto"/>
                          </w:divBdr>
                          <w:divsChild>
                            <w:div w:id="999432682">
                              <w:marLeft w:val="3960"/>
                              <w:marRight w:val="2070"/>
                              <w:marTop w:val="0"/>
                              <w:marBottom w:val="0"/>
                              <w:divBdr>
                                <w:top w:val="none" w:sz="0" w:space="0" w:color="auto"/>
                                <w:left w:val="none" w:sz="0" w:space="0" w:color="auto"/>
                                <w:bottom w:val="none" w:sz="0" w:space="0" w:color="auto"/>
                                <w:right w:val="none" w:sz="0" w:space="0" w:color="auto"/>
                              </w:divBdr>
                              <w:divsChild>
                                <w:div w:id="758982650">
                                  <w:marLeft w:val="0"/>
                                  <w:marRight w:val="0"/>
                                  <w:marTop w:val="0"/>
                                  <w:marBottom w:val="0"/>
                                  <w:divBdr>
                                    <w:top w:val="none" w:sz="0" w:space="0" w:color="auto"/>
                                    <w:left w:val="none" w:sz="0" w:space="0" w:color="auto"/>
                                    <w:bottom w:val="none" w:sz="0" w:space="0" w:color="auto"/>
                                    <w:right w:val="none" w:sz="0" w:space="0" w:color="auto"/>
                                  </w:divBdr>
                                  <w:divsChild>
                                    <w:div w:id="1900944284">
                                      <w:marLeft w:val="0"/>
                                      <w:marRight w:val="0"/>
                                      <w:marTop w:val="0"/>
                                      <w:marBottom w:val="0"/>
                                      <w:divBdr>
                                        <w:top w:val="none" w:sz="0" w:space="0" w:color="auto"/>
                                        <w:left w:val="none" w:sz="0" w:space="0" w:color="auto"/>
                                        <w:bottom w:val="none" w:sz="0" w:space="0" w:color="auto"/>
                                        <w:right w:val="none" w:sz="0" w:space="0" w:color="auto"/>
                                      </w:divBdr>
                                      <w:divsChild>
                                        <w:div w:id="286594389">
                                          <w:marLeft w:val="0"/>
                                          <w:marRight w:val="0"/>
                                          <w:marTop w:val="0"/>
                                          <w:marBottom w:val="0"/>
                                          <w:divBdr>
                                            <w:top w:val="none" w:sz="0" w:space="0" w:color="auto"/>
                                            <w:left w:val="none" w:sz="0" w:space="0" w:color="auto"/>
                                            <w:bottom w:val="none" w:sz="0" w:space="0" w:color="auto"/>
                                            <w:right w:val="none" w:sz="0" w:space="0" w:color="auto"/>
                                          </w:divBdr>
                                          <w:divsChild>
                                            <w:div w:id="1450468239">
                                              <w:marLeft w:val="0"/>
                                              <w:marRight w:val="0"/>
                                              <w:marTop w:val="90"/>
                                              <w:marBottom w:val="0"/>
                                              <w:divBdr>
                                                <w:top w:val="none" w:sz="0" w:space="0" w:color="auto"/>
                                                <w:left w:val="none" w:sz="0" w:space="0" w:color="auto"/>
                                                <w:bottom w:val="none" w:sz="0" w:space="0" w:color="auto"/>
                                                <w:right w:val="none" w:sz="0" w:space="0" w:color="auto"/>
                                              </w:divBdr>
                                              <w:divsChild>
                                                <w:div w:id="549347143">
                                                  <w:marLeft w:val="0"/>
                                                  <w:marRight w:val="0"/>
                                                  <w:marTop w:val="0"/>
                                                  <w:marBottom w:val="0"/>
                                                  <w:divBdr>
                                                    <w:top w:val="none" w:sz="0" w:space="0" w:color="auto"/>
                                                    <w:left w:val="none" w:sz="0" w:space="0" w:color="auto"/>
                                                    <w:bottom w:val="none" w:sz="0" w:space="0" w:color="auto"/>
                                                    <w:right w:val="none" w:sz="0" w:space="0" w:color="auto"/>
                                                  </w:divBdr>
                                                  <w:divsChild>
                                                    <w:div w:id="793064052">
                                                      <w:marLeft w:val="0"/>
                                                      <w:marRight w:val="0"/>
                                                      <w:marTop w:val="0"/>
                                                      <w:marBottom w:val="0"/>
                                                      <w:divBdr>
                                                        <w:top w:val="none" w:sz="0" w:space="0" w:color="auto"/>
                                                        <w:left w:val="none" w:sz="0" w:space="0" w:color="auto"/>
                                                        <w:bottom w:val="none" w:sz="0" w:space="0" w:color="auto"/>
                                                        <w:right w:val="none" w:sz="0" w:space="0" w:color="auto"/>
                                                      </w:divBdr>
                                                      <w:divsChild>
                                                        <w:div w:id="1685478307">
                                                          <w:marLeft w:val="0"/>
                                                          <w:marRight w:val="0"/>
                                                          <w:marTop w:val="0"/>
                                                          <w:marBottom w:val="390"/>
                                                          <w:divBdr>
                                                            <w:top w:val="none" w:sz="0" w:space="0" w:color="auto"/>
                                                            <w:left w:val="none" w:sz="0" w:space="0" w:color="auto"/>
                                                            <w:bottom w:val="none" w:sz="0" w:space="0" w:color="auto"/>
                                                            <w:right w:val="none" w:sz="0" w:space="0" w:color="auto"/>
                                                          </w:divBdr>
                                                          <w:divsChild>
                                                            <w:div w:id="2017144985">
                                                              <w:marLeft w:val="0"/>
                                                              <w:marRight w:val="0"/>
                                                              <w:marTop w:val="0"/>
                                                              <w:marBottom w:val="0"/>
                                                              <w:divBdr>
                                                                <w:top w:val="none" w:sz="0" w:space="0" w:color="auto"/>
                                                                <w:left w:val="none" w:sz="0" w:space="0" w:color="auto"/>
                                                                <w:bottom w:val="none" w:sz="0" w:space="0" w:color="auto"/>
                                                                <w:right w:val="none" w:sz="0" w:space="0" w:color="auto"/>
                                                              </w:divBdr>
                                                              <w:divsChild>
                                                                <w:div w:id="560023076">
                                                                  <w:marLeft w:val="0"/>
                                                                  <w:marRight w:val="0"/>
                                                                  <w:marTop w:val="0"/>
                                                                  <w:marBottom w:val="0"/>
                                                                  <w:divBdr>
                                                                    <w:top w:val="none" w:sz="0" w:space="0" w:color="auto"/>
                                                                    <w:left w:val="none" w:sz="0" w:space="0" w:color="auto"/>
                                                                    <w:bottom w:val="none" w:sz="0" w:space="0" w:color="auto"/>
                                                                    <w:right w:val="none" w:sz="0" w:space="0" w:color="auto"/>
                                                                  </w:divBdr>
                                                                  <w:divsChild>
                                                                    <w:div w:id="646932932">
                                                                      <w:marLeft w:val="0"/>
                                                                      <w:marRight w:val="0"/>
                                                                      <w:marTop w:val="0"/>
                                                                      <w:marBottom w:val="0"/>
                                                                      <w:divBdr>
                                                                        <w:top w:val="none" w:sz="0" w:space="0" w:color="auto"/>
                                                                        <w:left w:val="none" w:sz="0" w:space="0" w:color="auto"/>
                                                                        <w:bottom w:val="none" w:sz="0" w:space="0" w:color="auto"/>
                                                                        <w:right w:val="none" w:sz="0" w:space="0" w:color="auto"/>
                                                                      </w:divBdr>
                                                                      <w:divsChild>
                                                                        <w:div w:id="1856843123">
                                                                          <w:marLeft w:val="0"/>
                                                                          <w:marRight w:val="0"/>
                                                                          <w:marTop w:val="0"/>
                                                                          <w:marBottom w:val="0"/>
                                                                          <w:divBdr>
                                                                            <w:top w:val="none" w:sz="0" w:space="0" w:color="auto"/>
                                                                            <w:left w:val="none" w:sz="0" w:space="0" w:color="auto"/>
                                                                            <w:bottom w:val="none" w:sz="0" w:space="0" w:color="auto"/>
                                                                            <w:right w:val="none" w:sz="0" w:space="0" w:color="auto"/>
                                                                          </w:divBdr>
                                                                          <w:divsChild>
                                                                            <w:div w:id="750931593">
                                                                              <w:marLeft w:val="0"/>
                                                                              <w:marRight w:val="0"/>
                                                                              <w:marTop w:val="0"/>
                                                                              <w:marBottom w:val="0"/>
                                                                              <w:divBdr>
                                                                                <w:top w:val="none" w:sz="0" w:space="0" w:color="auto"/>
                                                                                <w:left w:val="none" w:sz="0" w:space="0" w:color="auto"/>
                                                                                <w:bottom w:val="none" w:sz="0" w:space="0" w:color="auto"/>
                                                                                <w:right w:val="none" w:sz="0" w:space="0" w:color="auto"/>
                                                                              </w:divBdr>
                                                                              <w:divsChild>
                                                                                <w:div w:id="1306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242457">
      <w:bodyDiv w:val="1"/>
      <w:marLeft w:val="0"/>
      <w:marRight w:val="0"/>
      <w:marTop w:val="0"/>
      <w:marBottom w:val="0"/>
      <w:divBdr>
        <w:top w:val="none" w:sz="0" w:space="0" w:color="auto"/>
        <w:left w:val="none" w:sz="0" w:space="0" w:color="auto"/>
        <w:bottom w:val="none" w:sz="0" w:space="0" w:color="auto"/>
        <w:right w:val="none" w:sz="0" w:space="0" w:color="auto"/>
      </w:divBdr>
      <w:divsChild>
        <w:div w:id="1630237342">
          <w:marLeft w:val="0"/>
          <w:marRight w:val="0"/>
          <w:marTop w:val="0"/>
          <w:marBottom w:val="0"/>
          <w:divBdr>
            <w:top w:val="none" w:sz="0" w:space="0" w:color="auto"/>
            <w:left w:val="none" w:sz="0" w:space="0" w:color="auto"/>
            <w:bottom w:val="none" w:sz="0" w:space="0" w:color="auto"/>
            <w:right w:val="none" w:sz="0" w:space="0" w:color="auto"/>
          </w:divBdr>
          <w:divsChild>
            <w:div w:id="2070957638">
              <w:marLeft w:val="0"/>
              <w:marRight w:val="0"/>
              <w:marTop w:val="0"/>
              <w:marBottom w:val="0"/>
              <w:divBdr>
                <w:top w:val="none" w:sz="0" w:space="0" w:color="auto"/>
                <w:left w:val="none" w:sz="0" w:space="0" w:color="auto"/>
                <w:bottom w:val="none" w:sz="0" w:space="0" w:color="auto"/>
                <w:right w:val="none" w:sz="0" w:space="0" w:color="auto"/>
              </w:divBdr>
              <w:divsChild>
                <w:div w:id="1127506387">
                  <w:marLeft w:val="0"/>
                  <w:marRight w:val="0"/>
                  <w:marTop w:val="0"/>
                  <w:marBottom w:val="0"/>
                  <w:divBdr>
                    <w:top w:val="none" w:sz="0" w:space="0" w:color="auto"/>
                    <w:left w:val="none" w:sz="0" w:space="0" w:color="auto"/>
                    <w:bottom w:val="none" w:sz="0" w:space="0" w:color="auto"/>
                    <w:right w:val="none" w:sz="0" w:space="0" w:color="auto"/>
                  </w:divBdr>
                  <w:divsChild>
                    <w:div w:id="177520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2730">
      <w:bodyDiv w:val="1"/>
      <w:marLeft w:val="0"/>
      <w:marRight w:val="0"/>
      <w:marTop w:val="0"/>
      <w:marBottom w:val="0"/>
      <w:divBdr>
        <w:top w:val="none" w:sz="0" w:space="0" w:color="auto"/>
        <w:left w:val="none" w:sz="0" w:space="0" w:color="auto"/>
        <w:bottom w:val="none" w:sz="0" w:space="0" w:color="auto"/>
        <w:right w:val="none" w:sz="0" w:space="0" w:color="auto"/>
      </w:divBdr>
      <w:divsChild>
        <w:div w:id="1633708648">
          <w:marLeft w:val="0"/>
          <w:marRight w:val="0"/>
          <w:marTop w:val="0"/>
          <w:marBottom w:val="0"/>
          <w:divBdr>
            <w:top w:val="none" w:sz="0" w:space="0" w:color="auto"/>
            <w:left w:val="none" w:sz="0" w:space="0" w:color="auto"/>
            <w:bottom w:val="none" w:sz="0" w:space="0" w:color="auto"/>
            <w:right w:val="none" w:sz="0" w:space="0" w:color="auto"/>
          </w:divBdr>
          <w:divsChild>
            <w:div w:id="331876712">
              <w:marLeft w:val="0"/>
              <w:marRight w:val="0"/>
              <w:marTop w:val="0"/>
              <w:marBottom w:val="0"/>
              <w:divBdr>
                <w:top w:val="none" w:sz="0" w:space="0" w:color="auto"/>
                <w:left w:val="none" w:sz="0" w:space="0" w:color="auto"/>
                <w:bottom w:val="none" w:sz="0" w:space="0" w:color="auto"/>
                <w:right w:val="none" w:sz="0" w:space="0" w:color="auto"/>
              </w:divBdr>
              <w:divsChild>
                <w:div w:id="122357818">
                  <w:marLeft w:val="0"/>
                  <w:marRight w:val="0"/>
                  <w:marTop w:val="0"/>
                  <w:marBottom w:val="0"/>
                  <w:divBdr>
                    <w:top w:val="none" w:sz="0" w:space="0" w:color="auto"/>
                    <w:left w:val="none" w:sz="0" w:space="0" w:color="auto"/>
                    <w:bottom w:val="none" w:sz="0" w:space="0" w:color="auto"/>
                    <w:right w:val="none" w:sz="0" w:space="0" w:color="auto"/>
                  </w:divBdr>
                  <w:divsChild>
                    <w:div w:id="14925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69687">
      <w:bodyDiv w:val="1"/>
      <w:marLeft w:val="0"/>
      <w:marRight w:val="0"/>
      <w:marTop w:val="0"/>
      <w:marBottom w:val="0"/>
      <w:divBdr>
        <w:top w:val="none" w:sz="0" w:space="0" w:color="auto"/>
        <w:left w:val="none" w:sz="0" w:space="0" w:color="auto"/>
        <w:bottom w:val="none" w:sz="0" w:space="0" w:color="auto"/>
        <w:right w:val="none" w:sz="0" w:space="0" w:color="auto"/>
      </w:divBdr>
      <w:divsChild>
        <w:div w:id="473988954">
          <w:marLeft w:val="0"/>
          <w:marRight w:val="0"/>
          <w:marTop w:val="0"/>
          <w:marBottom w:val="0"/>
          <w:divBdr>
            <w:top w:val="none" w:sz="0" w:space="0" w:color="auto"/>
            <w:left w:val="none" w:sz="0" w:space="0" w:color="auto"/>
            <w:bottom w:val="none" w:sz="0" w:space="0" w:color="auto"/>
            <w:right w:val="none" w:sz="0" w:space="0" w:color="auto"/>
          </w:divBdr>
          <w:divsChild>
            <w:div w:id="101267787">
              <w:marLeft w:val="-225"/>
              <w:marRight w:val="-225"/>
              <w:marTop w:val="0"/>
              <w:marBottom w:val="0"/>
              <w:divBdr>
                <w:top w:val="none" w:sz="0" w:space="0" w:color="auto"/>
                <w:left w:val="none" w:sz="0" w:space="0" w:color="auto"/>
                <w:bottom w:val="none" w:sz="0" w:space="0" w:color="auto"/>
                <w:right w:val="none" w:sz="0" w:space="0" w:color="auto"/>
              </w:divBdr>
              <w:divsChild>
                <w:div w:id="1298757213">
                  <w:marLeft w:val="0"/>
                  <w:marRight w:val="0"/>
                  <w:marTop w:val="0"/>
                  <w:marBottom w:val="0"/>
                  <w:divBdr>
                    <w:top w:val="none" w:sz="0" w:space="0" w:color="auto"/>
                    <w:left w:val="none" w:sz="0" w:space="0" w:color="auto"/>
                    <w:bottom w:val="none" w:sz="0" w:space="0" w:color="auto"/>
                    <w:right w:val="none" w:sz="0" w:space="0" w:color="auto"/>
                  </w:divBdr>
                  <w:divsChild>
                    <w:div w:id="449518843">
                      <w:marLeft w:val="0"/>
                      <w:marRight w:val="0"/>
                      <w:marTop w:val="0"/>
                      <w:marBottom w:val="0"/>
                      <w:divBdr>
                        <w:top w:val="none" w:sz="0" w:space="0" w:color="auto"/>
                        <w:left w:val="none" w:sz="0" w:space="0" w:color="auto"/>
                        <w:bottom w:val="none" w:sz="0" w:space="0" w:color="auto"/>
                        <w:right w:val="none" w:sz="0" w:space="0" w:color="auto"/>
                      </w:divBdr>
                      <w:divsChild>
                        <w:div w:id="137498485">
                          <w:marLeft w:val="0"/>
                          <w:marRight w:val="0"/>
                          <w:marTop w:val="0"/>
                          <w:marBottom w:val="0"/>
                          <w:divBdr>
                            <w:top w:val="none" w:sz="0" w:space="0" w:color="auto"/>
                            <w:left w:val="none" w:sz="0" w:space="0" w:color="auto"/>
                            <w:bottom w:val="none" w:sz="0" w:space="0" w:color="auto"/>
                            <w:right w:val="none" w:sz="0" w:space="0" w:color="auto"/>
                          </w:divBdr>
                          <w:divsChild>
                            <w:div w:id="972321834">
                              <w:marLeft w:val="0"/>
                              <w:marRight w:val="0"/>
                              <w:marTop w:val="0"/>
                              <w:marBottom w:val="0"/>
                              <w:divBdr>
                                <w:top w:val="none" w:sz="0" w:space="0" w:color="auto"/>
                                <w:left w:val="none" w:sz="0" w:space="0" w:color="auto"/>
                                <w:bottom w:val="none" w:sz="0" w:space="0" w:color="auto"/>
                                <w:right w:val="none" w:sz="0" w:space="0" w:color="auto"/>
                              </w:divBdr>
                              <w:divsChild>
                                <w:div w:id="826168341">
                                  <w:marLeft w:val="0"/>
                                  <w:marRight w:val="0"/>
                                  <w:marTop w:val="0"/>
                                  <w:marBottom w:val="0"/>
                                  <w:divBdr>
                                    <w:top w:val="none" w:sz="0" w:space="0" w:color="auto"/>
                                    <w:left w:val="none" w:sz="0" w:space="0" w:color="auto"/>
                                    <w:bottom w:val="none" w:sz="0" w:space="0" w:color="auto"/>
                                    <w:right w:val="none" w:sz="0" w:space="0" w:color="auto"/>
                                  </w:divBdr>
                                  <w:divsChild>
                                    <w:div w:id="1446994915">
                                      <w:marLeft w:val="0"/>
                                      <w:marRight w:val="0"/>
                                      <w:marTop w:val="0"/>
                                      <w:marBottom w:val="0"/>
                                      <w:divBdr>
                                        <w:top w:val="none" w:sz="0" w:space="0" w:color="auto"/>
                                        <w:left w:val="none" w:sz="0" w:space="0" w:color="auto"/>
                                        <w:bottom w:val="none" w:sz="0" w:space="0" w:color="auto"/>
                                        <w:right w:val="none" w:sz="0" w:space="0" w:color="auto"/>
                                      </w:divBdr>
                                      <w:divsChild>
                                        <w:div w:id="1037312528">
                                          <w:marLeft w:val="0"/>
                                          <w:marRight w:val="0"/>
                                          <w:marTop w:val="0"/>
                                          <w:marBottom w:val="0"/>
                                          <w:divBdr>
                                            <w:top w:val="none" w:sz="0" w:space="0" w:color="auto"/>
                                            <w:left w:val="none" w:sz="0" w:space="0" w:color="auto"/>
                                            <w:bottom w:val="none" w:sz="0" w:space="0" w:color="auto"/>
                                            <w:right w:val="none" w:sz="0" w:space="0" w:color="auto"/>
                                          </w:divBdr>
                                          <w:divsChild>
                                            <w:div w:id="99961392">
                                              <w:marLeft w:val="0"/>
                                              <w:marRight w:val="0"/>
                                              <w:marTop w:val="0"/>
                                              <w:marBottom w:val="0"/>
                                              <w:divBdr>
                                                <w:top w:val="none" w:sz="0" w:space="0" w:color="auto"/>
                                                <w:left w:val="none" w:sz="0" w:space="0" w:color="auto"/>
                                                <w:bottom w:val="none" w:sz="0" w:space="0" w:color="auto"/>
                                                <w:right w:val="none" w:sz="0" w:space="0" w:color="auto"/>
                                              </w:divBdr>
                                              <w:divsChild>
                                                <w:div w:id="1654791457">
                                                  <w:marLeft w:val="0"/>
                                                  <w:marRight w:val="0"/>
                                                  <w:marTop w:val="0"/>
                                                  <w:marBottom w:val="0"/>
                                                  <w:divBdr>
                                                    <w:top w:val="none" w:sz="0" w:space="0" w:color="auto"/>
                                                    <w:left w:val="none" w:sz="0" w:space="0" w:color="auto"/>
                                                    <w:bottom w:val="none" w:sz="0" w:space="0" w:color="auto"/>
                                                    <w:right w:val="none" w:sz="0" w:space="0" w:color="auto"/>
                                                  </w:divBdr>
                                                  <w:divsChild>
                                                    <w:div w:id="925263985">
                                                      <w:marLeft w:val="0"/>
                                                      <w:marRight w:val="0"/>
                                                      <w:marTop w:val="0"/>
                                                      <w:marBottom w:val="0"/>
                                                      <w:divBdr>
                                                        <w:top w:val="none" w:sz="0" w:space="0" w:color="auto"/>
                                                        <w:left w:val="none" w:sz="0" w:space="0" w:color="auto"/>
                                                        <w:bottom w:val="none" w:sz="0" w:space="0" w:color="auto"/>
                                                        <w:right w:val="none" w:sz="0" w:space="0" w:color="auto"/>
                                                      </w:divBdr>
                                                      <w:divsChild>
                                                        <w:div w:id="710346120">
                                                          <w:marLeft w:val="0"/>
                                                          <w:marRight w:val="0"/>
                                                          <w:marTop w:val="0"/>
                                                          <w:marBottom w:val="0"/>
                                                          <w:divBdr>
                                                            <w:top w:val="none" w:sz="0" w:space="0" w:color="auto"/>
                                                            <w:left w:val="none" w:sz="0" w:space="0" w:color="auto"/>
                                                            <w:bottom w:val="none" w:sz="0" w:space="0" w:color="auto"/>
                                                            <w:right w:val="none" w:sz="0" w:space="0" w:color="auto"/>
                                                          </w:divBdr>
                                                          <w:divsChild>
                                                            <w:div w:id="1197962706">
                                                              <w:marLeft w:val="0"/>
                                                              <w:marRight w:val="0"/>
                                                              <w:marTop w:val="0"/>
                                                              <w:marBottom w:val="0"/>
                                                              <w:divBdr>
                                                                <w:top w:val="none" w:sz="0" w:space="0" w:color="auto"/>
                                                                <w:left w:val="none" w:sz="0" w:space="0" w:color="auto"/>
                                                                <w:bottom w:val="none" w:sz="0" w:space="0" w:color="auto"/>
                                                                <w:right w:val="none" w:sz="0" w:space="0" w:color="auto"/>
                                                              </w:divBdr>
                                                              <w:divsChild>
                                                                <w:div w:id="16803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5399653">
      <w:bodyDiv w:val="1"/>
      <w:marLeft w:val="0"/>
      <w:marRight w:val="0"/>
      <w:marTop w:val="0"/>
      <w:marBottom w:val="0"/>
      <w:divBdr>
        <w:top w:val="none" w:sz="0" w:space="0" w:color="auto"/>
        <w:left w:val="none" w:sz="0" w:space="0" w:color="auto"/>
        <w:bottom w:val="none" w:sz="0" w:space="0" w:color="auto"/>
        <w:right w:val="none" w:sz="0" w:space="0" w:color="auto"/>
      </w:divBdr>
      <w:divsChild>
        <w:div w:id="719745043">
          <w:marLeft w:val="0"/>
          <w:marRight w:val="0"/>
          <w:marTop w:val="0"/>
          <w:marBottom w:val="0"/>
          <w:divBdr>
            <w:top w:val="none" w:sz="0" w:space="0" w:color="auto"/>
            <w:left w:val="none" w:sz="0" w:space="0" w:color="auto"/>
            <w:bottom w:val="none" w:sz="0" w:space="0" w:color="auto"/>
            <w:right w:val="none" w:sz="0" w:space="0" w:color="auto"/>
          </w:divBdr>
          <w:divsChild>
            <w:div w:id="1735615469">
              <w:marLeft w:val="0"/>
              <w:marRight w:val="0"/>
              <w:marTop w:val="0"/>
              <w:marBottom w:val="0"/>
              <w:divBdr>
                <w:top w:val="none" w:sz="0" w:space="0" w:color="auto"/>
                <w:left w:val="none" w:sz="0" w:space="0" w:color="auto"/>
                <w:bottom w:val="none" w:sz="0" w:space="0" w:color="auto"/>
                <w:right w:val="none" w:sz="0" w:space="0" w:color="auto"/>
              </w:divBdr>
              <w:divsChild>
                <w:div w:id="1406491961">
                  <w:marLeft w:val="0"/>
                  <w:marRight w:val="0"/>
                  <w:marTop w:val="0"/>
                  <w:marBottom w:val="0"/>
                  <w:divBdr>
                    <w:top w:val="none" w:sz="0" w:space="0" w:color="auto"/>
                    <w:left w:val="none" w:sz="0" w:space="0" w:color="auto"/>
                    <w:bottom w:val="none" w:sz="0" w:space="0" w:color="auto"/>
                    <w:right w:val="none" w:sz="0" w:space="0" w:color="auto"/>
                  </w:divBdr>
                  <w:divsChild>
                    <w:div w:id="393050279">
                      <w:marLeft w:val="0"/>
                      <w:marRight w:val="0"/>
                      <w:marTop w:val="0"/>
                      <w:marBottom w:val="0"/>
                      <w:divBdr>
                        <w:top w:val="none" w:sz="0" w:space="0" w:color="auto"/>
                        <w:left w:val="none" w:sz="0" w:space="0" w:color="auto"/>
                        <w:bottom w:val="none" w:sz="0" w:space="0" w:color="auto"/>
                        <w:right w:val="none" w:sz="0" w:space="0" w:color="auto"/>
                      </w:divBdr>
                      <w:divsChild>
                        <w:div w:id="417361214">
                          <w:marLeft w:val="1"/>
                          <w:marRight w:val="1"/>
                          <w:marTop w:val="0"/>
                          <w:marBottom w:val="0"/>
                          <w:divBdr>
                            <w:top w:val="none" w:sz="0" w:space="0" w:color="auto"/>
                            <w:left w:val="none" w:sz="0" w:space="0" w:color="auto"/>
                            <w:bottom w:val="none" w:sz="0" w:space="0" w:color="auto"/>
                            <w:right w:val="none" w:sz="0" w:space="0" w:color="auto"/>
                          </w:divBdr>
                          <w:divsChild>
                            <w:div w:id="39539865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246559">
      <w:bodyDiv w:val="1"/>
      <w:marLeft w:val="0"/>
      <w:marRight w:val="0"/>
      <w:marTop w:val="0"/>
      <w:marBottom w:val="0"/>
      <w:divBdr>
        <w:top w:val="none" w:sz="0" w:space="0" w:color="auto"/>
        <w:left w:val="none" w:sz="0" w:space="0" w:color="auto"/>
        <w:bottom w:val="none" w:sz="0" w:space="0" w:color="auto"/>
        <w:right w:val="none" w:sz="0" w:space="0" w:color="auto"/>
      </w:divBdr>
    </w:div>
    <w:div w:id="1102337971">
      <w:bodyDiv w:val="1"/>
      <w:marLeft w:val="0"/>
      <w:marRight w:val="0"/>
      <w:marTop w:val="0"/>
      <w:marBottom w:val="0"/>
      <w:divBdr>
        <w:top w:val="none" w:sz="0" w:space="0" w:color="auto"/>
        <w:left w:val="none" w:sz="0" w:space="0" w:color="auto"/>
        <w:bottom w:val="none" w:sz="0" w:space="0" w:color="auto"/>
        <w:right w:val="none" w:sz="0" w:space="0" w:color="auto"/>
      </w:divBdr>
      <w:divsChild>
        <w:div w:id="1091777391">
          <w:marLeft w:val="0"/>
          <w:marRight w:val="0"/>
          <w:marTop w:val="0"/>
          <w:marBottom w:val="0"/>
          <w:divBdr>
            <w:top w:val="none" w:sz="0" w:space="0" w:color="auto"/>
            <w:left w:val="none" w:sz="0" w:space="0" w:color="auto"/>
            <w:bottom w:val="none" w:sz="0" w:space="0" w:color="auto"/>
            <w:right w:val="none" w:sz="0" w:space="0" w:color="auto"/>
          </w:divBdr>
          <w:divsChild>
            <w:div w:id="467674156">
              <w:marLeft w:val="0"/>
              <w:marRight w:val="0"/>
              <w:marTop w:val="0"/>
              <w:marBottom w:val="0"/>
              <w:divBdr>
                <w:top w:val="none" w:sz="0" w:space="0" w:color="auto"/>
                <w:left w:val="none" w:sz="0" w:space="0" w:color="auto"/>
                <w:bottom w:val="none" w:sz="0" w:space="0" w:color="auto"/>
                <w:right w:val="none" w:sz="0" w:space="0" w:color="auto"/>
              </w:divBdr>
              <w:divsChild>
                <w:div w:id="547568952">
                  <w:marLeft w:val="-225"/>
                  <w:marRight w:val="-225"/>
                  <w:marTop w:val="0"/>
                  <w:marBottom w:val="0"/>
                  <w:divBdr>
                    <w:top w:val="none" w:sz="0" w:space="0" w:color="auto"/>
                    <w:left w:val="none" w:sz="0" w:space="0" w:color="auto"/>
                    <w:bottom w:val="none" w:sz="0" w:space="0" w:color="auto"/>
                    <w:right w:val="none" w:sz="0" w:space="0" w:color="auto"/>
                  </w:divBdr>
                  <w:divsChild>
                    <w:div w:id="1603145016">
                      <w:marLeft w:val="0"/>
                      <w:marRight w:val="0"/>
                      <w:marTop w:val="0"/>
                      <w:marBottom w:val="0"/>
                      <w:divBdr>
                        <w:top w:val="none" w:sz="0" w:space="0" w:color="auto"/>
                        <w:left w:val="none" w:sz="0" w:space="0" w:color="auto"/>
                        <w:bottom w:val="none" w:sz="0" w:space="0" w:color="auto"/>
                        <w:right w:val="none" w:sz="0" w:space="0" w:color="auto"/>
                      </w:divBdr>
                      <w:divsChild>
                        <w:div w:id="2082022245">
                          <w:marLeft w:val="0"/>
                          <w:marRight w:val="0"/>
                          <w:marTop w:val="0"/>
                          <w:marBottom w:val="0"/>
                          <w:divBdr>
                            <w:top w:val="none" w:sz="0" w:space="0" w:color="auto"/>
                            <w:left w:val="none" w:sz="0" w:space="0" w:color="auto"/>
                            <w:bottom w:val="none" w:sz="0" w:space="0" w:color="auto"/>
                            <w:right w:val="none" w:sz="0" w:space="0" w:color="auto"/>
                          </w:divBdr>
                          <w:divsChild>
                            <w:div w:id="1343387706">
                              <w:marLeft w:val="0"/>
                              <w:marRight w:val="0"/>
                              <w:marTop w:val="0"/>
                              <w:marBottom w:val="0"/>
                              <w:divBdr>
                                <w:top w:val="none" w:sz="0" w:space="0" w:color="auto"/>
                                <w:left w:val="none" w:sz="0" w:space="0" w:color="auto"/>
                                <w:bottom w:val="none" w:sz="0" w:space="0" w:color="auto"/>
                                <w:right w:val="none" w:sz="0" w:space="0" w:color="auto"/>
                              </w:divBdr>
                              <w:divsChild>
                                <w:div w:id="1606421250">
                                  <w:marLeft w:val="0"/>
                                  <w:marRight w:val="0"/>
                                  <w:marTop w:val="0"/>
                                  <w:marBottom w:val="0"/>
                                  <w:divBdr>
                                    <w:top w:val="none" w:sz="0" w:space="0" w:color="auto"/>
                                    <w:left w:val="none" w:sz="0" w:space="0" w:color="auto"/>
                                    <w:bottom w:val="none" w:sz="0" w:space="0" w:color="auto"/>
                                    <w:right w:val="none" w:sz="0" w:space="0" w:color="auto"/>
                                  </w:divBdr>
                                  <w:divsChild>
                                    <w:div w:id="369692809">
                                      <w:marLeft w:val="0"/>
                                      <w:marRight w:val="0"/>
                                      <w:marTop w:val="0"/>
                                      <w:marBottom w:val="0"/>
                                      <w:divBdr>
                                        <w:top w:val="none" w:sz="0" w:space="0" w:color="auto"/>
                                        <w:left w:val="none" w:sz="0" w:space="0" w:color="auto"/>
                                        <w:bottom w:val="none" w:sz="0" w:space="0" w:color="auto"/>
                                        <w:right w:val="none" w:sz="0" w:space="0" w:color="auto"/>
                                      </w:divBdr>
                                      <w:divsChild>
                                        <w:div w:id="2067482306">
                                          <w:marLeft w:val="0"/>
                                          <w:marRight w:val="0"/>
                                          <w:marTop w:val="0"/>
                                          <w:marBottom w:val="0"/>
                                          <w:divBdr>
                                            <w:top w:val="none" w:sz="0" w:space="0" w:color="auto"/>
                                            <w:left w:val="none" w:sz="0" w:space="0" w:color="auto"/>
                                            <w:bottom w:val="none" w:sz="0" w:space="0" w:color="auto"/>
                                            <w:right w:val="none" w:sz="0" w:space="0" w:color="auto"/>
                                          </w:divBdr>
                                          <w:divsChild>
                                            <w:div w:id="368920704">
                                              <w:marLeft w:val="0"/>
                                              <w:marRight w:val="0"/>
                                              <w:marTop w:val="0"/>
                                              <w:marBottom w:val="0"/>
                                              <w:divBdr>
                                                <w:top w:val="none" w:sz="0" w:space="0" w:color="auto"/>
                                                <w:left w:val="none" w:sz="0" w:space="0" w:color="auto"/>
                                                <w:bottom w:val="none" w:sz="0" w:space="0" w:color="auto"/>
                                                <w:right w:val="none" w:sz="0" w:space="0" w:color="auto"/>
                                              </w:divBdr>
                                              <w:divsChild>
                                                <w:div w:id="869269911">
                                                  <w:marLeft w:val="0"/>
                                                  <w:marRight w:val="0"/>
                                                  <w:marTop w:val="0"/>
                                                  <w:marBottom w:val="0"/>
                                                  <w:divBdr>
                                                    <w:top w:val="none" w:sz="0" w:space="0" w:color="auto"/>
                                                    <w:left w:val="none" w:sz="0" w:space="0" w:color="auto"/>
                                                    <w:bottom w:val="none" w:sz="0" w:space="0" w:color="auto"/>
                                                    <w:right w:val="none" w:sz="0" w:space="0" w:color="auto"/>
                                                  </w:divBdr>
                                                  <w:divsChild>
                                                    <w:div w:id="13001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958014">
      <w:bodyDiv w:val="1"/>
      <w:marLeft w:val="0"/>
      <w:marRight w:val="0"/>
      <w:marTop w:val="0"/>
      <w:marBottom w:val="0"/>
      <w:divBdr>
        <w:top w:val="none" w:sz="0" w:space="0" w:color="auto"/>
        <w:left w:val="none" w:sz="0" w:space="0" w:color="auto"/>
        <w:bottom w:val="none" w:sz="0" w:space="0" w:color="auto"/>
        <w:right w:val="none" w:sz="0" w:space="0" w:color="auto"/>
      </w:divBdr>
      <w:divsChild>
        <w:div w:id="510605785">
          <w:marLeft w:val="0"/>
          <w:marRight w:val="0"/>
          <w:marTop w:val="0"/>
          <w:marBottom w:val="0"/>
          <w:divBdr>
            <w:top w:val="none" w:sz="0" w:space="0" w:color="auto"/>
            <w:left w:val="none" w:sz="0" w:space="0" w:color="auto"/>
            <w:bottom w:val="none" w:sz="0" w:space="0" w:color="auto"/>
            <w:right w:val="none" w:sz="0" w:space="0" w:color="auto"/>
          </w:divBdr>
          <w:divsChild>
            <w:div w:id="1106536356">
              <w:marLeft w:val="0"/>
              <w:marRight w:val="0"/>
              <w:marTop w:val="0"/>
              <w:marBottom w:val="0"/>
              <w:divBdr>
                <w:top w:val="none" w:sz="0" w:space="0" w:color="auto"/>
                <w:left w:val="none" w:sz="0" w:space="0" w:color="auto"/>
                <w:bottom w:val="none" w:sz="0" w:space="0" w:color="auto"/>
                <w:right w:val="none" w:sz="0" w:space="0" w:color="auto"/>
              </w:divBdr>
              <w:divsChild>
                <w:div w:id="599291117">
                  <w:marLeft w:val="0"/>
                  <w:marRight w:val="0"/>
                  <w:marTop w:val="0"/>
                  <w:marBottom w:val="0"/>
                  <w:divBdr>
                    <w:top w:val="none" w:sz="0" w:space="0" w:color="auto"/>
                    <w:left w:val="none" w:sz="0" w:space="0" w:color="auto"/>
                    <w:bottom w:val="none" w:sz="0" w:space="0" w:color="auto"/>
                    <w:right w:val="none" w:sz="0" w:space="0" w:color="auto"/>
                  </w:divBdr>
                  <w:divsChild>
                    <w:div w:id="19531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5859">
      <w:bodyDiv w:val="1"/>
      <w:marLeft w:val="0"/>
      <w:marRight w:val="0"/>
      <w:marTop w:val="0"/>
      <w:marBottom w:val="0"/>
      <w:divBdr>
        <w:top w:val="none" w:sz="0" w:space="0" w:color="auto"/>
        <w:left w:val="none" w:sz="0" w:space="0" w:color="auto"/>
        <w:bottom w:val="none" w:sz="0" w:space="0" w:color="auto"/>
        <w:right w:val="none" w:sz="0" w:space="0" w:color="auto"/>
      </w:divBdr>
      <w:divsChild>
        <w:div w:id="56099965">
          <w:marLeft w:val="0"/>
          <w:marRight w:val="0"/>
          <w:marTop w:val="0"/>
          <w:marBottom w:val="0"/>
          <w:divBdr>
            <w:top w:val="none" w:sz="0" w:space="0" w:color="auto"/>
            <w:left w:val="none" w:sz="0" w:space="0" w:color="auto"/>
            <w:bottom w:val="none" w:sz="0" w:space="0" w:color="auto"/>
            <w:right w:val="none" w:sz="0" w:space="0" w:color="auto"/>
          </w:divBdr>
          <w:divsChild>
            <w:div w:id="848175183">
              <w:marLeft w:val="0"/>
              <w:marRight w:val="0"/>
              <w:marTop w:val="0"/>
              <w:marBottom w:val="0"/>
              <w:divBdr>
                <w:top w:val="none" w:sz="0" w:space="0" w:color="auto"/>
                <w:left w:val="none" w:sz="0" w:space="0" w:color="auto"/>
                <w:bottom w:val="none" w:sz="0" w:space="0" w:color="auto"/>
                <w:right w:val="none" w:sz="0" w:space="0" w:color="auto"/>
              </w:divBdr>
              <w:divsChild>
                <w:div w:id="1968930366">
                  <w:marLeft w:val="0"/>
                  <w:marRight w:val="0"/>
                  <w:marTop w:val="0"/>
                  <w:marBottom w:val="0"/>
                  <w:divBdr>
                    <w:top w:val="none" w:sz="0" w:space="0" w:color="auto"/>
                    <w:left w:val="none" w:sz="0" w:space="0" w:color="auto"/>
                    <w:bottom w:val="none" w:sz="0" w:space="0" w:color="auto"/>
                    <w:right w:val="none" w:sz="0" w:space="0" w:color="auto"/>
                  </w:divBdr>
                  <w:divsChild>
                    <w:div w:id="41559482">
                      <w:marLeft w:val="0"/>
                      <w:marRight w:val="0"/>
                      <w:marTop w:val="0"/>
                      <w:marBottom w:val="0"/>
                      <w:divBdr>
                        <w:top w:val="none" w:sz="0" w:space="0" w:color="auto"/>
                        <w:left w:val="none" w:sz="0" w:space="0" w:color="auto"/>
                        <w:bottom w:val="none" w:sz="0" w:space="0" w:color="auto"/>
                        <w:right w:val="none" w:sz="0" w:space="0" w:color="auto"/>
                      </w:divBdr>
                      <w:divsChild>
                        <w:div w:id="713819713">
                          <w:marLeft w:val="1"/>
                          <w:marRight w:val="1"/>
                          <w:marTop w:val="0"/>
                          <w:marBottom w:val="0"/>
                          <w:divBdr>
                            <w:top w:val="none" w:sz="0" w:space="0" w:color="auto"/>
                            <w:left w:val="none" w:sz="0" w:space="0" w:color="auto"/>
                            <w:bottom w:val="none" w:sz="0" w:space="0" w:color="auto"/>
                            <w:right w:val="none" w:sz="0" w:space="0" w:color="auto"/>
                          </w:divBdr>
                          <w:divsChild>
                            <w:div w:id="13405466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282438">
      <w:bodyDiv w:val="1"/>
      <w:marLeft w:val="0"/>
      <w:marRight w:val="0"/>
      <w:marTop w:val="0"/>
      <w:marBottom w:val="0"/>
      <w:divBdr>
        <w:top w:val="none" w:sz="0" w:space="0" w:color="auto"/>
        <w:left w:val="none" w:sz="0" w:space="0" w:color="auto"/>
        <w:bottom w:val="none" w:sz="0" w:space="0" w:color="auto"/>
        <w:right w:val="none" w:sz="0" w:space="0" w:color="auto"/>
      </w:divBdr>
      <w:divsChild>
        <w:div w:id="1133911721">
          <w:marLeft w:val="0"/>
          <w:marRight w:val="0"/>
          <w:marTop w:val="0"/>
          <w:marBottom w:val="0"/>
          <w:divBdr>
            <w:top w:val="none" w:sz="0" w:space="0" w:color="auto"/>
            <w:left w:val="none" w:sz="0" w:space="0" w:color="auto"/>
            <w:bottom w:val="none" w:sz="0" w:space="0" w:color="auto"/>
            <w:right w:val="none" w:sz="0" w:space="0" w:color="auto"/>
          </w:divBdr>
          <w:divsChild>
            <w:div w:id="1070956441">
              <w:marLeft w:val="0"/>
              <w:marRight w:val="0"/>
              <w:marTop w:val="0"/>
              <w:marBottom w:val="0"/>
              <w:divBdr>
                <w:top w:val="none" w:sz="0" w:space="0" w:color="auto"/>
                <w:left w:val="none" w:sz="0" w:space="0" w:color="auto"/>
                <w:bottom w:val="none" w:sz="0" w:space="0" w:color="auto"/>
                <w:right w:val="none" w:sz="0" w:space="0" w:color="auto"/>
              </w:divBdr>
              <w:divsChild>
                <w:div w:id="65077673">
                  <w:marLeft w:val="0"/>
                  <w:marRight w:val="0"/>
                  <w:marTop w:val="0"/>
                  <w:marBottom w:val="0"/>
                  <w:divBdr>
                    <w:top w:val="none" w:sz="0" w:space="0" w:color="auto"/>
                    <w:left w:val="none" w:sz="0" w:space="0" w:color="auto"/>
                    <w:bottom w:val="none" w:sz="0" w:space="0" w:color="auto"/>
                    <w:right w:val="none" w:sz="0" w:space="0" w:color="auto"/>
                  </w:divBdr>
                  <w:divsChild>
                    <w:div w:id="1967159354">
                      <w:marLeft w:val="0"/>
                      <w:marRight w:val="0"/>
                      <w:marTop w:val="0"/>
                      <w:marBottom w:val="0"/>
                      <w:divBdr>
                        <w:top w:val="none" w:sz="0" w:space="0" w:color="auto"/>
                        <w:left w:val="none" w:sz="0" w:space="0" w:color="auto"/>
                        <w:bottom w:val="single" w:sz="6" w:space="0" w:color="C9C9C9"/>
                        <w:right w:val="none" w:sz="0" w:space="0" w:color="auto"/>
                      </w:divBdr>
                      <w:divsChild>
                        <w:div w:id="97071808">
                          <w:marLeft w:val="0"/>
                          <w:marRight w:val="0"/>
                          <w:marTop w:val="0"/>
                          <w:marBottom w:val="0"/>
                          <w:divBdr>
                            <w:top w:val="none" w:sz="0" w:space="0" w:color="auto"/>
                            <w:left w:val="none" w:sz="0" w:space="0" w:color="auto"/>
                            <w:bottom w:val="none" w:sz="0" w:space="0" w:color="auto"/>
                            <w:right w:val="none" w:sz="0" w:space="0" w:color="auto"/>
                          </w:divBdr>
                          <w:divsChild>
                            <w:div w:id="1102460645">
                              <w:marLeft w:val="0"/>
                              <w:marRight w:val="0"/>
                              <w:marTop w:val="0"/>
                              <w:marBottom w:val="0"/>
                              <w:divBdr>
                                <w:top w:val="none" w:sz="0" w:space="0" w:color="auto"/>
                                <w:left w:val="none" w:sz="0" w:space="0" w:color="auto"/>
                                <w:bottom w:val="none" w:sz="0" w:space="0" w:color="auto"/>
                                <w:right w:val="none" w:sz="0" w:space="0" w:color="auto"/>
                              </w:divBdr>
                              <w:divsChild>
                                <w:div w:id="1376734308">
                                  <w:marLeft w:val="0"/>
                                  <w:marRight w:val="0"/>
                                  <w:marTop w:val="0"/>
                                  <w:marBottom w:val="0"/>
                                  <w:divBdr>
                                    <w:top w:val="none" w:sz="0" w:space="0" w:color="auto"/>
                                    <w:left w:val="none" w:sz="0" w:space="0" w:color="auto"/>
                                    <w:bottom w:val="none" w:sz="0" w:space="0" w:color="auto"/>
                                    <w:right w:val="none" w:sz="0" w:space="0" w:color="auto"/>
                                  </w:divBdr>
                                  <w:divsChild>
                                    <w:div w:id="7684580">
                                      <w:marLeft w:val="0"/>
                                      <w:marRight w:val="0"/>
                                      <w:marTop w:val="0"/>
                                      <w:marBottom w:val="0"/>
                                      <w:divBdr>
                                        <w:top w:val="none" w:sz="0" w:space="0" w:color="auto"/>
                                        <w:left w:val="none" w:sz="0" w:space="0" w:color="auto"/>
                                        <w:bottom w:val="none" w:sz="0" w:space="0" w:color="auto"/>
                                        <w:right w:val="none" w:sz="0" w:space="0" w:color="auto"/>
                                      </w:divBdr>
                                      <w:divsChild>
                                        <w:div w:id="1375546935">
                                          <w:marLeft w:val="0"/>
                                          <w:marRight w:val="0"/>
                                          <w:marTop w:val="0"/>
                                          <w:marBottom w:val="0"/>
                                          <w:divBdr>
                                            <w:top w:val="none" w:sz="0" w:space="0" w:color="auto"/>
                                            <w:left w:val="none" w:sz="0" w:space="0" w:color="auto"/>
                                            <w:bottom w:val="none" w:sz="0" w:space="0" w:color="auto"/>
                                            <w:right w:val="none" w:sz="0" w:space="0" w:color="auto"/>
                                          </w:divBdr>
                                          <w:divsChild>
                                            <w:div w:id="1099835760">
                                              <w:marLeft w:val="0"/>
                                              <w:marRight w:val="0"/>
                                              <w:marTop w:val="0"/>
                                              <w:marBottom w:val="0"/>
                                              <w:divBdr>
                                                <w:top w:val="none" w:sz="0" w:space="0" w:color="auto"/>
                                                <w:left w:val="none" w:sz="0" w:space="0" w:color="auto"/>
                                                <w:bottom w:val="none" w:sz="0" w:space="0" w:color="auto"/>
                                                <w:right w:val="none" w:sz="0" w:space="0" w:color="auto"/>
                                              </w:divBdr>
                                              <w:divsChild>
                                                <w:div w:id="1387753778">
                                                  <w:marLeft w:val="0"/>
                                                  <w:marRight w:val="0"/>
                                                  <w:marTop w:val="0"/>
                                                  <w:marBottom w:val="0"/>
                                                  <w:divBdr>
                                                    <w:top w:val="none" w:sz="0" w:space="0" w:color="auto"/>
                                                    <w:left w:val="none" w:sz="0" w:space="0" w:color="auto"/>
                                                    <w:bottom w:val="none" w:sz="0" w:space="0" w:color="auto"/>
                                                    <w:right w:val="none" w:sz="0" w:space="0" w:color="auto"/>
                                                  </w:divBdr>
                                                  <w:divsChild>
                                                    <w:div w:id="1973095397">
                                                      <w:marLeft w:val="0"/>
                                                      <w:marRight w:val="0"/>
                                                      <w:marTop w:val="0"/>
                                                      <w:marBottom w:val="0"/>
                                                      <w:divBdr>
                                                        <w:top w:val="none" w:sz="0" w:space="0" w:color="auto"/>
                                                        <w:left w:val="none" w:sz="0" w:space="0" w:color="auto"/>
                                                        <w:bottom w:val="none" w:sz="0" w:space="0" w:color="auto"/>
                                                        <w:right w:val="none" w:sz="0" w:space="0" w:color="auto"/>
                                                      </w:divBdr>
                                                      <w:divsChild>
                                                        <w:div w:id="884221060">
                                                          <w:marLeft w:val="0"/>
                                                          <w:marRight w:val="0"/>
                                                          <w:marTop w:val="0"/>
                                                          <w:marBottom w:val="0"/>
                                                          <w:divBdr>
                                                            <w:top w:val="none" w:sz="0" w:space="0" w:color="auto"/>
                                                            <w:left w:val="none" w:sz="0" w:space="0" w:color="auto"/>
                                                            <w:bottom w:val="none" w:sz="0" w:space="0" w:color="auto"/>
                                                            <w:right w:val="none" w:sz="0" w:space="0" w:color="auto"/>
                                                          </w:divBdr>
                                                          <w:divsChild>
                                                            <w:div w:id="1522160680">
                                                              <w:marLeft w:val="0"/>
                                                              <w:marRight w:val="0"/>
                                                              <w:marTop w:val="0"/>
                                                              <w:marBottom w:val="0"/>
                                                              <w:divBdr>
                                                                <w:top w:val="none" w:sz="0" w:space="0" w:color="auto"/>
                                                                <w:left w:val="none" w:sz="0" w:space="0" w:color="auto"/>
                                                                <w:bottom w:val="none" w:sz="0" w:space="0" w:color="auto"/>
                                                                <w:right w:val="none" w:sz="0" w:space="0" w:color="auto"/>
                                                              </w:divBdr>
                                                              <w:divsChild>
                                                                <w:div w:id="923494279">
                                                                  <w:marLeft w:val="0"/>
                                                                  <w:marRight w:val="0"/>
                                                                  <w:marTop w:val="0"/>
                                                                  <w:marBottom w:val="0"/>
                                                                  <w:divBdr>
                                                                    <w:top w:val="none" w:sz="0" w:space="0" w:color="auto"/>
                                                                    <w:left w:val="none" w:sz="0" w:space="0" w:color="auto"/>
                                                                    <w:bottom w:val="none" w:sz="0" w:space="0" w:color="auto"/>
                                                                    <w:right w:val="none" w:sz="0" w:space="0" w:color="auto"/>
                                                                  </w:divBdr>
                                                                  <w:divsChild>
                                                                    <w:div w:id="1842036922">
                                                                      <w:marLeft w:val="0"/>
                                                                      <w:marRight w:val="0"/>
                                                                      <w:marTop w:val="0"/>
                                                                      <w:marBottom w:val="0"/>
                                                                      <w:divBdr>
                                                                        <w:top w:val="none" w:sz="0" w:space="0" w:color="auto"/>
                                                                        <w:left w:val="none" w:sz="0" w:space="0" w:color="auto"/>
                                                                        <w:bottom w:val="none" w:sz="0" w:space="0" w:color="auto"/>
                                                                        <w:right w:val="none" w:sz="0" w:space="0" w:color="auto"/>
                                                                      </w:divBdr>
                                                                      <w:divsChild>
                                                                        <w:div w:id="706029847">
                                                                          <w:marLeft w:val="0"/>
                                                                          <w:marRight w:val="0"/>
                                                                          <w:marTop w:val="0"/>
                                                                          <w:marBottom w:val="0"/>
                                                                          <w:divBdr>
                                                                            <w:top w:val="none" w:sz="0" w:space="0" w:color="auto"/>
                                                                            <w:left w:val="none" w:sz="0" w:space="0" w:color="auto"/>
                                                                            <w:bottom w:val="none" w:sz="0" w:space="0" w:color="auto"/>
                                                                            <w:right w:val="none" w:sz="0" w:space="0" w:color="auto"/>
                                                                          </w:divBdr>
                                                                          <w:divsChild>
                                                                            <w:div w:id="1554662089">
                                                                              <w:marLeft w:val="0"/>
                                                                              <w:marRight w:val="0"/>
                                                                              <w:marTop w:val="0"/>
                                                                              <w:marBottom w:val="0"/>
                                                                              <w:divBdr>
                                                                                <w:top w:val="none" w:sz="0" w:space="0" w:color="auto"/>
                                                                                <w:left w:val="none" w:sz="0" w:space="0" w:color="auto"/>
                                                                                <w:bottom w:val="none" w:sz="0" w:space="0" w:color="auto"/>
                                                                                <w:right w:val="none" w:sz="0" w:space="0" w:color="auto"/>
                                                                              </w:divBdr>
                                                                              <w:divsChild>
                                                                                <w:div w:id="1177962872">
                                                                                  <w:marLeft w:val="0"/>
                                                                                  <w:marRight w:val="0"/>
                                                                                  <w:marTop w:val="0"/>
                                                                                  <w:marBottom w:val="0"/>
                                                                                  <w:divBdr>
                                                                                    <w:top w:val="none" w:sz="0" w:space="0" w:color="auto"/>
                                                                                    <w:left w:val="none" w:sz="0" w:space="0" w:color="auto"/>
                                                                                    <w:bottom w:val="none" w:sz="0" w:space="0" w:color="auto"/>
                                                                                    <w:right w:val="none" w:sz="0" w:space="0" w:color="auto"/>
                                                                                  </w:divBdr>
                                                                                </w:div>
                                                                                <w:div w:id="6519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982696">
      <w:bodyDiv w:val="1"/>
      <w:marLeft w:val="0"/>
      <w:marRight w:val="0"/>
      <w:marTop w:val="0"/>
      <w:marBottom w:val="0"/>
      <w:divBdr>
        <w:top w:val="none" w:sz="0" w:space="0" w:color="auto"/>
        <w:left w:val="none" w:sz="0" w:space="0" w:color="auto"/>
        <w:bottom w:val="none" w:sz="0" w:space="0" w:color="auto"/>
        <w:right w:val="none" w:sz="0" w:space="0" w:color="auto"/>
      </w:divBdr>
      <w:divsChild>
        <w:div w:id="1462074415">
          <w:marLeft w:val="0"/>
          <w:marRight w:val="0"/>
          <w:marTop w:val="0"/>
          <w:marBottom w:val="0"/>
          <w:divBdr>
            <w:top w:val="none" w:sz="0" w:space="0" w:color="auto"/>
            <w:left w:val="none" w:sz="0" w:space="0" w:color="auto"/>
            <w:bottom w:val="none" w:sz="0" w:space="0" w:color="auto"/>
            <w:right w:val="none" w:sz="0" w:space="0" w:color="auto"/>
          </w:divBdr>
          <w:divsChild>
            <w:div w:id="189686306">
              <w:marLeft w:val="0"/>
              <w:marRight w:val="0"/>
              <w:marTop w:val="0"/>
              <w:marBottom w:val="0"/>
              <w:divBdr>
                <w:top w:val="none" w:sz="0" w:space="0" w:color="auto"/>
                <w:left w:val="none" w:sz="0" w:space="0" w:color="auto"/>
                <w:bottom w:val="none" w:sz="0" w:space="0" w:color="auto"/>
                <w:right w:val="none" w:sz="0" w:space="0" w:color="auto"/>
              </w:divBdr>
              <w:divsChild>
                <w:div w:id="701169751">
                  <w:marLeft w:val="0"/>
                  <w:marRight w:val="0"/>
                  <w:marTop w:val="0"/>
                  <w:marBottom w:val="0"/>
                  <w:divBdr>
                    <w:top w:val="none" w:sz="0" w:space="0" w:color="auto"/>
                    <w:left w:val="none" w:sz="0" w:space="0" w:color="auto"/>
                    <w:bottom w:val="none" w:sz="0" w:space="0" w:color="auto"/>
                    <w:right w:val="none" w:sz="0" w:space="0" w:color="auto"/>
                  </w:divBdr>
                  <w:divsChild>
                    <w:div w:id="7952735">
                      <w:marLeft w:val="0"/>
                      <w:marRight w:val="0"/>
                      <w:marTop w:val="45"/>
                      <w:marBottom w:val="0"/>
                      <w:divBdr>
                        <w:top w:val="none" w:sz="0" w:space="0" w:color="auto"/>
                        <w:left w:val="none" w:sz="0" w:space="0" w:color="auto"/>
                        <w:bottom w:val="none" w:sz="0" w:space="0" w:color="auto"/>
                        <w:right w:val="none" w:sz="0" w:space="0" w:color="auto"/>
                      </w:divBdr>
                      <w:divsChild>
                        <w:div w:id="2142728663">
                          <w:marLeft w:val="0"/>
                          <w:marRight w:val="0"/>
                          <w:marTop w:val="0"/>
                          <w:marBottom w:val="0"/>
                          <w:divBdr>
                            <w:top w:val="none" w:sz="0" w:space="0" w:color="auto"/>
                            <w:left w:val="none" w:sz="0" w:space="0" w:color="auto"/>
                            <w:bottom w:val="none" w:sz="0" w:space="0" w:color="auto"/>
                            <w:right w:val="none" w:sz="0" w:space="0" w:color="auto"/>
                          </w:divBdr>
                          <w:divsChild>
                            <w:div w:id="616378782">
                              <w:marLeft w:val="3960"/>
                              <w:marRight w:val="2070"/>
                              <w:marTop w:val="0"/>
                              <w:marBottom w:val="0"/>
                              <w:divBdr>
                                <w:top w:val="none" w:sz="0" w:space="0" w:color="auto"/>
                                <w:left w:val="none" w:sz="0" w:space="0" w:color="auto"/>
                                <w:bottom w:val="none" w:sz="0" w:space="0" w:color="auto"/>
                                <w:right w:val="none" w:sz="0" w:space="0" w:color="auto"/>
                              </w:divBdr>
                              <w:divsChild>
                                <w:div w:id="1826896474">
                                  <w:marLeft w:val="0"/>
                                  <w:marRight w:val="0"/>
                                  <w:marTop w:val="0"/>
                                  <w:marBottom w:val="0"/>
                                  <w:divBdr>
                                    <w:top w:val="none" w:sz="0" w:space="0" w:color="auto"/>
                                    <w:left w:val="none" w:sz="0" w:space="0" w:color="auto"/>
                                    <w:bottom w:val="none" w:sz="0" w:space="0" w:color="auto"/>
                                    <w:right w:val="none" w:sz="0" w:space="0" w:color="auto"/>
                                  </w:divBdr>
                                  <w:divsChild>
                                    <w:div w:id="910433692">
                                      <w:marLeft w:val="0"/>
                                      <w:marRight w:val="0"/>
                                      <w:marTop w:val="0"/>
                                      <w:marBottom w:val="0"/>
                                      <w:divBdr>
                                        <w:top w:val="none" w:sz="0" w:space="0" w:color="auto"/>
                                        <w:left w:val="none" w:sz="0" w:space="0" w:color="auto"/>
                                        <w:bottom w:val="none" w:sz="0" w:space="0" w:color="auto"/>
                                        <w:right w:val="none" w:sz="0" w:space="0" w:color="auto"/>
                                      </w:divBdr>
                                      <w:divsChild>
                                        <w:div w:id="374080694">
                                          <w:marLeft w:val="0"/>
                                          <w:marRight w:val="0"/>
                                          <w:marTop w:val="0"/>
                                          <w:marBottom w:val="0"/>
                                          <w:divBdr>
                                            <w:top w:val="none" w:sz="0" w:space="0" w:color="auto"/>
                                            <w:left w:val="none" w:sz="0" w:space="0" w:color="auto"/>
                                            <w:bottom w:val="none" w:sz="0" w:space="0" w:color="auto"/>
                                            <w:right w:val="none" w:sz="0" w:space="0" w:color="auto"/>
                                          </w:divBdr>
                                          <w:divsChild>
                                            <w:div w:id="2087797952">
                                              <w:marLeft w:val="0"/>
                                              <w:marRight w:val="0"/>
                                              <w:marTop w:val="90"/>
                                              <w:marBottom w:val="0"/>
                                              <w:divBdr>
                                                <w:top w:val="none" w:sz="0" w:space="0" w:color="auto"/>
                                                <w:left w:val="none" w:sz="0" w:space="0" w:color="auto"/>
                                                <w:bottom w:val="none" w:sz="0" w:space="0" w:color="auto"/>
                                                <w:right w:val="none" w:sz="0" w:space="0" w:color="auto"/>
                                              </w:divBdr>
                                              <w:divsChild>
                                                <w:div w:id="264575438">
                                                  <w:marLeft w:val="0"/>
                                                  <w:marRight w:val="0"/>
                                                  <w:marTop w:val="0"/>
                                                  <w:marBottom w:val="0"/>
                                                  <w:divBdr>
                                                    <w:top w:val="none" w:sz="0" w:space="0" w:color="auto"/>
                                                    <w:left w:val="none" w:sz="0" w:space="0" w:color="auto"/>
                                                    <w:bottom w:val="none" w:sz="0" w:space="0" w:color="auto"/>
                                                    <w:right w:val="none" w:sz="0" w:space="0" w:color="auto"/>
                                                  </w:divBdr>
                                                  <w:divsChild>
                                                    <w:div w:id="213931084">
                                                      <w:marLeft w:val="0"/>
                                                      <w:marRight w:val="0"/>
                                                      <w:marTop w:val="0"/>
                                                      <w:marBottom w:val="0"/>
                                                      <w:divBdr>
                                                        <w:top w:val="none" w:sz="0" w:space="0" w:color="auto"/>
                                                        <w:left w:val="none" w:sz="0" w:space="0" w:color="auto"/>
                                                        <w:bottom w:val="none" w:sz="0" w:space="0" w:color="auto"/>
                                                        <w:right w:val="none" w:sz="0" w:space="0" w:color="auto"/>
                                                      </w:divBdr>
                                                      <w:divsChild>
                                                        <w:div w:id="876821622">
                                                          <w:marLeft w:val="0"/>
                                                          <w:marRight w:val="0"/>
                                                          <w:marTop w:val="0"/>
                                                          <w:marBottom w:val="390"/>
                                                          <w:divBdr>
                                                            <w:top w:val="none" w:sz="0" w:space="0" w:color="auto"/>
                                                            <w:left w:val="none" w:sz="0" w:space="0" w:color="auto"/>
                                                            <w:bottom w:val="none" w:sz="0" w:space="0" w:color="auto"/>
                                                            <w:right w:val="none" w:sz="0" w:space="0" w:color="auto"/>
                                                          </w:divBdr>
                                                          <w:divsChild>
                                                            <w:div w:id="1531334606">
                                                              <w:marLeft w:val="0"/>
                                                              <w:marRight w:val="0"/>
                                                              <w:marTop w:val="0"/>
                                                              <w:marBottom w:val="0"/>
                                                              <w:divBdr>
                                                                <w:top w:val="none" w:sz="0" w:space="0" w:color="auto"/>
                                                                <w:left w:val="none" w:sz="0" w:space="0" w:color="auto"/>
                                                                <w:bottom w:val="none" w:sz="0" w:space="0" w:color="auto"/>
                                                                <w:right w:val="none" w:sz="0" w:space="0" w:color="auto"/>
                                                              </w:divBdr>
                                                              <w:divsChild>
                                                                <w:div w:id="819347042">
                                                                  <w:marLeft w:val="0"/>
                                                                  <w:marRight w:val="0"/>
                                                                  <w:marTop w:val="0"/>
                                                                  <w:marBottom w:val="0"/>
                                                                  <w:divBdr>
                                                                    <w:top w:val="none" w:sz="0" w:space="0" w:color="auto"/>
                                                                    <w:left w:val="none" w:sz="0" w:space="0" w:color="auto"/>
                                                                    <w:bottom w:val="none" w:sz="0" w:space="0" w:color="auto"/>
                                                                    <w:right w:val="none" w:sz="0" w:space="0" w:color="auto"/>
                                                                  </w:divBdr>
                                                                  <w:divsChild>
                                                                    <w:div w:id="1441149089">
                                                                      <w:marLeft w:val="0"/>
                                                                      <w:marRight w:val="0"/>
                                                                      <w:marTop w:val="0"/>
                                                                      <w:marBottom w:val="0"/>
                                                                      <w:divBdr>
                                                                        <w:top w:val="none" w:sz="0" w:space="0" w:color="auto"/>
                                                                        <w:left w:val="none" w:sz="0" w:space="0" w:color="auto"/>
                                                                        <w:bottom w:val="none" w:sz="0" w:space="0" w:color="auto"/>
                                                                        <w:right w:val="none" w:sz="0" w:space="0" w:color="auto"/>
                                                                      </w:divBdr>
                                                                      <w:divsChild>
                                                                        <w:div w:id="1151481145">
                                                                          <w:marLeft w:val="0"/>
                                                                          <w:marRight w:val="0"/>
                                                                          <w:marTop w:val="0"/>
                                                                          <w:marBottom w:val="0"/>
                                                                          <w:divBdr>
                                                                            <w:top w:val="none" w:sz="0" w:space="0" w:color="auto"/>
                                                                            <w:left w:val="none" w:sz="0" w:space="0" w:color="auto"/>
                                                                            <w:bottom w:val="none" w:sz="0" w:space="0" w:color="auto"/>
                                                                            <w:right w:val="none" w:sz="0" w:space="0" w:color="auto"/>
                                                                          </w:divBdr>
                                                                          <w:divsChild>
                                                                            <w:div w:id="1188258528">
                                                                              <w:marLeft w:val="0"/>
                                                                              <w:marRight w:val="0"/>
                                                                              <w:marTop w:val="0"/>
                                                                              <w:marBottom w:val="0"/>
                                                                              <w:divBdr>
                                                                                <w:top w:val="none" w:sz="0" w:space="0" w:color="auto"/>
                                                                                <w:left w:val="none" w:sz="0" w:space="0" w:color="auto"/>
                                                                                <w:bottom w:val="none" w:sz="0" w:space="0" w:color="auto"/>
                                                                                <w:right w:val="none" w:sz="0" w:space="0" w:color="auto"/>
                                                                              </w:divBdr>
                                                                              <w:divsChild>
                                                                                <w:div w:id="10160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961455">
      <w:bodyDiv w:val="1"/>
      <w:marLeft w:val="0"/>
      <w:marRight w:val="0"/>
      <w:marTop w:val="0"/>
      <w:marBottom w:val="0"/>
      <w:divBdr>
        <w:top w:val="none" w:sz="0" w:space="0" w:color="auto"/>
        <w:left w:val="none" w:sz="0" w:space="0" w:color="auto"/>
        <w:bottom w:val="none" w:sz="0" w:space="0" w:color="auto"/>
        <w:right w:val="none" w:sz="0" w:space="0" w:color="auto"/>
      </w:divBdr>
      <w:divsChild>
        <w:div w:id="1840464406">
          <w:marLeft w:val="0"/>
          <w:marRight w:val="0"/>
          <w:marTop w:val="0"/>
          <w:marBottom w:val="0"/>
          <w:divBdr>
            <w:top w:val="none" w:sz="0" w:space="0" w:color="auto"/>
            <w:left w:val="none" w:sz="0" w:space="0" w:color="auto"/>
            <w:bottom w:val="none" w:sz="0" w:space="0" w:color="auto"/>
            <w:right w:val="none" w:sz="0" w:space="0" w:color="auto"/>
          </w:divBdr>
          <w:divsChild>
            <w:div w:id="632060345">
              <w:marLeft w:val="0"/>
              <w:marRight w:val="0"/>
              <w:marTop w:val="0"/>
              <w:marBottom w:val="0"/>
              <w:divBdr>
                <w:top w:val="none" w:sz="0" w:space="0" w:color="auto"/>
                <w:left w:val="none" w:sz="0" w:space="0" w:color="auto"/>
                <w:bottom w:val="none" w:sz="0" w:space="0" w:color="auto"/>
                <w:right w:val="none" w:sz="0" w:space="0" w:color="auto"/>
              </w:divBdr>
              <w:divsChild>
                <w:div w:id="402608822">
                  <w:marLeft w:val="0"/>
                  <w:marRight w:val="0"/>
                  <w:marTop w:val="0"/>
                  <w:marBottom w:val="0"/>
                  <w:divBdr>
                    <w:top w:val="none" w:sz="0" w:space="0" w:color="auto"/>
                    <w:left w:val="none" w:sz="0" w:space="0" w:color="auto"/>
                    <w:bottom w:val="none" w:sz="0" w:space="0" w:color="auto"/>
                    <w:right w:val="none" w:sz="0" w:space="0" w:color="auto"/>
                  </w:divBdr>
                  <w:divsChild>
                    <w:div w:id="1787263886">
                      <w:marLeft w:val="0"/>
                      <w:marRight w:val="0"/>
                      <w:marTop w:val="45"/>
                      <w:marBottom w:val="0"/>
                      <w:divBdr>
                        <w:top w:val="none" w:sz="0" w:space="0" w:color="auto"/>
                        <w:left w:val="none" w:sz="0" w:space="0" w:color="auto"/>
                        <w:bottom w:val="none" w:sz="0" w:space="0" w:color="auto"/>
                        <w:right w:val="none" w:sz="0" w:space="0" w:color="auto"/>
                      </w:divBdr>
                      <w:divsChild>
                        <w:div w:id="1420833368">
                          <w:marLeft w:val="0"/>
                          <w:marRight w:val="0"/>
                          <w:marTop w:val="0"/>
                          <w:marBottom w:val="0"/>
                          <w:divBdr>
                            <w:top w:val="none" w:sz="0" w:space="0" w:color="auto"/>
                            <w:left w:val="none" w:sz="0" w:space="0" w:color="auto"/>
                            <w:bottom w:val="none" w:sz="0" w:space="0" w:color="auto"/>
                            <w:right w:val="none" w:sz="0" w:space="0" w:color="auto"/>
                          </w:divBdr>
                          <w:divsChild>
                            <w:div w:id="730932636">
                              <w:marLeft w:val="3960"/>
                              <w:marRight w:val="2070"/>
                              <w:marTop w:val="0"/>
                              <w:marBottom w:val="0"/>
                              <w:divBdr>
                                <w:top w:val="none" w:sz="0" w:space="0" w:color="auto"/>
                                <w:left w:val="none" w:sz="0" w:space="0" w:color="auto"/>
                                <w:bottom w:val="none" w:sz="0" w:space="0" w:color="auto"/>
                                <w:right w:val="none" w:sz="0" w:space="0" w:color="auto"/>
                              </w:divBdr>
                              <w:divsChild>
                                <w:div w:id="518591047">
                                  <w:marLeft w:val="0"/>
                                  <w:marRight w:val="0"/>
                                  <w:marTop w:val="0"/>
                                  <w:marBottom w:val="0"/>
                                  <w:divBdr>
                                    <w:top w:val="none" w:sz="0" w:space="0" w:color="auto"/>
                                    <w:left w:val="none" w:sz="0" w:space="0" w:color="auto"/>
                                    <w:bottom w:val="none" w:sz="0" w:space="0" w:color="auto"/>
                                    <w:right w:val="none" w:sz="0" w:space="0" w:color="auto"/>
                                  </w:divBdr>
                                  <w:divsChild>
                                    <w:div w:id="449975515">
                                      <w:marLeft w:val="0"/>
                                      <w:marRight w:val="0"/>
                                      <w:marTop w:val="0"/>
                                      <w:marBottom w:val="0"/>
                                      <w:divBdr>
                                        <w:top w:val="none" w:sz="0" w:space="0" w:color="auto"/>
                                        <w:left w:val="none" w:sz="0" w:space="0" w:color="auto"/>
                                        <w:bottom w:val="none" w:sz="0" w:space="0" w:color="auto"/>
                                        <w:right w:val="none" w:sz="0" w:space="0" w:color="auto"/>
                                      </w:divBdr>
                                      <w:divsChild>
                                        <w:div w:id="803621857">
                                          <w:marLeft w:val="0"/>
                                          <w:marRight w:val="0"/>
                                          <w:marTop w:val="0"/>
                                          <w:marBottom w:val="0"/>
                                          <w:divBdr>
                                            <w:top w:val="none" w:sz="0" w:space="0" w:color="auto"/>
                                            <w:left w:val="none" w:sz="0" w:space="0" w:color="auto"/>
                                            <w:bottom w:val="none" w:sz="0" w:space="0" w:color="auto"/>
                                            <w:right w:val="none" w:sz="0" w:space="0" w:color="auto"/>
                                          </w:divBdr>
                                          <w:divsChild>
                                            <w:div w:id="714811032">
                                              <w:marLeft w:val="0"/>
                                              <w:marRight w:val="0"/>
                                              <w:marTop w:val="90"/>
                                              <w:marBottom w:val="0"/>
                                              <w:divBdr>
                                                <w:top w:val="none" w:sz="0" w:space="0" w:color="auto"/>
                                                <w:left w:val="none" w:sz="0" w:space="0" w:color="auto"/>
                                                <w:bottom w:val="none" w:sz="0" w:space="0" w:color="auto"/>
                                                <w:right w:val="none" w:sz="0" w:space="0" w:color="auto"/>
                                              </w:divBdr>
                                              <w:divsChild>
                                                <w:div w:id="1007832841">
                                                  <w:marLeft w:val="0"/>
                                                  <w:marRight w:val="0"/>
                                                  <w:marTop w:val="0"/>
                                                  <w:marBottom w:val="0"/>
                                                  <w:divBdr>
                                                    <w:top w:val="none" w:sz="0" w:space="0" w:color="auto"/>
                                                    <w:left w:val="none" w:sz="0" w:space="0" w:color="auto"/>
                                                    <w:bottom w:val="none" w:sz="0" w:space="0" w:color="auto"/>
                                                    <w:right w:val="none" w:sz="0" w:space="0" w:color="auto"/>
                                                  </w:divBdr>
                                                  <w:divsChild>
                                                    <w:div w:id="1858305218">
                                                      <w:marLeft w:val="0"/>
                                                      <w:marRight w:val="0"/>
                                                      <w:marTop w:val="0"/>
                                                      <w:marBottom w:val="0"/>
                                                      <w:divBdr>
                                                        <w:top w:val="none" w:sz="0" w:space="0" w:color="auto"/>
                                                        <w:left w:val="none" w:sz="0" w:space="0" w:color="auto"/>
                                                        <w:bottom w:val="none" w:sz="0" w:space="0" w:color="auto"/>
                                                        <w:right w:val="none" w:sz="0" w:space="0" w:color="auto"/>
                                                      </w:divBdr>
                                                      <w:divsChild>
                                                        <w:div w:id="373620785">
                                                          <w:marLeft w:val="0"/>
                                                          <w:marRight w:val="0"/>
                                                          <w:marTop w:val="0"/>
                                                          <w:marBottom w:val="390"/>
                                                          <w:divBdr>
                                                            <w:top w:val="none" w:sz="0" w:space="0" w:color="auto"/>
                                                            <w:left w:val="none" w:sz="0" w:space="0" w:color="auto"/>
                                                            <w:bottom w:val="none" w:sz="0" w:space="0" w:color="auto"/>
                                                            <w:right w:val="none" w:sz="0" w:space="0" w:color="auto"/>
                                                          </w:divBdr>
                                                          <w:divsChild>
                                                            <w:div w:id="1736734128">
                                                              <w:marLeft w:val="0"/>
                                                              <w:marRight w:val="0"/>
                                                              <w:marTop w:val="0"/>
                                                              <w:marBottom w:val="0"/>
                                                              <w:divBdr>
                                                                <w:top w:val="none" w:sz="0" w:space="0" w:color="auto"/>
                                                                <w:left w:val="none" w:sz="0" w:space="0" w:color="auto"/>
                                                                <w:bottom w:val="none" w:sz="0" w:space="0" w:color="auto"/>
                                                                <w:right w:val="none" w:sz="0" w:space="0" w:color="auto"/>
                                                              </w:divBdr>
                                                              <w:divsChild>
                                                                <w:div w:id="2096434033">
                                                                  <w:marLeft w:val="0"/>
                                                                  <w:marRight w:val="0"/>
                                                                  <w:marTop w:val="0"/>
                                                                  <w:marBottom w:val="0"/>
                                                                  <w:divBdr>
                                                                    <w:top w:val="none" w:sz="0" w:space="0" w:color="auto"/>
                                                                    <w:left w:val="none" w:sz="0" w:space="0" w:color="auto"/>
                                                                    <w:bottom w:val="none" w:sz="0" w:space="0" w:color="auto"/>
                                                                    <w:right w:val="none" w:sz="0" w:space="0" w:color="auto"/>
                                                                  </w:divBdr>
                                                                  <w:divsChild>
                                                                    <w:div w:id="2025353144">
                                                                      <w:marLeft w:val="0"/>
                                                                      <w:marRight w:val="0"/>
                                                                      <w:marTop w:val="0"/>
                                                                      <w:marBottom w:val="0"/>
                                                                      <w:divBdr>
                                                                        <w:top w:val="none" w:sz="0" w:space="0" w:color="auto"/>
                                                                        <w:left w:val="none" w:sz="0" w:space="0" w:color="auto"/>
                                                                        <w:bottom w:val="none" w:sz="0" w:space="0" w:color="auto"/>
                                                                        <w:right w:val="none" w:sz="0" w:space="0" w:color="auto"/>
                                                                      </w:divBdr>
                                                                      <w:divsChild>
                                                                        <w:div w:id="1224873632">
                                                                          <w:marLeft w:val="0"/>
                                                                          <w:marRight w:val="0"/>
                                                                          <w:marTop w:val="0"/>
                                                                          <w:marBottom w:val="0"/>
                                                                          <w:divBdr>
                                                                            <w:top w:val="none" w:sz="0" w:space="0" w:color="auto"/>
                                                                            <w:left w:val="none" w:sz="0" w:space="0" w:color="auto"/>
                                                                            <w:bottom w:val="none" w:sz="0" w:space="0" w:color="auto"/>
                                                                            <w:right w:val="none" w:sz="0" w:space="0" w:color="auto"/>
                                                                          </w:divBdr>
                                                                          <w:divsChild>
                                                                            <w:div w:id="15414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224207">
      <w:bodyDiv w:val="1"/>
      <w:marLeft w:val="0"/>
      <w:marRight w:val="0"/>
      <w:marTop w:val="0"/>
      <w:marBottom w:val="0"/>
      <w:divBdr>
        <w:top w:val="none" w:sz="0" w:space="0" w:color="auto"/>
        <w:left w:val="none" w:sz="0" w:space="0" w:color="auto"/>
        <w:bottom w:val="none" w:sz="0" w:space="0" w:color="auto"/>
        <w:right w:val="none" w:sz="0" w:space="0" w:color="auto"/>
      </w:divBdr>
    </w:div>
    <w:div w:id="1405645625">
      <w:bodyDiv w:val="1"/>
      <w:marLeft w:val="0"/>
      <w:marRight w:val="0"/>
      <w:marTop w:val="0"/>
      <w:marBottom w:val="0"/>
      <w:divBdr>
        <w:top w:val="none" w:sz="0" w:space="0" w:color="auto"/>
        <w:left w:val="none" w:sz="0" w:space="0" w:color="auto"/>
        <w:bottom w:val="none" w:sz="0" w:space="0" w:color="auto"/>
        <w:right w:val="none" w:sz="0" w:space="0" w:color="auto"/>
      </w:divBdr>
    </w:div>
    <w:div w:id="1455366035">
      <w:bodyDiv w:val="1"/>
      <w:marLeft w:val="0"/>
      <w:marRight w:val="0"/>
      <w:marTop w:val="0"/>
      <w:marBottom w:val="0"/>
      <w:divBdr>
        <w:top w:val="none" w:sz="0" w:space="0" w:color="auto"/>
        <w:left w:val="none" w:sz="0" w:space="0" w:color="auto"/>
        <w:bottom w:val="none" w:sz="0" w:space="0" w:color="auto"/>
        <w:right w:val="none" w:sz="0" w:space="0" w:color="auto"/>
      </w:divBdr>
    </w:div>
    <w:div w:id="1556697643">
      <w:bodyDiv w:val="1"/>
      <w:marLeft w:val="0"/>
      <w:marRight w:val="0"/>
      <w:marTop w:val="0"/>
      <w:marBottom w:val="0"/>
      <w:divBdr>
        <w:top w:val="none" w:sz="0" w:space="0" w:color="auto"/>
        <w:left w:val="none" w:sz="0" w:space="0" w:color="auto"/>
        <w:bottom w:val="none" w:sz="0" w:space="0" w:color="auto"/>
        <w:right w:val="none" w:sz="0" w:space="0" w:color="auto"/>
      </w:divBdr>
      <w:divsChild>
        <w:div w:id="771895589">
          <w:marLeft w:val="0"/>
          <w:marRight w:val="0"/>
          <w:marTop w:val="0"/>
          <w:marBottom w:val="0"/>
          <w:divBdr>
            <w:top w:val="none" w:sz="0" w:space="0" w:color="auto"/>
            <w:left w:val="none" w:sz="0" w:space="0" w:color="auto"/>
            <w:bottom w:val="none" w:sz="0" w:space="0" w:color="auto"/>
            <w:right w:val="none" w:sz="0" w:space="0" w:color="auto"/>
          </w:divBdr>
          <w:divsChild>
            <w:div w:id="1501659079">
              <w:marLeft w:val="0"/>
              <w:marRight w:val="0"/>
              <w:marTop w:val="0"/>
              <w:marBottom w:val="0"/>
              <w:divBdr>
                <w:top w:val="none" w:sz="0" w:space="0" w:color="auto"/>
                <w:left w:val="none" w:sz="0" w:space="0" w:color="auto"/>
                <w:bottom w:val="none" w:sz="0" w:space="0" w:color="auto"/>
                <w:right w:val="none" w:sz="0" w:space="0" w:color="auto"/>
              </w:divBdr>
              <w:divsChild>
                <w:div w:id="667563785">
                  <w:marLeft w:val="0"/>
                  <w:marRight w:val="0"/>
                  <w:marTop w:val="0"/>
                  <w:marBottom w:val="0"/>
                  <w:divBdr>
                    <w:top w:val="none" w:sz="0" w:space="0" w:color="auto"/>
                    <w:left w:val="none" w:sz="0" w:space="0" w:color="auto"/>
                    <w:bottom w:val="none" w:sz="0" w:space="0" w:color="auto"/>
                    <w:right w:val="none" w:sz="0" w:space="0" w:color="auto"/>
                  </w:divBdr>
                  <w:divsChild>
                    <w:div w:id="1070033278">
                      <w:marLeft w:val="0"/>
                      <w:marRight w:val="0"/>
                      <w:marTop w:val="0"/>
                      <w:marBottom w:val="0"/>
                      <w:divBdr>
                        <w:top w:val="none" w:sz="0" w:space="0" w:color="auto"/>
                        <w:left w:val="none" w:sz="0" w:space="0" w:color="auto"/>
                        <w:bottom w:val="none" w:sz="0" w:space="0" w:color="auto"/>
                        <w:right w:val="none" w:sz="0" w:space="0" w:color="auto"/>
                      </w:divBdr>
                      <w:divsChild>
                        <w:div w:id="490871154">
                          <w:marLeft w:val="0"/>
                          <w:marRight w:val="0"/>
                          <w:marTop w:val="0"/>
                          <w:marBottom w:val="0"/>
                          <w:divBdr>
                            <w:top w:val="none" w:sz="0" w:space="0" w:color="auto"/>
                            <w:left w:val="none" w:sz="0" w:space="0" w:color="auto"/>
                            <w:bottom w:val="none" w:sz="0" w:space="0" w:color="auto"/>
                            <w:right w:val="none" w:sz="0" w:space="0" w:color="auto"/>
                          </w:divBdr>
                          <w:divsChild>
                            <w:div w:id="765543633">
                              <w:marLeft w:val="0"/>
                              <w:marRight w:val="0"/>
                              <w:marTop w:val="0"/>
                              <w:marBottom w:val="0"/>
                              <w:divBdr>
                                <w:top w:val="none" w:sz="0" w:space="0" w:color="auto"/>
                                <w:left w:val="none" w:sz="0" w:space="0" w:color="auto"/>
                                <w:bottom w:val="none" w:sz="0" w:space="0" w:color="auto"/>
                                <w:right w:val="none" w:sz="0" w:space="0" w:color="auto"/>
                              </w:divBdr>
                              <w:divsChild>
                                <w:div w:id="849106900">
                                  <w:marLeft w:val="0"/>
                                  <w:marRight w:val="0"/>
                                  <w:marTop w:val="0"/>
                                  <w:marBottom w:val="0"/>
                                  <w:divBdr>
                                    <w:top w:val="none" w:sz="0" w:space="0" w:color="auto"/>
                                    <w:left w:val="none" w:sz="0" w:space="0" w:color="auto"/>
                                    <w:bottom w:val="none" w:sz="0" w:space="0" w:color="auto"/>
                                    <w:right w:val="none" w:sz="0" w:space="0" w:color="auto"/>
                                  </w:divBdr>
                                </w:div>
                                <w:div w:id="395444827">
                                  <w:marLeft w:val="0"/>
                                  <w:marRight w:val="0"/>
                                  <w:marTop w:val="0"/>
                                  <w:marBottom w:val="0"/>
                                  <w:divBdr>
                                    <w:top w:val="none" w:sz="0" w:space="0" w:color="auto"/>
                                    <w:left w:val="none" w:sz="0" w:space="0" w:color="auto"/>
                                    <w:bottom w:val="none" w:sz="0" w:space="0" w:color="auto"/>
                                    <w:right w:val="none" w:sz="0" w:space="0" w:color="auto"/>
                                  </w:divBdr>
                                </w:div>
                                <w:div w:id="11583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178168">
      <w:bodyDiv w:val="1"/>
      <w:marLeft w:val="0"/>
      <w:marRight w:val="0"/>
      <w:marTop w:val="0"/>
      <w:marBottom w:val="0"/>
      <w:divBdr>
        <w:top w:val="none" w:sz="0" w:space="0" w:color="auto"/>
        <w:left w:val="none" w:sz="0" w:space="0" w:color="auto"/>
        <w:bottom w:val="none" w:sz="0" w:space="0" w:color="auto"/>
        <w:right w:val="none" w:sz="0" w:space="0" w:color="auto"/>
      </w:divBdr>
      <w:divsChild>
        <w:div w:id="1966691363">
          <w:marLeft w:val="0"/>
          <w:marRight w:val="0"/>
          <w:marTop w:val="0"/>
          <w:marBottom w:val="0"/>
          <w:divBdr>
            <w:top w:val="none" w:sz="0" w:space="0" w:color="auto"/>
            <w:left w:val="none" w:sz="0" w:space="0" w:color="auto"/>
            <w:bottom w:val="none" w:sz="0" w:space="0" w:color="auto"/>
            <w:right w:val="none" w:sz="0" w:space="0" w:color="auto"/>
          </w:divBdr>
          <w:divsChild>
            <w:div w:id="634993761">
              <w:marLeft w:val="0"/>
              <w:marRight w:val="0"/>
              <w:marTop w:val="0"/>
              <w:marBottom w:val="0"/>
              <w:divBdr>
                <w:top w:val="none" w:sz="0" w:space="0" w:color="auto"/>
                <w:left w:val="none" w:sz="0" w:space="0" w:color="auto"/>
                <w:bottom w:val="none" w:sz="0" w:space="0" w:color="auto"/>
                <w:right w:val="none" w:sz="0" w:space="0" w:color="auto"/>
              </w:divBdr>
              <w:divsChild>
                <w:div w:id="906305502">
                  <w:marLeft w:val="0"/>
                  <w:marRight w:val="0"/>
                  <w:marTop w:val="0"/>
                  <w:marBottom w:val="0"/>
                  <w:divBdr>
                    <w:top w:val="none" w:sz="0" w:space="0" w:color="auto"/>
                    <w:left w:val="none" w:sz="0" w:space="0" w:color="auto"/>
                    <w:bottom w:val="none" w:sz="0" w:space="0" w:color="auto"/>
                    <w:right w:val="none" w:sz="0" w:space="0" w:color="auto"/>
                  </w:divBdr>
                  <w:divsChild>
                    <w:div w:id="240524561">
                      <w:marLeft w:val="0"/>
                      <w:marRight w:val="0"/>
                      <w:marTop w:val="45"/>
                      <w:marBottom w:val="0"/>
                      <w:divBdr>
                        <w:top w:val="none" w:sz="0" w:space="0" w:color="auto"/>
                        <w:left w:val="none" w:sz="0" w:space="0" w:color="auto"/>
                        <w:bottom w:val="none" w:sz="0" w:space="0" w:color="auto"/>
                        <w:right w:val="none" w:sz="0" w:space="0" w:color="auto"/>
                      </w:divBdr>
                      <w:divsChild>
                        <w:div w:id="960307856">
                          <w:marLeft w:val="0"/>
                          <w:marRight w:val="0"/>
                          <w:marTop w:val="0"/>
                          <w:marBottom w:val="0"/>
                          <w:divBdr>
                            <w:top w:val="none" w:sz="0" w:space="0" w:color="auto"/>
                            <w:left w:val="none" w:sz="0" w:space="0" w:color="auto"/>
                            <w:bottom w:val="none" w:sz="0" w:space="0" w:color="auto"/>
                            <w:right w:val="none" w:sz="0" w:space="0" w:color="auto"/>
                          </w:divBdr>
                          <w:divsChild>
                            <w:div w:id="196312975">
                              <w:marLeft w:val="3960"/>
                              <w:marRight w:val="2070"/>
                              <w:marTop w:val="0"/>
                              <w:marBottom w:val="0"/>
                              <w:divBdr>
                                <w:top w:val="none" w:sz="0" w:space="0" w:color="auto"/>
                                <w:left w:val="none" w:sz="0" w:space="0" w:color="auto"/>
                                <w:bottom w:val="none" w:sz="0" w:space="0" w:color="auto"/>
                                <w:right w:val="none" w:sz="0" w:space="0" w:color="auto"/>
                              </w:divBdr>
                              <w:divsChild>
                                <w:div w:id="2130976584">
                                  <w:marLeft w:val="0"/>
                                  <w:marRight w:val="0"/>
                                  <w:marTop w:val="0"/>
                                  <w:marBottom w:val="0"/>
                                  <w:divBdr>
                                    <w:top w:val="none" w:sz="0" w:space="0" w:color="auto"/>
                                    <w:left w:val="none" w:sz="0" w:space="0" w:color="auto"/>
                                    <w:bottom w:val="none" w:sz="0" w:space="0" w:color="auto"/>
                                    <w:right w:val="none" w:sz="0" w:space="0" w:color="auto"/>
                                  </w:divBdr>
                                  <w:divsChild>
                                    <w:div w:id="1177118433">
                                      <w:marLeft w:val="0"/>
                                      <w:marRight w:val="0"/>
                                      <w:marTop w:val="0"/>
                                      <w:marBottom w:val="0"/>
                                      <w:divBdr>
                                        <w:top w:val="none" w:sz="0" w:space="0" w:color="auto"/>
                                        <w:left w:val="none" w:sz="0" w:space="0" w:color="auto"/>
                                        <w:bottom w:val="none" w:sz="0" w:space="0" w:color="auto"/>
                                        <w:right w:val="none" w:sz="0" w:space="0" w:color="auto"/>
                                      </w:divBdr>
                                      <w:divsChild>
                                        <w:div w:id="193924439">
                                          <w:marLeft w:val="0"/>
                                          <w:marRight w:val="0"/>
                                          <w:marTop w:val="0"/>
                                          <w:marBottom w:val="0"/>
                                          <w:divBdr>
                                            <w:top w:val="none" w:sz="0" w:space="0" w:color="auto"/>
                                            <w:left w:val="none" w:sz="0" w:space="0" w:color="auto"/>
                                            <w:bottom w:val="none" w:sz="0" w:space="0" w:color="auto"/>
                                            <w:right w:val="none" w:sz="0" w:space="0" w:color="auto"/>
                                          </w:divBdr>
                                          <w:divsChild>
                                            <w:div w:id="1037391635">
                                              <w:marLeft w:val="0"/>
                                              <w:marRight w:val="0"/>
                                              <w:marTop w:val="90"/>
                                              <w:marBottom w:val="0"/>
                                              <w:divBdr>
                                                <w:top w:val="none" w:sz="0" w:space="0" w:color="auto"/>
                                                <w:left w:val="none" w:sz="0" w:space="0" w:color="auto"/>
                                                <w:bottom w:val="none" w:sz="0" w:space="0" w:color="auto"/>
                                                <w:right w:val="none" w:sz="0" w:space="0" w:color="auto"/>
                                              </w:divBdr>
                                              <w:divsChild>
                                                <w:div w:id="1446578802">
                                                  <w:marLeft w:val="0"/>
                                                  <w:marRight w:val="0"/>
                                                  <w:marTop w:val="0"/>
                                                  <w:marBottom w:val="0"/>
                                                  <w:divBdr>
                                                    <w:top w:val="none" w:sz="0" w:space="0" w:color="auto"/>
                                                    <w:left w:val="none" w:sz="0" w:space="0" w:color="auto"/>
                                                    <w:bottom w:val="none" w:sz="0" w:space="0" w:color="auto"/>
                                                    <w:right w:val="none" w:sz="0" w:space="0" w:color="auto"/>
                                                  </w:divBdr>
                                                  <w:divsChild>
                                                    <w:div w:id="1010330060">
                                                      <w:marLeft w:val="0"/>
                                                      <w:marRight w:val="0"/>
                                                      <w:marTop w:val="0"/>
                                                      <w:marBottom w:val="0"/>
                                                      <w:divBdr>
                                                        <w:top w:val="none" w:sz="0" w:space="0" w:color="auto"/>
                                                        <w:left w:val="none" w:sz="0" w:space="0" w:color="auto"/>
                                                        <w:bottom w:val="none" w:sz="0" w:space="0" w:color="auto"/>
                                                        <w:right w:val="none" w:sz="0" w:space="0" w:color="auto"/>
                                                      </w:divBdr>
                                                      <w:divsChild>
                                                        <w:div w:id="1115127541">
                                                          <w:marLeft w:val="0"/>
                                                          <w:marRight w:val="0"/>
                                                          <w:marTop w:val="0"/>
                                                          <w:marBottom w:val="390"/>
                                                          <w:divBdr>
                                                            <w:top w:val="none" w:sz="0" w:space="0" w:color="auto"/>
                                                            <w:left w:val="none" w:sz="0" w:space="0" w:color="auto"/>
                                                            <w:bottom w:val="none" w:sz="0" w:space="0" w:color="auto"/>
                                                            <w:right w:val="none" w:sz="0" w:space="0" w:color="auto"/>
                                                          </w:divBdr>
                                                          <w:divsChild>
                                                            <w:div w:id="494415907">
                                                              <w:marLeft w:val="0"/>
                                                              <w:marRight w:val="0"/>
                                                              <w:marTop w:val="0"/>
                                                              <w:marBottom w:val="0"/>
                                                              <w:divBdr>
                                                                <w:top w:val="none" w:sz="0" w:space="0" w:color="auto"/>
                                                                <w:left w:val="none" w:sz="0" w:space="0" w:color="auto"/>
                                                                <w:bottom w:val="none" w:sz="0" w:space="0" w:color="auto"/>
                                                                <w:right w:val="none" w:sz="0" w:space="0" w:color="auto"/>
                                                              </w:divBdr>
                                                              <w:divsChild>
                                                                <w:div w:id="1073694739">
                                                                  <w:marLeft w:val="0"/>
                                                                  <w:marRight w:val="0"/>
                                                                  <w:marTop w:val="0"/>
                                                                  <w:marBottom w:val="0"/>
                                                                  <w:divBdr>
                                                                    <w:top w:val="none" w:sz="0" w:space="0" w:color="auto"/>
                                                                    <w:left w:val="none" w:sz="0" w:space="0" w:color="auto"/>
                                                                    <w:bottom w:val="none" w:sz="0" w:space="0" w:color="auto"/>
                                                                    <w:right w:val="none" w:sz="0" w:space="0" w:color="auto"/>
                                                                  </w:divBdr>
                                                                  <w:divsChild>
                                                                    <w:div w:id="269969420">
                                                                      <w:marLeft w:val="0"/>
                                                                      <w:marRight w:val="0"/>
                                                                      <w:marTop w:val="0"/>
                                                                      <w:marBottom w:val="0"/>
                                                                      <w:divBdr>
                                                                        <w:top w:val="none" w:sz="0" w:space="0" w:color="auto"/>
                                                                        <w:left w:val="none" w:sz="0" w:space="0" w:color="auto"/>
                                                                        <w:bottom w:val="none" w:sz="0" w:space="0" w:color="auto"/>
                                                                        <w:right w:val="none" w:sz="0" w:space="0" w:color="auto"/>
                                                                      </w:divBdr>
                                                                      <w:divsChild>
                                                                        <w:div w:id="1078477689">
                                                                          <w:marLeft w:val="0"/>
                                                                          <w:marRight w:val="0"/>
                                                                          <w:marTop w:val="0"/>
                                                                          <w:marBottom w:val="0"/>
                                                                          <w:divBdr>
                                                                            <w:top w:val="none" w:sz="0" w:space="0" w:color="auto"/>
                                                                            <w:left w:val="none" w:sz="0" w:space="0" w:color="auto"/>
                                                                            <w:bottom w:val="none" w:sz="0" w:space="0" w:color="auto"/>
                                                                            <w:right w:val="none" w:sz="0" w:space="0" w:color="auto"/>
                                                                          </w:divBdr>
                                                                          <w:divsChild>
                                                                            <w:div w:id="66801881">
                                                                              <w:marLeft w:val="0"/>
                                                                              <w:marRight w:val="0"/>
                                                                              <w:marTop w:val="0"/>
                                                                              <w:marBottom w:val="0"/>
                                                                              <w:divBdr>
                                                                                <w:top w:val="none" w:sz="0" w:space="0" w:color="auto"/>
                                                                                <w:left w:val="none" w:sz="0" w:space="0" w:color="auto"/>
                                                                                <w:bottom w:val="none" w:sz="0" w:space="0" w:color="auto"/>
                                                                                <w:right w:val="none" w:sz="0" w:space="0" w:color="auto"/>
                                                                              </w:divBdr>
                                                                              <w:divsChild>
                                                                                <w:div w:id="10325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17672">
      <w:bodyDiv w:val="1"/>
      <w:marLeft w:val="0"/>
      <w:marRight w:val="0"/>
      <w:marTop w:val="0"/>
      <w:marBottom w:val="0"/>
      <w:divBdr>
        <w:top w:val="none" w:sz="0" w:space="0" w:color="auto"/>
        <w:left w:val="none" w:sz="0" w:space="0" w:color="auto"/>
        <w:bottom w:val="none" w:sz="0" w:space="0" w:color="auto"/>
        <w:right w:val="none" w:sz="0" w:space="0" w:color="auto"/>
      </w:divBdr>
      <w:divsChild>
        <w:div w:id="1732919927">
          <w:marLeft w:val="0"/>
          <w:marRight w:val="0"/>
          <w:marTop w:val="0"/>
          <w:marBottom w:val="0"/>
          <w:divBdr>
            <w:top w:val="none" w:sz="0" w:space="0" w:color="auto"/>
            <w:left w:val="none" w:sz="0" w:space="0" w:color="auto"/>
            <w:bottom w:val="none" w:sz="0" w:space="0" w:color="auto"/>
            <w:right w:val="none" w:sz="0" w:space="0" w:color="auto"/>
          </w:divBdr>
          <w:divsChild>
            <w:div w:id="206572027">
              <w:marLeft w:val="0"/>
              <w:marRight w:val="0"/>
              <w:marTop w:val="0"/>
              <w:marBottom w:val="0"/>
              <w:divBdr>
                <w:top w:val="none" w:sz="0" w:space="0" w:color="auto"/>
                <w:left w:val="none" w:sz="0" w:space="0" w:color="auto"/>
                <w:bottom w:val="none" w:sz="0" w:space="0" w:color="auto"/>
                <w:right w:val="none" w:sz="0" w:space="0" w:color="auto"/>
              </w:divBdr>
              <w:divsChild>
                <w:div w:id="1731808735">
                  <w:marLeft w:val="0"/>
                  <w:marRight w:val="0"/>
                  <w:marTop w:val="0"/>
                  <w:marBottom w:val="0"/>
                  <w:divBdr>
                    <w:top w:val="none" w:sz="0" w:space="0" w:color="auto"/>
                    <w:left w:val="none" w:sz="0" w:space="0" w:color="auto"/>
                    <w:bottom w:val="none" w:sz="0" w:space="0" w:color="auto"/>
                    <w:right w:val="none" w:sz="0" w:space="0" w:color="auto"/>
                  </w:divBdr>
                  <w:divsChild>
                    <w:div w:id="1525751025">
                      <w:marLeft w:val="0"/>
                      <w:marRight w:val="0"/>
                      <w:marTop w:val="0"/>
                      <w:marBottom w:val="0"/>
                      <w:divBdr>
                        <w:top w:val="none" w:sz="0" w:space="0" w:color="auto"/>
                        <w:left w:val="none" w:sz="0" w:space="0" w:color="auto"/>
                        <w:bottom w:val="none" w:sz="0" w:space="0" w:color="auto"/>
                        <w:right w:val="none" w:sz="0" w:space="0" w:color="auto"/>
                      </w:divBdr>
                      <w:divsChild>
                        <w:div w:id="1284848396">
                          <w:marLeft w:val="0"/>
                          <w:marRight w:val="0"/>
                          <w:marTop w:val="0"/>
                          <w:marBottom w:val="0"/>
                          <w:divBdr>
                            <w:top w:val="none" w:sz="0" w:space="0" w:color="auto"/>
                            <w:left w:val="none" w:sz="0" w:space="0" w:color="auto"/>
                            <w:bottom w:val="none" w:sz="0" w:space="0" w:color="auto"/>
                            <w:right w:val="none" w:sz="0" w:space="0" w:color="auto"/>
                          </w:divBdr>
                          <w:divsChild>
                            <w:div w:id="1093672133">
                              <w:marLeft w:val="0"/>
                              <w:marRight w:val="0"/>
                              <w:marTop w:val="0"/>
                              <w:marBottom w:val="0"/>
                              <w:divBdr>
                                <w:top w:val="none" w:sz="0" w:space="0" w:color="auto"/>
                                <w:left w:val="none" w:sz="0" w:space="0" w:color="auto"/>
                                <w:bottom w:val="none" w:sz="0" w:space="0" w:color="auto"/>
                                <w:right w:val="none" w:sz="0" w:space="0" w:color="auto"/>
                              </w:divBdr>
                              <w:divsChild>
                                <w:div w:id="46272038">
                                  <w:marLeft w:val="0"/>
                                  <w:marRight w:val="0"/>
                                  <w:marTop w:val="0"/>
                                  <w:marBottom w:val="0"/>
                                  <w:divBdr>
                                    <w:top w:val="none" w:sz="0" w:space="0" w:color="auto"/>
                                    <w:left w:val="none" w:sz="0" w:space="0" w:color="auto"/>
                                    <w:bottom w:val="none" w:sz="0" w:space="0" w:color="auto"/>
                                    <w:right w:val="none" w:sz="0" w:space="0" w:color="auto"/>
                                  </w:divBdr>
                                  <w:divsChild>
                                    <w:div w:id="246891258">
                                      <w:marLeft w:val="0"/>
                                      <w:marRight w:val="0"/>
                                      <w:marTop w:val="0"/>
                                      <w:marBottom w:val="0"/>
                                      <w:divBdr>
                                        <w:top w:val="none" w:sz="0" w:space="0" w:color="auto"/>
                                        <w:left w:val="none" w:sz="0" w:space="0" w:color="auto"/>
                                        <w:bottom w:val="none" w:sz="0" w:space="0" w:color="auto"/>
                                        <w:right w:val="none" w:sz="0" w:space="0" w:color="auto"/>
                                      </w:divBdr>
                                      <w:divsChild>
                                        <w:div w:id="63066315">
                                          <w:marLeft w:val="0"/>
                                          <w:marRight w:val="0"/>
                                          <w:marTop w:val="0"/>
                                          <w:marBottom w:val="0"/>
                                          <w:divBdr>
                                            <w:top w:val="none" w:sz="0" w:space="0" w:color="auto"/>
                                            <w:left w:val="none" w:sz="0" w:space="0" w:color="auto"/>
                                            <w:bottom w:val="none" w:sz="0" w:space="0" w:color="auto"/>
                                            <w:right w:val="none" w:sz="0" w:space="0" w:color="auto"/>
                                          </w:divBdr>
                                          <w:divsChild>
                                            <w:div w:id="995955827">
                                              <w:marLeft w:val="0"/>
                                              <w:marRight w:val="0"/>
                                              <w:marTop w:val="0"/>
                                              <w:marBottom w:val="0"/>
                                              <w:divBdr>
                                                <w:top w:val="none" w:sz="0" w:space="0" w:color="auto"/>
                                                <w:left w:val="none" w:sz="0" w:space="0" w:color="auto"/>
                                                <w:bottom w:val="none" w:sz="0" w:space="0" w:color="auto"/>
                                                <w:right w:val="none" w:sz="0" w:space="0" w:color="auto"/>
                                              </w:divBdr>
                                              <w:divsChild>
                                                <w:div w:id="147985858">
                                                  <w:marLeft w:val="0"/>
                                                  <w:marRight w:val="0"/>
                                                  <w:marTop w:val="0"/>
                                                  <w:marBottom w:val="0"/>
                                                  <w:divBdr>
                                                    <w:top w:val="none" w:sz="0" w:space="0" w:color="auto"/>
                                                    <w:left w:val="none" w:sz="0" w:space="0" w:color="auto"/>
                                                    <w:bottom w:val="none" w:sz="0" w:space="0" w:color="auto"/>
                                                    <w:right w:val="none" w:sz="0" w:space="0" w:color="auto"/>
                                                  </w:divBdr>
                                                  <w:divsChild>
                                                    <w:div w:id="1485506360">
                                                      <w:marLeft w:val="0"/>
                                                      <w:marRight w:val="0"/>
                                                      <w:marTop w:val="0"/>
                                                      <w:marBottom w:val="0"/>
                                                      <w:divBdr>
                                                        <w:top w:val="none" w:sz="0" w:space="0" w:color="auto"/>
                                                        <w:left w:val="none" w:sz="0" w:space="0" w:color="auto"/>
                                                        <w:bottom w:val="none" w:sz="0" w:space="0" w:color="auto"/>
                                                        <w:right w:val="none" w:sz="0" w:space="0" w:color="auto"/>
                                                      </w:divBdr>
                                                      <w:divsChild>
                                                        <w:div w:id="1319502690">
                                                          <w:marLeft w:val="0"/>
                                                          <w:marRight w:val="0"/>
                                                          <w:marTop w:val="0"/>
                                                          <w:marBottom w:val="0"/>
                                                          <w:divBdr>
                                                            <w:top w:val="none" w:sz="0" w:space="0" w:color="auto"/>
                                                            <w:left w:val="none" w:sz="0" w:space="0" w:color="auto"/>
                                                            <w:bottom w:val="none" w:sz="0" w:space="0" w:color="auto"/>
                                                            <w:right w:val="none" w:sz="0" w:space="0" w:color="auto"/>
                                                          </w:divBdr>
                                                          <w:divsChild>
                                                            <w:div w:id="769282104">
                                                              <w:marLeft w:val="0"/>
                                                              <w:marRight w:val="0"/>
                                                              <w:marTop w:val="0"/>
                                                              <w:marBottom w:val="0"/>
                                                              <w:divBdr>
                                                                <w:top w:val="none" w:sz="0" w:space="0" w:color="auto"/>
                                                                <w:left w:val="none" w:sz="0" w:space="0" w:color="auto"/>
                                                                <w:bottom w:val="none" w:sz="0" w:space="0" w:color="auto"/>
                                                                <w:right w:val="none" w:sz="0" w:space="0" w:color="auto"/>
                                                              </w:divBdr>
                                                              <w:divsChild>
                                                                <w:div w:id="1202015255">
                                                                  <w:marLeft w:val="0"/>
                                                                  <w:marRight w:val="0"/>
                                                                  <w:marTop w:val="0"/>
                                                                  <w:marBottom w:val="0"/>
                                                                  <w:divBdr>
                                                                    <w:top w:val="none" w:sz="0" w:space="0" w:color="auto"/>
                                                                    <w:left w:val="none" w:sz="0" w:space="0" w:color="auto"/>
                                                                    <w:bottom w:val="none" w:sz="0" w:space="0" w:color="auto"/>
                                                                    <w:right w:val="none" w:sz="0" w:space="0" w:color="auto"/>
                                                                  </w:divBdr>
                                                                </w:div>
                                                              </w:divsChild>
                                                            </w:div>
                                                            <w:div w:id="397750791">
                                                              <w:marLeft w:val="0"/>
                                                              <w:marRight w:val="0"/>
                                                              <w:marTop w:val="0"/>
                                                              <w:marBottom w:val="0"/>
                                                              <w:divBdr>
                                                                <w:top w:val="none" w:sz="0" w:space="0" w:color="auto"/>
                                                                <w:left w:val="none" w:sz="0" w:space="0" w:color="auto"/>
                                                                <w:bottom w:val="none" w:sz="0" w:space="0" w:color="auto"/>
                                                                <w:right w:val="none" w:sz="0" w:space="0" w:color="auto"/>
                                                              </w:divBdr>
                                                              <w:divsChild>
                                                                <w:div w:id="2434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1685505">
      <w:bodyDiv w:val="1"/>
      <w:marLeft w:val="0"/>
      <w:marRight w:val="0"/>
      <w:marTop w:val="0"/>
      <w:marBottom w:val="0"/>
      <w:divBdr>
        <w:top w:val="none" w:sz="0" w:space="0" w:color="auto"/>
        <w:left w:val="none" w:sz="0" w:space="0" w:color="auto"/>
        <w:bottom w:val="none" w:sz="0" w:space="0" w:color="auto"/>
        <w:right w:val="none" w:sz="0" w:space="0" w:color="auto"/>
      </w:divBdr>
      <w:divsChild>
        <w:div w:id="895891199">
          <w:marLeft w:val="0"/>
          <w:marRight w:val="0"/>
          <w:marTop w:val="0"/>
          <w:marBottom w:val="0"/>
          <w:divBdr>
            <w:top w:val="none" w:sz="0" w:space="0" w:color="auto"/>
            <w:left w:val="none" w:sz="0" w:space="0" w:color="auto"/>
            <w:bottom w:val="none" w:sz="0" w:space="0" w:color="auto"/>
            <w:right w:val="none" w:sz="0" w:space="0" w:color="auto"/>
          </w:divBdr>
          <w:divsChild>
            <w:div w:id="833687347">
              <w:marLeft w:val="0"/>
              <w:marRight w:val="0"/>
              <w:marTop w:val="0"/>
              <w:marBottom w:val="0"/>
              <w:divBdr>
                <w:top w:val="none" w:sz="0" w:space="0" w:color="auto"/>
                <w:left w:val="none" w:sz="0" w:space="0" w:color="auto"/>
                <w:bottom w:val="none" w:sz="0" w:space="0" w:color="auto"/>
                <w:right w:val="none" w:sz="0" w:space="0" w:color="auto"/>
              </w:divBdr>
              <w:divsChild>
                <w:div w:id="568730564">
                  <w:marLeft w:val="0"/>
                  <w:marRight w:val="0"/>
                  <w:marTop w:val="0"/>
                  <w:marBottom w:val="0"/>
                  <w:divBdr>
                    <w:top w:val="none" w:sz="0" w:space="0" w:color="auto"/>
                    <w:left w:val="none" w:sz="0" w:space="0" w:color="auto"/>
                    <w:bottom w:val="none" w:sz="0" w:space="0" w:color="auto"/>
                    <w:right w:val="none" w:sz="0" w:space="0" w:color="auto"/>
                  </w:divBdr>
                  <w:divsChild>
                    <w:div w:id="1801337094">
                      <w:marLeft w:val="0"/>
                      <w:marRight w:val="0"/>
                      <w:marTop w:val="45"/>
                      <w:marBottom w:val="0"/>
                      <w:divBdr>
                        <w:top w:val="none" w:sz="0" w:space="0" w:color="auto"/>
                        <w:left w:val="none" w:sz="0" w:space="0" w:color="auto"/>
                        <w:bottom w:val="none" w:sz="0" w:space="0" w:color="auto"/>
                        <w:right w:val="none" w:sz="0" w:space="0" w:color="auto"/>
                      </w:divBdr>
                      <w:divsChild>
                        <w:div w:id="1446003739">
                          <w:marLeft w:val="0"/>
                          <w:marRight w:val="0"/>
                          <w:marTop w:val="0"/>
                          <w:marBottom w:val="0"/>
                          <w:divBdr>
                            <w:top w:val="none" w:sz="0" w:space="0" w:color="auto"/>
                            <w:left w:val="none" w:sz="0" w:space="0" w:color="auto"/>
                            <w:bottom w:val="none" w:sz="0" w:space="0" w:color="auto"/>
                            <w:right w:val="none" w:sz="0" w:space="0" w:color="auto"/>
                          </w:divBdr>
                          <w:divsChild>
                            <w:div w:id="2136214571">
                              <w:marLeft w:val="3960"/>
                              <w:marRight w:val="2070"/>
                              <w:marTop w:val="0"/>
                              <w:marBottom w:val="0"/>
                              <w:divBdr>
                                <w:top w:val="none" w:sz="0" w:space="0" w:color="auto"/>
                                <w:left w:val="none" w:sz="0" w:space="0" w:color="auto"/>
                                <w:bottom w:val="none" w:sz="0" w:space="0" w:color="auto"/>
                                <w:right w:val="none" w:sz="0" w:space="0" w:color="auto"/>
                              </w:divBdr>
                              <w:divsChild>
                                <w:div w:id="741030863">
                                  <w:marLeft w:val="0"/>
                                  <w:marRight w:val="0"/>
                                  <w:marTop w:val="0"/>
                                  <w:marBottom w:val="0"/>
                                  <w:divBdr>
                                    <w:top w:val="none" w:sz="0" w:space="0" w:color="auto"/>
                                    <w:left w:val="none" w:sz="0" w:space="0" w:color="auto"/>
                                    <w:bottom w:val="none" w:sz="0" w:space="0" w:color="auto"/>
                                    <w:right w:val="none" w:sz="0" w:space="0" w:color="auto"/>
                                  </w:divBdr>
                                  <w:divsChild>
                                    <w:div w:id="285039897">
                                      <w:marLeft w:val="0"/>
                                      <w:marRight w:val="0"/>
                                      <w:marTop w:val="0"/>
                                      <w:marBottom w:val="0"/>
                                      <w:divBdr>
                                        <w:top w:val="none" w:sz="0" w:space="0" w:color="auto"/>
                                        <w:left w:val="none" w:sz="0" w:space="0" w:color="auto"/>
                                        <w:bottom w:val="none" w:sz="0" w:space="0" w:color="auto"/>
                                        <w:right w:val="none" w:sz="0" w:space="0" w:color="auto"/>
                                      </w:divBdr>
                                      <w:divsChild>
                                        <w:div w:id="1800217696">
                                          <w:marLeft w:val="0"/>
                                          <w:marRight w:val="0"/>
                                          <w:marTop w:val="0"/>
                                          <w:marBottom w:val="0"/>
                                          <w:divBdr>
                                            <w:top w:val="none" w:sz="0" w:space="0" w:color="auto"/>
                                            <w:left w:val="none" w:sz="0" w:space="0" w:color="auto"/>
                                            <w:bottom w:val="none" w:sz="0" w:space="0" w:color="auto"/>
                                            <w:right w:val="none" w:sz="0" w:space="0" w:color="auto"/>
                                          </w:divBdr>
                                          <w:divsChild>
                                            <w:div w:id="33699483">
                                              <w:marLeft w:val="0"/>
                                              <w:marRight w:val="0"/>
                                              <w:marTop w:val="90"/>
                                              <w:marBottom w:val="0"/>
                                              <w:divBdr>
                                                <w:top w:val="none" w:sz="0" w:space="0" w:color="auto"/>
                                                <w:left w:val="none" w:sz="0" w:space="0" w:color="auto"/>
                                                <w:bottom w:val="none" w:sz="0" w:space="0" w:color="auto"/>
                                                <w:right w:val="none" w:sz="0" w:space="0" w:color="auto"/>
                                              </w:divBdr>
                                              <w:divsChild>
                                                <w:div w:id="1870608178">
                                                  <w:marLeft w:val="0"/>
                                                  <w:marRight w:val="0"/>
                                                  <w:marTop w:val="0"/>
                                                  <w:marBottom w:val="0"/>
                                                  <w:divBdr>
                                                    <w:top w:val="none" w:sz="0" w:space="0" w:color="auto"/>
                                                    <w:left w:val="none" w:sz="0" w:space="0" w:color="auto"/>
                                                    <w:bottom w:val="none" w:sz="0" w:space="0" w:color="auto"/>
                                                    <w:right w:val="none" w:sz="0" w:space="0" w:color="auto"/>
                                                  </w:divBdr>
                                                  <w:divsChild>
                                                    <w:div w:id="787355963">
                                                      <w:marLeft w:val="0"/>
                                                      <w:marRight w:val="0"/>
                                                      <w:marTop w:val="0"/>
                                                      <w:marBottom w:val="0"/>
                                                      <w:divBdr>
                                                        <w:top w:val="none" w:sz="0" w:space="0" w:color="auto"/>
                                                        <w:left w:val="none" w:sz="0" w:space="0" w:color="auto"/>
                                                        <w:bottom w:val="none" w:sz="0" w:space="0" w:color="auto"/>
                                                        <w:right w:val="none" w:sz="0" w:space="0" w:color="auto"/>
                                                      </w:divBdr>
                                                      <w:divsChild>
                                                        <w:div w:id="2097288418">
                                                          <w:marLeft w:val="0"/>
                                                          <w:marRight w:val="0"/>
                                                          <w:marTop w:val="0"/>
                                                          <w:marBottom w:val="390"/>
                                                          <w:divBdr>
                                                            <w:top w:val="none" w:sz="0" w:space="0" w:color="auto"/>
                                                            <w:left w:val="none" w:sz="0" w:space="0" w:color="auto"/>
                                                            <w:bottom w:val="none" w:sz="0" w:space="0" w:color="auto"/>
                                                            <w:right w:val="none" w:sz="0" w:space="0" w:color="auto"/>
                                                          </w:divBdr>
                                                          <w:divsChild>
                                                            <w:div w:id="839198699">
                                                              <w:marLeft w:val="0"/>
                                                              <w:marRight w:val="0"/>
                                                              <w:marTop w:val="0"/>
                                                              <w:marBottom w:val="0"/>
                                                              <w:divBdr>
                                                                <w:top w:val="none" w:sz="0" w:space="0" w:color="auto"/>
                                                                <w:left w:val="none" w:sz="0" w:space="0" w:color="auto"/>
                                                                <w:bottom w:val="none" w:sz="0" w:space="0" w:color="auto"/>
                                                                <w:right w:val="none" w:sz="0" w:space="0" w:color="auto"/>
                                                              </w:divBdr>
                                                              <w:divsChild>
                                                                <w:div w:id="559706668">
                                                                  <w:marLeft w:val="0"/>
                                                                  <w:marRight w:val="0"/>
                                                                  <w:marTop w:val="0"/>
                                                                  <w:marBottom w:val="0"/>
                                                                  <w:divBdr>
                                                                    <w:top w:val="none" w:sz="0" w:space="0" w:color="auto"/>
                                                                    <w:left w:val="none" w:sz="0" w:space="0" w:color="auto"/>
                                                                    <w:bottom w:val="none" w:sz="0" w:space="0" w:color="auto"/>
                                                                    <w:right w:val="none" w:sz="0" w:space="0" w:color="auto"/>
                                                                  </w:divBdr>
                                                                  <w:divsChild>
                                                                    <w:div w:id="1897087432">
                                                                      <w:marLeft w:val="0"/>
                                                                      <w:marRight w:val="0"/>
                                                                      <w:marTop w:val="0"/>
                                                                      <w:marBottom w:val="0"/>
                                                                      <w:divBdr>
                                                                        <w:top w:val="none" w:sz="0" w:space="0" w:color="auto"/>
                                                                        <w:left w:val="none" w:sz="0" w:space="0" w:color="auto"/>
                                                                        <w:bottom w:val="none" w:sz="0" w:space="0" w:color="auto"/>
                                                                        <w:right w:val="none" w:sz="0" w:space="0" w:color="auto"/>
                                                                      </w:divBdr>
                                                                      <w:divsChild>
                                                                        <w:div w:id="858155749">
                                                                          <w:marLeft w:val="0"/>
                                                                          <w:marRight w:val="0"/>
                                                                          <w:marTop w:val="0"/>
                                                                          <w:marBottom w:val="0"/>
                                                                          <w:divBdr>
                                                                            <w:top w:val="none" w:sz="0" w:space="0" w:color="auto"/>
                                                                            <w:left w:val="none" w:sz="0" w:space="0" w:color="auto"/>
                                                                            <w:bottom w:val="none" w:sz="0" w:space="0" w:color="auto"/>
                                                                            <w:right w:val="none" w:sz="0" w:space="0" w:color="auto"/>
                                                                          </w:divBdr>
                                                                          <w:divsChild>
                                                                            <w:div w:id="739331686">
                                                                              <w:marLeft w:val="0"/>
                                                                              <w:marRight w:val="0"/>
                                                                              <w:marTop w:val="0"/>
                                                                              <w:marBottom w:val="0"/>
                                                                              <w:divBdr>
                                                                                <w:top w:val="none" w:sz="0" w:space="0" w:color="auto"/>
                                                                                <w:left w:val="none" w:sz="0" w:space="0" w:color="auto"/>
                                                                                <w:bottom w:val="none" w:sz="0" w:space="0" w:color="auto"/>
                                                                                <w:right w:val="none" w:sz="0" w:space="0" w:color="auto"/>
                                                                              </w:divBdr>
                                                                              <w:divsChild>
                                                                                <w:div w:id="7654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385531">
      <w:bodyDiv w:val="1"/>
      <w:marLeft w:val="0"/>
      <w:marRight w:val="0"/>
      <w:marTop w:val="0"/>
      <w:marBottom w:val="0"/>
      <w:divBdr>
        <w:top w:val="none" w:sz="0" w:space="0" w:color="auto"/>
        <w:left w:val="none" w:sz="0" w:space="0" w:color="auto"/>
        <w:bottom w:val="none" w:sz="0" w:space="0" w:color="auto"/>
        <w:right w:val="none" w:sz="0" w:space="0" w:color="auto"/>
      </w:divBdr>
      <w:divsChild>
        <w:div w:id="250046610">
          <w:marLeft w:val="0"/>
          <w:marRight w:val="0"/>
          <w:marTop w:val="0"/>
          <w:marBottom w:val="0"/>
          <w:divBdr>
            <w:top w:val="none" w:sz="0" w:space="0" w:color="auto"/>
            <w:left w:val="none" w:sz="0" w:space="0" w:color="auto"/>
            <w:bottom w:val="none" w:sz="0" w:space="0" w:color="auto"/>
            <w:right w:val="none" w:sz="0" w:space="0" w:color="auto"/>
          </w:divBdr>
          <w:divsChild>
            <w:div w:id="1494684884">
              <w:marLeft w:val="0"/>
              <w:marRight w:val="0"/>
              <w:marTop w:val="0"/>
              <w:marBottom w:val="0"/>
              <w:divBdr>
                <w:top w:val="none" w:sz="0" w:space="0" w:color="auto"/>
                <w:left w:val="none" w:sz="0" w:space="0" w:color="auto"/>
                <w:bottom w:val="none" w:sz="0" w:space="0" w:color="auto"/>
                <w:right w:val="none" w:sz="0" w:space="0" w:color="auto"/>
              </w:divBdr>
              <w:divsChild>
                <w:div w:id="168955157">
                  <w:marLeft w:val="0"/>
                  <w:marRight w:val="0"/>
                  <w:marTop w:val="0"/>
                  <w:marBottom w:val="0"/>
                  <w:divBdr>
                    <w:top w:val="none" w:sz="0" w:space="0" w:color="auto"/>
                    <w:left w:val="none" w:sz="0" w:space="0" w:color="auto"/>
                    <w:bottom w:val="none" w:sz="0" w:space="0" w:color="auto"/>
                    <w:right w:val="none" w:sz="0" w:space="0" w:color="auto"/>
                  </w:divBdr>
                  <w:divsChild>
                    <w:div w:id="490291271">
                      <w:marLeft w:val="0"/>
                      <w:marRight w:val="0"/>
                      <w:marTop w:val="45"/>
                      <w:marBottom w:val="0"/>
                      <w:divBdr>
                        <w:top w:val="none" w:sz="0" w:space="0" w:color="auto"/>
                        <w:left w:val="none" w:sz="0" w:space="0" w:color="auto"/>
                        <w:bottom w:val="none" w:sz="0" w:space="0" w:color="auto"/>
                        <w:right w:val="none" w:sz="0" w:space="0" w:color="auto"/>
                      </w:divBdr>
                      <w:divsChild>
                        <w:div w:id="1204170115">
                          <w:marLeft w:val="0"/>
                          <w:marRight w:val="0"/>
                          <w:marTop w:val="0"/>
                          <w:marBottom w:val="0"/>
                          <w:divBdr>
                            <w:top w:val="none" w:sz="0" w:space="0" w:color="auto"/>
                            <w:left w:val="none" w:sz="0" w:space="0" w:color="auto"/>
                            <w:bottom w:val="none" w:sz="0" w:space="0" w:color="auto"/>
                            <w:right w:val="none" w:sz="0" w:space="0" w:color="auto"/>
                          </w:divBdr>
                          <w:divsChild>
                            <w:div w:id="1712000223">
                              <w:marLeft w:val="3960"/>
                              <w:marRight w:val="2070"/>
                              <w:marTop w:val="0"/>
                              <w:marBottom w:val="0"/>
                              <w:divBdr>
                                <w:top w:val="none" w:sz="0" w:space="0" w:color="auto"/>
                                <w:left w:val="none" w:sz="0" w:space="0" w:color="auto"/>
                                <w:bottom w:val="none" w:sz="0" w:space="0" w:color="auto"/>
                                <w:right w:val="none" w:sz="0" w:space="0" w:color="auto"/>
                              </w:divBdr>
                              <w:divsChild>
                                <w:div w:id="1057434526">
                                  <w:marLeft w:val="0"/>
                                  <w:marRight w:val="0"/>
                                  <w:marTop w:val="0"/>
                                  <w:marBottom w:val="0"/>
                                  <w:divBdr>
                                    <w:top w:val="none" w:sz="0" w:space="0" w:color="auto"/>
                                    <w:left w:val="none" w:sz="0" w:space="0" w:color="auto"/>
                                    <w:bottom w:val="none" w:sz="0" w:space="0" w:color="auto"/>
                                    <w:right w:val="none" w:sz="0" w:space="0" w:color="auto"/>
                                  </w:divBdr>
                                  <w:divsChild>
                                    <w:div w:id="973831485">
                                      <w:marLeft w:val="0"/>
                                      <w:marRight w:val="0"/>
                                      <w:marTop w:val="0"/>
                                      <w:marBottom w:val="0"/>
                                      <w:divBdr>
                                        <w:top w:val="none" w:sz="0" w:space="0" w:color="auto"/>
                                        <w:left w:val="none" w:sz="0" w:space="0" w:color="auto"/>
                                        <w:bottom w:val="none" w:sz="0" w:space="0" w:color="auto"/>
                                        <w:right w:val="none" w:sz="0" w:space="0" w:color="auto"/>
                                      </w:divBdr>
                                      <w:divsChild>
                                        <w:div w:id="1338193395">
                                          <w:marLeft w:val="0"/>
                                          <w:marRight w:val="0"/>
                                          <w:marTop w:val="0"/>
                                          <w:marBottom w:val="0"/>
                                          <w:divBdr>
                                            <w:top w:val="none" w:sz="0" w:space="0" w:color="auto"/>
                                            <w:left w:val="none" w:sz="0" w:space="0" w:color="auto"/>
                                            <w:bottom w:val="none" w:sz="0" w:space="0" w:color="auto"/>
                                            <w:right w:val="none" w:sz="0" w:space="0" w:color="auto"/>
                                          </w:divBdr>
                                          <w:divsChild>
                                            <w:div w:id="654143204">
                                              <w:marLeft w:val="0"/>
                                              <w:marRight w:val="0"/>
                                              <w:marTop w:val="90"/>
                                              <w:marBottom w:val="0"/>
                                              <w:divBdr>
                                                <w:top w:val="none" w:sz="0" w:space="0" w:color="auto"/>
                                                <w:left w:val="none" w:sz="0" w:space="0" w:color="auto"/>
                                                <w:bottom w:val="none" w:sz="0" w:space="0" w:color="auto"/>
                                                <w:right w:val="none" w:sz="0" w:space="0" w:color="auto"/>
                                              </w:divBdr>
                                              <w:divsChild>
                                                <w:div w:id="507789461">
                                                  <w:marLeft w:val="0"/>
                                                  <w:marRight w:val="0"/>
                                                  <w:marTop w:val="0"/>
                                                  <w:marBottom w:val="0"/>
                                                  <w:divBdr>
                                                    <w:top w:val="none" w:sz="0" w:space="0" w:color="auto"/>
                                                    <w:left w:val="none" w:sz="0" w:space="0" w:color="auto"/>
                                                    <w:bottom w:val="none" w:sz="0" w:space="0" w:color="auto"/>
                                                    <w:right w:val="none" w:sz="0" w:space="0" w:color="auto"/>
                                                  </w:divBdr>
                                                  <w:divsChild>
                                                    <w:div w:id="967903130">
                                                      <w:marLeft w:val="0"/>
                                                      <w:marRight w:val="0"/>
                                                      <w:marTop w:val="0"/>
                                                      <w:marBottom w:val="0"/>
                                                      <w:divBdr>
                                                        <w:top w:val="none" w:sz="0" w:space="0" w:color="auto"/>
                                                        <w:left w:val="none" w:sz="0" w:space="0" w:color="auto"/>
                                                        <w:bottom w:val="none" w:sz="0" w:space="0" w:color="auto"/>
                                                        <w:right w:val="none" w:sz="0" w:space="0" w:color="auto"/>
                                                      </w:divBdr>
                                                      <w:divsChild>
                                                        <w:div w:id="267200122">
                                                          <w:marLeft w:val="0"/>
                                                          <w:marRight w:val="0"/>
                                                          <w:marTop w:val="0"/>
                                                          <w:marBottom w:val="390"/>
                                                          <w:divBdr>
                                                            <w:top w:val="none" w:sz="0" w:space="0" w:color="auto"/>
                                                            <w:left w:val="none" w:sz="0" w:space="0" w:color="auto"/>
                                                            <w:bottom w:val="none" w:sz="0" w:space="0" w:color="auto"/>
                                                            <w:right w:val="none" w:sz="0" w:space="0" w:color="auto"/>
                                                          </w:divBdr>
                                                          <w:divsChild>
                                                            <w:div w:id="2047174920">
                                                              <w:marLeft w:val="0"/>
                                                              <w:marRight w:val="0"/>
                                                              <w:marTop w:val="0"/>
                                                              <w:marBottom w:val="0"/>
                                                              <w:divBdr>
                                                                <w:top w:val="none" w:sz="0" w:space="0" w:color="auto"/>
                                                                <w:left w:val="none" w:sz="0" w:space="0" w:color="auto"/>
                                                                <w:bottom w:val="none" w:sz="0" w:space="0" w:color="auto"/>
                                                                <w:right w:val="none" w:sz="0" w:space="0" w:color="auto"/>
                                                              </w:divBdr>
                                                              <w:divsChild>
                                                                <w:div w:id="2051178234">
                                                                  <w:marLeft w:val="0"/>
                                                                  <w:marRight w:val="0"/>
                                                                  <w:marTop w:val="0"/>
                                                                  <w:marBottom w:val="0"/>
                                                                  <w:divBdr>
                                                                    <w:top w:val="none" w:sz="0" w:space="0" w:color="auto"/>
                                                                    <w:left w:val="none" w:sz="0" w:space="0" w:color="auto"/>
                                                                    <w:bottom w:val="none" w:sz="0" w:space="0" w:color="auto"/>
                                                                    <w:right w:val="none" w:sz="0" w:space="0" w:color="auto"/>
                                                                  </w:divBdr>
                                                                  <w:divsChild>
                                                                    <w:div w:id="1951745018">
                                                                      <w:marLeft w:val="0"/>
                                                                      <w:marRight w:val="0"/>
                                                                      <w:marTop w:val="0"/>
                                                                      <w:marBottom w:val="0"/>
                                                                      <w:divBdr>
                                                                        <w:top w:val="none" w:sz="0" w:space="0" w:color="auto"/>
                                                                        <w:left w:val="none" w:sz="0" w:space="0" w:color="auto"/>
                                                                        <w:bottom w:val="none" w:sz="0" w:space="0" w:color="auto"/>
                                                                        <w:right w:val="none" w:sz="0" w:space="0" w:color="auto"/>
                                                                      </w:divBdr>
                                                                      <w:divsChild>
                                                                        <w:div w:id="252592606">
                                                                          <w:marLeft w:val="0"/>
                                                                          <w:marRight w:val="0"/>
                                                                          <w:marTop w:val="0"/>
                                                                          <w:marBottom w:val="0"/>
                                                                          <w:divBdr>
                                                                            <w:top w:val="none" w:sz="0" w:space="0" w:color="auto"/>
                                                                            <w:left w:val="none" w:sz="0" w:space="0" w:color="auto"/>
                                                                            <w:bottom w:val="none" w:sz="0" w:space="0" w:color="auto"/>
                                                                            <w:right w:val="none" w:sz="0" w:space="0" w:color="auto"/>
                                                                          </w:divBdr>
                                                                          <w:divsChild>
                                                                            <w:div w:id="1947036233">
                                                                              <w:marLeft w:val="0"/>
                                                                              <w:marRight w:val="0"/>
                                                                              <w:marTop w:val="0"/>
                                                                              <w:marBottom w:val="0"/>
                                                                              <w:divBdr>
                                                                                <w:top w:val="none" w:sz="0" w:space="0" w:color="auto"/>
                                                                                <w:left w:val="none" w:sz="0" w:space="0" w:color="auto"/>
                                                                                <w:bottom w:val="none" w:sz="0" w:space="0" w:color="auto"/>
                                                                                <w:right w:val="none" w:sz="0" w:space="0" w:color="auto"/>
                                                                              </w:divBdr>
                                                                              <w:divsChild>
                                                                                <w:div w:id="18085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949495">
      <w:bodyDiv w:val="1"/>
      <w:marLeft w:val="0"/>
      <w:marRight w:val="0"/>
      <w:marTop w:val="0"/>
      <w:marBottom w:val="0"/>
      <w:divBdr>
        <w:top w:val="none" w:sz="0" w:space="0" w:color="auto"/>
        <w:left w:val="none" w:sz="0" w:space="0" w:color="auto"/>
        <w:bottom w:val="none" w:sz="0" w:space="0" w:color="auto"/>
        <w:right w:val="none" w:sz="0" w:space="0" w:color="auto"/>
      </w:divBdr>
      <w:divsChild>
        <w:div w:id="661589606">
          <w:marLeft w:val="0"/>
          <w:marRight w:val="0"/>
          <w:marTop w:val="0"/>
          <w:marBottom w:val="0"/>
          <w:divBdr>
            <w:top w:val="none" w:sz="0" w:space="0" w:color="auto"/>
            <w:left w:val="none" w:sz="0" w:space="0" w:color="auto"/>
            <w:bottom w:val="none" w:sz="0" w:space="0" w:color="auto"/>
            <w:right w:val="none" w:sz="0" w:space="0" w:color="auto"/>
          </w:divBdr>
          <w:divsChild>
            <w:div w:id="1046298633">
              <w:marLeft w:val="0"/>
              <w:marRight w:val="0"/>
              <w:marTop w:val="0"/>
              <w:marBottom w:val="0"/>
              <w:divBdr>
                <w:top w:val="none" w:sz="0" w:space="0" w:color="auto"/>
                <w:left w:val="none" w:sz="0" w:space="0" w:color="auto"/>
                <w:bottom w:val="none" w:sz="0" w:space="0" w:color="auto"/>
                <w:right w:val="none" w:sz="0" w:space="0" w:color="auto"/>
              </w:divBdr>
              <w:divsChild>
                <w:div w:id="1078676397">
                  <w:marLeft w:val="0"/>
                  <w:marRight w:val="0"/>
                  <w:marTop w:val="0"/>
                  <w:marBottom w:val="0"/>
                  <w:divBdr>
                    <w:top w:val="none" w:sz="0" w:space="0" w:color="auto"/>
                    <w:left w:val="none" w:sz="0" w:space="0" w:color="auto"/>
                    <w:bottom w:val="none" w:sz="0" w:space="0" w:color="auto"/>
                    <w:right w:val="none" w:sz="0" w:space="0" w:color="auto"/>
                  </w:divBdr>
                  <w:divsChild>
                    <w:div w:id="1479422214">
                      <w:marLeft w:val="0"/>
                      <w:marRight w:val="0"/>
                      <w:marTop w:val="0"/>
                      <w:marBottom w:val="0"/>
                      <w:divBdr>
                        <w:top w:val="none" w:sz="0" w:space="0" w:color="auto"/>
                        <w:left w:val="none" w:sz="0" w:space="0" w:color="auto"/>
                        <w:bottom w:val="single" w:sz="6" w:space="0" w:color="C9C9C9"/>
                        <w:right w:val="none" w:sz="0" w:space="0" w:color="auto"/>
                      </w:divBdr>
                      <w:divsChild>
                        <w:div w:id="2092892863">
                          <w:marLeft w:val="0"/>
                          <w:marRight w:val="0"/>
                          <w:marTop w:val="0"/>
                          <w:marBottom w:val="0"/>
                          <w:divBdr>
                            <w:top w:val="none" w:sz="0" w:space="0" w:color="auto"/>
                            <w:left w:val="none" w:sz="0" w:space="0" w:color="auto"/>
                            <w:bottom w:val="none" w:sz="0" w:space="0" w:color="auto"/>
                            <w:right w:val="none" w:sz="0" w:space="0" w:color="auto"/>
                          </w:divBdr>
                          <w:divsChild>
                            <w:div w:id="778069503">
                              <w:marLeft w:val="0"/>
                              <w:marRight w:val="0"/>
                              <w:marTop w:val="0"/>
                              <w:marBottom w:val="0"/>
                              <w:divBdr>
                                <w:top w:val="none" w:sz="0" w:space="0" w:color="auto"/>
                                <w:left w:val="none" w:sz="0" w:space="0" w:color="auto"/>
                                <w:bottom w:val="none" w:sz="0" w:space="0" w:color="auto"/>
                                <w:right w:val="none" w:sz="0" w:space="0" w:color="auto"/>
                              </w:divBdr>
                              <w:divsChild>
                                <w:div w:id="729184142">
                                  <w:marLeft w:val="0"/>
                                  <w:marRight w:val="0"/>
                                  <w:marTop w:val="0"/>
                                  <w:marBottom w:val="0"/>
                                  <w:divBdr>
                                    <w:top w:val="none" w:sz="0" w:space="0" w:color="auto"/>
                                    <w:left w:val="none" w:sz="0" w:space="0" w:color="auto"/>
                                    <w:bottom w:val="none" w:sz="0" w:space="0" w:color="auto"/>
                                    <w:right w:val="none" w:sz="0" w:space="0" w:color="auto"/>
                                  </w:divBdr>
                                  <w:divsChild>
                                    <w:div w:id="774011977">
                                      <w:marLeft w:val="0"/>
                                      <w:marRight w:val="0"/>
                                      <w:marTop w:val="0"/>
                                      <w:marBottom w:val="0"/>
                                      <w:divBdr>
                                        <w:top w:val="none" w:sz="0" w:space="0" w:color="auto"/>
                                        <w:left w:val="none" w:sz="0" w:space="0" w:color="auto"/>
                                        <w:bottom w:val="none" w:sz="0" w:space="0" w:color="auto"/>
                                        <w:right w:val="none" w:sz="0" w:space="0" w:color="auto"/>
                                      </w:divBdr>
                                      <w:divsChild>
                                        <w:div w:id="2119638997">
                                          <w:marLeft w:val="0"/>
                                          <w:marRight w:val="0"/>
                                          <w:marTop w:val="0"/>
                                          <w:marBottom w:val="0"/>
                                          <w:divBdr>
                                            <w:top w:val="none" w:sz="0" w:space="0" w:color="auto"/>
                                            <w:left w:val="none" w:sz="0" w:space="0" w:color="auto"/>
                                            <w:bottom w:val="none" w:sz="0" w:space="0" w:color="auto"/>
                                            <w:right w:val="none" w:sz="0" w:space="0" w:color="auto"/>
                                          </w:divBdr>
                                          <w:divsChild>
                                            <w:div w:id="2061586678">
                                              <w:marLeft w:val="0"/>
                                              <w:marRight w:val="0"/>
                                              <w:marTop w:val="0"/>
                                              <w:marBottom w:val="0"/>
                                              <w:divBdr>
                                                <w:top w:val="none" w:sz="0" w:space="0" w:color="auto"/>
                                                <w:left w:val="none" w:sz="0" w:space="0" w:color="auto"/>
                                                <w:bottom w:val="none" w:sz="0" w:space="0" w:color="auto"/>
                                                <w:right w:val="none" w:sz="0" w:space="0" w:color="auto"/>
                                              </w:divBdr>
                                              <w:divsChild>
                                                <w:div w:id="1163470680">
                                                  <w:marLeft w:val="0"/>
                                                  <w:marRight w:val="0"/>
                                                  <w:marTop w:val="0"/>
                                                  <w:marBottom w:val="0"/>
                                                  <w:divBdr>
                                                    <w:top w:val="none" w:sz="0" w:space="0" w:color="auto"/>
                                                    <w:left w:val="none" w:sz="0" w:space="0" w:color="auto"/>
                                                    <w:bottom w:val="none" w:sz="0" w:space="0" w:color="auto"/>
                                                    <w:right w:val="none" w:sz="0" w:space="0" w:color="auto"/>
                                                  </w:divBdr>
                                                  <w:divsChild>
                                                    <w:div w:id="857617573">
                                                      <w:marLeft w:val="0"/>
                                                      <w:marRight w:val="0"/>
                                                      <w:marTop w:val="0"/>
                                                      <w:marBottom w:val="0"/>
                                                      <w:divBdr>
                                                        <w:top w:val="none" w:sz="0" w:space="0" w:color="auto"/>
                                                        <w:left w:val="none" w:sz="0" w:space="0" w:color="auto"/>
                                                        <w:bottom w:val="none" w:sz="0" w:space="0" w:color="auto"/>
                                                        <w:right w:val="none" w:sz="0" w:space="0" w:color="auto"/>
                                                      </w:divBdr>
                                                      <w:divsChild>
                                                        <w:div w:id="1067919668">
                                                          <w:marLeft w:val="0"/>
                                                          <w:marRight w:val="0"/>
                                                          <w:marTop w:val="0"/>
                                                          <w:marBottom w:val="0"/>
                                                          <w:divBdr>
                                                            <w:top w:val="none" w:sz="0" w:space="0" w:color="auto"/>
                                                            <w:left w:val="none" w:sz="0" w:space="0" w:color="auto"/>
                                                            <w:bottom w:val="none" w:sz="0" w:space="0" w:color="auto"/>
                                                            <w:right w:val="none" w:sz="0" w:space="0" w:color="auto"/>
                                                          </w:divBdr>
                                                          <w:divsChild>
                                                            <w:div w:id="2057312046">
                                                              <w:marLeft w:val="0"/>
                                                              <w:marRight w:val="0"/>
                                                              <w:marTop w:val="0"/>
                                                              <w:marBottom w:val="0"/>
                                                              <w:divBdr>
                                                                <w:top w:val="none" w:sz="0" w:space="0" w:color="auto"/>
                                                                <w:left w:val="none" w:sz="0" w:space="0" w:color="auto"/>
                                                                <w:bottom w:val="none" w:sz="0" w:space="0" w:color="auto"/>
                                                                <w:right w:val="none" w:sz="0" w:space="0" w:color="auto"/>
                                                              </w:divBdr>
                                                              <w:divsChild>
                                                                <w:div w:id="1806964450">
                                                                  <w:marLeft w:val="0"/>
                                                                  <w:marRight w:val="0"/>
                                                                  <w:marTop w:val="0"/>
                                                                  <w:marBottom w:val="0"/>
                                                                  <w:divBdr>
                                                                    <w:top w:val="none" w:sz="0" w:space="0" w:color="auto"/>
                                                                    <w:left w:val="none" w:sz="0" w:space="0" w:color="auto"/>
                                                                    <w:bottom w:val="none" w:sz="0" w:space="0" w:color="auto"/>
                                                                    <w:right w:val="none" w:sz="0" w:space="0" w:color="auto"/>
                                                                  </w:divBdr>
                                                                  <w:divsChild>
                                                                    <w:div w:id="1741905549">
                                                                      <w:marLeft w:val="0"/>
                                                                      <w:marRight w:val="0"/>
                                                                      <w:marTop w:val="0"/>
                                                                      <w:marBottom w:val="0"/>
                                                                      <w:divBdr>
                                                                        <w:top w:val="none" w:sz="0" w:space="0" w:color="auto"/>
                                                                        <w:left w:val="none" w:sz="0" w:space="0" w:color="auto"/>
                                                                        <w:bottom w:val="none" w:sz="0" w:space="0" w:color="auto"/>
                                                                        <w:right w:val="none" w:sz="0" w:space="0" w:color="auto"/>
                                                                      </w:divBdr>
                                                                      <w:divsChild>
                                                                        <w:div w:id="5553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9473173">
      <w:bodyDiv w:val="1"/>
      <w:marLeft w:val="0"/>
      <w:marRight w:val="0"/>
      <w:marTop w:val="0"/>
      <w:marBottom w:val="0"/>
      <w:divBdr>
        <w:top w:val="none" w:sz="0" w:space="0" w:color="auto"/>
        <w:left w:val="none" w:sz="0" w:space="0" w:color="auto"/>
        <w:bottom w:val="none" w:sz="0" w:space="0" w:color="auto"/>
        <w:right w:val="none" w:sz="0" w:space="0" w:color="auto"/>
      </w:divBdr>
    </w:div>
    <w:div w:id="1848061156">
      <w:bodyDiv w:val="1"/>
      <w:marLeft w:val="0"/>
      <w:marRight w:val="0"/>
      <w:marTop w:val="0"/>
      <w:marBottom w:val="0"/>
      <w:divBdr>
        <w:top w:val="none" w:sz="0" w:space="0" w:color="auto"/>
        <w:left w:val="none" w:sz="0" w:space="0" w:color="auto"/>
        <w:bottom w:val="none" w:sz="0" w:space="0" w:color="auto"/>
        <w:right w:val="none" w:sz="0" w:space="0" w:color="auto"/>
      </w:divBdr>
      <w:divsChild>
        <w:div w:id="1686974790">
          <w:marLeft w:val="0"/>
          <w:marRight w:val="0"/>
          <w:marTop w:val="0"/>
          <w:marBottom w:val="0"/>
          <w:divBdr>
            <w:top w:val="none" w:sz="0" w:space="0" w:color="auto"/>
            <w:left w:val="none" w:sz="0" w:space="0" w:color="auto"/>
            <w:bottom w:val="none" w:sz="0" w:space="0" w:color="auto"/>
            <w:right w:val="none" w:sz="0" w:space="0" w:color="auto"/>
          </w:divBdr>
        </w:div>
      </w:divsChild>
    </w:div>
    <w:div w:id="1973975670">
      <w:bodyDiv w:val="1"/>
      <w:marLeft w:val="0"/>
      <w:marRight w:val="0"/>
      <w:marTop w:val="0"/>
      <w:marBottom w:val="0"/>
      <w:divBdr>
        <w:top w:val="none" w:sz="0" w:space="0" w:color="auto"/>
        <w:left w:val="none" w:sz="0" w:space="0" w:color="auto"/>
        <w:bottom w:val="none" w:sz="0" w:space="0" w:color="auto"/>
        <w:right w:val="none" w:sz="0" w:space="0" w:color="auto"/>
      </w:divBdr>
      <w:divsChild>
        <w:div w:id="2108304784">
          <w:marLeft w:val="0"/>
          <w:marRight w:val="0"/>
          <w:marTop w:val="0"/>
          <w:marBottom w:val="0"/>
          <w:divBdr>
            <w:top w:val="dotted" w:sz="6" w:space="0" w:color="000000"/>
            <w:left w:val="none" w:sz="0" w:space="0" w:color="auto"/>
            <w:bottom w:val="none" w:sz="0" w:space="0" w:color="auto"/>
            <w:right w:val="none" w:sz="0" w:space="0" w:color="auto"/>
          </w:divBdr>
          <w:divsChild>
            <w:div w:id="2054503945">
              <w:marLeft w:val="0"/>
              <w:marRight w:val="0"/>
              <w:marTop w:val="0"/>
              <w:marBottom w:val="0"/>
              <w:divBdr>
                <w:top w:val="none" w:sz="0" w:space="0" w:color="auto"/>
                <w:left w:val="none" w:sz="0" w:space="0" w:color="auto"/>
                <w:bottom w:val="none" w:sz="0" w:space="0" w:color="auto"/>
                <w:right w:val="none" w:sz="0" w:space="0" w:color="auto"/>
              </w:divBdr>
              <w:divsChild>
                <w:div w:id="1689140712">
                  <w:marLeft w:val="0"/>
                  <w:marRight w:val="0"/>
                  <w:marTop w:val="100"/>
                  <w:marBottom w:val="100"/>
                  <w:divBdr>
                    <w:top w:val="none" w:sz="0" w:space="0" w:color="auto"/>
                    <w:left w:val="none" w:sz="0" w:space="0" w:color="auto"/>
                    <w:bottom w:val="none" w:sz="0" w:space="0" w:color="auto"/>
                    <w:right w:val="none" w:sz="0" w:space="0" w:color="auto"/>
                  </w:divBdr>
                  <w:divsChild>
                    <w:div w:id="1342320132">
                      <w:marLeft w:val="0"/>
                      <w:marRight w:val="0"/>
                      <w:marTop w:val="0"/>
                      <w:marBottom w:val="0"/>
                      <w:divBdr>
                        <w:top w:val="none" w:sz="0" w:space="0" w:color="auto"/>
                        <w:left w:val="none" w:sz="0" w:space="0" w:color="auto"/>
                        <w:bottom w:val="none" w:sz="0" w:space="0" w:color="auto"/>
                        <w:right w:val="none" w:sz="0" w:space="0" w:color="auto"/>
                      </w:divBdr>
                      <w:divsChild>
                        <w:div w:id="1383288724">
                          <w:marLeft w:val="0"/>
                          <w:marRight w:val="0"/>
                          <w:marTop w:val="0"/>
                          <w:marBottom w:val="0"/>
                          <w:divBdr>
                            <w:top w:val="none" w:sz="0" w:space="0" w:color="auto"/>
                            <w:left w:val="none" w:sz="0" w:space="0" w:color="auto"/>
                            <w:bottom w:val="none" w:sz="0" w:space="0" w:color="auto"/>
                            <w:right w:val="none" w:sz="0" w:space="0" w:color="auto"/>
                          </w:divBdr>
                        </w:div>
                        <w:div w:id="18475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647955">
      <w:bodyDiv w:val="1"/>
      <w:marLeft w:val="0"/>
      <w:marRight w:val="0"/>
      <w:marTop w:val="0"/>
      <w:marBottom w:val="0"/>
      <w:divBdr>
        <w:top w:val="none" w:sz="0" w:space="0" w:color="auto"/>
        <w:left w:val="none" w:sz="0" w:space="0" w:color="auto"/>
        <w:bottom w:val="none" w:sz="0" w:space="0" w:color="auto"/>
        <w:right w:val="none" w:sz="0" w:space="0" w:color="auto"/>
      </w:divBdr>
      <w:divsChild>
        <w:div w:id="1545563150">
          <w:marLeft w:val="0"/>
          <w:marRight w:val="0"/>
          <w:marTop w:val="0"/>
          <w:marBottom w:val="0"/>
          <w:divBdr>
            <w:top w:val="none" w:sz="0" w:space="0" w:color="auto"/>
            <w:left w:val="none" w:sz="0" w:space="0" w:color="auto"/>
            <w:bottom w:val="none" w:sz="0" w:space="0" w:color="auto"/>
            <w:right w:val="none" w:sz="0" w:space="0" w:color="auto"/>
          </w:divBdr>
          <w:divsChild>
            <w:div w:id="712732168">
              <w:marLeft w:val="0"/>
              <w:marRight w:val="0"/>
              <w:marTop w:val="0"/>
              <w:marBottom w:val="0"/>
              <w:divBdr>
                <w:top w:val="none" w:sz="0" w:space="0" w:color="auto"/>
                <w:left w:val="none" w:sz="0" w:space="0" w:color="auto"/>
                <w:bottom w:val="none" w:sz="0" w:space="0" w:color="auto"/>
                <w:right w:val="none" w:sz="0" w:space="0" w:color="auto"/>
              </w:divBdr>
              <w:divsChild>
                <w:div w:id="831063558">
                  <w:marLeft w:val="0"/>
                  <w:marRight w:val="0"/>
                  <w:marTop w:val="0"/>
                  <w:marBottom w:val="0"/>
                  <w:divBdr>
                    <w:top w:val="none" w:sz="0" w:space="0" w:color="auto"/>
                    <w:left w:val="none" w:sz="0" w:space="0" w:color="auto"/>
                    <w:bottom w:val="none" w:sz="0" w:space="0" w:color="auto"/>
                    <w:right w:val="none" w:sz="0" w:space="0" w:color="auto"/>
                  </w:divBdr>
                  <w:divsChild>
                    <w:div w:id="2053653723">
                      <w:marLeft w:val="0"/>
                      <w:marRight w:val="0"/>
                      <w:marTop w:val="0"/>
                      <w:marBottom w:val="0"/>
                      <w:divBdr>
                        <w:top w:val="none" w:sz="0" w:space="0" w:color="auto"/>
                        <w:left w:val="none" w:sz="0" w:space="0" w:color="auto"/>
                        <w:bottom w:val="none" w:sz="0" w:space="0" w:color="auto"/>
                        <w:right w:val="none" w:sz="0" w:space="0" w:color="auto"/>
                      </w:divBdr>
                      <w:divsChild>
                        <w:div w:id="1103457784">
                          <w:marLeft w:val="0"/>
                          <w:marRight w:val="0"/>
                          <w:marTop w:val="0"/>
                          <w:marBottom w:val="0"/>
                          <w:divBdr>
                            <w:top w:val="none" w:sz="0" w:space="0" w:color="auto"/>
                            <w:left w:val="none" w:sz="0" w:space="0" w:color="auto"/>
                            <w:bottom w:val="none" w:sz="0" w:space="0" w:color="auto"/>
                            <w:right w:val="none" w:sz="0" w:space="0" w:color="auto"/>
                          </w:divBdr>
                          <w:divsChild>
                            <w:div w:id="12404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729568">
      <w:bodyDiv w:val="1"/>
      <w:marLeft w:val="0"/>
      <w:marRight w:val="0"/>
      <w:marTop w:val="0"/>
      <w:marBottom w:val="0"/>
      <w:divBdr>
        <w:top w:val="none" w:sz="0" w:space="0" w:color="auto"/>
        <w:left w:val="none" w:sz="0" w:space="0" w:color="auto"/>
        <w:bottom w:val="none" w:sz="0" w:space="0" w:color="auto"/>
        <w:right w:val="none" w:sz="0" w:space="0" w:color="auto"/>
      </w:divBdr>
    </w:div>
    <w:div w:id="2056394059">
      <w:bodyDiv w:val="1"/>
      <w:marLeft w:val="0"/>
      <w:marRight w:val="0"/>
      <w:marTop w:val="0"/>
      <w:marBottom w:val="0"/>
      <w:divBdr>
        <w:top w:val="none" w:sz="0" w:space="0" w:color="auto"/>
        <w:left w:val="none" w:sz="0" w:space="0" w:color="auto"/>
        <w:bottom w:val="none" w:sz="0" w:space="0" w:color="auto"/>
        <w:right w:val="none" w:sz="0" w:space="0" w:color="auto"/>
      </w:divBdr>
      <w:divsChild>
        <w:div w:id="618878999">
          <w:marLeft w:val="0"/>
          <w:marRight w:val="0"/>
          <w:marTop w:val="0"/>
          <w:marBottom w:val="0"/>
          <w:divBdr>
            <w:top w:val="none" w:sz="0" w:space="0" w:color="auto"/>
            <w:left w:val="none" w:sz="0" w:space="0" w:color="auto"/>
            <w:bottom w:val="none" w:sz="0" w:space="0" w:color="auto"/>
            <w:right w:val="none" w:sz="0" w:space="0" w:color="auto"/>
          </w:divBdr>
          <w:divsChild>
            <w:div w:id="1286348403">
              <w:marLeft w:val="0"/>
              <w:marRight w:val="0"/>
              <w:marTop w:val="0"/>
              <w:marBottom w:val="0"/>
              <w:divBdr>
                <w:top w:val="none" w:sz="0" w:space="0" w:color="auto"/>
                <w:left w:val="none" w:sz="0" w:space="0" w:color="auto"/>
                <w:bottom w:val="none" w:sz="0" w:space="0" w:color="auto"/>
                <w:right w:val="none" w:sz="0" w:space="0" w:color="auto"/>
              </w:divBdr>
              <w:divsChild>
                <w:div w:id="714892107">
                  <w:marLeft w:val="0"/>
                  <w:marRight w:val="0"/>
                  <w:marTop w:val="0"/>
                  <w:marBottom w:val="0"/>
                  <w:divBdr>
                    <w:top w:val="none" w:sz="0" w:space="0" w:color="auto"/>
                    <w:left w:val="none" w:sz="0" w:space="0" w:color="auto"/>
                    <w:bottom w:val="none" w:sz="0" w:space="0" w:color="auto"/>
                    <w:right w:val="none" w:sz="0" w:space="0" w:color="auto"/>
                  </w:divBdr>
                  <w:divsChild>
                    <w:div w:id="1008413089">
                      <w:marLeft w:val="0"/>
                      <w:marRight w:val="0"/>
                      <w:marTop w:val="0"/>
                      <w:marBottom w:val="0"/>
                      <w:divBdr>
                        <w:top w:val="none" w:sz="0" w:space="0" w:color="auto"/>
                        <w:left w:val="none" w:sz="0" w:space="0" w:color="auto"/>
                        <w:bottom w:val="none" w:sz="0" w:space="0" w:color="auto"/>
                        <w:right w:val="none" w:sz="0" w:space="0" w:color="auto"/>
                      </w:divBdr>
                      <w:divsChild>
                        <w:div w:id="1730419712">
                          <w:marLeft w:val="0"/>
                          <w:marRight w:val="0"/>
                          <w:marTop w:val="0"/>
                          <w:marBottom w:val="0"/>
                          <w:divBdr>
                            <w:top w:val="none" w:sz="0" w:space="0" w:color="auto"/>
                            <w:left w:val="none" w:sz="0" w:space="0" w:color="auto"/>
                            <w:bottom w:val="none" w:sz="0" w:space="0" w:color="auto"/>
                            <w:right w:val="none" w:sz="0" w:space="0" w:color="auto"/>
                          </w:divBdr>
                          <w:divsChild>
                            <w:div w:id="1590966452">
                              <w:marLeft w:val="-225"/>
                              <w:marRight w:val="-225"/>
                              <w:marTop w:val="0"/>
                              <w:marBottom w:val="0"/>
                              <w:divBdr>
                                <w:top w:val="none" w:sz="0" w:space="0" w:color="auto"/>
                                <w:left w:val="none" w:sz="0" w:space="0" w:color="auto"/>
                                <w:bottom w:val="none" w:sz="0" w:space="0" w:color="auto"/>
                                <w:right w:val="none" w:sz="0" w:space="0" w:color="auto"/>
                              </w:divBdr>
                              <w:divsChild>
                                <w:div w:id="1694189499">
                                  <w:marLeft w:val="0"/>
                                  <w:marRight w:val="0"/>
                                  <w:marTop w:val="0"/>
                                  <w:marBottom w:val="0"/>
                                  <w:divBdr>
                                    <w:top w:val="none" w:sz="0" w:space="0" w:color="auto"/>
                                    <w:left w:val="none" w:sz="0" w:space="0" w:color="auto"/>
                                    <w:bottom w:val="none" w:sz="0" w:space="0" w:color="auto"/>
                                    <w:right w:val="none" w:sz="0" w:space="0" w:color="auto"/>
                                  </w:divBdr>
                                  <w:divsChild>
                                    <w:div w:id="687296420">
                                      <w:marLeft w:val="0"/>
                                      <w:marRight w:val="0"/>
                                      <w:marTop w:val="0"/>
                                      <w:marBottom w:val="0"/>
                                      <w:divBdr>
                                        <w:top w:val="none" w:sz="0" w:space="0" w:color="auto"/>
                                        <w:left w:val="none" w:sz="0" w:space="0" w:color="auto"/>
                                        <w:bottom w:val="none" w:sz="0" w:space="0" w:color="auto"/>
                                        <w:right w:val="none" w:sz="0" w:space="0" w:color="auto"/>
                                      </w:divBdr>
                                      <w:divsChild>
                                        <w:div w:id="1611351273">
                                          <w:marLeft w:val="0"/>
                                          <w:marRight w:val="0"/>
                                          <w:marTop w:val="0"/>
                                          <w:marBottom w:val="0"/>
                                          <w:divBdr>
                                            <w:top w:val="none" w:sz="0" w:space="0" w:color="auto"/>
                                            <w:left w:val="none" w:sz="0" w:space="0" w:color="auto"/>
                                            <w:bottom w:val="none" w:sz="0" w:space="0" w:color="auto"/>
                                            <w:right w:val="none" w:sz="0" w:space="0" w:color="auto"/>
                                          </w:divBdr>
                                          <w:divsChild>
                                            <w:div w:id="204875568">
                                              <w:marLeft w:val="0"/>
                                              <w:marRight w:val="0"/>
                                              <w:marTop w:val="0"/>
                                              <w:marBottom w:val="0"/>
                                              <w:divBdr>
                                                <w:top w:val="none" w:sz="0" w:space="0" w:color="auto"/>
                                                <w:left w:val="none" w:sz="0" w:space="0" w:color="auto"/>
                                                <w:bottom w:val="none" w:sz="0" w:space="0" w:color="auto"/>
                                                <w:right w:val="none" w:sz="0" w:space="0" w:color="auto"/>
                                              </w:divBdr>
                                              <w:divsChild>
                                                <w:div w:id="5428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898659">
      <w:bodyDiv w:val="1"/>
      <w:marLeft w:val="0"/>
      <w:marRight w:val="0"/>
      <w:marTop w:val="0"/>
      <w:marBottom w:val="0"/>
      <w:divBdr>
        <w:top w:val="none" w:sz="0" w:space="0" w:color="auto"/>
        <w:left w:val="none" w:sz="0" w:space="0" w:color="auto"/>
        <w:bottom w:val="none" w:sz="0" w:space="0" w:color="auto"/>
        <w:right w:val="none" w:sz="0" w:space="0" w:color="auto"/>
      </w:divBdr>
    </w:div>
    <w:div w:id="2092460048">
      <w:bodyDiv w:val="1"/>
      <w:marLeft w:val="0"/>
      <w:marRight w:val="0"/>
      <w:marTop w:val="0"/>
      <w:marBottom w:val="0"/>
      <w:divBdr>
        <w:top w:val="none" w:sz="0" w:space="0" w:color="auto"/>
        <w:left w:val="none" w:sz="0" w:space="0" w:color="auto"/>
        <w:bottom w:val="none" w:sz="0" w:space="0" w:color="auto"/>
        <w:right w:val="none" w:sz="0" w:space="0" w:color="auto"/>
      </w:divBdr>
      <w:divsChild>
        <w:div w:id="1444767277">
          <w:marLeft w:val="0"/>
          <w:marRight w:val="0"/>
          <w:marTop w:val="0"/>
          <w:marBottom w:val="0"/>
          <w:divBdr>
            <w:top w:val="none" w:sz="0" w:space="0" w:color="auto"/>
            <w:left w:val="none" w:sz="0" w:space="0" w:color="auto"/>
            <w:bottom w:val="none" w:sz="0" w:space="0" w:color="auto"/>
            <w:right w:val="none" w:sz="0" w:space="0" w:color="auto"/>
          </w:divBdr>
          <w:divsChild>
            <w:div w:id="328600135">
              <w:marLeft w:val="0"/>
              <w:marRight w:val="0"/>
              <w:marTop w:val="0"/>
              <w:marBottom w:val="0"/>
              <w:divBdr>
                <w:top w:val="none" w:sz="0" w:space="0" w:color="auto"/>
                <w:left w:val="none" w:sz="0" w:space="0" w:color="auto"/>
                <w:bottom w:val="none" w:sz="0" w:space="0" w:color="auto"/>
                <w:right w:val="none" w:sz="0" w:space="0" w:color="auto"/>
              </w:divBdr>
              <w:divsChild>
                <w:div w:id="1256397803">
                  <w:marLeft w:val="0"/>
                  <w:marRight w:val="0"/>
                  <w:marTop w:val="0"/>
                  <w:marBottom w:val="0"/>
                  <w:divBdr>
                    <w:top w:val="none" w:sz="0" w:space="0" w:color="auto"/>
                    <w:left w:val="none" w:sz="0" w:space="0" w:color="auto"/>
                    <w:bottom w:val="none" w:sz="0" w:space="0" w:color="auto"/>
                    <w:right w:val="none" w:sz="0" w:space="0" w:color="auto"/>
                  </w:divBdr>
                  <w:divsChild>
                    <w:div w:id="1954702645">
                      <w:marLeft w:val="0"/>
                      <w:marRight w:val="0"/>
                      <w:marTop w:val="0"/>
                      <w:marBottom w:val="0"/>
                      <w:divBdr>
                        <w:top w:val="none" w:sz="0" w:space="0" w:color="auto"/>
                        <w:left w:val="none" w:sz="0" w:space="0" w:color="auto"/>
                        <w:bottom w:val="none" w:sz="0" w:space="0" w:color="auto"/>
                        <w:right w:val="none" w:sz="0" w:space="0" w:color="auto"/>
                      </w:divBdr>
                      <w:divsChild>
                        <w:div w:id="1940068337">
                          <w:marLeft w:val="1"/>
                          <w:marRight w:val="1"/>
                          <w:marTop w:val="0"/>
                          <w:marBottom w:val="0"/>
                          <w:divBdr>
                            <w:top w:val="none" w:sz="0" w:space="0" w:color="auto"/>
                            <w:left w:val="none" w:sz="0" w:space="0" w:color="auto"/>
                            <w:bottom w:val="none" w:sz="0" w:space="0" w:color="auto"/>
                            <w:right w:val="none" w:sz="0" w:space="0" w:color="auto"/>
                          </w:divBdr>
                          <w:divsChild>
                            <w:div w:id="4405657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9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7.emf"/><Relationship Id="rId26" Type="http://schemas.openxmlformats.org/officeDocument/2006/relationships/hyperlink" Target="http://www.bbc.co.uk/news/business"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worldbank.org" TargetMode="External"/><Relationship Id="rId34" Type="http://schemas.openxmlformats.org/officeDocument/2006/relationships/hyperlink" Target="https://www.thebalance.com/kimberly-amadeo-3305455"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s://www.bbc.co.uk/news/business" TargetMode="External"/><Relationship Id="rId33" Type="http://schemas.openxmlformats.org/officeDocument/2006/relationships/hyperlink" Target="http://www.oecd.org" TargetMode="External"/><Relationship Id="rId38" Type="http://schemas.openxmlformats.org/officeDocument/2006/relationships/hyperlink" Target="https://www.washingtonpost.com/people/rebecca-tan/" TargetMode="External"/><Relationship Id="rId2" Type="http://schemas.openxmlformats.org/officeDocument/2006/relationships/numbering" Target="numbering.xml"/><Relationship Id="rId16" Type="http://schemas.openxmlformats.org/officeDocument/2006/relationships/hyperlink" Target="https://www.britannica.com/topic/Smoot-Hawley-Tariff-Act" TargetMode="External"/><Relationship Id="rId20" Type="http://schemas.openxmlformats.org/officeDocument/2006/relationships/hyperlink" Target="http://www.customs.gov.lb" TargetMode="External"/><Relationship Id="rId29" Type="http://schemas.openxmlformats.org/officeDocument/2006/relationships/hyperlink" Target="https://www.google.com/url?sa=t&amp;rct=j&amp;q=&amp;esrc=s&amp;source=web&amp;cd=1&amp;cad=rja&amp;uact=8&amp;ved=2ahUKEwiK7amlicbcAhUHDcAKHc-vDwgQFjAAegQIBBAC&amp;url=https%3A%2F%2Fwww.wto.org%2F&amp;usg=AOvVaw2a5NB5hmU0bgU4DWFryCD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imgres?imgurl=https://i2.cdn.turner.com/money/dam/assets/180531132701-trade-us-china-mexico-eu-canada-780x439.jpg&amp;imgrefurl=https://money.cnn.com/2018/05/31/investing/us-steel-aluminum-tariffs-response/index.html&amp;docid=uWXQ1nAMh5afKM&amp;tbnid=GiZN3llqQbROJM:&amp;vet=10ahUKEwiDzbnX7JncAhULCewKHUTMDjcQMwhaKBUwFQ..i&amp;w=780&amp;h=439&amp;bih=730&amp;biw=1536&amp;q=world%20trade%20war&amp;ved=0ahUKEwiDzbnX7JncAhULCewKHUTMDjcQMwhaKBUwFQ&amp;iact=mrc&amp;uact=8" TargetMode="External"/><Relationship Id="rId24" Type="http://schemas.openxmlformats.org/officeDocument/2006/relationships/hyperlink" Target="http://www.money.cnn.com" TargetMode="External"/><Relationship Id="rId32" Type="http://schemas.openxmlformats.org/officeDocument/2006/relationships/hyperlink" Target="http://OECD" TargetMode="External"/><Relationship Id="rId37" Type="http://schemas.openxmlformats.org/officeDocument/2006/relationships/hyperlink" Target="http://www.money.cnn.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britannica.com/place/United-States" TargetMode="External"/><Relationship Id="rId23" Type="http://schemas.openxmlformats.org/officeDocument/2006/relationships/hyperlink" Target="https://www.google.com/url?sa=t&amp;rct=j&amp;q=&amp;esrc=s&amp;source=web&amp;cd=1&amp;cad=rja&amp;uact=8&amp;ved=2ahUKEwjGm6jYhcbcAhUJDcAKHbD6AzcQFjAAegQIAhAC&amp;url=https%3A%2F%2Fmoney.cnn.com%2F&amp;usg=AOvVaw2tyFgGGmL3Hv0axqhiqR3f" TargetMode="External"/><Relationship Id="rId28" Type="http://schemas.openxmlformats.org/officeDocument/2006/relationships/hyperlink" Target="http://www.imf.org" TargetMode="External"/><Relationship Id="rId36" Type="http://schemas.openxmlformats.org/officeDocument/2006/relationships/hyperlink" Target="http://www.theguardian.com" TargetMode="External"/><Relationship Id="rId10" Type="http://schemas.openxmlformats.org/officeDocument/2006/relationships/image" Target="media/image2.png"/><Relationship Id="rId19" Type="http://schemas.openxmlformats.org/officeDocument/2006/relationships/hyperlink" Target="http://www.ustr.gov" TargetMode="External"/><Relationship Id="rId31" Type="http://schemas.openxmlformats.org/officeDocument/2006/relationships/hyperlink" Target="http://ec.europa.eu/tra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www.industry.gov.lb" TargetMode="External"/><Relationship Id="rId27" Type="http://schemas.openxmlformats.org/officeDocument/2006/relationships/hyperlink" Target="http://www.google.com/url?sa=t&amp;rct=j&amp;q=&amp;esrc=s&amp;source=web&amp;cd=1&amp;cad=rja&amp;uact=8&amp;ved=2ahUKEwjj2cOCicbcAhWHIsAKHQF_CYwQFjAAegQIBhAC&amp;url=http%3A%2F%2Fwww.imf.org%2F&amp;usg=AOvVaw0Fyigh4nHrYmqncDVKv7hb" TargetMode="External"/><Relationship Id="rId30" Type="http://schemas.openxmlformats.org/officeDocument/2006/relationships/hyperlink" Target="http://www.wto.org" TargetMode="External"/><Relationship Id="rId35" Type="http://schemas.openxmlformats.org/officeDocument/2006/relationships/hyperlink" Target="http://www.thebal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EA07C-7B5B-496A-B97F-1B8F3376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16574</Words>
  <Characters>94473</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Bassam Jouni</dc:creator>
  <cp:lastModifiedBy>Bassam Jouni</cp:lastModifiedBy>
  <cp:revision>2</cp:revision>
  <cp:lastPrinted>2019-07-29T09:39:00Z</cp:lastPrinted>
  <dcterms:created xsi:type="dcterms:W3CDTF">2019-12-23T11:38:00Z</dcterms:created>
  <dcterms:modified xsi:type="dcterms:W3CDTF">2019-12-23T11:38:00Z</dcterms:modified>
</cp:coreProperties>
</file>