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74" w:rsidRDefault="00E14D74" w:rsidP="00E14D74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>عملا بالقانون رقم 28 تاريخ 10/02/2017  الحق  في الوصول الى المعلومات</w:t>
      </w:r>
    </w:p>
    <w:p w:rsidR="00E14D74" w:rsidRDefault="00E14D74" w:rsidP="00325043">
      <w:pPr>
        <w:bidi/>
        <w:jc w:val="center"/>
        <w:rPr>
          <w:b/>
          <w:bCs/>
          <w:sz w:val="32"/>
          <w:szCs w:val="32"/>
          <w:u w:val="single"/>
          <w:rtl/>
          <w:lang w:bidi="ar-LB"/>
        </w:rPr>
      </w:pPr>
      <w:r w:rsidRPr="009F1703">
        <w:rPr>
          <w:rFonts w:hint="cs"/>
          <w:b/>
          <w:bCs/>
          <w:sz w:val="32"/>
          <w:szCs w:val="32"/>
          <w:u w:val="single"/>
          <w:rtl/>
          <w:lang w:bidi="ar-LB"/>
        </w:rPr>
        <w:t>المصروف من موازنة وزارة الصناعة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25043">
        <w:rPr>
          <w:rFonts w:hint="cs"/>
          <w:b/>
          <w:bCs/>
          <w:sz w:val="32"/>
          <w:szCs w:val="32"/>
          <w:u w:val="single"/>
          <w:rtl/>
          <w:lang w:bidi="ar-LB"/>
        </w:rPr>
        <w:t>عن ا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لعام </w:t>
      </w:r>
      <w:r w:rsidR="0033226C">
        <w:rPr>
          <w:b/>
          <w:bCs/>
          <w:sz w:val="32"/>
          <w:szCs w:val="32"/>
          <w:u w:val="single"/>
          <w:lang w:bidi="ar-LB"/>
        </w:rPr>
        <w:t>2018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9F1703" w:rsidRDefault="009F1703" w:rsidP="009F1703">
      <w:pPr>
        <w:jc w:val="center"/>
        <w:rPr>
          <w:b/>
          <w:bCs/>
          <w:sz w:val="32"/>
          <w:szCs w:val="32"/>
          <w:u w:val="single"/>
          <w:rtl/>
          <w:lang w:bidi="ar-LB"/>
        </w:rPr>
      </w:pPr>
    </w:p>
    <w:p w:rsidR="00A111CD" w:rsidRDefault="009F1703" w:rsidP="00A111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A111CD">
        <w:rPr>
          <w:rFonts w:hint="cs"/>
          <w:b/>
          <w:bCs/>
          <w:sz w:val="32"/>
          <w:szCs w:val="32"/>
          <w:u w:val="single"/>
          <w:rtl/>
          <w:lang w:bidi="ar-LB"/>
        </w:rPr>
        <w:t>بند 11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A111CD" w:rsidRPr="00A111CD" w:rsidRDefault="00A111CD" w:rsidP="00A111CD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111CD" w:rsidRPr="00A111CD" w:rsidRDefault="00A111CD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A111CD" w:rsidRPr="00C57D88" w:rsidRDefault="00E14D74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ق</w:t>
            </w:r>
            <w:r w:rsidR="00A111CD" w:rsidRPr="00C57D88">
              <w:rPr>
                <w:rFonts w:hint="cs"/>
                <w:sz w:val="28"/>
                <w:szCs w:val="28"/>
                <w:rtl/>
                <w:lang w:bidi="ar-LB"/>
              </w:rPr>
              <w:t>رطاسية للمكاتب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20.216.000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كتب ومراجع وصحف</w:t>
            </w:r>
          </w:p>
        </w:tc>
        <w:tc>
          <w:tcPr>
            <w:tcW w:w="3002" w:type="dxa"/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7.597.000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مكتبية أخرى</w:t>
            </w:r>
          </w:p>
        </w:tc>
        <w:tc>
          <w:tcPr>
            <w:tcW w:w="3002" w:type="dxa"/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2.913.000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لوازم إدارية أخرى</w:t>
            </w:r>
          </w:p>
        </w:tc>
        <w:tc>
          <w:tcPr>
            <w:tcW w:w="3002" w:type="dxa"/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5.694.000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4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وزيوت للمولدات</w:t>
            </w:r>
          </w:p>
        </w:tc>
        <w:tc>
          <w:tcPr>
            <w:tcW w:w="3002" w:type="dxa"/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23.093.000</w:t>
            </w:r>
          </w:p>
        </w:tc>
      </w:tr>
      <w:tr w:rsidR="00A111CD" w:rsidTr="00C57D88">
        <w:trPr>
          <w:trHeight w:val="360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محروقات سائلة</w:t>
            </w:r>
          </w:p>
        </w:tc>
        <w:tc>
          <w:tcPr>
            <w:tcW w:w="3002" w:type="dxa"/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33.559.000</w:t>
            </w:r>
          </w:p>
        </w:tc>
      </w:tr>
      <w:tr w:rsidR="00A111CD" w:rsidTr="00C57D88">
        <w:trPr>
          <w:trHeight w:val="347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إتصالات سلكية</w:t>
            </w:r>
          </w:p>
        </w:tc>
        <w:tc>
          <w:tcPr>
            <w:tcW w:w="3002" w:type="dxa"/>
          </w:tcPr>
          <w:p w:rsidR="00A111CD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97.329.000</w:t>
            </w:r>
          </w:p>
        </w:tc>
      </w:tr>
      <w:tr w:rsidR="00A111CD" w:rsidTr="00C57D88">
        <w:trPr>
          <w:trHeight w:val="374"/>
        </w:trPr>
        <w:tc>
          <w:tcPr>
            <w:tcW w:w="2895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11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Pr="00C57D88">
              <w:rPr>
                <w:sz w:val="28"/>
                <w:szCs w:val="28"/>
                <w:rtl/>
                <w:lang w:bidi="ar-LB"/>
              </w:rPr>
              <w:t>–</w:t>
            </w: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 xml:space="preserve"> 9</w:t>
            </w:r>
          </w:p>
        </w:tc>
        <w:tc>
          <w:tcPr>
            <w:tcW w:w="2947" w:type="dxa"/>
          </w:tcPr>
          <w:p w:rsidR="00A111CD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 w:rsidRPr="00C57D88">
              <w:rPr>
                <w:rFonts w:hint="cs"/>
                <w:sz w:val="28"/>
                <w:szCs w:val="28"/>
                <w:rtl/>
                <w:lang w:bidi="ar-LB"/>
              </w:rPr>
              <w:t>نفقات مياه وكهرباء</w:t>
            </w:r>
          </w:p>
        </w:tc>
        <w:tc>
          <w:tcPr>
            <w:tcW w:w="3002" w:type="dxa"/>
          </w:tcPr>
          <w:p w:rsidR="00C57D88" w:rsidRPr="00C57D88" w:rsidRDefault="00325043" w:rsidP="0032504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7.289.000</w:t>
            </w:r>
          </w:p>
        </w:tc>
      </w:tr>
    </w:tbl>
    <w:p w:rsidR="00A111CD" w:rsidRDefault="00A111CD" w:rsidP="00A111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C57D88" w:rsidRDefault="00C57D88" w:rsidP="00C57D8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12 </w:t>
      </w:r>
    </w:p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C57D88" w:rsidRPr="00A111CD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إيجار</w:t>
            </w:r>
            <w:r w:rsidR="00E14D74">
              <w:rPr>
                <w:rFonts w:hint="cs"/>
                <w:sz w:val="28"/>
                <w:szCs w:val="28"/>
                <w:rtl/>
                <w:lang w:bidi="ar-LB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مكاتب وصيانتها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244.980.000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عادية وتصليح طفيف للوازم المكتبية والتجهيزات</w:t>
            </w:r>
          </w:p>
        </w:tc>
        <w:tc>
          <w:tcPr>
            <w:tcW w:w="3002" w:type="dxa"/>
          </w:tcPr>
          <w:p w:rsidR="00C57D88" w:rsidRPr="00C57D88" w:rsidRDefault="00325043" w:rsidP="00C57D8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29.265.000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بريد</w:t>
            </w:r>
          </w:p>
        </w:tc>
        <w:tc>
          <w:tcPr>
            <w:tcW w:w="3002" w:type="dxa"/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661.000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اعلانات</w:t>
            </w:r>
          </w:p>
        </w:tc>
        <w:tc>
          <w:tcPr>
            <w:tcW w:w="3002" w:type="dxa"/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1.425.000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C57D88" w:rsidRPr="00C57D88" w:rsidRDefault="00C57D88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مطبوعات</w:t>
            </w:r>
          </w:p>
        </w:tc>
        <w:tc>
          <w:tcPr>
            <w:tcW w:w="3002" w:type="dxa"/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43.648.000</w:t>
            </w:r>
          </w:p>
        </w:tc>
      </w:tr>
      <w:tr w:rsidR="00C57D88" w:rsidTr="00CB10F3">
        <w:trPr>
          <w:trHeight w:val="360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اعياد وتمثيل</w:t>
            </w:r>
          </w:p>
        </w:tc>
        <w:tc>
          <w:tcPr>
            <w:tcW w:w="3002" w:type="dxa"/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11.764.000</w:t>
            </w:r>
          </w:p>
        </w:tc>
      </w:tr>
      <w:tr w:rsidR="00C57D88" w:rsidTr="00CB10F3">
        <w:trPr>
          <w:trHeight w:val="347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تأمين</w:t>
            </w:r>
          </w:p>
        </w:tc>
        <w:tc>
          <w:tcPr>
            <w:tcW w:w="3002" w:type="dxa"/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6.284.000</w:t>
            </w:r>
          </w:p>
        </w:tc>
      </w:tr>
      <w:tr w:rsidR="00C57D88" w:rsidTr="00CB10F3">
        <w:trPr>
          <w:trHeight w:val="374"/>
        </w:trPr>
        <w:tc>
          <w:tcPr>
            <w:tcW w:w="2895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8E77E2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3 </w:t>
            </w:r>
          </w:p>
        </w:tc>
        <w:tc>
          <w:tcPr>
            <w:tcW w:w="2947" w:type="dxa"/>
          </w:tcPr>
          <w:p w:rsidR="00C57D88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خدمة وتنظيفات</w:t>
            </w:r>
          </w:p>
        </w:tc>
        <w:tc>
          <w:tcPr>
            <w:tcW w:w="3002" w:type="dxa"/>
          </w:tcPr>
          <w:p w:rsidR="00C57D88" w:rsidRPr="00C57D88" w:rsidRDefault="00325043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57.365.000</w:t>
            </w:r>
          </w:p>
        </w:tc>
      </w:tr>
    </w:tbl>
    <w:p w:rsidR="00C57D88" w:rsidRDefault="00C57D88" w:rsidP="00C57D8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Pr="003E1C4A" w:rsidRDefault="002D19F5" w:rsidP="003E1C4A">
      <w:pPr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13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Pr="00C57D88" w:rsidRDefault="00E14D7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مخصصات السلطات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العامة وملحقاتها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103.500.000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2D19F5" w:rsidRPr="00C57D88" w:rsidRDefault="002D19F5" w:rsidP="002D19F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الموظفين الدائمين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2.374.342.000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المتعاقدين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432.746.000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أجور الأجراء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180.644.000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4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رواتب المستشارون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35.964.000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عن أعمال إضافية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218.851.000</w:t>
            </w:r>
          </w:p>
        </w:tc>
      </w:tr>
      <w:tr w:rsidR="002D19F5" w:rsidTr="00CB10F3">
        <w:trPr>
          <w:trHeight w:val="347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 نقل مؤقت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155.576.000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1B4093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9</w:t>
            </w:r>
          </w:p>
        </w:tc>
        <w:tc>
          <w:tcPr>
            <w:tcW w:w="2947" w:type="dxa"/>
          </w:tcPr>
          <w:p w:rsidR="002D19F5" w:rsidRPr="00C57D88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تعويضات مختلفة</w:t>
            </w:r>
          </w:p>
        </w:tc>
        <w:tc>
          <w:tcPr>
            <w:tcW w:w="3002" w:type="dxa"/>
          </w:tcPr>
          <w:p w:rsidR="002D19F5" w:rsidRPr="00C57D88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79.467.000</w:t>
            </w:r>
          </w:p>
        </w:tc>
      </w:tr>
      <w:tr w:rsidR="002D19F5" w:rsidTr="00CB10F3">
        <w:trPr>
          <w:trHeight w:val="374"/>
        </w:trPr>
        <w:tc>
          <w:tcPr>
            <w:tcW w:w="2895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2D19F5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مكافآت</w:t>
            </w:r>
          </w:p>
        </w:tc>
        <w:tc>
          <w:tcPr>
            <w:tcW w:w="3002" w:type="dxa"/>
          </w:tcPr>
          <w:p w:rsidR="002D19F5" w:rsidRDefault="00B512D4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159.950.000</w:t>
            </w:r>
          </w:p>
        </w:tc>
      </w:tr>
    </w:tbl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E1C4A" w:rsidRDefault="003E1C4A" w:rsidP="003E1C4A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14 </w:t>
      </w:r>
    </w:p>
    <w:p w:rsidR="002D19F5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4379C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2D19F5" w:rsidRPr="00A111CD" w:rsidRDefault="00A8324D" w:rsidP="00A8324D">
            <w:pPr>
              <w:pStyle w:val="ListParagraph"/>
              <w:tabs>
                <w:tab w:val="left" w:pos="266"/>
                <w:tab w:val="center" w:pos="1393"/>
              </w:tabs>
              <w:bidi/>
              <w:ind w:left="0"/>
              <w:rPr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b/>
                <w:bCs/>
                <w:sz w:val="28"/>
                <w:szCs w:val="28"/>
                <w:rtl/>
                <w:lang w:bidi="ar-LB"/>
              </w:rPr>
              <w:tab/>
            </w:r>
            <w:r>
              <w:rPr>
                <w:b/>
                <w:bCs/>
                <w:sz w:val="28"/>
                <w:szCs w:val="28"/>
                <w:rtl/>
                <w:lang w:bidi="ar-LB"/>
              </w:rPr>
              <w:tab/>
            </w:r>
            <w:r w:rsidR="002D19F5"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90487F" w:rsidTr="004379C5">
        <w:trPr>
          <w:trHeight w:val="393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AB5D96" w:rsidRDefault="00AB5D96" w:rsidP="00AB5D9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484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  <w:p w:rsidR="0090487F" w:rsidRDefault="0090487F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90487F" w:rsidRDefault="00AB5D96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لمعهد البحوث الصناعية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90487F" w:rsidRDefault="00DB0DAE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2D19F5" w:rsidTr="00AB5D96">
        <w:trPr>
          <w:trHeight w:val="602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3E1C4A" w:rsidRDefault="003E1C4A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  <w:p w:rsidR="002D19F5" w:rsidRPr="00A111CD" w:rsidRDefault="002D19F5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2D19F5" w:rsidRPr="00C57D88" w:rsidRDefault="002D19F5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</w:t>
            </w:r>
            <w:r w:rsidR="00AB5D96">
              <w:rPr>
                <w:rFonts w:hint="cs"/>
                <w:sz w:val="28"/>
                <w:szCs w:val="28"/>
                <w:rtl/>
                <w:lang w:bidi="ar-LB"/>
              </w:rPr>
              <w:t>ة للاتحاد العربي لتنمية الصادرات الصناعية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2D19F5" w:rsidRPr="00C57D88" w:rsidRDefault="00481F6C" w:rsidP="00AB5D9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B5D96" w:rsidTr="00A8324D">
        <w:trPr>
          <w:trHeight w:val="602"/>
        </w:trPr>
        <w:tc>
          <w:tcPr>
            <w:tcW w:w="2895" w:type="dxa"/>
            <w:tcBorders>
              <w:top w:val="single" w:sz="4" w:space="0" w:color="auto"/>
              <w:bottom w:val="single" w:sz="4" w:space="0" w:color="auto"/>
            </w:tcBorders>
          </w:tcPr>
          <w:p w:rsidR="00AB5D96" w:rsidRDefault="00AB5D96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 </w:t>
            </w:r>
          </w:p>
        </w:tc>
        <w:tc>
          <w:tcPr>
            <w:tcW w:w="2947" w:type="dxa"/>
            <w:tcBorders>
              <w:top w:val="single" w:sz="4" w:space="0" w:color="auto"/>
              <w:bottom w:val="single" w:sz="4" w:space="0" w:color="auto"/>
            </w:tcBorders>
          </w:tcPr>
          <w:p w:rsidR="00AB5D96" w:rsidRDefault="00AB5D96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مساهمة لجمعية الصناعيين </w:t>
            </w:r>
            <w:r w:rsidR="00DB0DAE">
              <w:rPr>
                <w:rFonts w:hint="cs"/>
                <w:sz w:val="28"/>
                <w:szCs w:val="28"/>
                <w:rtl/>
                <w:lang w:bidi="ar-LB"/>
              </w:rPr>
              <w:t>اللبنانيين + دعم المركز اللبناني للتغليف ليبان باك</w:t>
            </w:r>
          </w:p>
        </w:tc>
        <w:tc>
          <w:tcPr>
            <w:tcW w:w="3002" w:type="dxa"/>
            <w:tcBorders>
              <w:top w:val="single" w:sz="4" w:space="0" w:color="auto"/>
              <w:bottom w:val="single" w:sz="4" w:space="0" w:color="auto"/>
            </w:tcBorders>
          </w:tcPr>
          <w:p w:rsidR="00DB0DAE" w:rsidRDefault="00DB0DAE" w:rsidP="00AB5D96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AB5D96" w:rsidRDefault="00DB0DAE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A8324D" w:rsidTr="00AB5D96">
        <w:trPr>
          <w:trHeight w:val="602"/>
        </w:trPr>
        <w:tc>
          <w:tcPr>
            <w:tcW w:w="2895" w:type="dxa"/>
            <w:tcBorders>
              <w:top w:val="single" w:sz="4" w:space="0" w:color="auto"/>
            </w:tcBorders>
          </w:tcPr>
          <w:p w:rsidR="00A8324D" w:rsidRDefault="00A8324D" w:rsidP="00A8324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233-4421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>1</w:t>
            </w:r>
          </w:p>
          <w:p w:rsidR="00A8324D" w:rsidRDefault="00A8324D" w:rsidP="00A8324D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233-4421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14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  <w:tcBorders>
              <w:top w:val="single" w:sz="4" w:space="0" w:color="auto"/>
            </w:tcBorders>
          </w:tcPr>
          <w:p w:rsidR="00A8324D" w:rsidRDefault="00A8324D" w:rsidP="00DB0DAE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مساهمة لمؤسسة المقاييس</w:t>
            </w:r>
            <w:r w:rsidR="00CB30CF">
              <w:rPr>
                <w:sz w:val="28"/>
                <w:szCs w:val="28"/>
                <w:lang w:bidi="ar-LB"/>
              </w:rPr>
              <w:t xml:space="preserve"> </w:t>
            </w:r>
            <w:r w:rsidR="00CB30CF">
              <w:rPr>
                <w:rFonts w:hint="cs"/>
                <w:sz w:val="28"/>
                <w:szCs w:val="28"/>
                <w:rtl/>
                <w:lang w:bidi="ar-LB"/>
              </w:rPr>
              <w:t>والمواصفات الصناعية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3002" w:type="dxa"/>
            <w:tcBorders>
              <w:top w:val="single" w:sz="4" w:space="0" w:color="auto"/>
            </w:tcBorders>
          </w:tcPr>
          <w:p w:rsidR="00A8324D" w:rsidRDefault="00121149" w:rsidP="0012114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1.399.000.</w:t>
            </w:r>
            <w:bookmarkStart w:id="0" w:name="_GoBack"/>
            <w:bookmarkEnd w:id="0"/>
            <w:r>
              <w:rPr>
                <w:sz w:val="28"/>
                <w:szCs w:val="28"/>
                <w:lang w:bidi="ar-LB"/>
              </w:rPr>
              <w:t>000</w:t>
            </w:r>
          </w:p>
        </w:tc>
      </w:tr>
    </w:tbl>
    <w:p w:rsidR="002D19F5" w:rsidRDefault="002D19F5" w:rsidP="003E1C4A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3E1C4A" w:rsidRDefault="003E1C4A" w:rsidP="003E1C4A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Pr="004379C5" w:rsidRDefault="00DB0DAE" w:rsidP="004379C5">
      <w:pPr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DB0DAE" w:rsidRDefault="00DB0DAE" w:rsidP="00DB0DAE">
      <w:pPr>
        <w:pStyle w:val="ListParagraph"/>
        <w:bidi/>
        <w:spacing w:after="120"/>
        <w:rPr>
          <w:b/>
          <w:bCs/>
          <w:sz w:val="32"/>
          <w:szCs w:val="32"/>
          <w:u w:val="single"/>
          <w:rtl/>
          <w:lang w:bidi="ar-LB"/>
        </w:rPr>
      </w:pPr>
    </w:p>
    <w:p w:rsidR="002D19F5" w:rsidRDefault="002D19F5" w:rsidP="002D19F5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lastRenderedPageBreak/>
        <w:t xml:space="preserve">بند 15 </w:t>
      </w:r>
    </w:p>
    <w:p w:rsidR="002D19F5" w:rsidRPr="00A111CD" w:rsidRDefault="002D19F5" w:rsidP="002D19F5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2D19F5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2D19F5" w:rsidRPr="00A111CD" w:rsidRDefault="002D19F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15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2D19F5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(تعويضات اجتماعية)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2D19F5" w:rsidRPr="00C57D88" w:rsidRDefault="00AC3D15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31.992.000</w:t>
            </w:r>
          </w:p>
        </w:tc>
      </w:tr>
      <w:tr w:rsidR="002D19F5" w:rsidTr="00DE1DD9">
        <w:trPr>
          <w:trHeight w:val="1076"/>
        </w:trPr>
        <w:tc>
          <w:tcPr>
            <w:tcW w:w="2895" w:type="dxa"/>
          </w:tcPr>
          <w:p w:rsidR="00DE1DD9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15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 w:rsidR="001B4093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 w:rsidR="002D19F5">
              <w:rPr>
                <w:sz w:val="28"/>
                <w:szCs w:val="28"/>
                <w:rtl/>
                <w:lang w:bidi="ar-LB"/>
              </w:rPr>
              <w:t>–</w:t>
            </w:r>
            <w:r w:rsidR="002D19F5">
              <w:rPr>
                <w:rFonts w:hint="cs"/>
                <w:sz w:val="28"/>
                <w:szCs w:val="28"/>
                <w:rtl/>
                <w:lang w:bidi="ar-LB"/>
              </w:rPr>
              <w:t xml:space="preserve"> 2</w:t>
            </w:r>
          </w:p>
        </w:tc>
        <w:tc>
          <w:tcPr>
            <w:tcW w:w="2947" w:type="dxa"/>
          </w:tcPr>
          <w:p w:rsidR="00DE1DD9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تعويضات عائلية </w:t>
            </w:r>
          </w:p>
          <w:p w:rsidR="002D19F5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(اشتراكات الدولة في الصندوق الوطني للضمان الاجتماعي)</w:t>
            </w:r>
          </w:p>
        </w:tc>
        <w:tc>
          <w:tcPr>
            <w:tcW w:w="3002" w:type="dxa"/>
          </w:tcPr>
          <w:p w:rsidR="003E1C4A" w:rsidRPr="00C57D88" w:rsidRDefault="00AC3D15" w:rsidP="003E1C4A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9.267.000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382C58" w:rsidRDefault="00382C58" w:rsidP="00382C58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16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382C58" w:rsidRPr="00A111CD" w:rsidRDefault="00382C58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382C58" w:rsidRPr="00A111CD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3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نقل وانتقال في الداخل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382C58" w:rsidRPr="00C57D88" w:rsidRDefault="00AC3D1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53.066.000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4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وفود ومؤتمرات</w:t>
            </w:r>
          </w:p>
        </w:tc>
        <w:tc>
          <w:tcPr>
            <w:tcW w:w="3002" w:type="dxa"/>
          </w:tcPr>
          <w:p w:rsidR="00382C58" w:rsidRPr="00C57D88" w:rsidRDefault="00AC3D1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15.666.000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دراسات</w:t>
            </w:r>
          </w:p>
        </w:tc>
        <w:tc>
          <w:tcPr>
            <w:tcW w:w="3002" w:type="dxa"/>
          </w:tcPr>
          <w:p w:rsidR="00382C58" w:rsidRPr="00AC3D15" w:rsidRDefault="00AC3D15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C3D1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8851B5">
        <w:trPr>
          <w:trHeight w:val="347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رسوم وضرائب مختلفة</w:t>
            </w:r>
          </w:p>
        </w:tc>
        <w:tc>
          <w:tcPr>
            <w:tcW w:w="3002" w:type="dxa"/>
          </w:tcPr>
          <w:p w:rsidR="00382C58" w:rsidRPr="00AC3D15" w:rsidRDefault="00AC3D15" w:rsidP="008851B5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C3D15">
              <w:rPr>
                <w:b/>
                <w:bCs/>
                <w:sz w:val="28"/>
                <w:szCs w:val="28"/>
                <w:lang w:bidi="ar-LB"/>
              </w:rPr>
              <w:t>---</w:t>
            </w:r>
          </w:p>
        </w:tc>
      </w:tr>
      <w:tr w:rsidR="00382C58" w:rsidTr="008851B5">
        <w:trPr>
          <w:trHeight w:val="360"/>
        </w:trPr>
        <w:tc>
          <w:tcPr>
            <w:tcW w:w="2895" w:type="dxa"/>
          </w:tcPr>
          <w:p w:rsidR="00382C58" w:rsidRPr="00C57D88" w:rsidRDefault="00382C58" w:rsidP="00382C58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16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sz w:val="28"/>
                <w:szCs w:val="28"/>
                <w:lang w:bidi="ar-LB"/>
              </w:rPr>
              <w:t>9</w:t>
            </w:r>
          </w:p>
        </w:tc>
        <w:tc>
          <w:tcPr>
            <w:tcW w:w="2947" w:type="dxa"/>
          </w:tcPr>
          <w:p w:rsidR="00382C58" w:rsidRPr="00C57D88" w:rsidRDefault="00382C58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نفقات شتّى متنوعة</w:t>
            </w:r>
          </w:p>
        </w:tc>
        <w:tc>
          <w:tcPr>
            <w:tcW w:w="3002" w:type="dxa"/>
          </w:tcPr>
          <w:p w:rsidR="00382C58" w:rsidRPr="00C57D88" w:rsidRDefault="00AC3D15" w:rsidP="008851B5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6.668.000</w:t>
            </w:r>
          </w:p>
        </w:tc>
      </w:tr>
    </w:tbl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382C58" w:rsidRDefault="00382C58" w:rsidP="00382C58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p w:rsidR="00DE1DD9" w:rsidRDefault="00DE1DD9" w:rsidP="00DE1DD9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226 </w:t>
      </w:r>
    </w:p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DE1DD9" w:rsidRPr="00A111CD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أثاث ومفروشات وتجهيزات مكتبية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DE1DD9" w:rsidRPr="00C57D88" w:rsidRDefault="00AC3D1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11.724.000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فنية مختلفة</w:t>
            </w:r>
          </w:p>
        </w:tc>
        <w:tc>
          <w:tcPr>
            <w:tcW w:w="3002" w:type="dxa"/>
          </w:tcPr>
          <w:p w:rsidR="00DE1DD9" w:rsidRPr="00C57D88" w:rsidRDefault="00AC3D1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29.139.000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3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للمعلوماتية</w:t>
            </w:r>
          </w:p>
        </w:tc>
        <w:tc>
          <w:tcPr>
            <w:tcW w:w="3002" w:type="dxa"/>
          </w:tcPr>
          <w:p w:rsidR="00DE1DD9" w:rsidRPr="00C57D88" w:rsidRDefault="00AC3D1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8.920.000</w:t>
            </w:r>
          </w:p>
        </w:tc>
      </w:tr>
      <w:tr w:rsidR="00DE1DD9" w:rsidTr="00CB10F3">
        <w:trPr>
          <w:trHeight w:val="347"/>
        </w:trPr>
        <w:tc>
          <w:tcPr>
            <w:tcW w:w="2895" w:type="dxa"/>
          </w:tcPr>
          <w:p w:rsidR="00DE1DD9" w:rsidRPr="00C57D88" w:rsidRDefault="00DE1DD9" w:rsidP="00DE1DD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5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 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للتدفئة والتبريد</w:t>
            </w:r>
          </w:p>
        </w:tc>
        <w:tc>
          <w:tcPr>
            <w:tcW w:w="3002" w:type="dxa"/>
          </w:tcPr>
          <w:p w:rsidR="00DE1DD9" w:rsidRPr="00C57D88" w:rsidRDefault="00AC3D1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2.923.000</w:t>
            </w:r>
          </w:p>
        </w:tc>
      </w:tr>
      <w:tr w:rsidR="00DE1DD9" w:rsidTr="00CB10F3">
        <w:trPr>
          <w:trHeight w:val="360"/>
        </w:trPr>
        <w:tc>
          <w:tcPr>
            <w:tcW w:w="2895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DE1DD9" w:rsidRPr="00C57D88" w:rsidRDefault="00DE1DD9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تجهيزات أخرى</w:t>
            </w:r>
          </w:p>
        </w:tc>
        <w:tc>
          <w:tcPr>
            <w:tcW w:w="3002" w:type="dxa"/>
          </w:tcPr>
          <w:p w:rsidR="00DE1DD9" w:rsidRPr="00C57D88" w:rsidRDefault="00AC3D15" w:rsidP="00CB10F3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sz w:val="28"/>
                <w:szCs w:val="28"/>
                <w:lang w:bidi="ar-LB"/>
              </w:rPr>
              <w:t>11.515.000</w:t>
            </w:r>
          </w:p>
        </w:tc>
      </w:tr>
    </w:tbl>
    <w:p w:rsidR="00DE1DD9" w:rsidRDefault="00DE1DD9" w:rsidP="00DE1DD9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4379C5" w:rsidRDefault="004379C5" w:rsidP="004379C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4379C5" w:rsidRDefault="004379C5" w:rsidP="004379C5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1B75CD" w:rsidRDefault="001B75CD" w:rsidP="001B75CD">
      <w:pPr>
        <w:pStyle w:val="ListParagraph"/>
        <w:numPr>
          <w:ilvl w:val="0"/>
          <w:numId w:val="1"/>
        </w:numPr>
        <w:bidi/>
        <w:rPr>
          <w:b/>
          <w:bCs/>
          <w:sz w:val="32"/>
          <w:szCs w:val="32"/>
          <w:u w:val="single"/>
          <w:lang w:bidi="ar-LB"/>
        </w:rPr>
      </w:pP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بند </w:t>
      </w:r>
      <w:r>
        <w:rPr>
          <w:b/>
          <w:bCs/>
          <w:sz w:val="32"/>
          <w:szCs w:val="32"/>
          <w:u w:val="single"/>
          <w:lang w:bidi="ar-LB"/>
        </w:rPr>
        <w:t>228</w:t>
      </w:r>
      <w:r>
        <w:rPr>
          <w:rFonts w:hint="cs"/>
          <w:b/>
          <w:bCs/>
          <w:sz w:val="32"/>
          <w:szCs w:val="32"/>
          <w:u w:val="single"/>
          <w:rtl/>
          <w:lang w:bidi="ar-LB"/>
        </w:rPr>
        <w:t xml:space="preserve"> </w:t>
      </w:r>
    </w:p>
    <w:p w:rsidR="001B75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895"/>
        <w:gridCol w:w="2947"/>
        <w:gridCol w:w="3002"/>
      </w:tblGrid>
      <w:tr w:rsidR="001B75CD" w:rsidTr="00266D19">
        <w:trPr>
          <w:trHeight w:val="360"/>
        </w:trPr>
        <w:tc>
          <w:tcPr>
            <w:tcW w:w="2895" w:type="dxa"/>
            <w:tcBorders>
              <w:top w:val="thinThickSmallGap" w:sz="18" w:space="0" w:color="auto"/>
              <w:left w:val="thinThickSmallGap" w:sz="18" w:space="0" w:color="auto"/>
              <w:bottom w:val="thinThickSmallGap" w:sz="12" w:space="0" w:color="auto"/>
              <w:right w:val="thinThickSmallGap" w:sz="18" w:space="0" w:color="auto"/>
            </w:tcBorders>
          </w:tcPr>
          <w:p w:rsidR="001B75CD" w:rsidRPr="00A111CD" w:rsidRDefault="001B75CD" w:rsidP="00266D1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بند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فقرة </w:t>
            </w:r>
            <w:r w:rsidRPr="00A111CD">
              <w:rPr>
                <w:b/>
                <w:bCs/>
                <w:sz w:val="28"/>
                <w:szCs w:val="28"/>
                <w:rtl/>
                <w:lang w:bidi="ar-LB"/>
              </w:rPr>
              <w:t>–</w:t>
            </w: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 xml:space="preserve"> نبذة</w:t>
            </w:r>
          </w:p>
        </w:tc>
        <w:tc>
          <w:tcPr>
            <w:tcW w:w="2947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1B75CD" w:rsidRPr="00A111CD" w:rsidRDefault="001B75CD" w:rsidP="00266D1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تعريف</w:t>
            </w:r>
          </w:p>
        </w:tc>
        <w:tc>
          <w:tcPr>
            <w:tcW w:w="3002" w:type="dxa"/>
            <w:tcBorders>
              <w:top w:val="thinThickSmallGap" w:sz="18" w:space="0" w:color="auto"/>
              <w:left w:val="thinThickSmallGap" w:sz="18" w:space="0" w:color="auto"/>
              <w:right w:val="thinThickSmallGap" w:sz="18" w:space="0" w:color="auto"/>
            </w:tcBorders>
          </w:tcPr>
          <w:p w:rsidR="001B75CD" w:rsidRPr="00A111CD" w:rsidRDefault="001B75CD" w:rsidP="00266D19">
            <w:pPr>
              <w:pStyle w:val="ListParagraph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LB"/>
              </w:rPr>
            </w:pPr>
            <w:r w:rsidRPr="00A111CD">
              <w:rPr>
                <w:rFonts w:hint="cs"/>
                <w:b/>
                <w:bCs/>
                <w:sz w:val="28"/>
                <w:szCs w:val="28"/>
                <w:rtl/>
                <w:lang w:bidi="ar-LB"/>
              </w:rPr>
              <w:t>المصروف من الموازنة</w:t>
            </w:r>
          </w:p>
        </w:tc>
      </w:tr>
      <w:tr w:rsidR="001B75CD" w:rsidTr="00266D19">
        <w:trPr>
          <w:trHeight w:val="360"/>
        </w:trPr>
        <w:tc>
          <w:tcPr>
            <w:tcW w:w="2895" w:type="dxa"/>
            <w:tcBorders>
              <w:top w:val="thinThickSmallGap" w:sz="18" w:space="0" w:color="auto"/>
            </w:tcBorders>
          </w:tcPr>
          <w:p w:rsidR="001B75CD" w:rsidRPr="00A111CD" w:rsidRDefault="00057D5F" w:rsidP="00057D5F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2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</w:t>
            </w:r>
          </w:p>
        </w:tc>
        <w:tc>
          <w:tcPr>
            <w:tcW w:w="2947" w:type="dxa"/>
            <w:tcBorders>
              <w:top w:val="thinThickSmallGap" w:sz="18" w:space="0" w:color="auto"/>
            </w:tcBorders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أبنية إدارية</w:t>
            </w:r>
          </w:p>
        </w:tc>
        <w:tc>
          <w:tcPr>
            <w:tcW w:w="3002" w:type="dxa"/>
            <w:tcBorders>
              <w:top w:val="thinThickSmallGap" w:sz="18" w:space="0" w:color="auto"/>
            </w:tcBorders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1B75CD" w:rsidTr="00266D19">
        <w:trPr>
          <w:trHeight w:val="360"/>
        </w:trPr>
        <w:tc>
          <w:tcPr>
            <w:tcW w:w="2895" w:type="dxa"/>
          </w:tcPr>
          <w:p w:rsidR="001B75CD" w:rsidRPr="00C57D88" w:rsidRDefault="00057D5F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6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التجهيزات الفنية</w:t>
            </w:r>
          </w:p>
        </w:tc>
        <w:tc>
          <w:tcPr>
            <w:tcW w:w="3002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1B75CD" w:rsidTr="00266D19">
        <w:trPr>
          <w:trHeight w:val="360"/>
        </w:trPr>
        <w:tc>
          <w:tcPr>
            <w:tcW w:w="2895" w:type="dxa"/>
          </w:tcPr>
          <w:p w:rsidR="001B75CD" w:rsidRPr="00C57D88" w:rsidRDefault="00057D5F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7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تجهيزات للمعلوماتية</w:t>
            </w:r>
          </w:p>
        </w:tc>
        <w:tc>
          <w:tcPr>
            <w:tcW w:w="3002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  <w:tr w:rsidR="001B75CD" w:rsidTr="00266D19">
        <w:trPr>
          <w:trHeight w:val="347"/>
        </w:trPr>
        <w:tc>
          <w:tcPr>
            <w:tcW w:w="2895" w:type="dxa"/>
          </w:tcPr>
          <w:p w:rsidR="001B75CD" w:rsidRPr="00C57D88" w:rsidRDefault="00057D5F" w:rsidP="00057D5F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228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9 </w:t>
            </w:r>
            <w:r>
              <w:rPr>
                <w:sz w:val="28"/>
                <w:szCs w:val="28"/>
                <w:rtl/>
                <w:lang w:bidi="ar-LB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LB"/>
              </w:rPr>
              <w:t xml:space="preserve"> 1 </w:t>
            </w:r>
          </w:p>
        </w:tc>
        <w:tc>
          <w:tcPr>
            <w:tcW w:w="2947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صيانة أخرى</w:t>
            </w:r>
          </w:p>
        </w:tc>
        <w:tc>
          <w:tcPr>
            <w:tcW w:w="3002" w:type="dxa"/>
          </w:tcPr>
          <w:p w:rsidR="001B75CD" w:rsidRPr="00C57D88" w:rsidRDefault="00771C58" w:rsidP="00266D19">
            <w:pPr>
              <w:pStyle w:val="ListParagraph"/>
              <w:bidi/>
              <w:ind w:left="0"/>
              <w:jc w:val="center"/>
              <w:rPr>
                <w:sz w:val="28"/>
                <w:szCs w:val="28"/>
                <w:rtl/>
                <w:lang w:bidi="ar-LB"/>
              </w:rPr>
            </w:pPr>
            <w:r>
              <w:rPr>
                <w:rFonts w:hint="cs"/>
                <w:sz w:val="28"/>
                <w:szCs w:val="28"/>
                <w:rtl/>
                <w:lang w:bidi="ar-LB"/>
              </w:rPr>
              <w:t>---</w:t>
            </w:r>
          </w:p>
        </w:tc>
      </w:tr>
    </w:tbl>
    <w:p w:rsidR="001B75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1B75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lang w:bidi="ar-LB"/>
        </w:rPr>
      </w:pPr>
    </w:p>
    <w:p w:rsidR="001B75CD" w:rsidRPr="00A111CD" w:rsidRDefault="001B75CD" w:rsidP="001B75CD">
      <w:pPr>
        <w:pStyle w:val="ListParagraph"/>
        <w:bidi/>
        <w:rPr>
          <w:b/>
          <w:bCs/>
          <w:sz w:val="32"/>
          <w:szCs w:val="32"/>
          <w:u w:val="single"/>
          <w:rtl/>
          <w:lang w:bidi="ar-LB"/>
        </w:rPr>
      </w:pPr>
    </w:p>
    <w:sectPr w:rsidR="001B75CD" w:rsidRPr="00A111C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1CF" w:rsidRDefault="006731CF" w:rsidP="00DE1DD9">
      <w:pPr>
        <w:spacing w:after="0" w:line="240" w:lineRule="auto"/>
      </w:pPr>
      <w:r>
        <w:separator/>
      </w:r>
    </w:p>
  </w:endnote>
  <w:endnote w:type="continuationSeparator" w:id="0">
    <w:p w:rsidR="006731CF" w:rsidRDefault="006731CF" w:rsidP="00DE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 w:val="28"/>
        <w:szCs w:val="28"/>
      </w:rPr>
      <w:id w:val="-1604251111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b/>
        <w:bCs/>
        <w:noProof/>
        <w:color w:val="4F81BD" w:themeColor="accent1"/>
      </w:rPr>
    </w:sdtEndPr>
    <w:sdtContent>
      <w:p w:rsidR="00DE1DD9" w:rsidRPr="00DE1DD9" w:rsidRDefault="00DE1DD9">
        <w:pPr>
          <w:pStyle w:val="Footer"/>
          <w:jc w:val="center"/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</w:pPr>
        <w:r w:rsidRPr="00DE1DD9">
          <w:rPr>
            <w:rFonts w:eastAsiaTheme="minorEastAsia"/>
            <w:b/>
            <w:bCs/>
            <w:sz w:val="28"/>
            <w:szCs w:val="28"/>
          </w:rPr>
          <w:fldChar w:fldCharType="begin"/>
        </w:r>
        <w:r w:rsidRPr="00DE1DD9">
          <w:rPr>
            <w:b/>
            <w:bCs/>
            <w:sz w:val="28"/>
            <w:szCs w:val="28"/>
          </w:rPr>
          <w:instrText xml:space="preserve"> PAGE   \* MERGEFORMAT </w:instrText>
        </w:r>
        <w:r w:rsidRPr="00DE1DD9">
          <w:rPr>
            <w:rFonts w:eastAsiaTheme="minorEastAsia"/>
            <w:b/>
            <w:bCs/>
            <w:sz w:val="28"/>
            <w:szCs w:val="28"/>
          </w:rPr>
          <w:fldChar w:fldCharType="separate"/>
        </w:r>
        <w:r w:rsidR="00121149" w:rsidRPr="0012114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t>1</w:t>
        </w:r>
        <w:r w:rsidRPr="00DE1DD9">
          <w:rPr>
            <w:rFonts w:asciiTheme="majorHAnsi" w:eastAsiaTheme="majorEastAsia" w:hAnsiTheme="majorHAnsi" w:cstheme="majorBidi"/>
            <w:b/>
            <w:bCs/>
            <w:noProof/>
            <w:color w:val="4F81BD" w:themeColor="accent1"/>
            <w:sz w:val="28"/>
            <w:szCs w:val="28"/>
          </w:rPr>
          <w:fldChar w:fldCharType="end"/>
        </w:r>
      </w:p>
    </w:sdtContent>
  </w:sdt>
  <w:p w:rsidR="00DE1DD9" w:rsidRDefault="00DE1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1CF" w:rsidRDefault="006731CF" w:rsidP="00DE1DD9">
      <w:pPr>
        <w:spacing w:after="0" w:line="240" w:lineRule="auto"/>
      </w:pPr>
      <w:r>
        <w:separator/>
      </w:r>
    </w:p>
  </w:footnote>
  <w:footnote w:type="continuationSeparator" w:id="0">
    <w:p w:rsidR="006731CF" w:rsidRDefault="006731CF" w:rsidP="00DE1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458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6BEE480F"/>
    <w:multiLevelType w:val="hybridMultilevel"/>
    <w:tmpl w:val="4C0E46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3"/>
    <w:rsid w:val="00031C7A"/>
    <w:rsid w:val="00057D5F"/>
    <w:rsid w:val="00121149"/>
    <w:rsid w:val="00125AE5"/>
    <w:rsid w:val="001B4093"/>
    <w:rsid w:val="001B75CD"/>
    <w:rsid w:val="002D19F5"/>
    <w:rsid w:val="00325043"/>
    <w:rsid w:val="0033226C"/>
    <w:rsid w:val="00382C58"/>
    <w:rsid w:val="003E1C4A"/>
    <w:rsid w:val="003E46D5"/>
    <w:rsid w:val="004379C5"/>
    <w:rsid w:val="00481F6C"/>
    <w:rsid w:val="004C5F2C"/>
    <w:rsid w:val="005265C3"/>
    <w:rsid w:val="005772D6"/>
    <w:rsid w:val="005B470D"/>
    <w:rsid w:val="006731CF"/>
    <w:rsid w:val="006847FB"/>
    <w:rsid w:val="00695837"/>
    <w:rsid w:val="007257BE"/>
    <w:rsid w:val="00771C58"/>
    <w:rsid w:val="007A2E98"/>
    <w:rsid w:val="007F3884"/>
    <w:rsid w:val="00871FE7"/>
    <w:rsid w:val="008E77E2"/>
    <w:rsid w:val="0090487F"/>
    <w:rsid w:val="009F1703"/>
    <w:rsid w:val="00A111CD"/>
    <w:rsid w:val="00A27E55"/>
    <w:rsid w:val="00A8324D"/>
    <w:rsid w:val="00AB5D96"/>
    <w:rsid w:val="00AC3D15"/>
    <w:rsid w:val="00B512D4"/>
    <w:rsid w:val="00C50D5C"/>
    <w:rsid w:val="00C51A39"/>
    <w:rsid w:val="00C57D88"/>
    <w:rsid w:val="00CB30CF"/>
    <w:rsid w:val="00CF2DA5"/>
    <w:rsid w:val="00DB0DAE"/>
    <w:rsid w:val="00DE1DD9"/>
    <w:rsid w:val="00E14D74"/>
    <w:rsid w:val="00E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703"/>
    <w:pPr>
      <w:ind w:left="720"/>
      <w:contextualSpacing/>
    </w:pPr>
  </w:style>
  <w:style w:type="table" w:styleId="TableGrid">
    <w:name w:val="Table Grid"/>
    <w:basedOn w:val="TableNormal"/>
    <w:uiPriority w:val="59"/>
    <w:rsid w:val="00A11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D9"/>
  </w:style>
  <w:style w:type="paragraph" w:styleId="Footer">
    <w:name w:val="footer"/>
    <w:basedOn w:val="Normal"/>
    <w:link w:val="FooterChar"/>
    <w:uiPriority w:val="99"/>
    <w:unhideWhenUsed/>
    <w:rsid w:val="00DE1D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D9"/>
  </w:style>
  <w:style w:type="paragraph" w:styleId="BalloonText">
    <w:name w:val="Balloon Text"/>
    <w:basedOn w:val="Normal"/>
    <w:link w:val="BalloonTextChar"/>
    <w:uiPriority w:val="99"/>
    <w:semiHidden/>
    <w:unhideWhenUsed/>
    <w:rsid w:val="003E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C42DF-E662-496D-BFB7-34313C8A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 Rayshouni</dc:creator>
  <cp:lastModifiedBy>Malak Rayshouni</cp:lastModifiedBy>
  <cp:revision>15</cp:revision>
  <cp:lastPrinted>2019-01-21T06:11:00Z</cp:lastPrinted>
  <dcterms:created xsi:type="dcterms:W3CDTF">2018-07-17T10:59:00Z</dcterms:created>
  <dcterms:modified xsi:type="dcterms:W3CDTF">2019-01-21T09:59:00Z</dcterms:modified>
</cp:coreProperties>
</file>